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DCF" w:rsidRDefault="009F6DCF" w:rsidP="00251DCD">
      <w:pPr>
        <w:rPr>
          <w:sz w:val="24"/>
          <w:szCs w:val="24"/>
        </w:rPr>
      </w:pPr>
      <w:r>
        <w:rPr>
          <w:sz w:val="24"/>
          <w:szCs w:val="24"/>
        </w:rPr>
        <w:t>Susanna Sinkko</w:t>
      </w:r>
    </w:p>
    <w:p w:rsidR="009F6DCF" w:rsidRDefault="009F6DCF" w:rsidP="00251DCD">
      <w:pPr>
        <w:rPr>
          <w:sz w:val="24"/>
          <w:szCs w:val="24"/>
        </w:rPr>
      </w:pPr>
      <w:r>
        <w:rPr>
          <w:sz w:val="24"/>
          <w:szCs w:val="24"/>
        </w:rPr>
        <w:t>Isotalvikki 11</w:t>
      </w:r>
    </w:p>
    <w:p w:rsidR="009F6DCF" w:rsidRDefault="009F6DCF" w:rsidP="00251DCD">
      <w:pPr>
        <w:rPr>
          <w:sz w:val="24"/>
          <w:szCs w:val="24"/>
        </w:rPr>
      </w:pPr>
      <w:r>
        <w:rPr>
          <w:sz w:val="24"/>
          <w:szCs w:val="24"/>
        </w:rPr>
        <w:t>04300 Tuusula</w:t>
      </w:r>
    </w:p>
    <w:p w:rsidR="009F6DCF" w:rsidRDefault="009F6DCF" w:rsidP="00251DCD">
      <w:pPr>
        <w:rPr>
          <w:sz w:val="24"/>
          <w:szCs w:val="24"/>
        </w:rPr>
      </w:pPr>
      <w:r>
        <w:rPr>
          <w:sz w:val="24"/>
          <w:szCs w:val="24"/>
        </w:rPr>
        <w:t>Adoptioperheet ry.Keskisen-Uudenmaan ryhmä,toinen ryhmänvetäjistä</w:t>
      </w:r>
    </w:p>
    <w:p w:rsidR="009F6DCF" w:rsidRDefault="009F6DCF" w:rsidP="00423BA6">
      <w:pPr>
        <w:rPr>
          <w:sz w:val="24"/>
          <w:szCs w:val="24"/>
        </w:rPr>
      </w:pPr>
    </w:p>
    <w:p w:rsidR="009F6DCF" w:rsidRDefault="009F6DCF" w:rsidP="00423BA6">
      <w:pPr>
        <w:rPr>
          <w:sz w:val="24"/>
          <w:szCs w:val="24"/>
        </w:rPr>
      </w:pPr>
      <w:r>
        <w:rPr>
          <w:sz w:val="24"/>
          <w:szCs w:val="24"/>
        </w:rPr>
        <w:t>Oikeusministerö</w:t>
      </w:r>
    </w:p>
    <w:p w:rsidR="009F6DCF" w:rsidRDefault="009F6DCF" w:rsidP="00423BA6">
      <w:pPr>
        <w:rPr>
          <w:sz w:val="24"/>
          <w:szCs w:val="24"/>
        </w:rPr>
      </w:pPr>
      <w:r>
        <w:rPr>
          <w:sz w:val="24"/>
          <w:szCs w:val="24"/>
        </w:rPr>
        <w:t>Lainvalmisteluosasto</w:t>
      </w:r>
    </w:p>
    <w:p w:rsidR="009F6DCF" w:rsidRDefault="009F6DCF" w:rsidP="00423BA6">
      <w:pPr>
        <w:rPr>
          <w:sz w:val="24"/>
          <w:szCs w:val="24"/>
        </w:rPr>
      </w:pPr>
      <w:r>
        <w:rPr>
          <w:sz w:val="24"/>
          <w:szCs w:val="24"/>
        </w:rPr>
        <w:t>Yksityisoikeuden yksikkö</w:t>
      </w:r>
    </w:p>
    <w:p w:rsidR="009F6DCF" w:rsidRDefault="009F6DCF" w:rsidP="00423BA6">
      <w:pPr>
        <w:rPr>
          <w:sz w:val="24"/>
          <w:szCs w:val="24"/>
        </w:rPr>
      </w:pPr>
    </w:p>
    <w:p w:rsidR="009F6DCF" w:rsidRDefault="009F6DCF" w:rsidP="00423BA6">
      <w:pPr>
        <w:rPr>
          <w:sz w:val="24"/>
          <w:szCs w:val="24"/>
        </w:rPr>
      </w:pPr>
      <w:r>
        <w:rPr>
          <w:sz w:val="24"/>
          <w:szCs w:val="24"/>
        </w:rPr>
        <w:t>ADOPTIOLAINSÄÄDÄNNÖN UUDISTAMINEN-LAUSUNTO (OM 16/41/2007)OM014:00/2008)</w:t>
      </w:r>
    </w:p>
    <w:p w:rsidR="009F6DCF" w:rsidRDefault="009F6DCF" w:rsidP="004233A1">
      <w:pPr>
        <w:rPr>
          <w:sz w:val="24"/>
          <w:szCs w:val="24"/>
        </w:rPr>
      </w:pPr>
    </w:p>
    <w:p w:rsidR="009F6DCF" w:rsidRDefault="009F6DCF" w:rsidP="004233A1">
      <w:pPr>
        <w:rPr>
          <w:sz w:val="24"/>
          <w:szCs w:val="24"/>
        </w:rPr>
      </w:pPr>
      <w:r>
        <w:rPr>
          <w:sz w:val="24"/>
          <w:szCs w:val="24"/>
        </w:rPr>
        <w:t>Susanna Sinkko adoptioperheet ry:sta haluaa tuoda esille lausuntonaan adoptiolainsäädännön</w:t>
      </w:r>
    </w:p>
    <w:p w:rsidR="009F6DCF" w:rsidRDefault="009F6DCF" w:rsidP="004233A1">
      <w:pPr>
        <w:rPr>
          <w:sz w:val="24"/>
          <w:szCs w:val="24"/>
        </w:rPr>
      </w:pPr>
      <w:r>
        <w:rPr>
          <w:sz w:val="24"/>
          <w:szCs w:val="24"/>
        </w:rPr>
        <w:t>uudistamista koskevasta työryhmämietinnöstä seuraavaa.</w:t>
      </w:r>
    </w:p>
    <w:p w:rsidR="009F6DCF" w:rsidRDefault="009F6DCF" w:rsidP="005708EE">
      <w:pPr>
        <w:rPr>
          <w:sz w:val="24"/>
          <w:szCs w:val="24"/>
        </w:rPr>
      </w:pPr>
    </w:p>
    <w:p w:rsidR="009F6DCF" w:rsidRDefault="009F6DCF" w:rsidP="005708EE">
      <w:pPr>
        <w:rPr>
          <w:sz w:val="24"/>
          <w:szCs w:val="24"/>
        </w:rPr>
      </w:pPr>
      <w:r>
        <w:rPr>
          <w:sz w:val="24"/>
          <w:szCs w:val="24"/>
        </w:rPr>
        <w:t>Tiukat ikärajat eivät edistä lapsen etua</w:t>
      </w:r>
    </w:p>
    <w:p w:rsidR="009F6DCF" w:rsidRDefault="009F6DCF" w:rsidP="005708EE">
      <w:pPr>
        <w:rPr>
          <w:sz w:val="24"/>
          <w:szCs w:val="24"/>
        </w:rPr>
      </w:pPr>
      <w:r>
        <w:rPr>
          <w:sz w:val="24"/>
          <w:szCs w:val="24"/>
        </w:rPr>
        <w:t xml:space="preserve">Mietinnössä esitetään adoptiohakijoille enimmäisikärajaksi 50 vuotta,sekä ehdotetaan lapsen ja adoptiovanhemman maksimi-ikäeron alentamista nykyisen käytännön mukaisesta 45 vuodesta 42 vuoteen. Katson,että lapsen etu ei toteudu näissä ehdotuksissa. </w:t>
      </w:r>
    </w:p>
    <w:p w:rsidR="009F6DCF" w:rsidRDefault="009F6DCF" w:rsidP="0046064C">
      <w:pPr>
        <w:rPr>
          <w:sz w:val="24"/>
          <w:szCs w:val="24"/>
        </w:rPr>
      </w:pPr>
      <w:r>
        <w:rPr>
          <w:sz w:val="24"/>
          <w:szCs w:val="24"/>
        </w:rPr>
        <w:t>Moni adoptiolapsi jäisi ehdotuksen myötä perheen ainokaiseksi,koska 42-45 vuoden ikäerolla adoptoineet perheet eivät voisi saada adoption kautta sisarusta. Tässä jää toteutumatta jo perheessä olevan lapsen sekä mahdollisesti synnyinmaansa laitokseen jäävän lapsen etu. Sisarussuhde on ihmisen lähes ainoa elämänmittainen ihmissuhde.Mielestäni jokaisella adoptoidullakin lapsella tulisi olla tähän suhteeseen mahdollisuus vanhempien sitä halutessa.Uskon,että monet adoptiohakijat haluaisivat adoptoida useamman kuin yhden lapsen. Sisarussuhteen merkitys ihmisen psyko-fyysis-sosiaaliselle kehitykselle on huomattava.Parhaimmillaan sisarussuhde on koko elämän kantava voimanlähde yksilölle.  Työryhmän mietintö mielestäni mitätöi sisarussuhteen merkityksen  kokonaan. Kansainvälisen adoption kautta perheen saaneen lapsen samantaustaisen sisaruksen merkitys lapsen kehitykselle on niin merkittävä,että sen toteutuminen on turvattava adoptiolainsäädännön puitteissa.Adoptioneuvonnassa tulisi adoptiohakijoiden kanssa myös panostettava entistä enemmän  sisarussuhteen merkityksestä keskustelemiseen. Laki ei saisi viedä adoptiohakijoilta mahdollisuutta tarjota adoptiolapselle perhettä,jossa hänelle voitaisiin hankkia sisarus adoption kautta. Lain tulisi varmistaa tämä mahdollisuus myös 42-45 vuoden ikäerolla adoptoiville.  Adoptiovanhempien ehdotettu yläikäraja 50 vuotta ei myöskään edistä kansainväliseen adoptioon vapautuvien isompien lasten etua. Myös vanhemmilla lapsilla on oikeus perheeseen ja heillä on oikeus tulla toivottuna vanhemmille,jotka ovat nimenomaan halunneet vanhemman lapsen. Kouluikäiset ja sisarussarjat,joista vanhin on yli 7-vuotias,jäisivät yhä enenevässä määrin lastenkotiin. Lapsen etu ei siis toteutuisi ollenkaan. Kansainväliseen adoptioon vapautuvat lapset ovat pääsääntöisesti nykyään hieman varttuneempia.Uuden lain myötä entistä useampi lapsi jäisi laitokseen pysyvästi. Se on lapsen kannalta huonoin vaihtoehto. Mielestäni  Suomen tulisi voida tarjota koti myös vanhemmille adoptiolapsille.Sen tulisi olla lähtökohta.</w:t>
      </w:r>
    </w:p>
    <w:p w:rsidR="009F6DCF" w:rsidRDefault="009F6DCF" w:rsidP="002F500F">
      <w:pPr>
        <w:rPr>
          <w:sz w:val="24"/>
          <w:szCs w:val="24"/>
        </w:rPr>
      </w:pPr>
      <w:r>
        <w:rPr>
          <w:sz w:val="24"/>
          <w:szCs w:val="24"/>
        </w:rPr>
        <w:t xml:space="preserve">Itsenäinen adoptio tulisi mielestäni säilyttää nykyisellään. Itsenäisen adoption kautta maahamme saapuu lapsia harvakseltaan.Useinhan adoptiovanhempi on tällöin työskennellyt kyseisessä maassa useamman vuoden ja on tutustunut paikanpäällä adoptoimansa lapsen lastenkotioloihin.Adoptiovanhemmat usein  myös työskennelleet sosiaali-taikka terveyspalvelujen piirissä kyseisessä maassa,joten näissä tapauksissa voimme luottaa heidän kykyynsä arvoida adoption oikeellisuus.Mielestäni adoptioneuvonnan tuottajia ja adoptiolautakuntaa on aivan turha lisäkuormittaa tällä. Lain tulisi jättää mahdollisuus itsenäiseen adoptioon,koska useinhan on kyse sellaisista maista,joissa Suomen adoptiopalvelujen tuottajilla ei ole kontaktia.Suomellahan on verrattain vähän adoptiopalvelujen kontakteja verrattuna muihin maihin.Itsenäinen adoptio sopii mielestäni hyvin tällaisenaan hovi-oikeuden vahvistamana.Lähtökohtaisestihan itsenäiseen adoptioon ryhtyvät vanhemmat ovat jo valikoituneet sosiaalisen statuksensa vuoksi.Lain tulisi kunnioittaa myös itsenäisen adoption kautta tulevan lapsen synnyimaan viranomaisten kykyä valita lapselle sopivat vanhemmat.   </w:t>
      </w:r>
    </w:p>
    <w:p w:rsidR="009F6DCF" w:rsidRDefault="009F6DCF" w:rsidP="00BE3FD4">
      <w:pPr>
        <w:rPr>
          <w:sz w:val="24"/>
          <w:szCs w:val="24"/>
        </w:rPr>
      </w:pPr>
      <w:r>
        <w:rPr>
          <w:sz w:val="24"/>
          <w:szCs w:val="24"/>
        </w:rPr>
        <w:t>Uuden adoptiolain tulisi olla  riittävän joustava,jotta Suomi voisi tarjota kodin  yhä useammalle adoptiolapselle. Lapset ovat erilaisia,eri-ikäisiä,eritarpeisia ja erilaisista lähtökohdista.Suomen tulee sivistysvaltiona olla mahdollisimman joustava adoptiolainsäädännössään,jotta mahdollisimman moni adoptiolapsi saisi kodin Suomesta.</w:t>
      </w:r>
    </w:p>
    <w:sectPr w:rsidR="009F6DCF" w:rsidSect="000B5B38">
      <w:footerReference w:type="default" r:id="rId7"/>
      <w:pgSz w:w="11906" w:h="16838"/>
      <w:pgMar w:top="1417" w:right="1134"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DCF" w:rsidRDefault="009F6DCF" w:rsidP="001C6454">
      <w:pPr>
        <w:spacing w:after="0" w:line="240" w:lineRule="auto"/>
      </w:pPr>
      <w:r>
        <w:separator/>
      </w:r>
    </w:p>
  </w:endnote>
  <w:endnote w:type="continuationSeparator" w:id="0">
    <w:p w:rsidR="009F6DCF" w:rsidRDefault="009F6DCF" w:rsidP="001C6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DCF" w:rsidRPr="001C6454" w:rsidRDefault="009F6DCF" w:rsidP="001C6454">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DCF" w:rsidRDefault="009F6DCF" w:rsidP="001C6454">
      <w:pPr>
        <w:spacing w:after="0" w:line="240" w:lineRule="auto"/>
      </w:pPr>
      <w:r>
        <w:separator/>
      </w:r>
    </w:p>
  </w:footnote>
  <w:footnote w:type="continuationSeparator" w:id="0">
    <w:p w:rsidR="009F6DCF" w:rsidRDefault="009F6DCF" w:rsidP="001C64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C470B0"/>
    <w:multiLevelType w:val="hybridMultilevel"/>
    <w:tmpl w:val="B1801EC6"/>
    <w:lvl w:ilvl="0" w:tplc="040B000F">
      <w:start w:val="1"/>
      <w:numFmt w:val="decimal"/>
      <w:lvlText w:val="%1."/>
      <w:lvlJc w:val="left"/>
      <w:pPr>
        <w:ind w:left="720" w:hanging="360"/>
      </w:pPr>
      <w:rPr>
        <w:rFonts w:cs="Times New Roman" w:hint="default"/>
      </w:rPr>
    </w:lvl>
    <w:lvl w:ilvl="1" w:tplc="040B0019" w:tentative="1">
      <w:start w:val="1"/>
      <w:numFmt w:val="lowerLetter"/>
      <w:lvlText w:val="%2."/>
      <w:lvlJc w:val="left"/>
      <w:pPr>
        <w:ind w:left="1440" w:hanging="360"/>
      </w:pPr>
      <w:rPr>
        <w:rFonts w:cs="Times New Roman"/>
      </w:rPr>
    </w:lvl>
    <w:lvl w:ilvl="2" w:tplc="040B001B" w:tentative="1">
      <w:start w:val="1"/>
      <w:numFmt w:val="lowerRoman"/>
      <w:lvlText w:val="%3."/>
      <w:lvlJc w:val="right"/>
      <w:pPr>
        <w:ind w:left="2160" w:hanging="180"/>
      </w:pPr>
      <w:rPr>
        <w:rFonts w:cs="Times New Roman"/>
      </w:rPr>
    </w:lvl>
    <w:lvl w:ilvl="3" w:tplc="040B000F" w:tentative="1">
      <w:start w:val="1"/>
      <w:numFmt w:val="decimal"/>
      <w:lvlText w:val="%4."/>
      <w:lvlJc w:val="left"/>
      <w:pPr>
        <w:ind w:left="2880" w:hanging="360"/>
      </w:pPr>
      <w:rPr>
        <w:rFonts w:cs="Times New Roman"/>
      </w:rPr>
    </w:lvl>
    <w:lvl w:ilvl="4" w:tplc="040B0019" w:tentative="1">
      <w:start w:val="1"/>
      <w:numFmt w:val="lowerLetter"/>
      <w:lvlText w:val="%5."/>
      <w:lvlJc w:val="left"/>
      <w:pPr>
        <w:ind w:left="3600" w:hanging="360"/>
      </w:pPr>
      <w:rPr>
        <w:rFonts w:cs="Times New Roman"/>
      </w:rPr>
    </w:lvl>
    <w:lvl w:ilvl="5" w:tplc="040B001B" w:tentative="1">
      <w:start w:val="1"/>
      <w:numFmt w:val="lowerRoman"/>
      <w:lvlText w:val="%6."/>
      <w:lvlJc w:val="right"/>
      <w:pPr>
        <w:ind w:left="4320" w:hanging="180"/>
      </w:pPr>
      <w:rPr>
        <w:rFonts w:cs="Times New Roman"/>
      </w:rPr>
    </w:lvl>
    <w:lvl w:ilvl="6" w:tplc="040B000F" w:tentative="1">
      <w:start w:val="1"/>
      <w:numFmt w:val="decimal"/>
      <w:lvlText w:val="%7."/>
      <w:lvlJc w:val="left"/>
      <w:pPr>
        <w:ind w:left="5040" w:hanging="360"/>
      </w:pPr>
      <w:rPr>
        <w:rFonts w:cs="Times New Roman"/>
      </w:rPr>
    </w:lvl>
    <w:lvl w:ilvl="7" w:tplc="040B0019" w:tentative="1">
      <w:start w:val="1"/>
      <w:numFmt w:val="lowerLetter"/>
      <w:lvlText w:val="%8."/>
      <w:lvlJc w:val="left"/>
      <w:pPr>
        <w:ind w:left="5760" w:hanging="360"/>
      </w:pPr>
      <w:rPr>
        <w:rFonts w:cs="Times New Roman"/>
      </w:rPr>
    </w:lvl>
    <w:lvl w:ilvl="8" w:tplc="040B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304"/>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51DCD"/>
    <w:rsid w:val="0009263D"/>
    <w:rsid w:val="000B5B38"/>
    <w:rsid w:val="000E252C"/>
    <w:rsid w:val="000F172C"/>
    <w:rsid w:val="00100F62"/>
    <w:rsid w:val="001056E2"/>
    <w:rsid w:val="001C6454"/>
    <w:rsid w:val="002212D9"/>
    <w:rsid w:val="00245762"/>
    <w:rsid w:val="00246F49"/>
    <w:rsid w:val="00251DCD"/>
    <w:rsid w:val="002E5EF1"/>
    <w:rsid w:val="002F500F"/>
    <w:rsid w:val="002F7491"/>
    <w:rsid w:val="00320265"/>
    <w:rsid w:val="0035159D"/>
    <w:rsid w:val="00407F35"/>
    <w:rsid w:val="004233A1"/>
    <w:rsid w:val="00423BA6"/>
    <w:rsid w:val="0044731B"/>
    <w:rsid w:val="0046064C"/>
    <w:rsid w:val="00470B9F"/>
    <w:rsid w:val="004E2AAB"/>
    <w:rsid w:val="00505F91"/>
    <w:rsid w:val="005708EE"/>
    <w:rsid w:val="00653078"/>
    <w:rsid w:val="00872200"/>
    <w:rsid w:val="009F6DCF"/>
    <w:rsid w:val="00AD750A"/>
    <w:rsid w:val="00BE3FD4"/>
    <w:rsid w:val="00CB7A6E"/>
    <w:rsid w:val="00CD68BA"/>
    <w:rsid w:val="00CE623D"/>
    <w:rsid w:val="00D000DC"/>
    <w:rsid w:val="00DD7F6D"/>
    <w:rsid w:val="00E425B1"/>
    <w:rsid w:val="00ED7A3D"/>
    <w:rsid w:val="00EF47D5"/>
    <w:rsid w:val="00F24B06"/>
  </w:rsids>
  <m:mathPr>
    <m:mathFont m:val="Cambria Math"/>
    <m:brkBin m:val="before"/>
    <m:brkBinSub m:val="--"/>
    <m:smallFrac m:val="off"/>
    <m:dispDef/>
    <m:lMargin m:val="0"/>
    <m:rMargin m:val="0"/>
    <m:defJc m:val="centerGroup"/>
    <m:wrapIndent m:val="1440"/>
    <m:intLim m:val="subSup"/>
    <m:naryLim m:val="undOvr"/>
  </m:mathPr>
  <w:uiCompat97To2003/>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i-FI" w:eastAsia="fi-F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B38"/>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708EE"/>
    <w:pPr>
      <w:ind w:left="720"/>
      <w:contextualSpacing/>
    </w:pPr>
  </w:style>
  <w:style w:type="paragraph" w:styleId="Header">
    <w:name w:val="header"/>
    <w:basedOn w:val="Normal"/>
    <w:link w:val="HeaderChar"/>
    <w:uiPriority w:val="99"/>
    <w:semiHidden/>
    <w:rsid w:val="001C6454"/>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1C6454"/>
    <w:rPr>
      <w:rFonts w:cs="Times New Roman"/>
    </w:rPr>
  </w:style>
  <w:style w:type="paragraph" w:styleId="Footer">
    <w:name w:val="footer"/>
    <w:basedOn w:val="Normal"/>
    <w:link w:val="FooterChar"/>
    <w:uiPriority w:val="99"/>
    <w:semiHidden/>
    <w:rsid w:val="001C6454"/>
    <w:pPr>
      <w:tabs>
        <w:tab w:val="center" w:pos="4819"/>
        <w:tab w:val="right" w:pos="9638"/>
      </w:tabs>
      <w:spacing w:after="0" w:line="240" w:lineRule="auto"/>
    </w:pPr>
  </w:style>
  <w:style w:type="character" w:customStyle="1" w:styleId="FooterChar">
    <w:name w:val="Footer Char"/>
    <w:basedOn w:val="DefaultParagraphFont"/>
    <w:link w:val="Footer"/>
    <w:uiPriority w:val="99"/>
    <w:semiHidden/>
    <w:locked/>
    <w:rsid w:val="001C6454"/>
    <w:rPr>
      <w:rFonts w:cs="Times New Roman"/>
    </w:rPr>
  </w:style>
  <w:style w:type="paragraph" w:styleId="BalloonText">
    <w:name w:val="Balloon Text"/>
    <w:basedOn w:val="Normal"/>
    <w:link w:val="BalloonTextChar"/>
    <w:uiPriority w:val="99"/>
    <w:semiHidden/>
    <w:rsid w:val="00100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0F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463</Words>
  <Characters>3756</Characters>
  <Application>Microsoft Office Outlook</Application>
  <DocSecurity>0</DocSecurity>
  <Lines>0</Lines>
  <Paragraphs>0</Paragraphs>
  <ScaleCrop>false</ScaleCrop>
  <Company>Beneq Oy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Susanna Sinkko</dc:title>
  <dc:subject/>
  <dc:creator>Your User Name</dc:creator>
  <cp:keywords/>
  <dc:description/>
  <cp:lastModifiedBy>Irene Luomala</cp:lastModifiedBy>
  <cp:revision>2</cp:revision>
  <cp:lastPrinted>2011-03-09T13:21:00Z</cp:lastPrinted>
  <dcterms:created xsi:type="dcterms:W3CDTF">2011-03-09T13:23:00Z</dcterms:created>
  <dcterms:modified xsi:type="dcterms:W3CDTF">2011-03-09T13:23:00Z</dcterms:modified>
</cp:coreProperties>
</file>