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A8" w:rsidRDefault="00FC74A8" w:rsidP="00FC74A8">
      <w:r>
        <w:tab/>
      </w:r>
      <w:r>
        <w:tab/>
      </w:r>
      <w:r>
        <w:tab/>
        <w:t>LAUSUNTO 28.3.2011</w:t>
      </w:r>
    </w:p>
    <w:p w:rsidR="00FC74A8" w:rsidRDefault="00FC74A8" w:rsidP="00FC74A8"/>
    <w:p w:rsidR="00FC74A8" w:rsidRDefault="00FC74A8" w:rsidP="00FC74A8"/>
    <w:p w:rsidR="00FC74A8" w:rsidRDefault="00FC74A8" w:rsidP="00FC74A8"/>
    <w:p w:rsidR="00FC74A8" w:rsidRDefault="00FC74A8" w:rsidP="00FC74A8">
      <w:r>
        <w:t>VIITE</w:t>
      </w:r>
    </w:p>
    <w:p w:rsidR="00FC74A8" w:rsidRDefault="00FC74A8" w:rsidP="00FC74A8">
      <w:pPr>
        <w:ind w:left="1304" w:hanging="1304"/>
      </w:pPr>
      <w:proofErr w:type="gramStart"/>
      <w:r>
        <w:t xml:space="preserve">ASIA </w:t>
      </w:r>
      <w:r>
        <w:tab/>
        <w:t xml:space="preserve">Tmi Adoptioplussan lausunto työryhmämietinnöstä </w:t>
      </w:r>
      <w:r w:rsidRPr="00FC74A8">
        <w:t>Adoptiolainsäädännön uudistaminen</w:t>
      </w:r>
      <w:r>
        <w:t>.</w:t>
      </w:r>
      <w:proofErr w:type="gramEnd"/>
      <w:r>
        <w:t xml:space="preserve"> Oikeusministeriön mietintöjä ja lausuntoja 84/2010.</w:t>
      </w:r>
    </w:p>
    <w:p w:rsidR="00FC74A8" w:rsidRDefault="00FC74A8" w:rsidP="00FC74A8"/>
    <w:p w:rsidR="00FC74A8" w:rsidRDefault="00FC74A8" w:rsidP="00FC74A8">
      <w:r>
        <w:t>LAUSUNTO</w:t>
      </w:r>
    </w:p>
    <w:p w:rsidR="00FC74A8" w:rsidRDefault="00FC74A8" w:rsidP="00FC74A8">
      <w:r>
        <w:t>Adoptiovalmennuskurssit</w:t>
      </w:r>
    </w:p>
    <w:p w:rsidR="00FC74A8" w:rsidRDefault="00FC74A8" w:rsidP="00FC74A8">
      <w:r>
        <w:t xml:space="preserve">Kannatan Lapsiasianvaltuutetun lausunnossaan antamaa esitystä </w:t>
      </w:r>
      <w:r>
        <w:rPr>
          <w:rFonts w:cs="Cambria"/>
          <w:kern w:val="28"/>
          <w:lang w:eastAsia="fi-FI"/>
        </w:rPr>
        <w:t xml:space="preserve">siitä, että </w:t>
      </w:r>
      <w:r w:rsidRPr="00221DA3">
        <w:rPr>
          <w:rFonts w:cs="Cambria"/>
          <w:kern w:val="28"/>
          <w:lang w:eastAsia="fi-FI"/>
        </w:rPr>
        <w:t>kaikilta adoptionhakijoilta tulisi edellyttää adoptiovalmennusta, joka on luonteeltaan vuorovaikutuksellista ja prosessinomaista</w:t>
      </w:r>
      <w:r>
        <w:rPr>
          <w:rFonts w:cs="Cambria"/>
          <w:kern w:val="28"/>
          <w:lang w:eastAsia="fi-FI"/>
        </w:rPr>
        <w:t xml:space="preserve">. </w:t>
      </w:r>
      <w:r>
        <w:t xml:space="preserve">Lisäksi esitän, että </w:t>
      </w:r>
      <w:r w:rsidRPr="00046C7C">
        <w:rPr>
          <w:u w:val="single"/>
        </w:rPr>
        <w:t>valmennuskurssitoiminnan laaduk</w:t>
      </w:r>
      <w:r>
        <w:rPr>
          <w:u w:val="single"/>
        </w:rPr>
        <w:t>kuus tulee taata jatkossakin,</w:t>
      </w:r>
      <w:r>
        <w:t xml:space="preserve"> ja sen vuoksi kurssitoiminnan tulee </w:t>
      </w:r>
      <w:r w:rsidRPr="00046C7C">
        <w:rPr>
          <w:u w:val="single"/>
        </w:rPr>
        <w:t>olla valvottua ja joko luvan- tai ilmoituksenvaraista</w:t>
      </w:r>
      <w:r>
        <w:t xml:space="preserve"> ja sen toteuttavalta taholta tulee edellyttää </w:t>
      </w:r>
      <w:r w:rsidRPr="00046C7C">
        <w:rPr>
          <w:u w:val="single"/>
        </w:rPr>
        <w:t>riittävä adoptioasiantuntemusta</w:t>
      </w:r>
      <w:r>
        <w:t xml:space="preserve">. Kurssien </w:t>
      </w:r>
      <w:r w:rsidR="00245CFE">
        <w:t xml:space="preserve">tulee olla </w:t>
      </w:r>
      <w:r>
        <w:t xml:space="preserve">saman tahon valvomia, joka vastaa adoptioneuvonnan- ja palvelunantajien valvonnasta. </w:t>
      </w:r>
      <w:r w:rsidRPr="00046C7C">
        <w:rPr>
          <w:u w:val="single"/>
        </w:rPr>
        <w:t>Lai</w:t>
      </w:r>
      <w:r w:rsidR="003C6E07">
        <w:rPr>
          <w:u w:val="single"/>
        </w:rPr>
        <w:t>lla</w:t>
      </w:r>
      <w:r>
        <w:rPr>
          <w:u w:val="single"/>
        </w:rPr>
        <w:t xml:space="preserve"> tulee taata </w:t>
      </w:r>
      <w:r w:rsidR="003C6E07">
        <w:rPr>
          <w:u w:val="single"/>
        </w:rPr>
        <w:t>erilaisin formaatein toimivat valmennuskurssit</w:t>
      </w:r>
      <w:r>
        <w:rPr>
          <w:u w:val="single"/>
        </w:rPr>
        <w:t xml:space="preserve">. </w:t>
      </w:r>
      <w:r w:rsidRPr="00F85EA5">
        <w:t xml:space="preserve"> </w:t>
      </w:r>
    </w:p>
    <w:p w:rsidR="00FC74A8" w:rsidRDefault="00FC74A8" w:rsidP="00FC74A8">
      <w:r>
        <w:t>Valmennuskurssimuodoissa on otettava huomioon Suomen maantieteelliset erot ja ihmisten erilaiset valmiudet ja mahdollisuudet osallistua valmennuskursseille sekä kursseja järjestävien resurssit, minkä vuoksi lailla</w:t>
      </w:r>
      <w:r w:rsidRPr="00F85EA5">
        <w:t xml:space="preserve"> ei tule rajoittaa tai sulkea pois erilaisia tapoja </w:t>
      </w:r>
      <w:r w:rsidR="004747FC">
        <w:t>toteuttaa</w:t>
      </w:r>
      <w:r w:rsidRPr="00F85EA5">
        <w:t xml:space="preserve"> adoptiovalmennuskursseja </w:t>
      </w:r>
      <w:r w:rsidR="00245CFE">
        <w:t>eikä</w:t>
      </w:r>
      <w:r w:rsidRPr="00F85EA5">
        <w:t xml:space="preserve"> rajata kursseja vain </w:t>
      </w:r>
      <w:r w:rsidR="004747FC">
        <w:t>tietynlaisiksi</w:t>
      </w:r>
      <w:r>
        <w:t xml:space="preserve">. Kurssien muuttaminen pakolliseksi lisää niihin osallistuvien määrää huomattavasti nykyisestä, ja erilaisten ihmisten myötä tarpeet </w:t>
      </w:r>
      <w:r w:rsidR="004747FC">
        <w:t xml:space="preserve">monenlaisten </w:t>
      </w:r>
      <w:r>
        <w:t xml:space="preserve">kurssien järjestämiseen lisääntyvät ihmisten erilaisen prosessointitavan ja muiden yksilöllisten erojen vuoksi. Näiden syiden vuoksi kurssi tulee voida </w:t>
      </w:r>
      <w:r w:rsidR="004747FC">
        <w:t>käydä</w:t>
      </w:r>
      <w:r>
        <w:t xml:space="preserve"> esimerkiksi etäkurssina tietokoneen avulla. </w:t>
      </w:r>
    </w:p>
    <w:p w:rsidR="00FC74A8" w:rsidRDefault="00FC74A8" w:rsidP="00FC74A8">
      <w:r>
        <w:t xml:space="preserve">Tietokoneen avulla suoritettava kurssi antaa valmennettaville samat mahdollisuudet prosessoida omia valmiuksiaan adoptiovanhemmuuteen kuin henkilökohtaista läsnäoloa vaativa kurssikin. Tietokonekurssilla kurssilaisten on mahdollista saada ohjaajalta yksilöllistä tukea pohdinnoilleen. Tietokonekurssi on nykyaikaa: kurssi tuo valmennuksen siihen ympäristöön, jossa adoptiovanhemmuutta harkitsevien ikäluokka on nyt ja tulevaisuudessa. Verkkoympäristö on </w:t>
      </w:r>
      <w:r w:rsidR="004747FC">
        <w:t xml:space="preserve">heille </w:t>
      </w:r>
      <w:r w:rsidR="00245CFE">
        <w:t>tuttu, mikä</w:t>
      </w:r>
      <w:r w:rsidR="004747FC">
        <w:t xml:space="preserve"> </w:t>
      </w:r>
      <w:r>
        <w:t xml:space="preserve">mahdollistaa keskittymisen vanhemmuuteen valmentautumiseen. Tietokonekurssin hinta on mahdollista saada alhaisemmaksi kuin läsnäoloa edellyttävän kurssin, jolloin kurssien pakollisuus ei nosta adoption kustannuksia kohtuuttomasti. Tietokonekurssit kohtelevat eri puolilla Suomea asuvia tasavertaisesti mm. muassa majoitus- ja matkakulujen jäädessä pois. </w:t>
      </w:r>
    </w:p>
    <w:p w:rsidR="00FC74A8" w:rsidRDefault="00FC74A8" w:rsidP="00FC74A8">
      <w:r>
        <w:lastRenderedPageBreak/>
        <w:t xml:space="preserve">Tietokoneella suoritettava kurssi tulee voida suorittaa valmennettavan oman valinnan mukaan ryhmävalmennuksena tai yksilövalmennuksena. Ryhmämuotoiseen kurssiin osallistuvat pääsevät tutustumaan toisiinsa ja saavat jo varhain vertaistuen toisilta kurssilaisilta. Tietokoneavusteinen yksilövalmennus, joka suoritetaan yhdessä puolison kanssa, tuo lisää valinnanmahdollisuuksia valmennuskurssitarjontoihin. Valmennuskurssin tulee </w:t>
      </w:r>
      <w:r>
        <w:rPr>
          <w:u w:val="single"/>
        </w:rPr>
        <w:t xml:space="preserve">ensisijaisesti </w:t>
      </w:r>
      <w:r w:rsidRPr="00046C7C">
        <w:rPr>
          <w:u w:val="single"/>
        </w:rPr>
        <w:t>valmenta</w:t>
      </w:r>
      <w:r>
        <w:rPr>
          <w:u w:val="single"/>
        </w:rPr>
        <w:t>a</w:t>
      </w:r>
      <w:r w:rsidRPr="00046C7C">
        <w:rPr>
          <w:u w:val="single"/>
        </w:rPr>
        <w:t xml:space="preserve"> adoptiota harkitsev</w:t>
      </w:r>
      <w:r>
        <w:rPr>
          <w:u w:val="single"/>
        </w:rPr>
        <w:t>at</w:t>
      </w:r>
      <w:r w:rsidRPr="00046C7C">
        <w:rPr>
          <w:u w:val="single"/>
        </w:rPr>
        <w:t xml:space="preserve"> omaan adoptiovanhemmuuteen</w:t>
      </w:r>
      <w:r>
        <w:rPr>
          <w:u w:val="single"/>
        </w:rPr>
        <w:t>sa</w:t>
      </w:r>
      <w:r>
        <w:t>, eikä kaikille sovi eri syistä osallistuminen ryhmävalmennukseen. Yksilövalmennusta antavalla kurssilla tulee korostaa vertaistuen merkitystä adoptiolapselle ja ohjata valmennettavat vertaistuen piiriin.  Koska yksilövalmennuksen voi suorittaa ilman, että muut saavat tietoa hakijoiden adoptioaikeista, valmennettaville ei tule sosiaalista painetta jatkaa adoptioprosessia ja kuormittaa adoptioneuvonnan tai lupaviranomaisen resursseja eikä pelkoa kasvojen menettämisestä, vaikka he päätyisivätkin keskeyttämään adoptioprosessin. Jos valmennuskurssit tulevat pakolliseksi edellytykseksi adoptoimiselle, niidenkään osalta, jotka eivät pysty osallistumaan perinteisille valmennuskursseille, ei adoptiomahdollisuus ole suljettu pois verkkokurssin vuoksi.</w:t>
      </w:r>
    </w:p>
    <w:p w:rsidR="00245CFE" w:rsidRDefault="00245CFE" w:rsidP="00FC74A8">
      <w:r>
        <w:t>Koska maassamme ei ole tehty minkäänlaista tutkimusta tai selvitystä siitä, millainen adoptiovalmennuskurssi on lapsen edun kannalta hyvä tai huono vaihtoehto, l</w:t>
      </w:r>
      <w:r w:rsidR="00570942">
        <w:t>ain</w:t>
      </w:r>
      <w:r>
        <w:t xml:space="preserve"> ei tule sulkea pois nykyisiä tai tulevaisuudessa kehiteltäviä uudenlaisia</w:t>
      </w:r>
      <w:r w:rsidR="00570942">
        <w:t xml:space="preserve"> valmen</w:t>
      </w:r>
      <w:r>
        <w:t xml:space="preserve">nuskurssiformaatteja. </w:t>
      </w:r>
    </w:p>
    <w:p w:rsidR="00FC74A8" w:rsidRDefault="004747FC" w:rsidP="00FC74A8">
      <w:r>
        <w:t>Vantaalla 28</w:t>
      </w:r>
      <w:r w:rsidR="00FC74A8">
        <w:t>.3.2011</w:t>
      </w:r>
    </w:p>
    <w:p w:rsidR="00FC74A8" w:rsidRDefault="00FC74A8" w:rsidP="00FC74A8">
      <w:r>
        <w:t xml:space="preserve">Seija Poikonen </w:t>
      </w:r>
    </w:p>
    <w:p w:rsidR="00FC74A8" w:rsidRDefault="00FC74A8" w:rsidP="00FC74A8">
      <w:r>
        <w:t>kouluttaja, adoptiokonsultti</w:t>
      </w:r>
    </w:p>
    <w:p w:rsidR="00FC74A8" w:rsidRDefault="00FC74A8" w:rsidP="00FC74A8">
      <w:r>
        <w:t xml:space="preserve">Tmi </w:t>
      </w:r>
      <w:proofErr w:type="spellStart"/>
      <w:r>
        <w:t>Adoptioplus</w:t>
      </w:r>
      <w:proofErr w:type="spellEnd"/>
      <w:r>
        <w:t xml:space="preserve">  </w:t>
      </w:r>
    </w:p>
    <w:p w:rsidR="00FC74A8" w:rsidRDefault="00FC74A8" w:rsidP="00FC74A8"/>
    <w:p w:rsidR="00BA53D4" w:rsidRDefault="00BA53D4"/>
    <w:p w:rsidR="00BA53D4" w:rsidRDefault="00BA53D4"/>
    <w:p w:rsidR="00BA53D4" w:rsidRDefault="00BA53D4"/>
    <w:sectPr w:rsidR="00BA53D4" w:rsidSect="00026278">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F3" w:rsidRDefault="003756F3" w:rsidP="008C351E">
      <w:pPr>
        <w:spacing w:after="0" w:line="240" w:lineRule="auto"/>
      </w:pPr>
      <w:r>
        <w:separator/>
      </w:r>
    </w:p>
  </w:endnote>
  <w:endnote w:type="continuationSeparator" w:id="0">
    <w:p w:rsidR="003756F3" w:rsidRDefault="003756F3" w:rsidP="008C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g LT Std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2B" w:rsidRDefault="00D5472B" w:rsidP="008C351E">
    <w:pPr>
      <w:pBdr>
        <w:bottom w:val="single" w:sz="12" w:space="1" w:color="auto"/>
      </w:pBdr>
      <w:spacing w:after="0"/>
    </w:pPr>
  </w:p>
  <w:p w:rsidR="00D5472B" w:rsidRDefault="00D5472B" w:rsidP="008C351E">
    <w:pPr>
      <w:spacing w:after="0"/>
    </w:pPr>
  </w:p>
  <w:p w:rsidR="008C351E" w:rsidRDefault="008C351E" w:rsidP="008C351E">
    <w:pPr>
      <w:spacing w:after="0"/>
    </w:pPr>
    <w:r>
      <w:t xml:space="preserve">Tmi </w:t>
    </w:r>
    <w:proofErr w:type="spellStart"/>
    <w:r>
      <w:t>Adoptioplus</w:t>
    </w:r>
    <w:proofErr w:type="spellEnd"/>
    <w:r>
      <w:t xml:space="preserve"> </w:t>
    </w:r>
    <w:r>
      <w:tab/>
      <w:t>Kehäkukantie 35 B</w:t>
    </w:r>
    <w:r>
      <w:tab/>
      <w:t xml:space="preserve">Puh. 045 2584 211 </w:t>
    </w:r>
    <w:r>
      <w:tab/>
      <w:t>Y-tunnus:</w:t>
    </w:r>
  </w:p>
  <w:p w:rsidR="008C351E" w:rsidRDefault="008C351E" w:rsidP="008C351E">
    <w:r>
      <w:t>Seija Poikonen</w:t>
    </w:r>
    <w:r>
      <w:tab/>
      <w:t>01390 Vantaa</w:t>
    </w:r>
    <w:r>
      <w:tab/>
    </w:r>
    <w:r>
      <w:tab/>
    </w:r>
    <w:hyperlink r:id="rId1" w:history="1">
      <w:r w:rsidRPr="00110CC6">
        <w:rPr>
          <w:rStyle w:val="Hyperlinkki"/>
        </w:rPr>
        <w:t>www.adoptioplus.fi</w:t>
      </w:r>
    </w:hyperlink>
    <w:r>
      <w:t xml:space="preserve">  </w:t>
    </w:r>
    <w:r>
      <w:tab/>
      <w:t>2367279-0</w:t>
    </w:r>
  </w:p>
  <w:p w:rsidR="008C351E" w:rsidRDefault="008C351E" w:rsidP="008C351E">
    <w:pPr>
      <w:pStyle w:val="Alatunniste"/>
    </w:pPr>
  </w:p>
  <w:p w:rsidR="008C351E" w:rsidRDefault="008C351E">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F3" w:rsidRDefault="003756F3" w:rsidP="008C351E">
      <w:pPr>
        <w:spacing w:after="0" w:line="240" w:lineRule="auto"/>
      </w:pPr>
      <w:r>
        <w:separator/>
      </w:r>
    </w:p>
  </w:footnote>
  <w:footnote w:type="continuationSeparator" w:id="0">
    <w:p w:rsidR="003756F3" w:rsidRDefault="003756F3" w:rsidP="008C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1E" w:rsidRDefault="008C351E">
    <w:pPr>
      <w:pStyle w:val="Yltunniste"/>
    </w:pPr>
    <w:r w:rsidRPr="008C351E">
      <w:rPr>
        <w:noProof/>
        <w:lang w:eastAsia="fi-FI"/>
      </w:rPr>
      <w:drawing>
        <wp:anchor distT="0" distB="0" distL="114300" distR="114300" simplePos="0" relativeHeight="251659264" behindDoc="0" locked="0" layoutInCell="1" allowOverlap="1">
          <wp:simplePos x="0" y="0"/>
          <wp:positionH relativeFrom="column">
            <wp:posOffset>-310515</wp:posOffset>
          </wp:positionH>
          <wp:positionV relativeFrom="paragraph">
            <wp:posOffset>-20955</wp:posOffset>
          </wp:positionV>
          <wp:extent cx="1634490" cy="1304925"/>
          <wp:effectExtent l="19050" t="0" r="3810" b="0"/>
          <wp:wrapSquare wrapText="bothSides"/>
          <wp:docPr id="1" name="Kuva 1" descr="C:\Documents and Settings\antti\Local Settings\Temp\Tilapäinen kansio 2 Adoptioplus+9.11.10(3).zip\Adoptioplus 9.11.10\Logo\logo-ww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tti\Local Settings\Temp\Tilapäinen kansio 2 Adoptioplus+9.11.10(3).zip\Adoptioplus 9.11.10\Logo\logo-www1.jpg"/>
                  <pic:cNvPicPr>
                    <a:picLocks noChangeAspect="1" noChangeArrowheads="1"/>
                  </pic:cNvPicPr>
                </pic:nvPicPr>
                <pic:blipFill>
                  <a:blip r:embed="rId1"/>
                  <a:srcRect/>
                  <a:stretch>
                    <a:fillRect/>
                  </a:stretch>
                </pic:blipFill>
                <pic:spPr bwMode="auto">
                  <a:xfrm>
                    <a:off x="0" y="0"/>
                    <a:ext cx="1634490" cy="1304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1A"/>
    <w:multiLevelType w:val="hybridMultilevel"/>
    <w:tmpl w:val="781C24D2"/>
    <w:lvl w:ilvl="0" w:tplc="92FE8756">
      <w:start w:val="139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3314"/>
  </w:hdrShapeDefaults>
  <w:footnotePr>
    <w:footnote w:id="-1"/>
    <w:footnote w:id="0"/>
  </w:footnotePr>
  <w:endnotePr>
    <w:endnote w:id="-1"/>
    <w:endnote w:id="0"/>
  </w:endnotePr>
  <w:compat/>
  <w:rsids>
    <w:rsidRoot w:val="008C351E"/>
    <w:rsid w:val="00026278"/>
    <w:rsid w:val="0004134B"/>
    <w:rsid w:val="00205A0F"/>
    <w:rsid w:val="00213B51"/>
    <w:rsid w:val="00227E7E"/>
    <w:rsid w:val="00245CFE"/>
    <w:rsid w:val="00287F1C"/>
    <w:rsid w:val="003756F3"/>
    <w:rsid w:val="003C6E07"/>
    <w:rsid w:val="003E026C"/>
    <w:rsid w:val="004747FC"/>
    <w:rsid w:val="004C1D62"/>
    <w:rsid w:val="004F4E05"/>
    <w:rsid w:val="00570942"/>
    <w:rsid w:val="006B27C3"/>
    <w:rsid w:val="00700027"/>
    <w:rsid w:val="00704261"/>
    <w:rsid w:val="007170B6"/>
    <w:rsid w:val="00754115"/>
    <w:rsid w:val="0078609D"/>
    <w:rsid w:val="0085470C"/>
    <w:rsid w:val="008C351E"/>
    <w:rsid w:val="00967CD5"/>
    <w:rsid w:val="009E5EC3"/>
    <w:rsid w:val="00A167EC"/>
    <w:rsid w:val="00A51BE1"/>
    <w:rsid w:val="00B53BDC"/>
    <w:rsid w:val="00B82C16"/>
    <w:rsid w:val="00BA53D4"/>
    <w:rsid w:val="00CA5816"/>
    <w:rsid w:val="00D5472B"/>
    <w:rsid w:val="00F16BDE"/>
    <w:rsid w:val="00F6342A"/>
    <w:rsid w:val="00FC74A8"/>
    <w:rsid w:val="00FD116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C74A8"/>
  </w:style>
  <w:style w:type="paragraph" w:styleId="Otsikko1">
    <w:name w:val="heading 1"/>
    <w:basedOn w:val="Normaali"/>
    <w:link w:val="Otsikko1Char"/>
    <w:uiPriority w:val="9"/>
    <w:qFormat/>
    <w:rsid w:val="00227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8C351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8C351E"/>
  </w:style>
  <w:style w:type="paragraph" w:styleId="Alatunniste">
    <w:name w:val="footer"/>
    <w:basedOn w:val="Normaali"/>
    <w:link w:val="AlatunnisteChar"/>
    <w:uiPriority w:val="99"/>
    <w:unhideWhenUsed/>
    <w:rsid w:val="008C351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C351E"/>
  </w:style>
  <w:style w:type="character" w:styleId="Hyperlinkki">
    <w:name w:val="Hyperlink"/>
    <w:basedOn w:val="Kappaleenoletusfontti"/>
    <w:uiPriority w:val="99"/>
    <w:unhideWhenUsed/>
    <w:rsid w:val="008C351E"/>
    <w:rPr>
      <w:color w:val="0000FF" w:themeColor="hyperlink"/>
      <w:u w:val="single"/>
    </w:rPr>
  </w:style>
  <w:style w:type="character" w:customStyle="1" w:styleId="Otsikko1Char">
    <w:name w:val="Otsikko 1 Char"/>
    <w:basedOn w:val="Kappaleenoletusfontti"/>
    <w:link w:val="Otsikko1"/>
    <w:uiPriority w:val="9"/>
    <w:rsid w:val="00227E7E"/>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227E7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27E7E"/>
    <w:rPr>
      <w:b/>
      <w:bCs/>
    </w:rPr>
  </w:style>
  <w:style w:type="paragraph" w:styleId="Luettelokappale">
    <w:name w:val="List Paragraph"/>
    <w:basedOn w:val="Normaali"/>
    <w:uiPriority w:val="34"/>
    <w:qFormat/>
    <w:rsid w:val="00227E7E"/>
    <w:pPr>
      <w:ind w:left="720"/>
      <w:contextualSpacing/>
    </w:pPr>
  </w:style>
  <w:style w:type="paragraph" w:customStyle="1" w:styleId="LAVLeipisliehu">
    <w:name w:val="LAV_Leipis_liehu"/>
    <w:basedOn w:val="Normaali"/>
    <w:rsid w:val="00FC74A8"/>
    <w:pPr>
      <w:spacing w:after="0" w:line="280" w:lineRule="exact"/>
      <w:ind w:left="811" w:right="170"/>
    </w:pPr>
    <w:rPr>
      <w:rFonts w:ascii="Berling LT Std Roman" w:eastAsia="Times New Roman" w:hAnsi="Berling LT Std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783075">
      <w:bodyDiv w:val="1"/>
      <w:marLeft w:val="0"/>
      <w:marRight w:val="0"/>
      <w:marTop w:val="0"/>
      <w:marBottom w:val="0"/>
      <w:divBdr>
        <w:top w:val="none" w:sz="0" w:space="0" w:color="auto"/>
        <w:left w:val="none" w:sz="0" w:space="0" w:color="auto"/>
        <w:bottom w:val="none" w:sz="0" w:space="0" w:color="auto"/>
        <w:right w:val="none" w:sz="0" w:space="0" w:color="auto"/>
      </w:divBdr>
      <w:divsChild>
        <w:div w:id="144587127">
          <w:marLeft w:val="0"/>
          <w:marRight w:val="0"/>
          <w:marTop w:val="0"/>
          <w:marBottom w:val="0"/>
          <w:divBdr>
            <w:top w:val="none" w:sz="0" w:space="0" w:color="auto"/>
            <w:left w:val="none" w:sz="0" w:space="0" w:color="auto"/>
            <w:bottom w:val="none" w:sz="0" w:space="0" w:color="auto"/>
            <w:right w:val="none" w:sz="0" w:space="0" w:color="auto"/>
          </w:divBdr>
          <w:divsChild>
            <w:div w:id="1596326669">
              <w:marLeft w:val="0"/>
              <w:marRight w:val="0"/>
              <w:marTop w:val="0"/>
              <w:marBottom w:val="0"/>
              <w:divBdr>
                <w:top w:val="none" w:sz="0" w:space="0" w:color="auto"/>
                <w:left w:val="none" w:sz="0" w:space="0" w:color="auto"/>
                <w:bottom w:val="none" w:sz="0" w:space="0" w:color="auto"/>
                <w:right w:val="none" w:sz="0" w:space="0" w:color="auto"/>
              </w:divBdr>
              <w:divsChild>
                <w:div w:id="659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optioplus.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435</Words>
  <Characters>3528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Your Company Name</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2011-03-28T14:15:00Z</dcterms:created>
  <dcterms:modified xsi:type="dcterms:W3CDTF">2011-03-28T16:21:00Z</dcterms:modified>
</cp:coreProperties>
</file>