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BD262" w14:textId="77777777" w:rsidR="00F0646F" w:rsidRDefault="00F0646F" w:rsidP="00F0646F">
      <w:pPr>
        <w:spacing w:after="0" w:line="280" w:lineRule="atLeast"/>
        <w:rPr>
          <w:rFonts w:ascii="Arial" w:hAnsi="Arial" w:cs="Arial"/>
        </w:rPr>
      </w:pPr>
      <w:bookmarkStart w:id="0" w:name="_GoBack"/>
      <w:bookmarkEnd w:id="0"/>
    </w:p>
    <w:p w14:paraId="624BD263" w14:textId="77777777" w:rsidR="00F0646F" w:rsidRDefault="00F0646F" w:rsidP="00F0646F">
      <w:pPr>
        <w:spacing w:after="0" w:line="280" w:lineRule="atLeast"/>
        <w:rPr>
          <w:rFonts w:ascii="Arial" w:hAnsi="Arial" w:cs="Arial"/>
        </w:rPr>
      </w:pPr>
    </w:p>
    <w:p w14:paraId="624BD264" w14:textId="77777777" w:rsidR="00B140CA" w:rsidRPr="00032FD2" w:rsidRDefault="00B140CA" w:rsidP="00F0646F">
      <w:pPr>
        <w:spacing w:after="0" w:line="280" w:lineRule="atLeast"/>
        <w:rPr>
          <w:rFonts w:ascii="Arial" w:hAnsi="Arial" w:cs="Arial"/>
        </w:rPr>
      </w:pPr>
      <w:r w:rsidRPr="00032FD2">
        <w:rPr>
          <w:rFonts w:ascii="Arial" w:hAnsi="Arial" w:cs="Arial"/>
        </w:rPr>
        <w:t>Opetus-ja kulttuuriministeriö</w:t>
      </w:r>
    </w:p>
    <w:p w14:paraId="624BD265" w14:textId="77777777" w:rsidR="00B140CA" w:rsidRPr="00032FD2" w:rsidRDefault="00E76DD1" w:rsidP="00F0646F">
      <w:pPr>
        <w:spacing w:after="0" w:line="280" w:lineRule="atLeast"/>
        <w:rPr>
          <w:rFonts w:ascii="Arial" w:hAnsi="Arial" w:cs="Arial"/>
        </w:rPr>
      </w:pPr>
      <w:hyperlink r:id="rId12" w:history="1">
        <w:r w:rsidR="00B140CA" w:rsidRPr="00032FD2">
          <w:rPr>
            <w:rStyle w:val="Hyperlinkki"/>
            <w:rFonts w:ascii="Arial" w:hAnsi="Arial" w:cs="Arial"/>
          </w:rPr>
          <w:t>Kirjaamo@minedu.fi</w:t>
        </w:r>
      </w:hyperlink>
    </w:p>
    <w:p w14:paraId="624BD266" w14:textId="77777777" w:rsidR="00B140CA" w:rsidRPr="00032FD2" w:rsidRDefault="00B140CA" w:rsidP="00F0646F">
      <w:pPr>
        <w:spacing w:after="0" w:line="280" w:lineRule="atLeast"/>
        <w:rPr>
          <w:rFonts w:ascii="Arial" w:hAnsi="Arial" w:cs="Arial"/>
        </w:rPr>
      </w:pPr>
      <w:r w:rsidRPr="00032FD2">
        <w:rPr>
          <w:rFonts w:ascii="Arial" w:hAnsi="Arial" w:cs="Arial"/>
        </w:rPr>
        <w:t>Varhaiskasvatuslaki@minedu.fi</w:t>
      </w:r>
    </w:p>
    <w:p w14:paraId="624BD267" w14:textId="77777777" w:rsidR="00B140CA" w:rsidRPr="00032FD2" w:rsidRDefault="00B140CA" w:rsidP="00F0646F">
      <w:pPr>
        <w:spacing w:after="0" w:line="280" w:lineRule="atLeast"/>
        <w:rPr>
          <w:rFonts w:ascii="Arial" w:hAnsi="Arial" w:cs="Arial"/>
        </w:rPr>
      </w:pPr>
    </w:p>
    <w:p w14:paraId="624BD268" w14:textId="77777777" w:rsidR="001115DF" w:rsidRDefault="001115DF" w:rsidP="00F0646F">
      <w:pPr>
        <w:spacing w:after="0" w:line="280" w:lineRule="atLeast"/>
        <w:rPr>
          <w:rFonts w:ascii="Arial" w:hAnsi="Arial" w:cs="Arial"/>
        </w:rPr>
      </w:pPr>
    </w:p>
    <w:p w14:paraId="624BD269" w14:textId="77777777" w:rsidR="00B140CA" w:rsidRPr="00307D3E" w:rsidRDefault="00B140CA" w:rsidP="00F0646F">
      <w:pPr>
        <w:spacing w:after="0" w:line="280" w:lineRule="atLeast"/>
        <w:rPr>
          <w:rFonts w:ascii="Arial" w:hAnsi="Arial" w:cs="Arial"/>
          <w:b/>
        </w:rPr>
      </w:pPr>
      <w:r w:rsidRPr="00032FD2">
        <w:rPr>
          <w:rFonts w:ascii="Arial" w:hAnsi="Arial" w:cs="Arial"/>
        </w:rPr>
        <w:t>Asia:</w:t>
      </w:r>
      <w:r w:rsidR="00307D3E">
        <w:rPr>
          <w:rFonts w:ascii="Arial" w:hAnsi="Arial" w:cs="Arial"/>
        </w:rPr>
        <w:tab/>
      </w:r>
      <w:r w:rsidRPr="00307D3E">
        <w:rPr>
          <w:rFonts w:ascii="Arial" w:hAnsi="Arial" w:cs="Arial"/>
          <w:b/>
        </w:rPr>
        <w:t xml:space="preserve"> Lausuntopyyntö hallituksen esitykseksi varhaiskasvatuslaiksi</w:t>
      </w:r>
    </w:p>
    <w:p w14:paraId="624BD26A" w14:textId="77777777" w:rsidR="00307D3E" w:rsidRDefault="00307D3E" w:rsidP="00F0646F">
      <w:pPr>
        <w:spacing w:after="0" w:line="280" w:lineRule="atLeast"/>
        <w:rPr>
          <w:rFonts w:ascii="Arial" w:hAnsi="Arial" w:cs="Arial"/>
        </w:rPr>
      </w:pPr>
    </w:p>
    <w:p w14:paraId="624BD26B" w14:textId="77777777" w:rsidR="00B140CA" w:rsidRPr="00032FD2" w:rsidRDefault="00B140CA" w:rsidP="00F0646F">
      <w:pPr>
        <w:spacing w:after="0" w:line="280" w:lineRule="atLeast"/>
        <w:rPr>
          <w:rFonts w:ascii="Arial" w:hAnsi="Arial" w:cs="Arial"/>
        </w:rPr>
      </w:pPr>
      <w:r>
        <w:rPr>
          <w:rFonts w:ascii="Arial" w:hAnsi="Arial" w:cs="Arial"/>
        </w:rPr>
        <w:t xml:space="preserve">Viite: </w:t>
      </w:r>
      <w:r w:rsidR="00307D3E">
        <w:rPr>
          <w:rFonts w:ascii="Arial" w:hAnsi="Arial" w:cs="Arial"/>
        </w:rPr>
        <w:tab/>
      </w:r>
      <w:r w:rsidR="009D2767">
        <w:rPr>
          <w:rFonts w:ascii="Arial" w:hAnsi="Arial" w:cs="Arial"/>
        </w:rPr>
        <w:t xml:space="preserve"> </w:t>
      </w:r>
      <w:r>
        <w:rPr>
          <w:rFonts w:ascii="Arial" w:hAnsi="Arial" w:cs="Arial"/>
        </w:rPr>
        <w:t xml:space="preserve">Lausuntopyyntö </w:t>
      </w:r>
      <w:r w:rsidRPr="00032FD2">
        <w:rPr>
          <w:rFonts w:ascii="Arial" w:hAnsi="Arial" w:cs="Arial"/>
        </w:rPr>
        <w:t>OKM 15 / 010 / 2015</w:t>
      </w:r>
    </w:p>
    <w:p w14:paraId="624BD26C" w14:textId="77777777" w:rsidR="00B140CA" w:rsidRPr="00032FD2" w:rsidRDefault="00B140CA" w:rsidP="00F0646F">
      <w:pPr>
        <w:spacing w:after="0" w:line="280" w:lineRule="atLeast"/>
        <w:rPr>
          <w:rFonts w:ascii="Arial" w:hAnsi="Arial" w:cs="Arial"/>
        </w:rPr>
      </w:pPr>
    </w:p>
    <w:p w14:paraId="624BD26D" w14:textId="77777777" w:rsidR="00B140CA" w:rsidRPr="00032FD2" w:rsidRDefault="00B140CA" w:rsidP="00F0646F">
      <w:pPr>
        <w:spacing w:after="0" w:line="280" w:lineRule="atLeast"/>
        <w:rPr>
          <w:rFonts w:ascii="Arial" w:hAnsi="Arial" w:cs="Arial"/>
        </w:rPr>
      </w:pPr>
    </w:p>
    <w:p w14:paraId="624BD26E" w14:textId="77777777" w:rsidR="00410D41" w:rsidRDefault="00410D41" w:rsidP="00F0646F">
      <w:pPr>
        <w:spacing w:after="0" w:line="280" w:lineRule="atLeast"/>
        <w:rPr>
          <w:rFonts w:ascii="Arial" w:hAnsi="Arial" w:cs="Arial"/>
        </w:rPr>
      </w:pPr>
    </w:p>
    <w:p w14:paraId="624BD26F" w14:textId="77777777" w:rsidR="00B140CA" w:rsidRPr="00032FD2" w:rsidRDefault="00B140CA" w:rsidP="00F0646F">
      <w:pPr>
        <w:spacing w:after="0" w:line="280" w:lineRule="atLeast"/>
        <w:rPr>
          <w:rFonts w:ascii="Arial" w:hAnsi="Arial" w:cs="Arial"/>
        </w:rPr>
      </w:pPr>
      <w:r w:rsidRPr="00032FD2">
        <w:rPr>
          <w:rFonts w:ascii="Arial" w:hAnsi="Arial" w:cs="Arial"/>
        </w:rPr>
        <w:t>Pyydettynä lausuntona hallituksen esitykseksi varhaiskasvatuslaiksi Opetusalan Ammattijärjestö OAJ toteaa seuraavaa:</w:t>
      </w:r>
    </w:p>
    <w:p w14:paraId="624BD270" w14:textId="77777777" w:rsidR="00B140CA" w:rsidRPr="00032FD2" w:rsidRDefault="00B140CA" w:rsidP="00F0646F">
      <w:pPr>
        <w:spacing w:after="0" w:line="280" w:lineRule="atLeast"/>
        <w:rPr>
          <w:rFonts w:ascii="Arial" w:hAnsi="Arial" w:cs="Arial"/>
        </w:rPr>
      </w:pPr>
    </w:p>
    <w:p w14:paraId="624BD271" w14:textId="77777777" w:rsidR="00410D41" w:rsidRDefault="00410D41" w:rsidP="00F0646F">
      <w:pPr>
        <w:spacing w:after="0" w:line="280" w:lineRule="atLeast"/>
        <w:rPr>
          <w:rFonts w:ascii="Arial" w:hAnsi="Arial" w:cs="Arial"/>
          <w:b/>
        </w:rPr>
      </w:pPr>
    </w:p>
    <w:p w14:paraId="624BD272" w14:textId="77777777" w:rsidR="00B140CA" w:rsidRPr="00032FD2" w:rsidRDefault="00B140CA" w:rsidP="00F0646F">
      <w:pPr>
        <w:spacing w:after="0" w:line="280" w:lineRule="atLeast"/>
        <w:rPr>
          <w:rFonts w:ascii="Arial" w:hAnsi="Arial" w:cs="Arial"/>
          <w:b/>
        </w:rPr>
      </w:pPr>
      <w:r w:rsidRPr="00032FD2">
        <w:rPr>
          <w:rFonts w:ascii="Arial" w:hAnsi="Arial" w:cs="Arial"/>
          <w:b/>
        </w:rPr>
        <w:t>Varhaiskasvatuksen määritelmä, tavoitteet ja lasten oikeudet</w:t>
      </w:r>
    </w:p>
    <w:p w14:paraId="624BD273" w14:textId="77777777" w:rsidR="00F0646F" w:rsidRDefault="00F0646F" w:rsidP="00F0646F">
      <w:pPr>
        <w:spacing w:after="0" w:line="280" w:lineRule="atLeast"/>
        <w:rPr>
          <w:rFonts w:ascii="Arial" w:hAnsi="Arial" w:cs="Arial"/>
        </w:rPr>
      </w:pPr>
    </w:p>
    <w:p w14:paraId="624BD274" w14:textId="77777777" w:rsidR="00B140CA" w:rsidRPr="00032FD2" w:rsidRDefault="00B140CA" w:rsidP="00F0646F">
      <w:pPr>
        <w:spacing w:after="0" w:line="280" w:lineRule="atLeast"/>
        <w:ind w:left="1304"/>
        <w:rPr>
          <w:rFonts w:ascii="Arial" w:hAnsi="Arial" w:cs="Arial"/>
        </w:rPr>
      </w:pPr>
      <w:r w:rsidRPr="00032FD2">
        <w:rPr>
          <w:rFonts w:ascii="Arial" w:hAnsi="Arial" w:cs="Arial"/>
        </w:rPr>
        <w:t>Laadukkaan pedagogisen varhaiskasvatuksen merkityksestä lapsen koko elämänkaarelle, oppimiselle ja kokonaisvaltaiselle hyvinvoinnille on laajasti kansallista ja kansainvälistä tutkimusta. Kansainvälisesti, Euroopan Unionissa sekä muissa pohjoismaissa varhaiskasvatusta kehitetään vahvana osa kasvatus- ja koulutuspolitiikka</w:t>
      </w:r>
      <w:r w:rsidR="008E53E7">
        <w:rPr>
          <w:rFonts w:ascii="Arial" w:hAnsi="Arial" w:cs="Arial"/>
        </w:rPr>
        <w:t>a</w:t>
      </w:r>
      <w:r w:rsidRPr="00032FD2">
        <w:rPr>
          <w:rFonts w:ascii="Arial" w:hAnsi="Arial" w:cs="Arial"/>
        </w:rPr>
        <w:t xml:space="preserve">. </w:t>
      </w:r>
    </w:p>
    <w:p w14:paraId="624BD275" w14:textId="77777777" w:rsidR="00F0646F" w:rsidRDefault="00F0646F" w:rsidP="00F0646F">
      <w:pPr>
        <w:spacing w:after="0" w:line="280" w:lineRule="atLeast"/>
        <w:ind w:left="1304"/>
        <w:rPr>
          <w:rFonts w:ascii="Arial" w:hAnsi="Arial" w:cs="Arial"/>
        </w:rPr>
      </w:pPr>
    </w:p>
    <w:p w14:paraId="624BD276" w14:textId="77777777" w:rsidR="00B140CA" w:rsidRPr="00032FD2" w:rsidRDefault="00B140CA" w:rsidP="00F0646F">
      <w:pPr>
        <w:spacing w:after="0" w:line="280" w:lineRule="atLeast"/>
        <w:ind w:left="1304"/>
        <w:rPr>
          <w:rFonts w:ascii="Arial" w:hAnsi="Arial" w:cs="Arial"/>
        </w:rPr>
      </w:pPr>
      <w:r w:rsidRPr="00032FD2">
        <w:rPr>
          <w:rFonts w:ascii="Arial" w:hAnsi="Arial" w:cs="Arial"/>
        </w:rPr>
        <w:t>Nyt luotavalla varhaiskasvatusta ja päivähoitoa koskevalla lainsäädännöllä säädellään ja ohjataan alle kouluikäisten lasten palveluja pitkälti tulevaisuuteen. Varhaiskasvatus-</w:t>
      </w:r>
      <w:r w:rsidR="00307D3E">
        <w:rPr>
          <w:rFonts w:ascii="Arial" w:hAnsi="Arial" w:cs="Arial"/>
        </w:rPr>
        <w:t xml:space="preserve"> </w:t>
      </w:r>
      <w:r w:rsidRPr="00032FD2">
        <w:rPr>
          <w:rFonts w:ascii="Arial" w:hAnsi="Arial" w:cs="Arial"/>
        </w:rPr>
        <w:t>ja päivähoitopalvelujen laatu, kattavuus ja pedagogisuuden taso vaikuttavat merkittävästi koko kasvatus-</w:t>
      </w:r>
      <w:r w:rsidR="00307D3E">
        <w:rPr>
          <w:rFonts w:ascii="Arial" w:hAnsi="Arial" w:cs="Arial"/>
        </w:rPr>
        <w:t xml:space="preserve"> </w:t>
      </w:r>
      <w:r w:rsidRPr="00032FD2">
        <w:rPr>
          <w:rFonts w:ascii="Arial" w:hAnsi="Arial" w:cs="Arial"/>
        </w:rPr>
        <w:t xml:space="preserve">ja koulutusjärjestelmämme tuloksellisuuteen. </w:t>
      </w:r>
    </w:p>
    <w:p w14:paraId="624BD277" w14:textId="77777777" w:rsidR="00F0646F" w:rsidRDefault="00F0646F" w:rsidP="00F0646F">
      <w:pPr>
        <w:spacing w:after="0" w:line="280" w:lineRule="atLeast"/>
        <w:ind w:left="1304"/>
        <w:rPr>
          <w:rFonts w:ascii="Arial" w:hAnsi="Arial" w:cs="Arial"/>
        </w:rPr>
      </w:pPr>
    </w:p>
    <w:p w14:paraId="624BD278" w14:textId="77777777" w:rsidR="00B140CA" w:rsidRPr="00032FD2" w:rsidRDefault="00B140CA" w:rsidP="00F0646F">
      <w:pPr>
        <w:spacing w:after="0" w:line="280" w:lineRule="atLeast"/>
        <w:ind w:left="1304"/>
        <w:rPr>
          <w:rFonts w:ascii="Arial" w:hAnsi="Arial" w:cs="Arial"/>
        </w:rPr>
      </w:pPr>
      <w:r w:rsidRPr="00032FD2">
        <w:rPr>
          <w:rFonts w:ascii="Arial" w:hAnsi="Arial" w:cs="Arial"/>
        </w:rPr>
        <w:t>Lain tulee taata jokaiselle alle kouluikäiselle lapselle yhdenvertainen, subjektiivinen oikeus osallistua monipuoliseen ja laadukkaaseen pedagogise</w:t>
      </w:r>
      <w:r w:rsidR="008E53E7">
        <w:rPr>
          <w:rFonts w:ascii="Arial" w:hAnsi="Arial" w:cs="Arial"/>
        </w:rPr>
        <w:t>e</w:t>
      </w:r>
      <w:r w:rsidRPr="00032FD2">
        <w:rPr>
          <w:rFonts w:ascii="Arial" w:hAnsi="Arial" w:cs="Arial"/>
        </w:rPr>
        <w:t>n varhais</w:t>
      </w:r>
      <w:r w:rsidR="00DB34DB">
        <w:rPr>
          <w:rFonts w:ascii="Arial" w:hAnsi="Arial" w:cs="Arial"/>
        </w:rPr>
        <w:softHyphen/>
      </w:r>
      <w:r w:rsidRPr="00032FD2">
        <w:rPr>
          <w:rFonts w:ascii="Arial" w:hAnsi="Arial" w:cs="Arial"/>
        </w:rPr>
        <w:t>kasvatukseen sekä saada päivähoitopalveluita koko maan alueella. Kysymys on vahvasti sekä yhteiskunnallisesta että koulutuksellisesta tasa-arvosta.</w:t>
      </w:r>
    </w:p>
    <w:p w14:paraId="624BD279" w14:textId="77777777" w:rsidR="00F0646F" w:rsidRDefault="00F0646F" w:rsidP="00F0646F">
      <w:pPr>
        <w:spacing w:after="0" w:line="280" w:lineRule="atLeast"/>
        <w:ind w:left="1304"/>
        <w:rPr>
          <w:rFonts w:ascii="Arial" w:hAnsi="Arial" w:cs="Arial"/>
        </w:rPr>
      </w:pPr>
    </w:p>
    <w:p w14:paraId="624BD27A" w14:textId="77777777" w:rsidR="00B140CA" w:rsidRPr="00032FD2" w:rsidRDefault="00B140CA" w:rsidP="00F0646F">
      <w:pPr>
        <w:spacing w:after="0" w:line="280" w:lineRule="atLeast"/>
        <w:ind w:left="1304"/>
        <w:rPr>
          <w:rFonts w:ascii="Arial" w:hAnsi="Arial" w:cs="Arial"/>
        </w:rPr>
      </w:pPr>
      <w:r w:rsidRPr="00032FD2">
        <w:rPr>
          <w:rFonts w:ascii="Arial" w:hAnsi="Arial" w:cs="Arial"/>
        </w:rPr>
        <w:t>Eduskunta h</w:t>
      </w:r>
      <w:r>
        <w:rPr>
          <w:rFonts w:ascii="Arial" w:hAnsi="Arial" w:cs="Arial"/>
        </w:rPr>
        <w:t>yväksyi hallituksen esityksen (</w:t>
      </w:r>
      <w:r w:rsidRPr="00032FD2">
        <w:rPr>
          <w:rFonts w:ascii="Arial" w:hAnsi="Arial" w:cs="Arial"/>
        </w:rPr>
        <w:t>341/ 2014vp</w:t>
      </w:r>
      <w:r>
        <w:rPr>
          <w:rFonts w:ascii="Arial" w:hAnsi="Arial" w:cs="Arial"/>
        </w:rPr>
        <w:t xml:space="preserve">) </w:t>
      </w:r>
      <w:r w:rsidRPr="00032FD2">
        <w:rPr>
          <w:rFonts w:ascii="Arial" w:hAnsi="Arial" w:cs="Arial"/>
        </w:rPr>
        <w:t xml:space="preserve">varhaiskasvatuslaiksi 13.3.2015. Lain hyväksymisen yhteydessä eduskunta hyväksyi myös sivistysvaliokunnan esittämän lausuman. Tämän mukaan hallitus velvoitettiin ryhtymään varhaiskasvatuslain toisen vaiheen yhteydessä toimenpiteisiin laista puuttuvien keskeisten määritelmien täsmentämiseksi, jotta turvataan lasten kokonaisvaltainen hoiva, kasvu ja kehitys. </w:t>
      </w:r>
    </w:p>
    <w:p w14:paraId="624BD27B" w14:textId="77777777" w:rsidR="00F0646F" w:rsidRDefault="00F0646F" w:rsidP="00F0646F">
      <w:pPr>
        <w:spacing w:after="0" w:line="280" w:lineRule="atLeast"/>
        <w:ind w:left="1304"/>
        <w:rPr>
          <w:rFonts w:ascii="Arial" w:hAnsi="Arial" w:cs="Arial"/>
        </w:rPr>
      </w:pPr>
    </w:p>
    <w:p w14:paraId="624BD27C" w14:textId="77777777" w:rsidR="00B140CA" w:rsidRPr="00032FD2" w:rsidRDefault="00B140CA" w:rsidP="00F0646F">
      <w:pPr>
        <w:spacing w:after="0" w:line="280" w:lineRule="atLeast"/>
        <w:ind w:left="1304"/>
        <w:rPr>
          <w:rFonts w:ascii="Arial" w:hAnsi="Arial" w:cs="Arial"/>
        </w:rPr>
      </w:pPr>
      <w:r w:rsidRPr="00032FD2">
        <w:rPr>
          <w:rFonts w:ascii="Arial" w:hAnsi="Arial" w:cs="Arial"/>
        </w:rPr>
        <w:t xml:space="preserve">Lain toisen vaiheen uudistamisen keskeisin kysymys on varhaiskasvatus- määritelmän täsmentäminen vastaamaan varhaiskasvatustutkimuksen ja -tieteen </w:t>
      </w:r>
      <w:r w:rsidRPr="00032FD2">
        <w:rPr>
          <w:rFonts w:ascii="Arial" w:hAnsi="Arial" w:cs="Arial"/>
        </w:rPr>
        <w:lastRenderedPageBreak/>
        <w:t xml:space="preserve">näkökulmaa varhaiskasvatuksesta. Nyt esillä olevassa esityksessä </w:t>
      </w:r>
      <w:r w:rsidR="0071220B">
        <w:rPr>
          <w:rFonts w:ascii="Arial" w:hAnsi="Arial" w:cs="Arial"/>
        </w:rPr>
        <w:t>entin</w:t>
      </w:r>
      <w:r w:rsidRPr="00032FD2">
        <w:rPr>
          <w:rFonts w:ascii="Arial" w:hAnsi="Arial" w:cs="Arial"/>
        </w:rPr>
        <w:t xml:space="preserve">en </w:t>
      </w:r>
      <w:r w:rsidR="0071220B">
        <w:rPr>
          <w:rFonts w:ascii="Arial" w:hAnsi="Arial" w:cs="Arial"/>
        </w:rPr>
        <w:t xml:space="preserve">käsite </w:t>
      </w:r>
      <w:r w:rsidRPr="00032FD2">
        <w:rPr>
          <w:rFonts w:ascii="Arial" w:hAnsi="Arial" w:cs="Arial"/>
        </w:rPr>
        <w:t xml:space="preserve">päivähoito on vain korvattu </w:t>
      </w:r>
      <w:r w:rsidR="0071220B">
        <w:rPr>
          <w:rFonts w:ascii="Arial" w:hAnsi="Arial" w:cs="Arial"/>
        </w:rPr>
        <w:t xml:space="preserve">käsitteellä </w:t>
      </w:r>
      <w:r w:rsidRPr="00032FD2">
        <w:rPr>
          <w:rFonts w:ascii="Arial" w:hAnsi="Arial" w:cs="Arial"/>
        </w:rPr>
        <w:t>varhaiskasvatus. Käsittei</w:t>
      </w:r>
      <w:r w:rsidR="0071220B">
        <w:rPr>
          <w:rFonts w:ascii="Arial" w:hAnsi="Arial" w:cs="Arial"/>
        </w:rPr>
        <w:t>d</w:t>
      </w:r>
      <w:r w:rsidRPr="00032FD2">
        <w:rPr>
          <w:rFonts w:ascii="Arial" w:hAnsi="Arial" w:cs="Arial"/>
        </w:rPr>
        <w:t>en epäselvyys kattaa koko lainsäädännön</w:t>
      </w:r>
      <w:r w:rsidR="0071220B">
        <w:rPr>
          <w:rFonts w:ascii="Arial" w:hAnsi="Arial" w:cs="Arial"/>
        </w:rPr>
        <w:t>.</w:t>
      </w:r>
      <w:r w:rsidRPr="00032FD2">
        <w:rPr>
          <w:rFonts w:ascii="Arial" w:hAnsi="Arial" w:cs="Arial"/>
        </w:rPr>
        <w:t xml:space="preserve"> </w:t>
      </w:r>
      <w:r w:rsidR="0071220B">
        <w:rPr>
          <w:rFonts w:ascii="Arial" w:hAnsi="Arial" w:cs="Arial"/>
        </w:rPr>
        <w:t>Tästä</w:t>
      </w:r>
      <w:r w:rsidRPr="00032FD2">
        <w:rPr>
          <w:rFonts w:ascii="Arial" w:hAnsi="Arial" w:cs="Arial"/>
        </w:rPr>
        <w:t xml:space="preserve"> esimerkkinä on mm. vuorohoidossa eli ilta-</w:t>
      </w:r>
      <w:r w:rsidR="00307D3E">
        <w:rPr>
          <w:rFonts w:ascii="Arial" w:hAnsi="Arial" w:cs="Arial"/>
        </w:rPr>
        <w:t xml:space="preserve"> </w:t>
      </w:r>
      <w:r w:rsidRPr="00032FD2">
        <w:rPr>
          <w:rFonts w:ascii="Arial" w:hAnsi="Arial" w:cs="Arial"/>
        </w:rPr>
        <w:t xml:space="preserve">ja yöhoidossa annettava varhaiskasvatus ”yövarhaiskasvatus”.  </w:t>
      </w:r>
    </w:p>
    <w:p w14:paraId="624BD27D" w14:textId="77777777" w:rsidR="00F0646F" w:rsidRDefault="00F0646F" w:rsidP="00F0646F">
      <w:pPr>
        <w:spacing w:after="0" w:line="280" w:lineRule="atLeast"/>
        <w:rPr>
          <w:rFonts w:ascii="Arial" w:hAnsi="Arial" w:cs="Arial"/>
        </w:rPr>
      </w:pPr>
    </w:p>
    <w:p w14:paraId="624BD27E" w14:textId="77777777" w:rsidR="00B140CA" w:rsidRPr="00032FD2" w:rsidRDefault="00B140CA" w:rsidP="00F0646F">
      <w:pPr>
        <w:spacing w:after="0" w:line="280" w:lineRule="atLeast"/>
        <w:ind w:left="1304"/>
        <w:rPr>
          <w:rFonts w:ascii="Arial" w:hAnsi="Arial" w:cs="Arial"/>
        </w:rPr>
      </w:pPr>
      <w:r w:rsidRPr="00032FD2">
        <w:rPr>
          <w:rFonts w:ascii="Arial" w:hAnsi="Arial" w:cs="Arial"/>
        </w:rPr>
        <w:t>Varhaiskasvatuksen selkeä, yksiselitteinen, täsmällinen määritelmä ja varhaiskasvatuspalvelujen tavoitteet ovat se perusta, jolle luodaan palvelujärjestelmä, toimintamuodot ja niiden laadulliset reunaehdot.</w:t>
      </w:r>
    </w:p>
    <w:p w14:paraId="624BD27F" w14:textId="77777777" w:rsidR="00F0646F" w:rsidRDefault="00F0646F" w:rsidP="00F0646F">
      <w:pPr>
        <w:spacing w:after="0" w:line="280" w:lineRule="atLeast"/>
        <w:ind w:left="1304"/>
        <w:rPr>
          <w:rFonts w:ascii="Arial" w:hAnsi="Arial" w:cs="Arial"/>
        </w:rPr>
      </w:pPr>
    </w:p>
    <w:p w14:paraId="624BD280" w14:textId="77777777" w:rsidR="00B140CA" w:rsidRPr="00032FD2" w:rsidRDefault="00B140CA" w:rsidP="00F0646F">
      <w:pPr>
        <w:spacing w:after="0" w:line="280" w:lineRule="atLeast"/>
        <w:ind w:left="1304"/>
        <w:rPr>
          <w:rFonts w:ascii="Arial" w:hAnsi="Arial" w:cs="Arial"/>
        </w:rPr>
      </w:pPr>
      <w:r w:rsidRPr="00032FD2">
        <w:rPr>
          <w:rFonts w:ascii="Arial" w:hAnsi="Arial" w:cs="Arial"/>
        </w:rPr>
        <w:t xml:space="preserve">Laissa on selkiytettävä varhaiskasvatuspalvelujen ja päivähoitopalvelujen ero ja määriteltävä selkeät ehdot sille, missä toimintamuodossa ja millä edellytyksillä toteutuu lain määrittelemä pedagoginen varhaiskasvatus. </w:t>
      </w:r>
    </w:p>
    <w:p w14:paraId="624BD281" w14:textId="77777777" w:rsidR="00F0646F" w:rsidRDefault="00F0646F" w:rsidP="00F0646F">
      <w:pPr>
        <w:spacing w:after="0" w:line="280" w:lineRule="atLeast"/>
        <w:ind w:left="1304"/>
        <w:rPr>
          <w:rFonts w:ascii="Arial" w:hAnsi="Arial" w:cs="Arial"/>
        </w:rPr>
      </w:pPr>
    </w:p>
    <w:p w14:paraId="624BD282" w14:textId="77777777" w:rsidR="00B140CA" w:rsidRPr="00032FD2" w:rsidRDefault="00B140CA" w:rsidP="00F0646F">
      <w:pPr>
        <w:spacing w:after="0" w:line="280" w:lineRule="atLeast"/>
        <w:ind w:left="2608"/>
        <w:rPr>
          <w:rFonts w:ascii="Arial" w:hAnsi="Arial" w:cs="Arial"/>
        </w:rPr>
      </w:pPr>
      <w:r w:rsidRPr="00032FD2">
        <w:rPr>
          <w:rFonts w:ascii="Arial" w:hAnsi="Arial" w:cs="Arial"/>
        </w:rPr>
        <w:t>Opetusalan Ammattijärjestö OAJ:n mielestä lain nimi tulee olla laki varhaiskasvatuksesta ja</w:t>
      </w:r>
      <w:r w:rsidR="009B2EED">
        <w:rPr>
          <w:rFonts w:ascii="Arial" w:hAnsi="Arial" w:cs="Arial"/>
        </w:rPr>
        <w:t xml:space="preserve"> </w:t>
      </w:r>
      <w:r w:rsidRPr="00032FD2">
        <w:rPr>
          <w:rFonts w:ascii="Arial" w:hAnsi="Arial" w:cs="Arial"/>
        </w:rPr>
        <w:t>päivähoidosta.</w:t>
      </w:r>
    </w:p>
    <w:p w14:paraId="624BD283" w14:textId="77777777" w:rsidR="00F0646F" w:rsidRDefault="00F0646F" w:rsidP="00F0646F">
      <w:pPr>
        <w:spacing w:after="0" w:line="280" w:lineRule="atLeast"/>
        <w:rPr>
          <w:rFonts w:ascii="Arial" w:hAnsi="Arial" w:cs="Arial"/>
        </w:rPr>
      </w:pPr>
    </w:p>
    <w:p w14:paraId="624BD284" w14:textId="77777777" w:rsidR="00B140CA" w:rsidRPr="00032FD2" w:rsidRDefault="00B140CA" w:rsidP="00F0646F">
      <w:pPr>
        <w:spacing w:after="0" w:line="280" w:lineRule="atLeast"/>
        <w:ind w:left="1304"/>
        <w:rPr>
          <w:rFonts w:ascii="Arial" w:hAnsi="Arial" w:cs="Arial"/>
        </w:rPr>
      </w:pPr>
      <w:r w:rsidRPr="00032FD2">
        <w:rPr>
          <w:rFonts w:ascii="Arial" w:hAnsi="Arial" w:cs="Arial"/>
        </w:rPr>
        <w:t xml:space="preserve">Eduskunnassa 13.3.2015 hyväksytyn varhaiskasvatuslain mukaan varhaiskasvatuksella tarkoitetaan lapsen suunnitelmallista ja tavoitteellista kasvatuksen, opetuksen ja hoidon muodostamaa kokonaisuutta, </w:t>
      </w:r>
      <w:r w:rsidRPr="00032FD2">
        <w:rPr>
          <w:rFonts w:ascii="Arial" w:hAnsi="Arial" w:cs="Arial"/>
          <w:b/>
        </w:rPr>
        <w:t xml:space="preserve">jossa painottuu pedagogiikka. </w:t>
      </w:r>
      <w:r w:rsidRPr="00032FD2">
        <w:rPr>
          <w:rFonts w:ascii="Arial" w:hAnsi="Arial" w:cs="Arial"/>
        </w:rPr>
        <w:t>Tältä osin määritelmä on hyväksyttävä. Samoin lain 3 §:ssä määritellyt varhaiskasvatuksen tavoitteet tukevat näkemystä varhaiskasvatuksen tehtävästä koulutuksellisen tasa-arvon toteuttajana sekä korostavat varhais</w:t>
      </w:r>
      <w:r w:rsidR="00307D3E">
        <w:rPr>
          <w:rFonts w:ascii="Arial" w:hAnsi="Arial" w:cs="Arial"/>
        </w:rPr>
        <w:softHyphen/>
      </w:r>
      <w:r w:rsidRPr="00032FD2">
        <w:rPr>
          <w:rFonts w:ascii="Arial" w:hAnsi="Arial" w:cs="Arial"/>
        </w:rPr>
        <w:t>kasvatuksen merkitystä pedagogisena toimintana.</w:t>
      </w:r>
    </w:p>
    <w:p w14:paraId="624BD285" w14:textId="77777777" w:rsidR="00F0646F" w:rsidRDefault="00F0646F" w:rsidP="00F0646F">
      <w:pPr>
        <w:spacing w:after="0" w:line="280" w:lineRule="atLeast"/>
        <w:ind w:left="1304" w:firstLine="1"/>
        <w:rPr>
          <w:rFonts w:ascii="Arial" w:hAnsi="Arial" w:cs="Arial"/>
        </w:rPr>
      </w:pPr>
    </w:p>
    <w:p w14:paraId="624BD286" w14:textId="77777777" w:rsidR="00F0646F" w:rsidRDefault="00B140CA" w:rsidP="00F0646F">
      <w:pPr>
        <w:ind w:left="2608"/>
        <w:rPr>
          <w:rFonts w:ascii="Arial" w:hAnsi="Arial" w:cs="Arial"/>
        </w:rPr>
      </w:pPr>
      <w:r w:rsidRPr="00032FD2">
        <w:rPr>
          <w:rFonts w:ascii="Arial" w:hAnsi="Arial" w:cs="Arial"/>
        </w:rPr>
        <w:t xml:space="preserve">OAJ:n näkemyksen mukaan varhaiskasvatusta koskeva määritelmää tulee täsmentää ja määritellä se toiminnaksi, jossa painottuu pedagogiikka ja joka toteutuu lastentarhanopettajan johdolla päiväkodissa tai jossain muussa toimintaympäristössä annettavassa toiminnassa. </w:t>
      </w:r>
    </w:p>
    <w:p w14:paraId="624BD287" w14:textId="77777777" w:rsidR="00F0646F" w:rsidRDefault="00B140CA" w:rsidP="004E38BE">
      <w:pPr>
        <w:ind w:left="2608"/>
        <w:rPr>
          <w:rFonts w:ascii="Arial" w:hAnsi="Arial" w:cs="Arial"/>
        </w:rPr>
      </w:pPr>
      <w:r w:rsidRPr="00032FD2">
        <w:rPr>
          <w:rFonts w:ascii="Arial" w:hAnsi="Arial" w:cs="Arial"/>
        </w:rPr>
        <w:t>Varhaiskasvatuksen toteuttaminen tulee siis määritellä opettaja</w:t>
      </w:r>
      <w:r w:rsidR="00F41C91">
        <w:rPr>
          <w:rFonts w:ascii="Arial" w:hAnsi="Arial" w:cs="Arial"/>
        </w:rPr>
        <w:softHyphen/>
      </w:r>
      <w:r w:rsidRPr="00032FD2">
        <w:rPr>
          <w:rFonts w:ascii="Arial" w:hAnsi="Arial" w:cs="Arial"/>
        </w:rPr>
        <w:t>kelpoisuuden ja tavoitteiden mukaan, ei toimintaympäristön mukaan.</w:t>
      </w:r>
    </w:p>
    <w:p w14:paraId="624BD288" w14:textId="77777777" w:rsidR="00B140CA" w:rsidRPr="00032FD2" w:rsidRDefault="00B140CA" w:rsidP="00F0646F">
      <w:pPr>
        <w:spacing w:after="0" w:line="280" w:lineRule="atLeast"/>
        <w:ind w:left="1304"/>
        <w:rPr>
          <w:rFonts w:ascii="Arial" w:hAnsi="Arial" w:cs="Arial"/>
        </w:rPr>
      </w:pPr>
      <w:r w:rsidRPr="00032FD2">
        <w:rPr>
          <w:rFonts w:ascii="Arial" w:hAnsi="Arial" w:cs="Arial"/>
        </w:rPr>
        <w:t>Muun muassa perhepäivähoidossa henkilöstöstä 24 %:lla ei ole lainkaan peruskoulun jälkeistä tutkintoa eikä myöskään perhepäivähoitajien tutkinnot anna edellytyksiä vastata varhaiskasvatuspedagogiikasta. Perhepäivähoito on kannatettava toimintamuoto mutta sille asetetut tavoitteet tulee olla myös sen mukaiset.</w:t>
      </w:r>
    </w:p>
    <w:p w14:paraId="624BD289" w14:textId="77777777" w:rsidR="00F0646F" w:rsidRDefault="00F0646F" w:rsidP="00F0646F">
      <w:pPr>
        <w:spacing w:after="0" w:line="280" w:lineRule="atLeast"/>
        <w:ind w:left="1304"/>
        <w:rPr>
          <w:rFonts w:ascii="Arial" w:hAnsi="Arial" w:cs="Arial"/>
          <w:b/>
        </w:rPr>
      </w:pPr>
    </w:p>
    <w:p w14:paraId="624BD28A" w14:textId="77777777" w:rsidR="00B140CA" w:rsidRPr="00032FD2" w:rsidRDefault="00B140CA" w:rsidP="00F0646F">
      <w:pPr>
        <w:spacing w:after="0" w:line="280" w:lineRule="atLeast"/>
        <w:rPr>
          <w:rFonts w:ascii="Arial" w:hAnsi="Arial" w:cs="Arial"/>
          <w:b/>
        </w:rPr>
      </w:pPr>
      <w:r w:rsidRPr="00032FD2">
        <w:rPr>
          <w:rFonts w:ascii="Arial" w:hAnsi="Arial" w:cs="Arial"/>
          <w:b/>
        </w:rPr>
        <w:t xml:space="preserve">Varhaiskasvatussuunnitelman perusteet </w:t>
      </w:r>
    </w:p>
    <w:p w14:paraId="624BD28B" w14:textId="77777777" w:rsidR="00F0646F" w:rsidRDefault="00F0646F" w:rsidP="00F0646F">
      <w:pPr>
        <w:spacing w:after="0" w:line="280" w:lineRule="atLeast"/>
        <w:rPr>
          <w:rFonts w:ascii="Arial" w:hAnsi="Arial" w:cs="Arial"/>
        </w:rPr>
      </w:pPr>
    </w:p>
    <w:p w14:paraId="624BD28C" w14:textId="77777777" w:rsidR="00B140CA" w:rsidRPr="00032FD2" w:rsidRDefault="00B140CA" w:rsidP="00F0646F">
      <w:pPr>
        <w:spacing w:after="0" w:line="280" w:lineRule="atLeast"/>
        <w:ind w:left="1304"/>
        <w:rPr>
          <w:rFonts w:ascii="Arial" w:hAnsi="Arial" w:cs="Arial"/>
        </w:rPr>
      </w:pPr>
      <w:r>
        <w:rPr>
          <w:rFonts w:ascii="Arial" w:hAnsi="Arial" w:cs="Arial"/>
        </w:rPr>
        <w:t>Eduskunnassa hyväksytyn (</w:t>
      </w:r>
      <w:r w:rsidRPr="00032FD2">
        <w:rPr>
          <w:rFonts w:ascii="Arial" w:hAnsi="Arial" w:cs="Arial"/>
        </w:rPr>
        <w:t xml:space="preserve">341/ 2014) varhaiskasvatuslain mukaan varhaiskasvatuksen kehittämisvirastona toimii Opetushallitus. Tämä on hyvä ja </w:t>
      </w:r>
      <w:r w:rsidRPr="00032FD2">
        <w:rPr>
          <w:rFonts w:ascii="Arial" w:hAnsi="Arial" w:cs="Arial"/>
        </w:rPr>
        <w:lastRenderedPageBreak/>
        <w:t>selkeä jatkumo vuoden 2013 alusta toteutuneelle varhaiskasvatuksen hallinnon uudistukselle.</w:t>
      </w:r>
    </w:p>
    <w:p w14:paraId="624BD28D" w14:textId="77777777" w:rsidR="00F0646F" w:rsidRDefault="00F0646F" w:rsidP="00F0646F">
      <w:pPr>
        <w:spacing w:after="0" w:line="280" w:lineRule="atLeast"/>
        <w:ind w:left="2608" w:firstLine="1"/>
        <w:rPr>
          <w:rFonts w:ascii="Arial" w:hAnsi="Arial" w:cs="Arial"/>
        </w:rPr>
      </w:pPr>
    </w:p>
    <w:p w14:paraId="624BD28E" w14:textId="77777777" w:rsidR="00F0646F" w:rsidRDefault="00B140CA" w:rsidP="00F0646F">
      <w:pPr>
        <w:ind w:left="2608"/>
        <w:rPr>
          <w:rFonts w:ascii="Arial" w:hAnsi="Arial" w:cs="Arial"/>
        </w:rPr>
      </w:pPr>
      <w:r w:rsidRPr="00032FD2">
        <w:rPr>
          <w:rFonts w:ascii="Arial" w:hAnsi="Arial" w:cs="Arial"/>
        </w:rPr>
        <w:t>OAJ:n mielestä Opetushallituksen laatiessa varhaiskasvatus</w:t>
      </w:r>
      <w:r w:rsidR="004E38BE">
        <w:rPr>
          <w:rFonts w:ascii="Arial" w:hAnsi="Arial" w:cs="Arial"/>
        </w:rPr>
        <w:softHyphen/>
      </w:r>
      <w:r w:rsidRPr="00032FD2">
        <w:rPr>
          <w:rFonts w:ascii="Arial" w:hAnsi="Arial" w:cs="Arial"/>
        </w:rPr>
        <w:t xml:space="preserve">suunnitelman perusteet tulee sen laatia erilliset tavoitteet ja linjaukset mm. perhepäivähoidolle. </w:t>
      </w:r>
    </w:p>
    <w:p w14:paraId="624BD28F" w14:textId="77777777" w:rsidR="00F0646F" w:rsidRDefault="00B140CA" w:rsidP="00F0646F">
      <w:pPr>
        <w:ind w:left="2608"/>
        <w:rPr>
          <w:rFonts w:ascii="Arial" w:hAnsi="Arial" w:cs="Arial"/>
        </w:rPr>
      </w:pPr>
      <w:r w:rsidRPr="00032FD2">
        <w:rPr>
          <w:rFonts w:ascii="Arial" w:hAnsi="Arial" w:cs="Arial"/>
        </w:rPr>
        <w:t>Varhaiskasvatussuunnitelman perusteet ja sen pohjalta tehtävä paikallinen ja lapsikohtainen varhaiskasvatussuunnitelma on pedagoginen asiakirja. Sen laatiminen ja toteu</w:t>
      </w:r>
      <w:r>
        <w:rPr>
          <w:rFonts w:ascii="Arial" w:hAnsi="Arial" w:cs="Arial"/>
        </w:rPr>
        <w:t xml:space="preserve">ttaminen edellyttävät, </w:t>
      </w:r>
      <w:r w:rsidR="00ED4E79">
        <w:rPr>
          <w:rFonts w:ascii="Arial" w:hAnsi="Arial" w:cs="Arial"/>
        </w:rPr>
        <w:t xml:space="preserve"> </w:t>
      </w:r>
      <w:r w:rsidR="0017743A">
        <w:rPr>
          <w:rFonts w:ascii="Arial" w:hAnsi="Arial" w:cs="Arial"/>
        </w:rPr>
        <w:t xml:space="preserve">että </w:t>
      </w:r>
      <w:r w:rsidRPr="00032FD2">
        <w:rPr>
          <w:rFonts w:ascii="Arial" w:hAnsi="Arial" w:cs="Arial"/>
        </w:rPr>
        <w:t xml:space="preserve">päävastuullisena </w:t>
      </w:r>
      <w:r>
        <w:rPr>
          <w:rFonts w:ascii="Arial" w:hAnsi="Arial" w:cs="Arial"/>
        </w:rPr>
        <w:t>toteuttaji</w:t>
      </w:r>
      <w:r w:rsidRPr="00032FD2">
        <w:rPr>
          <w:rFonts w:ascii="Arial" w:hAnsi="Arial" w:cs="Arial"/>
        </w:rPr>
        <w:t>na</w:t>
      </w:r>
      <w:r>
        <w:rPr>
          <w:rFonts w:ascii="Arial" w:hAnsi="Arial" w:cs="Arial"/>
        </w:rPr>
        <w:t xml:space="preserve"> toimi</w:t>
      </w:r>
      <w:r w:rsidR="00ED4E79">
        <w:rPr>
          <w:rFonts w:ascii="Arial" w:hAnsi="Arial" w:cs="Arial"/>
        </w:rPr>
        <w:t>vat</w:t>
      </w:r>
      <w:r>
        <w:rPr>
          <w:rFonts w:ascii="Arial" w:hAnsi="Arial" w:cs="Arial"/>
        </w:rPr>
        <w:t xml:space="preserve"> lastentarhanopettajat.</w:t>
      </w:r>
    </w:p>
    <w:p w14:paraId="624BD290" w14:textId="77777777" w:rsidR="00F0646F" w:rsidRDefault="00B140CA" w:rsidP="00F0646F">
      <w:pPr>
        <w:ind w:left="2608"/>
        <w:rPr>
          <w:rFonts w:ascii="Arial" w:hAnsi="Arial" w:cs="Arial"/>
        </w:rPr>
      </w:pPr>
      <w:r w:rsidRPr="00032FD2">
        <w:rPr>
          <w:rFonts w:ascii="Arial" w:hAnsi="Arial" w:cs="Arial"/>
        </w:rPr>
        <w:t>OAJ suhtautuu edelleen kriittisesti lakisääteisen lapsikohtaisen varhaiskasvatussuunnitelman laatimiseen. Lapsikohtaisen varhais</w:t>
      </w:r>
      <w:r w:rsidR="004E38BE">
        <w:rPr>
          <w:rFonts w:ascii="Arial" w:hAnsi="Arial" w:cs="Arial"/>
        </w:rPr>
        <w:softHyphen/>
      </w:r>
      <w:r w:rsidRPr="00032FD2">
        <w:rPr>
          <w:rFonts w:ascii="Arial" w:hAnsi="Arial" w:cs="Arial"/>
        </w:rPr>
        <w:t>kasvatussuunnitelman lakisääteistä laatimista on perusteltu sillä, että jo nyt suurimmissa osassa kunnissa on näin toimittu. Tutkimusten mukaan näissä suunnitelmissa toimivat lomakkeet suuntavat kuitenkin ennen kaikkea ongelmien seulontaan ja kartoitukseen, joka ei ole tarkoituksen</w:t>
      </w:r>
      <w:r w:rsidR="004E38BE">
        <w:rPr>
          <w:rFonts w:ascii="Arial" w:hAnsi="Arial" w:cs="Arial"/>
        </w:rPr>
        <w:softHyphen/>
      </w:r>
      <w:r w:rsidRPr="00032FD2">
        <w:rPr>
          <w:rFonts w:ascii="Arial" w:hAnsi="Arial" w:cs="Arial"/>
        </w:rPr>
        <w:t>mukaista vaan suunnitelmissa tulee olla lapsen hyvinvoinnin, oppimisen, kasvun ja kehityksen vahva näkökulma.</w:t>
      </w:r>
    </w:p>
    <w:p w14:paraId="624BD291" w14:textId="77777777" w:rsidR="00B140CA" w:rsidRPr="00032FD2" w:rsidRDefault="00B140CA" w:rsidP="00F0646F">
      <w:pPr>
        <w:ind w:left="2608"/>
        <w:rPr>
          <w:rFonts w:ascii="Arial" w:hAnsi="Arial" w:cs="Arial"/>
        </w:rPr>
      </w:pPr>
      <w:r w:rsidRPr="00032FD2">
        <w:rPr>
          <w:rFonts w:ascii="Arial" w:hAnsi="Arial" w:cs="Arial"/>
        </w:rPr>
        <w:t>OAJ:n näkemyksen mukaan varhaiskasvatussuunnitelman perusteiden laadinnan yhteydessä opetushallituksen on samanaikaisesti laadittava varhaiskasvatuksen ja päivähoidon toteutumisen valtakunnalliset laatukriteerit</w:t>
      </w:r>
      <w:r w:rsidR="00EE2B49">
        <w:rPr>
          <w:rFonts w:ascii="Arial" w:hAnsi="Arial" w:cs="Arial"/>
        </w:rPr>
        <w:t xml:space="preserve"> sillä vain niille voi perustua ajateltu omavalvonta</w:t>
      </w:r>
      <w:r w:rsidRPr="00032FD2">
        <w:rPr>
          <w:rFonts w:ascii="Arial" w:hAnsi="Arial" w:cs="Arial"/>
        </w:rPr>
        <w:t>.</w:t>
      </w:r>
    </w:p>
    <w:p w14:paraId="624BD292" w14:textId="77777777" w:rsidR="00F0646F" w:rsidRDefault="00F0646F" w:rsidP="00F0646F">
      <w:pPr>
        <w:ind w:left="2608"/>
        <w:rPr>
          <w:rFonts w:ascii="Arial" w:hAnsi="Arial" w:cs="Arial"/>
          <w:b/>
        </w:rPr>
      </w:pPr>
    </w:p>
    <w:p w14:paraId="624BD293" w14:textId="77777777" w:rsidR="00B140CA" w:rsidRPr="00032FD2" w:rsidRDefault="00B140CA" w:rsidP="00F0646F">
      <w:pPr>
        <w:spacing w:after="0" w:line="280" w:lineRule="atLeast"/>
        <w:rPr>
          <w:rFonts w:ascii="Arial" w:hAnsi="Arial" w:cs="Arial"/>
          <w:b/>
        </w:rPr>
      </w:pPr>
      <w:r w:rsidRPr="00032FD2">
        <w:rPr>
          <w:rFonts w:ascii="Arial" w:hAnsi="Arial" w:cs="Arial"/>
          <w:b/>
        </w:rPr>
        <w:t>Varhaiskasvatuksen henkilöstö</w:t>
      </w:r>
    </w:p>
    <w:p w14:paraId="624BD294" w14:textId="77777777" w:rsidR="00F0646F" w:rsidRDefault="00F0646F" w:rsidP="00F0646F">
      <w:pPr>
        <w:spacing w:after="0" w:line="280" w:lineRule="atLeast"/>
        <w:rPr>
          <w:rFonts w:ascii="Arial" w:hAnsi="Arial" w:cs="Arial"/>
        </w:rPr>
      </w:pPr>
    </w:p>
    <w:p w14:paraId="624BD295" w14:textId="77777777" w:rsidR="00B140CA" w:rsidRPr="00032FD2" w:rsidRDefault="00B140CA" w:rsidP="00F0646F">
      <w:pPr>
        <w:spacing w:after="0" w:line="280" w:lineRule="atLeast"/>
        <w:ind w:left="1304"/>
        <w:rPr>
          <w:rFonts w:ascii="Arial" w:hAnsi="Arial" w:cs="Arial"/>
        </w:rPr>
      </w:pPr>
      <w:r w:rsidRPr="00032FD2">
        <w:rPr>
          <w:rFonts w:ascii="Arial" w:hAnsi="Arial" w:cs="Arial"/>
        </w:rPr>
        <w:t>Henkilöstön korkeatasoinen koulutus, ammattitaito ja sitoutuminen työhön ovat varhaiskasvatuspalvelujen ja päivähoidon keskeisiä laatutekijöitä. Varhais</w:t>
      </w:r>
      <w:r w:rsidR="004E38BE">
        <w:rPr>
          <w:rFonts w:ascii="Arial" w:hAnsi="Arial" w:cs="Arial"/>
        </w:rPr>
        <w:softHyphen/>
      </w:r>
      <w:r w:rsidRPr="00032FD2">
        <w:rPr>
          <w:rFonts w:ascii="Arial" w:hAnsi="Arial" w:cs="Arial"/>
        </w:rPr>
        <w:t>kasvatuksen henkilöstön koulutustaustat ja osaaminen tulee täysimääräisesti käyttää varhaiskasvatuspalvelujen toteuttamisessa ja pedagogisen laadun kehittämisessä. Koulutuksen arviointineuvostojen yhdessä tekemän varhaiskasvatuksen henkilöstön koulutusten arvioinnin tuottaman tiedon ja tulosten (2013) tulee olla henkilöstön kelpoisuusehtojen, henkilöstörakenteen ja henkilöstönnimikkeiden perustana.</w:t>
      </w:r>
    </w:p>
    <w:p w14:paraId="624BD296" w14:textId="77777777" w:rsidR="00F0646F" w:rsidRDefault="00F0646F" w:rsidP="00F0646F">
      <w:pPr>
        <w:spacing w:after="0" w:line="280" w:lineRule="atLeast"/>
        <w:ind w:left="1306" w:firstLine="1"/>
        <w:rPr>
          <w:rFonts w:ascii="Arial" w:hAnsi="Arial" w:cs="Arial"/>
        </w:rPr>
      </w:pPr>
    </w:p>
    <w:p w14:paraId="624BD297" w14:textId="77777777" w:rsidR="00F0646F" w:rsidRDefault="00B140CA" w:rsidP="00F0646F">
      <w:pPr>
        <w:ind w:left="2608"/>
        <w:rPr>
          <w:rFonts w:ascii="Arial" w:hAnsi="Arial" w:cs="Arial"/>
        </w:rPr>
      </w:pPr>
      <w:r w:rsidRPr="00032FD2">
        <w:rPr>
          <w:rFonts w:ascii="Arial" w:hAnsi="Arial" w:cs="Arial"/>
        </w:rPr>
        <w:t>OAJ edellyttää että, varhaiskasvatushenkilöstön nimikkeet muutetaan vastaamaan henkilöstön koulutustaustaa niin, että päiväkodeissa ja muissa varhaiskasvatuspalveluissa toimivat henkilöt käyttävät nimikkeitä, varhaiskasvatuksen opettaja, varhaiskasvatuksen sosionomi ja varhaiskasvatuksen lastenhoitaja ja varhaiskasvatuksen erityis</w:t>
      </w:r>
      <w:r w:rsidR="004E38BE">
        <w:rPr>
          <w:rFonts w:ascii="Arial" w:hAnsi="Arial" w:cs="Arial"/>
        </w:rPr>
        <w:softHyphen/>
      </w:r>
      <w:r w:rsidRPr="00032FD2">
        <w:rPr>
          <w:rFonts w:ascii="Arial" w:hAnsi="Arial" w:cs="Arial"/>
        </w:rPr>
        <w:t xml:space="preserve">opettaja. </w:t>
      </w:r>
    </w:p>
    <w:p w14:paraId="624BD298" w14:textId="77777777" w:rsidR="00B140CA" w:rsidRPr="00032FD2" w:rsidRDefault="00B140CA" w:rsidP="00F0646F">
      <w:pPr>
        <w:ind w:left="2608"/>
        <w:rPr>
          <w:rFonts w:ascii="Arial" w:hAnsi="Arial" w:cs="Arial"/>
        </w:rPr>
      </w:pPr>
      <w:r w:rsidRPr="00032FD2">
        <w:rPr>
          <w:rFonts w:ascii="Arial" w:hAnsi="Arial" w:cs="Arial"/>
        </w:rPr>
        <w:lastRenderedPageBreak/>
        <w:t>Henkilöstön koulutusten tuottaman osaamisen tulee määrittää tehtävät.</w:t>
      </w:r>
    </w:p>
    <w:p w14:paraId="624BD299" w14:textId="77777777" w:rsidR="00F0646F" w:rsidRDefault="00B140CA" w:rsidP="004E38BE">
      <w:pPr>
        <w:ind w:left="2608"/>
        <w:rPr>
          <w:rFonts w:ascii="Arial" w:hAnsi="Arial" w:cs="Arial"/>
        </w:rPr>
      </w:pPr>
      <w:r w:rsidRPr="00032FD2">
        <w:rPr>
          <w:rFonts w:ascii="Arial" w:hAnsi="Arial" w:cs="Arial"/>
        </w:rPr>
        <w:t>Lain voimaan tullessa lastentarhanopettajien tehtävissä olevien sosiaalialan koulutuksen saaneiden lastentarhanopettajien tulee voida säilyttää varhaiskasvatuksen opettajan nimike.</w:t>
      </w:r>
    </w:p>
    <w:p w14:paraId="624BD29A" w14:textId="77777777" w:rsidR="00B140CA" w:rsidRPr="00032FD2" w:rsidRDefault="00B140CA" w:rsidP="00277DB7">
      <w:pPr>
        <w:spacing w:after="0" w:line="280" w:lineRule="atLeast"/>
        <w:ind w:left="1304" w:firstLine="1"/>
        <w:rPr>
          <w:rFonts w:ascii="Arial" w:hAnsi="Arial" w:cs="Arial"/>
        </w:rPr>
      </w:pPr>
      <w:r w:rsidRPr="00032FD2">
        <w:rPr>
          <w:rFonts w:ascii="Arial" w:hAnsi="Arial" w:cs="Arial"/>
        </w:rPr>
        <w:t>Kansainvälisten suositusten mukaan varhaiskasvatuspalvelujen / päiväkotien henkilöstöstä 50</w:t>
      </w:r>
      <w:r>
        <w:rPr>
          <w:rFonts w:ascii="Arial" w:hAnsi="Arial" w:cs="Arial"/>
        </w:rPr>
        <w:t xml:space="preserve"> </w:t>
      </w:r>
      <w:r w:rsidRPr="00032FD2">
        <w:rPr>
          <w:rFonts w:ascii="Arial" w:hAnsi="Arial" w:cs="Arial"/>
        </w:rPr>
        <w:t xml:space="preserve">%:lla tulisi olla korkea-asteen koulutus. Varhaiskasvatuslain ensimmäisen vaiheen ja myös nyt lausunnolla olevan esityksen perusteluissa korostetaan, että varhaiskasvatuksessa painottuu pedagogiikka.  </w:t>
      </w:r>
    </w:p>
    <w:p w14:paraId="624BD29B" w14:textId="77777777" w:rsidR="00277DB7" w:rsidRDefault="00277DB7" w:rsidP="00F0646F">
      <w:pPr>
        <w:spacing w:after="0" w:line="280" w:lineRule="atLeast"/>
        <w:ind w:left="1304" w:firstLine="1"/>
        <w:rPr>
          <w:rFonts w:ascii="Arial" w:hAnsi="Arial" w:cs="Arial"/>
        </w:rPr>
      </w:pPr>
    </w:p>
    <w:p w14:paraId="624BD29C" w14:textId="77777777" w:rsidR="00F0646F" w:rsidRDefault="00B140CA" w:rsidP="00277DB7">
      <w:pPr>
        <w:ind w:left="2608"/>
        <w:rPr>
          <w:rFonts w:ascii="Arial" w:hAnsi="Arial" w:cs="Arial"/>
        </w:rPr>
      </w:pPr>
      <w:r w:rsidRPr="00032FD2">
        <w:rPr>
          <w:rFonts w:ascii="Arial" w:hAnsi="Arial" w:cs="Arial"/>
        </w:rPr>
        <w:t>OAJ edellyttää, että päiväkotien lapsiryhmien henkilöstörakennetta muutetaan niin</w:t>
      </w:r>
      <w:r w:rsidR="004E38BE">
        <w:rPr>
          <w:rFonts w:ascii="Arial" w:hAnsi="Arial" w:cs="Arial"/>
        </w:rPr>
        <w:t>,</w:t>
      </w:r>
      <w:r w:rsidRPr="00032FD2">
        <w:rPr>
          <w:rFonts w:ascii="Arial" w:hAnsi="Arial" w:cs="Arial"/>
        </w:rPr>
        <w:t xml:space="preserve"> että lapsiryhmässä kaksi on korkeakoulutuksen saanutta henkilöä ja yksi varhaiskasvatuksen lastenhoitaja. Korkeakoulutuksen saaneista </w:t>
      </w:r>
      <w:r w:rsidRPr="00032FD2">
        <w:rPr>
          <w:rFonts w:ascii="Arial" w:hAnsi="Arial" w:cs="Arial"/>
          <w:b/>
        </w:rPr>
        <w:t>vähintään</w:t>
      </w:r>
      <w:r w:rsidRPr="00032FD2">
        <w:rPr>
          <w:rFonts w:ascii="Arial" w:hAnsi="Arial" w:cs="Arial"/>
        </w:rPr>
        <w:t xml:space="preserve"> toisella tulee olla yliopistollinen, pedagoginen lastentarhanopettajakoulutus. </w:t>
      </w:r>
    </w:p>
    <w:p w14:paraId="624BD29D" w14:textId="77777777" w:rsidR="00F0646F" w:rsidRDefault="00B140CA" w:rsidP="00277DB7">
      <w:pPr>
        <w:ind w:left="2608"/>
        <w:rPr>
          <w:rFonts w:ascii="Arial" w:hAnsi="Arial" w:cs="Arial"/>
        </w:rPr>
      </w:pPr>
      <w:r w:rsidRPr="00032FD2">
        <w:rPr>
          <w:rFonts w:ascii="Arial" w:hAnsi="Arial" w:cs="Arial"/>
        </w:rPr>
        <w:t>Henkilöstörakenteen toteuttamiseksi tulee käynnistää pitkäaikainen, suunnitelmallinen</w:t>
      </w:r>
      <w:r w:rsidRPr="00032FD2">
        <w:rPr>
          <w:rFonts w:ascii="Arial" w:hAnsi="Arial" w:cs="Arial"/>
          <w:color w:val="00B050"/>
        </w:rPr>
        <w:t xml:space="preserve"> </w:t>
      </w:r>
      <w:r w:rsidRPr="00032FD2">
        <w:rPr>
          <w:rFonts w:ascii="Arial" w:hAnsi="Arial" w:cs="Arial"/>
        </w:rPr>
        <w:t>yliopistojen lastentarhanopettajakoulutuksen laajennusohjelma syksystä 2016.</w:t>
      </w:r>
    </w:p>
    <w:p w14:paraId="624BD29E" w14:textId="77777777" w:rsidR="00F0646F" w:rsidRDefault="00B140CA" w:rsidP="00277DB7">
      <w:pPr>
        <w:ind w:left="2608"/>
        <w:rPr>
          <w:rFonts w:ascii="Arial" w:hAnsi="Arial" w:cs="Arial"/>
        </w:rPr>
      </w:pPr>
      <w:r w:rsidRPr="00032FD2">
        <w:rPr>
          <w:rFonts w:ascii="Arial" w:hAnsi="Arial" w:cs="Arial"/>
        </w:rPr>
        <w:t>Laajennusohjelman taustaksi tulee vuoden 2015 aikana tehdä pedagogisen koulutuksen saaneiden varhaiskasvatuksen opettajien tarvearviointi. Lastentarhanopettajien tarve-arvioinnin ja ennakoinnin puuttumisesta johtuen</w:t>
      </w:r>
      <w:r>
        <w:rPr>
          <w:rFonts w:ascii="Arial" w:hAnsi="Arial" w:cs="Arial"/>
        </w:rPr>
        <w:t xml:space="preserve"> </w:t>
      </w:r>
      <w:r w:rsidRPr="00744D4C">
        <w:rPr>
          <w:rFonts w:ascii="Arial" w:hAnsi="Arial" w:cs="Arial"/>
        </w:rPr>
        <w:t xml:space="preserve">on </w:t>
      </w:r>
      <w:r w:rsidRPr="00032FD2">
        <w:rPr>
          <w:rFonts w:ascii="Arial" w:hAnsi="Arial" w:cs="Arial"/>
        </w:rPr>
        <w:t xml:space="preserve">sekä OKM:n Koulutuksen ja tutkimuksen kehittämisohjelmaan 2011- 2016 </w:t>
      </w:r>
      <w:r w:rsidRPr="00744D4C">
        <w:rPr>
          <w:rFonts w:ascii="Arial" w:hAnsi="Arial" w:cs="Arial"/>
        </w:rPr>
        <w:t xml:space="preserve">että </w:t>
      </w:r>
      <w:r w:rsidRPr="00032FD2">
        <w:rPr>
          <w:rFonts w:ascii="Arial" w:hAnsi="Arial" w:cs="Arial"/>
        </w:rPr>
        <w:t>eduskunnalle annettuun opettajankoulutusselvitykseen (14.11.2011) kirjattu, että OKM toteuttaa varhaiskasvatuksen henkilöstöä koskevan valtakunnallisen lastentarhanopettajakoulutustarpeen ennakoinnin osana varhaiskasvatuksen tehtävien siirtoa opetus- ja kulttuuriministeriölle</w:t>
      </w:r>
      <w:r>
        <w:rPr>
          <w:rFonts w:ascii="Arial" w:hAnsi="Arial" w:cs="Arial"/>
        </w:rPr>
        <w:t xml:space="preserve">, </w:t>
      </w:r>
      <w:r w:rsidRPr="00032FD2">
        <w:rPr>
          <w:rFonts w:ascii="Arial" w:hAnsi="Arial" w:cs="Arial"/>
        </w:rPr>
        <w:t xml:space="preserve">ja että selvityksen ja ennakoinnin perusteella asetetaan jatkossa määrälliset tavoitteet myös sosionomi (amk) -tutkinnossa suoritettaville varhaiskasvatuksen ja sosiaalipedagogiikan opinnoille. </w:t>
      </w:r>
    </w:p>
    <w:p w14:paraId="624BD29F" w14:textId="77777777" w:rsidR="00F0646F" w:rsidRDefault="00B140CA" w:rsidP="00277DB7">
      <w:pPr>
        <w:ind w:left="2608"/>
        <w:rPr>
          <w:rFonts w:ascii="Arial" w:hAnsi="Arial" w:cs="Arial"/>
        </w:rPr>
      </w:pPr>
      <w:r w:rsidRPr="00032FD2">
        <w:rPr>
          <w:rFonts w:ascii="Arial" w:hAnsi="Arial" w:cs="Arial"/>
        </w:rPr>
        <w:t>Tarve-ennakoinnissa ja -arvioinnissa on otettava huomioon pedagogiikan painottuminen ja kasvatuksellisen ja opetuksellisen osaamisen vahvistamisen tarve varhaiskasvatuksessa</w:t>
      </w:r>
      <w:r>
        <w:rPr>
          <w:rFonts w:ascii="Arial" w:hAnsi="Arial" w:cs="Arial"/>
        </w:rPr>
        <w:t>, henkilö</w:t>
      </w:r>
      <w:r w:rsidRPr="00032FD2">
        <w:rPr>
          <w:rFonts w:ascii="Arial" w:hAnsi="Arial" w:cs="Arial"/>
        </w:rPr>
        <w:t>stö</w:t>
      </w:r>
      <w:r w:rsidR="002618B8">
        <w:rPr>
          <w:rFonts w:ascii="Arial" w:hAnsi="Arial" w:cs="Arial"/>
        </w:rPr>
        <w:softHyphen/>
      </w:r>
      <w:r w:rsidRPr="00032FD2">
        <w:rPr>
          <w:rFonts w:ascii="Arial" w:hAnsi="Arial" w:cs="Arial"/>
        </w:rPr>
        <w:t>rakenneuudistukset ja pedagogisen opettajankoulutuksen saaneiden lastentarhanopettajien eläkkeelle siirtymät. Lisäksi on otettava huomioon tavoite, että EU:n tavoitteiden mukaisesti vuonna 2020 vähintään 95 % neljä vuotta täyttäneistä lapsista osallistuu varhais</w:t>
      </w:r>
      <w:r w:rsidR="002618B8">
        <w:rPr>
          <w:rFonts w:ascii="Arial" w:hAnsi="Arial" w:cs="Arial"/>
        </w:rPr>
        <w:softHyphen/>
      </w:r>
      <w:r w:rsidRPr="00032FD2">
        <w:rPr>
          <w:rFonts w:ascii="Arial" w:hAnsi="Arial" w:cs="Arial"/>
        </w:rPr>
        <w:t xml:space="preserve">kasvatuspalveluihin.  </w:t>
      </w:r>
    </w:p>
    <w:p w14:paraId="624BD2A0" w14:textId="77777777" w:rsidR="00B140CA" w:rsidRPr="00032FD2" w:rsidRDefault="00B140CA" w:rsidP="00277DB7">
      <w:pPr>
        <w:ind w:left="2608"/>
        <w:rPr>
          <w:rFonts w:ascii="Arial" w:hAnsi="Arial" w:cs="Arial"/>
        </w:rPr>
      </w:pPr>
      <w:r w:rsidRPr="00032FD2">
        <w:rPr>
          <w:rFonts w:ascii="Arial" w:hAnsi="Arial" w:cs="Arial"/>
        </w:rPr>
        <w:t xml:space="preserve">Uuteen henkilöstörakenteeseen tulee siirtyä siirtymäsäädösten kautta. </w:t>
      </w:r>
    </w:p>
    <w:p w14:paraId="624BD2A1" w14:textId="77777777" w:rsidR="00B140CA" w:rsidRPr="00032FD2" w:rsidRDefault="00B140CA" w:rsidP="00F0646F">
      <w:pPr>
        <w:spacing w:after="0" w:line="280" w:lineRule="atLeast"/>
        <w:rPr>
          <w:rFonts w:ascii="Arial" w:hAnsi="Arial" w:cs="Arial"/>
        </w:rPr>
      </w:pPr>
    </w:p>
    <w:p w14:paraId="624BD2A2" w14:textId="77777777" w:rsidR="002618B8" w:rsidRDefault="002618B8" w:rsidP="00F0646F">
      <w:pPr>
        <w:spacing w:after="0" w:line="280" w:lineRule="atLeast"/>
        <w:rPr>
          <w:rFonts w:ascii="Arial" w:hAnsi="Arial" w:cs="Arial"/>
          <w:b/>
        </w:rPr>
      </w:pPr>
    </w:p>
    <w:p w14:paraId="624BD2A3" w14:textId="77777777" w:rsidR="001115DF" w:rsidRDefault="001115DF" w:rsidP="00F0646F">
      <w:pPr>
        <w:spacing w:after="0" w:line="280" w:lineRule="atLeast"/>
        <w:rPr>
          <w:rFonts w:ascii="Arial" w:hAnsi="Arial" w:cs="Arial"/>
          <w:b/>
        </w:rPr>
      </w:pPr>
    </w:p>
    <w:p w14:paraId="624BD2A4" w14:textId="77777777" w:rsidR="001115DF" w:rsidRDefault="001115DF" w:rsidP="00F0646F">
      <w:pPr>
        <w:spacing w:after="0" w:line="280" w:lineRule="atLeast"/>
        <w:rPr>
          <w:rFonts w:ascii="Arial" w:hAnsi="Arial" w:cs="Arial"/>
          <w:b/>
        </w:rPr>
      </w:pPr>
    </w:p>
    <w:p w14:paraId="624BD2A5" w14:textId="77777777" w:rsidR="00B140CA" w:rsidRPr="00032FD2" w:rsidRDefault="00B140CA" w:rsidP="00F0646F">
      <w:pPr>
        <w:spacing w:after="0" w:line="280" w:lineRule="atLeast"/>
        <w:rPr>
          <w:rFonts w:ascii="Arial" w:hAnsi="Arial" w:cs="Arial"/>
          <w:b/>
        </w:rPr>
      </w:pPr>
      <w:r w:rsidRPr="00032FD2">
        <w:rPr>
          <w:rFonts w:ascii="Arial" w:hAnsi="Arial" w:cs="Arial"/>
          <w:b/>
        </w:rPr>
        <w:t>Varhaiskasvatuksen henkilöstön kelpoisuudet</w:t>
      </w:r>
    </w:p>
    <w:p w14:paraId="624BD2A6" w14:textId="77777777" w:rsidR="00B140CA" w:rsidRPr="00032FD2" w:rsidRDefault="00B140CA" w:rsidP="00F0646F">
      <w:pPr>
        <w:spacing w:after="0" w:line="280" w:lineRule="atLeast"/>
        <w:rPr>
          <w:rFonts w:ascii="Arial" w:hAnsi="Arial" w:cs="Arial"/>
          <w:b/>
        </w:rPr>
      </w:pPr>
    </w:p>
    <w:p w14:paraId="624BD2A7" w14:textId="77777777" w:rsidR="00B140CA" w:rsidRPr="00032FD2" w:rsidRDefault="00B140CA" w:rsidP="00277DB7">
      <w:pPr>
        <w:spacing w:after="0" w:line="280" w:lineRule="atLeast"/>
        <w:ind w:left="1304"/>
        <w:rPr>
          <w:rFonts w:ascii="Arial" w:hAnsi="Arial" w:cs="Arial"/>
        </w:rPr>
      </w:pPr>
      <w:r w:rsidRPr="00032FD2">
        <w:rPr>
          <w:rFonts w:ascii="Arial" w:hAnsi="Arial" w:cs="Arial"/>
        </w:rPr>
        <w:t>Opetusalan Ammattijärjestö OAJ:n mielestä kelpoisuusvaatimuksena varhais</w:t>
      </w:r>
      <w:r w:rsidR="002618B8">
        <w:rPr>
          <w:rFonts w:ascii="Arial" w:hAnsi="Arial" w:cs="Arial"/>
        </w:rPr>
        <w:softHyphen/>
      </w:r>
      <w:r w:rsidRPr="00032FD2">
        <w:rPr>
          <w:rFonts w:ascii="Arial" w:hAnsi="Arial" w:cs="Arial"/>
        </w:rPr>
        <w:t>kasvatuksen opettajan tehtäviin on soveltuva</w:t>
      </w:r>
      <w:r w:rsidRPr="00032FD2">
        <w:rPr>
          <w:rFonts w:ascii="Arial" w:hAnsi="Arial" w:cs="Arial"/>
          <w:b/>
        </w:rPr>
        <w:t xml:space="preserve"> </w:t>
      </w:r>
      <w:r w:rsidRPr="00032FD2">
        <w:rPr>
          <w:rFonts w:ascii="Arial" w:hAnsi="Arial" w:cs="Arial"/>
        </w:rPr>
        <w:t xml:space="preserve">vähintään kasvatustieteen kandidaatin tutkinto, johon sisältyy yliopistojen tutkinnoista ja erikoistumiskoulutuksista annetun asetuksen (794/2004) mukainen lastentarhanopettajan koulutus. </w:t>
      </w:r>
    </w:p>
    <w:p w14:paraId="624BD2A8" w14:textId="77777777" w:rsidR="00F0646F" w:rsidRDefault="00F0646F" w:rsidP="00277DB7">
      <w:pPr>
        <w:spacing w:after="0" w:line="280" w:lineRule="atLeast"/>
        <w:ind w:left="1304"/>
        <w:rPr>
          <w:rFonts w:ascii="Arial" w:hAnsi="Arial" w:cs="Arial"/>
        </w:rPr>
      </w:pPr>
    </w:p>
    <w:p w14:paraId="624BD2A9" w14:textId="77777777" w:rsidR="00B140CA" w:rsidRPr="00032FD2" w:rsidRDefault="00B140CA" w:rsidP="00277DB7">
      <w:pPr>
        <w:spacing w:after="0" w:line="280" w:lineRule="atLeast"/>
        <w:ind w:left="1304"/>
        <w:rPr>
          <w:rFonts w:ascii="Arial" w:hAnsi="Arial" w:cs="Arial"/>
        </w:rPr>
      </w:pPr>
      <w:r w:rsidRPr="00032FD2">
        <w:rPr>
          <w:rFonts w:ascii="Arial" w:hAnsi="Arial" w:cs="Arial"/>
        </w:rPr>
        <w:t xml:space="preserve">Kelpoisuusvaatimuksena varhaiskasvatuksen sosionomin tehtävään on </w:t>
      </w:r>
      <w:r w:rsidRPr="0084625A">
        <w:rPr>
          <w:rFonts w:ascii="Arial" w:hAnsi="Arial" w:cs="Arial"/>
        </w:rPr>
        <w:t xml:space="preserve">soveltuva </w:t>
      </w:r>
      <w:r w:rsidRPr="00032FD2">
        <w:rPr>
          <w:rFonts w:ascii="Arial" w:hAnsi="Arial" w:cs="Arial"/>
        </w:rPr>
        <w:t>sosiaali- ja terveysalan ammattikorkeakoulututkinto, johon sisältyvät varhais</w:t>
      </w:r>
      <w:r w:rsidR="002618B8">
        <w:rPr>
          <w:rFonts w:ascii="Arial" w:hAnsi="Arial" w:cs="Arial"/>
        </w:rPr>
        <w:softHyphen/>
      </w:r>
      <w:r w:rsidRPr="00032FD2">
        <w:rPr>
          <w:rFonts w:ascii="Arial" w:hAnsi="Arial" w:cs="Arial"/>
        </w:rPr>
        <w:t xml:space="preserve">kasvatukseen ja sosiaalipedagogiikkaan suuntautuneet, vähintään 60 opintopisteen laajuiset opinnot.   </w:t>
      </w:r>
    </w:p>
    <w:p w14:paraId="624BD2AA" w14:textId="77777777" w:rsidR="00F0646F" w:rsidRDefault="00F0646F" w:rsidP="00277DB7">
      <w:pPr>
        <w:spacing w:after="0" w:line="280" w:lineRule="atLeast"/>
        <w:ind w:left="1304"/>
        <w:rPr>
          <w:rFonts w:ascii="Arial" w:hAnsi="Arial" w:cs="Arial"/>
        </w:rPr>
      </w:pPr>
    </w:p>
    <w:p w14:paraId="624BD2AB" w14:textId="77777777" w:rsidR="00B140CA" w:rsidRPr="00032FD2" w:rsidRDefault="00B140CA" w:rsidP="00277DB7">
      <w:pPr>
        <w:spacing w:after="0" w:line="280" w:lineRule="atLeast"/>
        <w:ind w:left="1304"/>
        <w:rPr>
          <w:rFonts w:ascii="Arial" w:hAnsi="Arial" w:cs="Arial"/>
        </w:rPr>
      </w:pPr>
      <w:r w:rsidRPr="00032FD2">
        <w:rPr>
          <w:rFonts w:ascii="Arial" w:hAnsi="Arial" w:cs="Arial"/>
        </w:rPr>
        <w:t>Kelpoisuusvaatimuksena varhaiskasvatuksen erityisopettajan tehtävään on soveltuva kasvatustieteen maisterin tai kandidaatin tutkinto, johon sisältyy lastentarhan</w:t>
      </w:r>
      <w:r w:rsidR="002618B8">
        <w:rPr>
          <w:rFonts w:ascii="Arial" w:hAnsi="Arial" w:cs="Arial"/>
        </w:rPr>
        <w:softHyphen/>
      </w:r>
      <w:r w:rsidRPr="00032FD2">
        <w:rPr>
          <w:rFonts w:ascii="Arial" w:hAnsi="Arial" w:cs="Arial"/>
        </w:rPr>
        <w:t>opettajan koulutus, josta säädetään yliopistojen tutkinnoista ja erikoistumis</w:t>
      </w:r>
      <w:r w:rsidR="002618B8">
        <w:rPr>
          <w:rFonts w:ascii="Arial" w:hAnsi="Arial" w:cs="Arial"/>
        </w:rPr>
        <w:softHyphen/>
      </w:r>
      <w:r w:rsidRPr="00032FD2">
        <w:rPr>
          <w:rFonts w:ascii="Arial" w:hAnsi="Arial" w:cs="Arial"/>
        </w:rPr>
        <w:t>koulutuksista annetussa asetuksessa (794/2004) sekä tutkintoon sisältyen tai sen lisäksi suoritetut erityisopetuksen tehtäviin ammatillisia valmiuksia antavat opinnot, joista säädetään mainitun asetuksen (794/2004) 19 §:n 3 kohdassa</w:t>
      </w:r>
      <w:r w:rsidR="002618B8">
        <w:rPr>
          <w:rFonts w:ascii="Arial" w:hAnsi="Arial" w:cs="Arial"/>
        </w:rPr>
        <w:t>.</w:t>
      </w:r>
      <w:r w:rsidRPr="00032FD2">
        <w:rPr>
          <w:rFonts w:ascii="Arial" w:hAnsi="Arial" w:cs="Arial"/>
        </w:rPr>
        <w:t xml:space="preserve">  </w:t>
      </w:r>
    </w:p>
    <w:p w14:paraId="624BD2AC" w14:textId="77777777" w:rsidR="00F0646F" w:rsidRDefault="00F0646F" w:rsidP="00277DB7">
      <w:pPr>
        <w:spacing w:after="0" w:line="280" w:lineRule="atLeast"/>
        <w:ind w:left="1304"/>
        <w:rPr>
          <w:rFonts w:ascii="Arial" w:hAnsi="Arial" w:cs="Arial"/>
        </w:rPr>
      </w:pPr>
    </w:p>
    <w:p w14:paraId="624BD2AD" w14:textId="77777777" w:rsidR="00B140CA" w:rsidRPr="00032FD2" w:rsidRDefault="00B140CA" w:rsidP="00277DB7">
      <w:pPr>
        <w:spacing w:after="0" w:line="280" w:lineRule="atLeast"/>
        <w:ind w:left="1304"/>
        <w:rPr>
          <w:rFonts w:ascii="Arial" w:hAnsi="Arial" w:cs="Arial"/>
        </w:rPr>
      </w:pPr>
      <w:r w:rsidRPr="00032FD2">
        <w:rPr>
          <w:rFonts w:ascii="Arial" w:hAnsi="Arial" w:cs="Arial"/>
        </w:rPr>
        <w:t>Kelpoisuusvaatimuksena varhaiskasvatuksen sekä hallinnollisen että ammatilliseen johtajan tehtävään tulee olla kasvatustieteen maisterin tutkinto,</w:t>
      </w:r>
      <w:r>
        <w:rPr>
          <w:rFonts w:ascii="Arial" w:hAnsi="Arial" w:cs="Arial"/>
        </w:rPr>
        <w:t xml:space="preserve"> </w:t>
      </w:r>
      <w:r w:rsidRPr="00744D4C">
        <w:rPr>
          <w:rFonts w:ascii="Arial" w:hAnsi="Arial" w:cs="Arial"/>
        </w:rPr>
        <w:t xml:space="preserve">johon sisältyy yliopistojen tutkinnoista ja erikoistumiskoulutuksista annetun asetuksen (794/2004) mukainen lastentarhanopettajan koulutus </w:t>
      </w:r>
      <w:r w:rsidRPr="00032FD2">
        <w:rPr>
          <w:rFonts w:ascii="Arial" w:hAnsi="Arial" w:cs="Arial"/>
        </w:rPr>
        <w:t xml:space="preserve">sekä </w:t>
      </w:r>
      <w:r w:rsidR="00745463">
        <w:rPr>
          <w:rFonts w:ascii="Arial" w:hAnsi="Arial" w:cs="Arial"/>
        </w:rPr>
        <w:t xml:space="preserve">johtamisopintoihin pohjaava </w:t>
      </w:r>
      <w:r w:rsidRPr="00032FD2">
        <w:rPr>
          <w:rFonts w:ascii="Arial" w:hAnsi="Arial" w:cs="Arial"/>
        </w:rPr>
        <w:t xml:space="preserve"> johtamistaito. </w:t>
      </w:r>
    </w:p>
    <w:p w14:paraId="624BD2AE" w14:textId="77777777" w:rsidR="00F0646F" w:rsidRDefault="00F0646F" w:rsidP="00277DB7">
      <w:pPr>
        <w:spacing w:after="0" w:line="280" w:lineRule="atLeast"/>
        <w:ind w:left="1304"/>
        <w:rPr>
          <w:rFonts w:ascii="Arial" w:hAnsi="Arial" w:cs="Arial"/>
        </w:rPr>
      </w:pPr>
    </w:p>
    <w:p w14:paraId="624BD2AF" w14:textId="77777777" w:rsidR="00B140CA" w:rsidRPr="00032FD2" w:rsidRDefault="00B140CA" w:rsidP="00277DB7">
      <w:pPr>
        <w:spacing w:after="0" w:line="280" w:lineRule="atLeast"/>
        <w:ind w:left="1304"/>
        <w:rPr>
          <w:rFonts w:ascii="Arial" w:hAnsi="Arial" w:cs="Arial"/>
        </w:rPr>
      </w:pPr>
      <w:r w:rsidRPr="00032FD2">
        <w:rPr>
          <w:rFonts w:ascii="Arial" w:hAnsi="Arial" w:cs="Arial"/>
        </w:rPr>
        <w:t>Kelpoisuusvaatimuksena varhaiskasvatuksen lastenhoitajan tehtävään tulee olla tehtävään soveltuva sosiaali- ja terveydenhuollon perustutkinto, johon sisältyvät lasten ja nuorten hoidon ja kasvatuksen koulutusohjelman opinnot tai muu vastaava perustutkinto.</w:t>
      </w:r>
    </w:p>
    <w:p w14:paraId="624BD2B0" w14:textId="77777777" w:rsidR="00B140CA" w:rsidRPr="00032FD2" w:rsidRDefault="00B140CA" w:rsidP="00F0646F">
      <w:pPr>
        <w:spacing w:after="0" w:line="280" w:lineRule="atLeast"/>
        <w:rPr>
          <w:rFonts w:ascii="Arial" w:hAnsi="Arial" w:cs="Arial"/>
        </w:rPr>
      </w:pPr>
      <w:r w:rsidRPr="00032FD2">
        <w:rPr>
          <w:rFonts w:ascii="Arial" w:hAnsi="Arial" w:cs="Arial"/>
        </w:rPr>
        <w:t xml:space="preserve">                    </w:t>
      </w:r>
    </w:p>
    <w:p w14:paraId="624BD2B1" w14:textId="77777777" w:rsidR="00277DB7" w:rsidRDefault="00277DB7" w:rsidP="00F0646F">
      <w:pPr>
        <w:spacing w:after="0" w:line="280" w:lineRule="atLeast"/>
        <w:rPr>
          <w:rFonts w:ascii="Arial" w:hAnsi="Arial" w:cs="Arial"/>
          <w:b/>
        </w:rPr>
      </w:pPr>
    </w:p>
    <w:p w14:paraId="624BD2B2" w14:textId="77777777" w:rsidR="00B140CA" w:rsidRPr="00032FD2" w:rsidRDefault="00B140CA" w:rsidP="00F0646F">
      <w:pPr>
        <w:spacing w:after="0" w:line="280" w:lineRule="atLeast"/>
        <w:rPr>
          <w:rFonts w:ascii="Arial" w:hAnsi="Arial" w:cs="Arial"/>
          <w:b/>
        </w:rPr>
      </w:pPr>
      <w:r w:rsidRPr="00032FD2">
        <w:rPr>
          <w:rFonts w:ascii="Arial" w:hAnsi="Arial" w:cs="Arial"/>
          <w:b/>
        </w:rPr>
        <w:t>Varhaiskasvatuksen maksuttomuus</w:t>
      </w:r>
    </w:p>
    <w:p w14:paraId="624BD2B3" w14:textId="77777777" w:rsidR="00F0646F" w:rsidRDefault="00F0646F" w:rsidP="00F0646F">
      <w:pPr>
        <w:spacing w:after="0" w:line="280" w:lineRule="atLeast"/>
        <w:rPr>
          <w:rFonts w:ascii="Arial" w:hAnsi="Arial" w:cs="Arial"/>
        </w:rPr>
      </w:pPr>
    </w:p>
    <w:p w14:paraId="624BD2B4" w14:textId="77777777" w:rsidR="00B140CA" w:rsidRPr="00032FD2" w:rsidRDefault="00B140CA" w:rsidP="00277DB7">
      <w:pPr>
        <w:spacing w:after="0" w:line="280" w:lineRule="atLeast"/>
        <w:ind w:left="1304"/>
        <w:rPr>
          <w:rFonts w:ascii="Arial" w:hAnsi="Arial" w:cs="Arial"/>
        </w:rPr>
      </w:pPr>
      <w:r w:rsidRPr="00032FD2">
        <w:rPr>
          <w:rFonts w:ascii="Arial" w:hAnsi="Arial" w:cs="Arial"/>
        </w:rPr>
        <w:t>Useimmissa Euroopan Unionin maissa esi- ja perusopetus alkaa huomattavasti aiemmin kuin Suomessa. Siksi Suomessa erityisesti monipuolisen ja laadukkaan pedagogisen varhaiskasvatuksen satavuudella, kattavuudella ja laadulla on koulutuspoliittisesti suuri merkitys.</w:t>
      </w:r>
    </w:p>
    <w:p w14:paraId="624BD2B5" w14:textId="77777777" w:rsidR="00F0646F" w:rsidRDefault="00F0646F" w:rsidP="00F0646F">
      <w:pPr>
        <w:spacing w:after="0" w:line="280" w:lineRule="atLeast"/>
        <w:ind w:left="1304"/>
        <w:rPr>
          <w:rFonts w:ascii="Arial" w:hAnsi="Arial" w:cs="Arial"/>
        </w:rPr>
      </w:pPr>
    </w:p>
    <w:p w14:paraId="624BD2B6" w14:textId="77777777" w:rsidR="00410D41" w:rsidRDefault="00410D41" w:rsidP="00277DB7">
      <w:pPr>
        <w:spacing w:after="0" w:line="280" w:lineRule="atLeast"/>
        <w:ind w:left="2608"/>
        <w:rPr>
          <w:rFonts w:ascii="Arial" w:hAnsi="Arial" w:cs="Arial"/>
        </w:rPr>
      </w:pPr>
    </w:p>
    <w:p w14:paraId="624BD2B7" w14:textId="77777777" w:rsidR="00410D41" w:rsidRDefault="00410D41" w:rsidP="00410D41">
      <w:pPr>
        <w:spacing w:after="0" w:line="280" w:lineRule="atLeast"/>
        <w:ind w:left="1304"/>
        <w:rPr>
          <w:rFonts w:ascii="Arial" w:hAnsi="Arial" w:cs="Arial"/>
        </w:rPr>
      </w:pPr>
    </w:p>
    <w:p w14:paraId="624BD2B8" w14:textId="77777777" w:rsidR="00410D41" w:rsidRDefault="00410D41" w:rsidP="00410D41">
      <w:pPr>
        <w:spacing w:after="0" w:line="280" w:lineRule="atLeast"/>
        <w:ind w:left="1304"/>
        <w:rPr>
          <w:rFonts w:ascii="Arial" w:hAnsi="Arial" w:cs="Arial"/>
        </w:rPr>
      </w:pPr>
    </w:p>
    <w:p w14:paraId="624BD2B9" w14:textId="77777777" w:rsidR="00410D41" w:rsidRDefault="00410D41" w:rsidP="00410D41">
      <w:pPr>
        <w:spacing w:after="0" w:line="280" w:lineRule="atLeast"/>
        <w:ind w:left="1304"/>
        <w:rPr>
          <w:rFonts w:ascii="Arial" w:hAnsi="Arial" w:cs="Arial"/>
        </w:rPr>
      </w:pPr>
    </w:p>
    <w:p w14:paraId="624BD2BA" w14:textId="77777777" w:rsidR="00B140CA" w:rsidRPr="00032FD2" w:rsidRDefault="00B140CA" w:rsidP="00410D41">
      <w:pPr>
        <w:spacing w:after="0" w:line="280" w:lineRule="atLeast"/>
        <w:ind w:left="1304"/>
        <w:rPr>
          <w:rFonts w:ascii="Arial" w:hAnsi="Arial" w:cs="Arial"/>
        </w:rPr>
      </w:pPr>
      <w:r w:rsidRPr="00032FD2">
        <w:rPr>
          <w:rFonts w:ascii="Arial" w:hAnsi="Arial" w:cs="Arial"/>
        </w:rPr>
        <w:t>OAJ mielestä uuden hallituskauden aluksi on arvioitava mahdollisuudet toteuttaa maksuton, varhaiskasvatuslain määrittelemä osa-aikainen, pedagog</w:t>
      </w:r>
      <w:r>
        <w:rPr>
          <w:rFonts w:ascii="Arial" w:hAnsi="Arial" w:cs="Arial"/>
        </w:rPr>
        <w:t xml:space="preserve">inen varhaiskasvatus kaikille 3 </w:t>
      </w:r>
      <w:r w:rsidRPr="00032FD2">
        <w:rPr>
          <w:rFonts w:ascii="Arial" w:hAnsi="Arial" w:cs="Arial"/>
        </w:rPr>
        <w:t>vuotta täyttäneille lapsille. Arvion tulee sisältää kustannusvaikutukset ja erilaisia toteuttamis</w:t>
      </w:r>
      <w:r w:rsidR="002618B8">
        <w:rPr>
          <w:rFonts w:ascii="Arial" w:hAnsi="Arial" w:cs="Arial"/>
        </w:rPr>
        <w:softHyphen/>
      </w:r>
      <w:r w:rsidRPr="00032FD2">
        <w:rPr>
          <w:rFonts w:ascii="Arial" w:hAnsi="Arial" w:cs="Arial"/>
        </w:rPr>
        <w:t>aikatauluja.</w:t>
      </w:r>
    </w:p>
    <w:p w14:paraId="624BD2BB" w14:textId="77777777" w:rsidR="00B140CA" w:rsidRPr="00032FD2" w:rsidRDefault="00B140CA" w:rsidP="00F0646F">
      <w:pPr>
        <w:spacing w:after="0" w:line="280" w:lineRule="atLeast"/>
        <w:rPr>
          <w:rFonts w:ascii="Arial" w:hAnsi="Arial" w:cs="Arial"/>
        </w:rPr>
      </w:pPr>
    </w:p>
    <w:p w14:paraId="624BD2BC" w14:textId="77777777" w:rsidR="00410D41" w:rsidRDefault="00410D41" w:rsidP="00F0646F">
      <w:pPr>
        <w:spacing w:after="0" w:line="280" w:lineRule="atLeast"/>
        <w:rPr>
          <w:rFonts w:ascii="Arial" w:hAnsi="Arial" w:cs="Arial"/>
          <w:b/>
        </w:rPr>
      </w:pPr>
    </w:p>
    <w:p w14:paraId="624BD2BD" w14:textId="77777777" w:rsidR="00B140CA" w:rsidRPr="00032FD2" w:rsidRDefault="00B140CA" w:rsidP="00F0646F">
      <w:pPr>
        <w:spacing w:after="0" w:line="280" w:lineRule="atLeast"/>
        <w:rPr>
          <w:rFonts w:ascii="Arial" w:hAnsi="Arial" w:cs="Arial"/>
          <w:b/>
        </w:rPr>
      </w:pPr>
      <w:r w:rsidRPr="00032FD2">
        <w:rPr>
          <w:rFonts w:ascii="Arial" w:hAnsi="Arial" w:cs="Arial"/>
          <w:b/>
        </w:rPr>
        <w:t>Varhaiskasvatuslain muut uudistustarpeet</w:t>
      </w:r>
    </w:p>
    <w:p w14:paraId="624BD2BE" w14:textId="77777777" w:rsidR="00F0646F" w:rsidRDefault="00F0646F" w:rsidP="00F0646F">
      <w:pPr>
        <w:spacing w:after="0" w:line="280" w:lineRule="atLeast"/>
        <w:rPr>
          <w:rFonts w:ascii="Arial" w:hAnsi="Arial" w:cs="Arial"/>
        </w:rPr>
      </w:pPr>
    </w:p>
    <w:p w14:paraId="624BD2BF" w14:textId="77777777" w:rsidR="00B140CA" w:rsidRPr="00032FD2" w:rsidRDefault="00B140CA" w:rsidP="00277DB7">
      <w:pPr>
        <w:spacing w:after="0" w:line="280" w:lineRule="atLeast"/>
        <w:ind w:left="1304"/>
        <w:rPr>
          <w:rFonts w:ascii="Arial" w:hAnsi="Arial" w:cs="Arial"/>
        </w:rPr>
      </w:pPr>
      <w:r w:rsidRPr="00032FD2">
        <w:rPr>
          <w:rFonts w:ascii="Arial" w:hAnsi="Arial" w:cs="Arial"/>
        </w:rPr>
        <w:t xml:space="preserve">Varhaiskasvatuslaissa on määriteltävä mm. myös erityistä hoitoa ja kasvatusta tarvitsevien lasten oikeudet </w:t>
      </w:r>
      <w:r w:rsidR="00745463">
        <w:rPr>
          <w:rFonts w:ascii="Arial" w:hAnsi="Arial" w:cs="Arial"/>
        </w:rPr>
        <w:t xml:space="preserve">varhaiserityisopettajan </w:t>
      </w:r>
      <w:r w:rsidR="00BE51B9">
        <w:rPr>
          <w:rFonts w:ascii="Arial" w:hAnsi="Arial" w:cs="Arial"/>
        </w:rPr>
        <w:t>palveluihin</w:t>
      </w:r>
      <w:r w:rsidR="00745463">
        <w:rPr>
          <w:rFonts w:ascii="Arial" w:hAnsi="Arial" w:cs="Arial"/>
        </w:rPr>
        <w:t xml:space="preserve"> sekä kolmiportainen tuki ja kolm</w:t>
      </w:r>
      <w:r w:rsidR="00BE51B9">
        <w:rPr>
          <w:rFonts w:ascii="Arial" w:hAnsi="Arial" w:cs="Arial"/>
        </w:rPr>
        <w:t>i</w:t>
      </w:r>
      <w:r w:rsidR="00745463">
        <w:rPr>
          <w:rFonts w:ascii="Arial" w:hAnsi="Arial" w:cs="Arial"/>
        </w:rPr>
        <w:t>portaisesti</w:t>
      </w:r>
      <w:r w:rsidRPr="00032FD2">
        <w:rPr>
          <w:rFonts w:ascii="Arial" w:hAnsi="Arial" w:cs="Arial"/>
        </w:rPr>
        <w:t xml:space="preserve"> sovel</w:t>
      </w:r>
      <w:r>
        <w:rPr>
          <w:rFonts w:ascii="Arial" w:hAnsi="Arial" w:cs="Arial"/>
        </w:rPr>
        <w:t>taen perusopetuksen määritelmiä kuten varhais</w:t>
      </w:r>
      <w:r w:rsidR="00BE51B9">
        <w:rPr>
          <w:rFonts w:ascii="Arial" w:hAnsi="Arial" w:cs="Arial"/>
        </w:rPr>
        <w:softHyphen/>
      </w:r>
      <w:r>
        <w:rPr>
          <w:rFonts w:ascii="Arial" w:hAnsi="Arial" w:cs="Arial"/>
        </w:rPr>
        <w:t>kasvatuslakia valmisteleva työryhmä esitti.</w:t>
      </w:r>
      <w:r w:rsidRPr="00032FD2">
        <w:rPr>
          <w:rFonts w:ascii="Arial" w:hAnsi="Arial" w:cs="Arial"/>
        </w:rPr>
        <w:t xml:space="preserve"> </w:t>
      </w:r>
      <w:r w:rsidR="00745463">
        <w:rPr>
          <w:rFonts w:ascii="Arial" w:hAnsi="Arial" w:cs="Arial"/>
        </w:rPr>
        <w:t xml:space="preserve">samoin </w:t>
      </w:r>
      <w:r w:rsidRPr="00032FD2">
        <w:rPr>
          <w:rFonts w:ascii="Arial" w:hAnsi="Arial" w:cs="Arial"/>
        </w:rPr>
        <w:t>ryhmäkokosäädösten täsmentäminen</w:t>
      </w:r>
      <w:r w:rsidR="00745463">
        <w:rPr>
          <w:rFonts w:ascii="Arial" w:hAnsi="Arial" w:cs="Arial"/>
        </w:rPr>
        <w:t>, vuorohoidon määrittely</w:t>
      </w:r>
      <w:r w:rsidRPr="00032FD2">
        <w:rPr>
          <w:rFonts w:ascii="Arial" w:hAnsi="Arial" w:cs="Arial"/>
        </w:rPr>
        <w:t xml:space="preserve"> sekä varhaiskasvatuspalvelujen johtamista koskevat määritelmät kaipaavat vahvaa selkiyttämistä.</w:t>
      </w:r>
    </w:p>
    <w:p w14:paraId="624BD2C0" w14:textId="77777777" w:rsidR="00B140CA" w:rsidRPr="00032FD2" w:rsidRDefault="00B140CA" w:rsidP="00F0646F">
      <w:pPr>
        <w:spacing w:after="0" w:line="280" w:lineRule="atLeast"/>
        <w:rPr>
          <w:rFonts w:ascii="Arial" w:hAnsi="Arial" w:cs="Arial"/>
        </w:rPr>
      </w:pPr>
    </w:p>
    <w:p w14:paraId="624BD2C1" w14:textId="77777777" w:rsidR="00B140CA" w:rsidRPr="00032FD2" w:rsidRDefault="00B140CA" w:rsidP="00F0646F">
      <w:pPr>
        <w:spacing w:after="0" w:line="280" w:lineRule="atLeast"/>
        <w:rPr>
          <w:rFonts w:ascii="Arial" w:hAnsi="Arial" w:cs="Arial"/>
        </w:rPr>
      </w:pPr>
    </w:p>
    <w:p w14:paraId="624BD2C2" w14:textId="77777777" w:rsidR="00B140CA" w:rsidRPr="003D1576" w:rsidRDefault="00B140CA" w:rsidP="003D1576">
      <w:pPr>
        <w:spacing w:after="0" w:line="240" w:lineRule="auto"/>
        <w:rPr>
          <w:rFonts w:ascii="Arial" w:hAnsi="Arial" w:cs="Arial"/>
        </w:rPr>
      </w:pPr>
    </w:p>
    <w:p w14:paraId="624BD2C3" w14:textId="77777777" w:rsidR="003D1576" w:rsidRPr="003D1576" w:rsidRDefault="003D1576" w:rsidP="003D1576">
      <w:pPr>
        <w:spacing w:after="0" w:line="240" w:lineRule="auto"/>
        <w:ind w:left="1304"/>
        <w:rPr>
          <w:rFonts w:ascii="Arial" w:hAnsi="Arial" w:cs="Arial"/>
        </w:rPr>
      </w:pPr>
      <w:r w:rsidRPr="003D1576">
        <w:rPr>
          <w:rFonts w:ascii="Arial" w:hAnsi="Arial" w:cs="Arial"/>
        </w:rPr>
        <w:t>OPETUSALAN AMMATTIJÄRJESTÖ OAJ</w:t>
      </w:r>
    </w:p>
    <w:tbl>
      <w:tblPr>
        <w:tblW w:w="10059" w:type="dxa"/>
        <w:tblInd w:w="76" w:type="dxa"/>
        <w:tblCellMar>
          <w:left w:w="70" w:type="dxa"/>
          <w:right w:w="70" w:type="dxa"/>
        </w:tblCellMar>
        <w:tblLook w:val="0000" w:firstRow="0" w:lastRow="0" w:firstColumn="0" w:lastColumn="0" w:noHBand="0" w:noVBand="0"/>
      </w:tblPr>
      <w:tblGrid>
        <w:gridCol w:w="987"/>
        <w:gridCol w:w="3685"/>
        <w:gridCol w:w="5387"/>
      </w:tblGrid>
      <w:tr w:rsidR="003D1576" w:rsidRPr="003D1576" w14:paraId="624BD2C9" w14:textId="77777777" w:rsidTr="00A261B4">
        <w:trPr>
          <w:trHeight w:val="495"/>
        </w:trPr>
        <w:tc>
          <w:tcPr>
            <w:tcW w:w="987" w:type="dxa"/>
          </w:tcPr>
          <w:p w14:paraId="624BD2C4" w14:textId="77777777" w:rsidR="003D1576" w:rsidRPr="003D1576" w:rsidRDefault="003D1576" w:rsidP="003D1576">
            <w:pPr>
              <w:spacing w:after="0" w:line="240" w:lineRule="auto"/>
              <w:rPr>
                <w:rFonts w:ascii="Arial" w:eastAsia="Calibri" w:hAnsi="Arial" w:cs="Arial"/>
              </w:rPr>
            </w:pPr>
          </w:p>
        </w:tc>
        <w:tc>
          <w:tcPr>
            <w:tcW w:w="3685" w:type="dxa"/>
          </w:tcPr>
          <w:p w14:paraId="624BD2C5" w14:textId="77777777" w:rsidR="003D1576" w:rsidRPr="003D1576" w:rsidRDefault="003D1576" w:rsidP="003D1576">
            <w:pPr>
              <w:spacing w:after="0" w:line="240" w:lineRule="auto"/>
              <w:rPr>
                <w:rFonts w:ascii="Arial" w:eastAsia="Calibri" w:hAnsi="Arial" w:cs="Arial"/>
              </w:rPr>
            </w:pPr>
          </w:p>
          <w:p w14:paraId="624BD2C6" w14:textId="77777777" w:rsidR="003D1576" w:rsidRPr="003D1576" w:rsidRDefault="003D1576" w:rsidP="003D1576">
            <w:pPr>
              <w:spacing w:after="0" w:line="240" w:lineRule="auto"/>
              <w:rPr>
                <w:rFonts w:ascii="Arial" w:eastAsia="Calibri" w:hAnsi="Arial" w:cs="Arial"/>
              </w:rPr>
            </w:pPr>
            <w:r w:rsidRPr="003D1576">
              <w:rPr>
                <w:rFonts w:ascii="Arial" w:eastAsia="Calibri" w:hAnsi="Arial" w:cs="Arial"/>
                <w:noProof/>
                <w:lang w:eastAsia="fi-FI"/>
              </w:rPr>
              <mc:AlternateContent>
                <mc:Choice Requires="wps">
                  <w:drawing>
                    <wp:anchor distT="0" distB="0" distL="114300" distR="114300" simplePos="0" relativeHeight="251659264" behindDoc="0" locked="0" layoutInCell="1" allowOverlap="1" wp14:anchorId="624BD2CB" wp14:editId="624BD2CC">
                      <wp:simplePos x="0" y="0"/>
                      <wp:positionH relativeFrom="column">
                        <wp:posOffset>22723</wp:posOffset>
                      </wp:positionH>
                      <wp:positionV relativeFrom="paragraph">
                        <wp:posOffset>467995</wp:posOffset>
                      </wp:positionV>
                      <wp:extent cx="1602105" cy="441960"/>
                      <wp:effectExtent l="0" t="0" r="0" b="0"/>
                      <wp:wrapNone/>
                      <wp:docPr id="42" name="Tekstiruut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BD2F5" w14:textId="77777777" w:rsidR="003D1576" w:rsidRPr="003D1576" w:rsidRDefault="003D1576" w:rsidP="003D1576">
                                  <w:pPr>
                                    <w:spacing w:after="0" w:line="240" w:lineRule="auto"/>
                                    <w:rPr>
                                      <w:rFonts w:ascii="Arial" w:hAnsi="Arial" w:cs="Arial"/>
                                    </w:rPr>
                                  </w:pPr>
                                  <w:r w:rsidRPr="003D1576">
                                    <w:rPr>
                                      <w:rFonts w:ascii="Arial" w:hAnsi="Arial" w:cs="Arial"/>
                                    </w:rPr>
                                    <w:t>Heljä Misukka</w:t>
                                  </w:r>
                                </w:p>
                                <w:p w14:paraId="624BD2F6" w14:textId="77777777" w:rsidR="003D1576" w:rsidRPr="003D1576" w:rsidRDefault="003D1576" w:rsidP="003D1576">
                                  <w:pPr>
                                    <w:spacing w:after="0" w:line="240" w:lineRule="auto"/>
                                    <w:rPr>
                                      <w:rFonts w:ascii="Arial" w:hAnsi="Arial" w:cs="Arial"/>
                                    </w:rPr>
                                  </w:pPr>
                                  <w:r w:rsidRPr="003D1576">
                                    <w:rPr>
                                      <w:rFonts w:ascii="Arial" w:hAnsi="Arial" w:cs="Arial"/>
                                    </w:rPr>
                                    <w:t>koulutusjohtaja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FBD8141" id="_x0000_t202" coordsize="21600,21600" o:spt="202" path="m,l,21600r21600,l21600,xe">
                      <v:stroke joinstyle="miter"/>
                      <v:path gradientshapeok="t" o:connecttype="rect"/>
                    </v:shapetype>
                    <v:shape id="Tekstiruutu 42" o:spid="_x0000_s1026" type="#_x0000_t202" style="position:absolute;margin-left:1.8pt;margin-top:36.85pt;width:126.15pt;height:34.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" filled="f" stroked="f">
                      <v:textbox style="mso-fit-shape-to-text:t">
                        <w:txbxContent>
                          <w:p w:rsidR="003D1576" w:rsidRPr="003D1576" w:rsidRDefault="003D1576" w:rsidP="003D1576">
                            <w:pPr>
                              <w:spacing w:after="0" w:line="240" w:lineRule="auto"/>
                              <w:rPr>
                                <w:rFonts w:ascii="Arial" w:hAnsi="Arial" w:cs="Arial"/>
                              </w:rPr>
                            </w:pPr>
                            <w:r w:rsidRPr="003D1576">
                              <w:rPr>
                                <w:rFonts w:ascii="Arial" w:hAnsi="Arial" w:cs="Arial"/>
                              </w:rPr>
                              <w:t>Heljä Misukka</w:t>
                            </w:r>
                          </w:p>
                          <w:p w:rsidR="003D1576" w:rsidRPr="003D1576" w:rsidRDefault="003D1576" w:rsidP="003D1576">
                            <w:pPr>
                              <w:spacing w:after="0" w:line="240" w:lineRule="auto"/>
                              <w:rPr>
                                <w:rFonts w:ascii="Arial" w:hAnsi="Arial" w:cs="Arial"/>
                              </w:rPr>
                            </w:pPr>
                            <w:r w:rsidRPr="003D1576">
                              <w:rPr>
                                <w:rFonts w:ascii="Arial" w:hAnsi="Arial" w:cs="Arial"/>
                              </w:rPr>
                              <w:t>koulutusjohtaja</w:t>
                            </w:r>
                          </w:p>
                        </w:txbxContent>
                      </v:textbox>
                    </v:shape>
                  </w:pict>
                </mc:Fallback>
              </mc:AlternateContent>
            </w:r>
            <w:r w:rsidRPr="003D1576">
              <w:rPr>
                <w:rFonts w:ascii="Arial" w:eastAsia="Calibri" w:hAnsi="Arial" w:cs="Arial"/>
                <w:noProof/>
                <w:lang w:eastAsia="fi-FI"/>
              </w:rPr>
              <w:drawing>
                <wp:inline distT="0" distB="0" distL="0" distR="0" wp14:anchorId="624BD2CD" wp14:editId="624BD2CE">
                  <wp:extent cx="1671630" cy="749808"/>
                  <wp:effectExtent l="0" t="0" r="5080" b="0"/>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jä Misukka musta.tif"/>
                          <pic:cNvPicPr/>
                        </pic:nvPicPr>
                        <pic:blipFill>
                          <a:blip r:embed="rId13">
                            <a:extLst>
                              <a:ext uri="{28A0092B-C50C-407E-A947-70E740481C1C}">
                                <a14:useLocalDpi xmlns:a14="http://schemas.microsoft.com/office/drawing/2010/main" val="0"/>
                              </a:ext>
                            </a:extLst>
                          </a:blip>
                          <a:stretch>
                            <a:fillRect/>
                          </a:stretch>
                        </pic:blipFill>
                        <pic:spPr>
                          <a:xfrm>
                            <a:off x="0" y="0"/>
                            <a:ext cx="1671630" cy="749808"/>
                          </a:xfrm>
                          <a:prstGeom prst="rect">
                            <a:avLst/>
                          </a:prstGeom>
                        </pic:spPr>
                      </pic:pic>
                    </a:graphicData>
                  </a:graphic>
                </wp:inline>
              </w:drawing>
            </w:r>
          </w:p>
        </w:tc>
        <w:tc>
          <w:tcPr>
            <w:tcW w:w="5387" w:type="dxa"/>
            <w:shd w:val="clear" w:color="auto" w:fill="auto"/>
          </w:tcPr>
          <w:p w14:paraId="624BD2C7" w14:textId="77777777" w:rsidR="003D1576" w:rsidRPr="003D1576" w:rsidRDefault="003D1576" w:rsidP="003D1576">
            <w:pPr>
              <w:spacing w:after="0" w:line="240" w:lineRule="auto"/>
              <w:rPr>
                <w:rFonts w:ascii="Arial" w:eastAsia="Calibri" w:hAnsi="Arial" w:cs="Arial"/>
                <w:noProof/>
              </w:rPr>
            </w:pPr>
          </w:p>
          <w:p w14:paraId="624BD2C8" w14:textId="77777777" w:rsidR="003D1576" w:rsidRPr="003D1576" w:rsidRDefault="003D1576" w:rsidP="003D1576">
            <w:pPr>
              <w:spacing w:after="0" w:line="240" w:lineRule="auto"/>
              <w:rPr>
                <w:rFonts w:ascii="Arial" w:eastAsia="Calibri" w:hAnsi="Arial" w:cs="Arial"/>
              </w:rPr>
            </w:pPr>
            <w:r w:rsidRPr="003D1576">
              <w:rPr>
                <w:rFonts w:ascii="Arial" w:eastAsia="Calibri" w:hAnsi="Arial" w:cs="Arial"/>
                <w:noProof/>
                <w:lang w:eastAsia="fi-FI"/>
              </w:rPr>
              <w:drawing>
                <wp:inline distT="0" distB="0" distL="0" distR="0" wp14:anchorId="624BD2CF" wp14:editId="624BD2D0">
                  <wp:extent cx="1438275" cy="568748"/>
                  <wp:effectExtent l="0" t="0" r="0" b="3175"/>
                  <wp:docPr id="45" name="Kuv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uli Setälä musta tif.tif"/>
                          <pic:cNvPicPr/>
                        </pic:nvPicPr>
                        <pic:blipFill>
                          <a:blip r:embed="rId14">
                            <a:extLst>
                              <a:ext uri="{28A0092B-C50C-407E-A947-70E740481C1C}">
                                <a14:useLocalDpi xmlns:a14="http://schemas.microsoft.com/office/drawing/2010/main" val="0"/>
                              </a:ext>
                            </a:extLst>
                          </a:blip>
                          <a:stretch>
                            <a:fillRect/>
                          </a:stretch>
                        </pic:blipFill>
                        <pic:spPr>
                          <a:xfrm>
                            <a:off x="0" y="0"/>
                            <a:ext cx="1444794" cy="571326"/>
                          </a:xfrm>
                          <a:prstGeom prst="rect">
                            <a:avLst/>
                          </a:prstGeom>
                        </pic:spPr>
                      </pic:pic>
                    </a:graphicData>
                  </a:graphic>
                </wp:inline>
              </w:drawing>
            </w:r>
            <w:r w:rsidRPr="003D1576">
              <w:rPr>
                <w:rFonts w:ascii="Arial" w:eastAsia="Calibri" w:hAnsi="Arial" w:cs="Arial"/>
                <w:noProof/>
                <w:lang w:eastAsia="fi-FI"/>
              </w:rPr>
              <mc:AlternateContent>
                <mc:Choice Requires="wps">
                  <w:drawing>
                    <wp:anchor distT="0" distB="0" distL="114300" distR="114300" simplePos="0" relativeHeight="251660288" behindDoc="0" locked="0" layoutInCell="1" allowOverlap="1" wp14:anchorId="624BD2D1" wp14:editId="624BD2D2">
                      <wp:simplePos x="0" y="0"/>
                      <wp:positionH relativeFrom="column">
                        <wp:posOffset>100330</wp:posOffset>
                      </wp:positionH>
                      <wp:positionV relativeFrom="paragraph">
                        <wp:posOffset>478292</wp:posOffset>
                      </wp:positionV>
                      <wp:extent cx="1602105" cy="441960"/>
                      <wp:effectExtent l="0" t="0" r="0" b="0"/>
                      <wp:wrapNone/>
                      <wp:docPr id="43" name="Tekstiruut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BD2F7" w14:textId="77777777" w:rsidR="003D1576" w:rsidRPr="003D1576" w:rsidRDefault="003D1576" w:rsidP="003D1576">
                                  <w:pPr>
                                    <w:spacing w:after="0" w:line="240" w:lineRule="auto"/>
                                    <w:rPr>
                                      <w:rFonts w:ascii="Arial" w:hAnsi="Arial" w:cs="Arial"/>
                                    </w:rPr>
                                  </w:pPr>
                                  <w:r w:rsidRPr="003D1576">
                                    <w:rPr>
                                      <w:rFonts w:ascii="Arial" w:hAnsi="Arial" w:cs="Arial"/>
                                    </w:rPr>
                                    <w:t>Ritva Semi</w:t>
                                  </w:r>
                                </w:p>
                                <w:p w14:paraId="624BD2F8" w14:textId="77777777" w:rsidR="003D1576" w:rsidRPr="003D1576" w:rsidRDefault="003D1576" w:rsidP="003D1576">
                                  <w:pPr>
                                    <w:spacing w:after="0" w:line="240" w:lineRule="auto"/>
                                    <w:rPr>
                                      <w:rFonts w:ascii="Arial" w:hAnsi="Arial" w:cs="Arial"/>
                                    </w:rPr>
                                  </w:pPr>
                                  <w:r w:rsidRPr="003D1576">
                                    <w:rPr>
                                      <w:rFonts w:ascii="Arial" w:hAnsi="Arial" w:cs="Arial"/>
                                    </w:rPr>
                                    <w:t>erityisasiantuntija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9844D5A" id="Tekstiruutu 43" o:spid="_x0000_s1027" type="#_x0000_t202" style="position:absolute;margin-left:7.9pt;margin-top:37.65pt;width:126.15pt;height:34.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" filled="f" stroked="f">
                      <v:textbox style="mso-fit-shape-to-text:t">
                        <w:txbxContent>
                          <w:p w:rsidR="003D1576" w:rsidRPr="003D1576" w:rsidRDefault="003D1576" w:rsidP="003D1576">
                            <w:pPr>
                              <w:spacing w:after="0" w:line="240" w:lineRule="auto"/>
                              <w:rPr>
                                <w:rFonts w:ascii="Arial" w:hAnsi="Arial" w:cs="Arial"/>
                              </w:rPr>
                            </w:pPr>
                            <w:r w:rsidRPr="003D1576">
                              <w:rPr>
                                <w:rFonts w:ascii="Arial" w:hAnsi="Arial" w:cs="Arial"/>
                              </w:rPr>
                              <w:t>Ritva Semi</w:t>
                            </w:r>
                          </w:p>
                          <w:p w:rsidR="003D1576" w:rsidRPr="003D1576" w:rsidRDefault="003D1576" w:rsidP="003D1576">
                            <w:pPr>
                              <w:spacing w:after="0" w:line="240" w:lineRule="auto"/>
                              <w:rPr>
                                <w:rFonts w:ascii="Arial" w:hAnsi="Arial" w:cs="Arial"/>
                              </w:rPr>
                            </w:pPr>
                            <w:r w:rsidRPr="003D1576">
                              <w:rPr>
                                <w:rFonts w:ascii="Arial" w:hAnsi="Arial" w:cs="Arial"/>
                              </w:rPr>
                              <w:t>erityisasiantuntija</w:t>
                            </w:r>
                          </w:p>
                        </w:txbxContent>
                      </v:textbox>
                    </v:shape>
                  </w:pict>
                </mc:Fallback>
              </mc:AlternateContent>
            </w:r>
          </w:p>
        </w:tc>
      </w:tr>
    </w:tbl>
    <w:p w14:paraId="624BD2CA" w14:textId="77777777" w:rsidR="00041DA5" w:rsidRPr="003D1576" w:rsidRDefault="00041DA5" w:rsidP="003D1576">
      <w:pPr>
        <w:spacing w:after="0" w:line="240" w:lineRule="auto"/>
        <w:rPr>
          <w:rFonts w:ascii="Arial" w:hAnsi="Arial" w:cs="Arial"/>
        </w:rPr>
      </w:pPr>
    </w:p>
    <w:sectPr w:rsidR="00041DA5" w:rsidRPr="003D1576" w:rsidSect="00D3590A">
      <w:headerReference w:type="even" r:id="rId15"/>
      <w:headerReference w:type="default" r:id="rId16"/>
      <w:footerReference w:type="even" r:id="rId17"/>
      <w:footerReference w:type="default" r:id="rId18"/>
      <w:headerReference w:type="first" r:id="rId19"/>
      <w:footerReference w:type="first" r:id="rId20"/>
      <w:pgSz w:w="11906" w:h="16838"/>
      <w:pgMar w:top="851" w:right="1134" w:bottom="1871" w:left="1134"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BD2D5" w14:textId="77777777" w:rsidR="00B140CA" w:rsidRDefault="00B140CA" w:rsidP="00BB0F9C">
      <w:r>
        <w:separator/>
      </w:r>
    </w:p>
  </w:endnote>
  <w:endnote w:type="continuationSeparator" w:id="0">
    <w:p w14:paraId="624BD2D6" w14:textId="77777777" w:rsidR="00B140CA" w:rsidRDefault="00B140CA" w:rsidP="00BB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BD2E4" w14:textId="77777777" w:rsidR="005A470D" w:rsidRDefault="005A470D">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BD2E5" w14:textId="77777777" w:rsidR="001058BF" w:rsidRPr="001058BF" w:rsidRDefault="001058BF" w:rsidP="00C32EBA">
    <w:pPr>
      <w:tabs>
        <w:tab w:val="left" w:pos="2268"/>
      </w:tabs>
      <w:rPr>
        <w:color w:val="002395"/>
        <w:sz w:val="16"/>
      </w:rPr>
    </w:pPr>
    <w:r w:rsidRPr="001058BF">
      <w:rPr>
        <w:color w:val="002395"/>
        <w:sz w:val="16"/>
        <w:szCs w:val="16"/>
      </w:rPr>
      <w:t>www.oaj.fi</w:t>
    </w:r>
    <w:r w:rsidRPr="001058BF">
      <w:rPr>
        <w:color w:val="002395"/>
      </w:rPr>
      <w:tab/>
    </w:r>
    <w:r w:rsidRPr="001058BF">
      <w:rPr>
        <w:color w:val="002395"/>
        <w:sz w:val="16"/>
      </w:rPr>
      <w:t xml:space="preserve">Opetusalan Ammattijärjestö </w:t>
    </w:r>
    <w:r w:rsidRPr="001058BF">
      <w:rPr>
        <w:rFonts w:cs="Arial"/>
        <w:color w:val="002395"/>
        <w:sz w:val="16"/>
      </w:rPr>
      <w:t>• OAJ</w:t>
    </w:r>
    <w:r>
      <w:rPr>
        <w:rFonts w:cs="Arial"/>
        <w:color w:val="002395"/>
        <w:sz w:val="16"/>
      </w:rPr>
      <w:t>,</w:t>
    </w:r>
    <w:r w:rsidRPr="001058BF">
      <w:rPr>
        <w:rFonts w:cs="Arial"/>
        <w:color w:val="002395"/>
        <w:sz w:val="16"/>
      </w:rPr>
      <w:t xml:space="preserve"> PL 20, 00521 Helsinki • 020 748 9600 • oaj@oaj.fi</w:t>
    </w:r>
  </w:p>
  <w:p w14:paraId="624BD2E6" w14:textId="77777777" w:rsidR="00D84EA0" w:rsidRDefault="00D84EA0" w:rsidP="001058BF">
    <w:pPr>
      <w:pStyle w:val="Alatunniste"/>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BD2F1" w14:textId="77777777" w:rsidR="001058BF" w:rsidRPr="001058BF" w:rsidRDefault="001058BF" w:rsidP="00C32EBA">
    <w:pPr>
      <w:tabs>
        <w:tab w:val="left" w:pos="2268"/>
      </w:tabs>
      <w:rPr>
        <w:color w:val="002395"/>
        <w:sz w:val="16"/>
      </w:rPr>
    </w:pPr>
    <w:r w:rsidRPr="001058BF">
      <w:rPr>
        <w:color w:val="002395"/>
        <w:sz w:val="16"/>
        <w:szCs w:val="16"/>
      </w:rPr>
      <w:t>www.oaj.fi</w:t>
    </w:r>
    <w:r w:rsidRPr="001058BF">
      <w:rPr>
        <w:color w:val="002395"/>
      </w:rPr>
      <w:tab/>
    </w:r>
    <w:r w:rsidR="00C32EBA">
      <w:rPr>
        <w:color w:val="002395"/>
      </w:rPr>
      <w:tab/>
    </w:r>
    <w:r w:rsidRPr="001058BF">
      <w:rPr>
        <w:color w:val="002395"/>
        <w:sz w:val="16"/>
      </w:rPr>
      <w:t xml:space="preserve">Opetusalan Ammattijärjestö </w:t>
    </w:r>
    <w:r w:rsidRPr="001058BF">
      <w:rPr>
        <w:rFonts w:cs="Arial"/>
        <w:color w:val="002395"/>
        <w:sz w:val="16"/>
      </w:rPr>
      <w:t>• OAJ</w:t>
    </w:r>
    <w:r>
      <w:rPr>
        <w:rFonts w:cs="Arial"/>
        <w:color w:val="002395"/>
        <w:sz w:val="16"/>
      </w:rPr>
      <w:t>,</w:t>
    </w:r>
    <w:r w:rsidRPr="001058BF">
      <w:rPr>
        <w:rFonts w:cs="Arial"/>
        <w:color w:val="002395"/>
        <w:sz w:val="16"/>
      </w:rPr>
      <w:t xml:space="preserve"> PL 20, 00521 Helsinki • 020 748 9600 • oaj@oaj.fi</w:t>
    </w:r>
  </w:p>
  <w:p w14:paraId="624BD2F2" w14:textId="77777777" w:rsidR="00456063" w:rsidRDefault="0045606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BD2D3" w14:textId="77777777" w:rsidR="00B140CA" w:rsidRDefault="00B140CA" w:rsidP="00BB0F9C">
      <w:r>
        <w:separator/>
      </w:r>
    </w:p>
  </w:footnote>
  <w:footnote w:type="continuationSeparator" w:id="0">
    <w:p w14:paraId="624BD2D4" w14:textId="77777777" w:rsidR="00B140CA" w:rsidRDefault="00B140CA" w:rsidP="00BB0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BD2D7" w14:textId="77777777" w:rsidR="005A470D" w:rsidRDefault="005A470D">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BD2D8" w14:textId="77777777" w:rsidR="003D3096" w:rsidRDefault="003D3096"/>
  <w:tbl>
    <w:tblPr>
      <w:tblStyle w:val="TaulukkoRuudukko"/>
      <w:tblW w:w="1011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252"/>
      <w:gridCol w:w="1322"/>
    </w:tblGrid>
    <w:tr w:rsidR="00456063" w14:paraId="624BD2DD" w14:textId="77777777" w:rsidTr="00C32EBA">
      <w:trPr>
        <w:trHeight w:val="493"/>
      </w:trPr>
      <w:tc>
        <w:tcPr>
          <w:tcW w:w="4537" w:type="dxa"/>
          <w:vMerge w:val="restart"/>
        </w:tcPr>
        <w:p w14:paraId="624BD2D9" w14:textId="77777777" w:rsidR="00456063" w:rsidRPr="00B140CA" w:rsidRDefault="00456063" w:rsidP="00B140CA">
          <w:pPr>
            <w:spacing w:after="0" w:line="240" w:lineRule="auto"/>
            <w:rPr>
              <w:rFonts w:ascii="Arial" w:hAnsi="Arial" w:cs="Arial"/>
            </w:rPr>
          </w:pPr>
          <w:r w:rsidRPr="00B140CA">
            <w:rPr>
              <w:rFonts w:ascii="Arial" w:hAnsi="Arial" w:cs="Arial"/>
              <w:noProof/>
              <w:lang w:eastAsia="fi-FI"/>
            </w:rPr>
            <w:t>Opetusalan Ammattijärjestö OAJ</w:t>
          </w:r>
        </w:p>
      </w:tc>
      <w:tc>
        <w:tcPr>
          <w:tcW w:w="4252" w:type="dxa"/>
        </w:tcPr>
        <w:sdt>
          <w:sdtPr>
            <w:rPr>
              <w:rFonts w:ascii="Arial" w:hAnsi="Arial" w:cs="Arial"/>
            </w:rPr>
            <w:alias w:val="Valitse"/>
            <w:tag w:val="Valitse"/>
            <w:id w:val="-83769658"/>
            <w:comboBox>
              <w:listItem w:value="Valitse kohde."/>
              <w:listItem w:displayText="Luottamusmieskirje" w:value="Luottamusmieskirje"/>
              <w:listItem w:displayText="Luonnos" w:value="Luonnos"/>
              <w:listItem w:displayText="Työsuojelutiedote" w:value="Työsuojelutiedote"/>
              <w:listItem w:displayText="Esityslista" w:value="Esityslista"/>
              <w:listItem w:displayText="Pöytäkirja" w:value="Pöytäkirja"/>
              <w:listItem w:displayText="Kirje" w:value="Kirje"/>
            </w:comboBox>
          </w:sdtPr>
          <w:sdtEndPr/>
          <w:sdtContent>
            <w:p w14:paraId="624BD2DA" w14:textId="77777777" w:rsidR="00456063" w:rsidRPr="00B140CA" w:rsidRDefault="005A470D" w:rsidP="005A470D">
              <w:pPr>
                <w:spacing w:after="0" w:line="240" w:lineRule="auto"/>
                <w:rPr>
                  <w:rFonts w:ascii="Arial" w:hAnsi="Arial" w:cs="Arial"/>
                </w:rPr>
              </w:pPr>
              <w:r>
                <w:rPr>
                  <w:rFonts w:ascii="Arial" w:hAnsi="Arial" w:cs="Arial"/>
                </w:rPr>
                <w:t>Lausunto</w:t>
              </w:r>
            </w:p>
          </w:sdtContent>
        </w:sdt>
      </w:tc>
      <w:tc>
        <w:tcPr>
          <w:tcW w:w="1322" w:type="dxa"/>
        </w:tcPr>
        <w:p w14:paraId="624BD2DB" w14:textId="77777777" w:rsidR="00456063" w:rsidRDefault="00456063" w:rsidP="00FD3985">
          <w:pPr>
            <w:pStyle w:val="Yltunniste"/>
            <w:ind w:left="318"/>
          </w:pPr>
          <w:r w:rsidRPr="00551566">
            <w:rPr>
              <w:szCs w:val="24"/>
            </w:rPr>
            <w:fldChar w:fldCharType="begin"/>
          </w:r>
          <w:r w:rsidRPr="00551566">
            <w:instrText>PAGE</w:instrText>
          </w:r>
          <w:r w:rsidRPr="00551566">
            <w:rPr>
              <w:szCs w:val="24"/>
            </w:rPr>
            <w:fldChar w:fldCharType="separate"/>
          </w:r>
          <w:r w:rsidR="00E76DD1">
            <w:rPr>
              <w:noProof/>
            </w:rPr>
            <w:t>2</w:t>
          </w:r>
          <w:r w:rsidRPr="00551566">
            <w:rPr>
              <w:szCs w:val="24"/>
            </w:rPr>
            <w:fldChar w:fldCharType="end"/>
          </w:r>
          <w:r w:rsidRPr="00551566">
            <w:t xml:space="preserve"> </w:t>
          </w:r>
          <w:r>
            <w:t>(</w:t>
          </w:r>
          <w:r w:rsidRPr="00551566">
            <w:rPr>
              <w:szCs w:val="24"/>
            </w:rPr>
            <w:fldChar w:fldCharType="begin"/>
          </w:r>
          <w:r w:rsidRPr="00551566">
            <w:instrText>NUMPAGES</w:instrText>
          </w:r>
          <w:r w:rsidRPr="00551566">
            <w:rPr>
              <w:szCs w:val="24"/>
            </w:rPr>
            <w:fldChar w:fldCharType="separate"/>
          </w:r>
          <w:r w:rsidR="00E76DD1">
            <w:rPr>
              <w:noProof/>
            </w:rPr>
            <w:t>6</w:t>
          </w:r>
          <w:r w:rsidRPr="00551566">
            <w:rPr>
              <w:szCs w:val="24"/>
            </w:rPr>
            <w:fldChar w:fldCharType="end"/>
          </w:r>
          <w:r>
            <w:rPr>
              <w:szCs w:val="24"/>
            </w:rPr>
            <w:t>)</w:t>
          </w:r>
        </w:p>
        <w:p w14:paraId="624BD2DC" w14:textId="77777777" w:rsidR="00456063" w:rsidRDefault="00456063" w:rsidP="00456063"/>
      </w:tc>
    </w:tr>
    <w:tr w:rsidR="00456063" w14:paraId="624BD2E1" w14:textId="77777777" w:rsidTr="00C32EBA">
      <w:trPr>
        <w:trHeight w:val="858"/>
      </w:trPr>
      <w:tc>
        <w:tcPr>
          <w:tcW w:w="4537" w:type="dxa"/>
          <w:vMerge/>
        </w:tcPr>
        <w:p w14:paraId="624BD2DE" w14:textId="77777777" w:rsidR="00456063" w:rsidRPr="00B140CA" w:rsidRDefault="00456063" w:rsidP="00B140CA">
          <w:pPr>
            <w:spacing w:after="0" w:line="240" w:lineRule="auto"/>
            <w:rPr>
              <w:rFonts w:ascii="Arial" w:hAnsi="Arial" w:cs="Arial"/>
              <w:noProof/>
              <w:lang w:eastAsia="fi-FI"/>
            </w:rPr>
          </w:pPr>
        </w:p>
      </w:tc>
      <w:sdt>
        <w:sdtPr>
          <w:rPr>
            <w:rFonts w:ascii="Arial" w:hAnsi="Arial" w:cs="Arial"/>
          </w:rPr>
          <w:id w:val="-965191816"/>
          <w:date w:fullDate="2015-04-07T00:00:00Z">
            <w:dateFormat w:val="d.M.yyyy"/>
            <w:lid w:val="fi-FI"/>
            <w:storeMappedDataAs w:val="dateTime"/>
            <w:calendar w:val="gregorian"/>
          </w:date>
        </w:sdtPr>
        <w:sdtEndPr/>
        <w:sdtContent>
          <w:tc>
            <w:tcPr>
              <w:tcW w:w="4252" w:type="dxa"/>
            </w:tcPr>
            <w:p w14:paraId="624BD2DF" w14:textId="77777777" w:rsidR="006909A7" w:rsidRPr="00B140CA" w:rsidRDefault="005A470D" w:rsidP="00B140CA">
              <w:pPr>
                <w:spacing w:after="0" w:line="240" w:lineRule="auto"/>
                <w:rPr>
                  <w:rFonts w:ascii="Arial" w:hAnsi="Arial" w:cs="Arial"/>
                </w:rPr>
              </w:pPr>
              <w:r>
                <w:rPr>
                  <w:rFonts w:ascii="Arial" w:hAnsi="Arial" w:cs="Arial"/>
                </w:rPr>
                <w:t>7.4.2015</w:t>
              </w:r>
            </w:p>
          </w:tc>
        </w:sdtContent>
      </w:sdt>
      <w:tc>
        <w:tcPr>
          <w:tcW w:w="1322" w:type="dxa"/>
        </w:tcPr>
        <w:p w14:paraId="624BD2E0" w14:textId="77777777" w:rsidR="00456063" w:rsidRDefault="00456063" w:rsidP="00456063"/>
      </w:tc>
    </w:tr>
  </w:tbl>
  <w:p w14:paraId="624BD2E2" w14:textId="77777777" w:rsidR="00E32D47" w:rsidRDefault="00E32D47" w:rsidP="00BB4263">
    <w:pPr>
      <w:pStyle w:val="Yltunniste"/>
      <w:rPr>
        <w:sz w:val="18"/>
      </w:rPr>
    </w:pPr>
  </w:p>
  <w:p w14:paraId="624BD2E3" w14:textId="77777777" w:rsidR="00E32D47" w:rsidRDefault="00E32D47" w:rsidP="00BB4263">
    <w:pPr>
      <w:pStyle w:val="Yltunniste"/>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394"/>
      <w:gridCol w:w="1701"/>
    </w:tblGrid>
    <w:tr w:rsidR="00456063" w:rsidRPr="00B140CA" w14:paraId="624BD2EB" w14:textId="77777777" w:rsidTr="00C32EBA">
      <w:trPr>
        <w:trHeight w:val="567"/>
      </w:trPr>
      <w:tc>
        <w:tcPr>
          <w:tcW w:w="4537" w:type="dxa"/>
          <w:vMerge w:val="restart"/>
        </w:tcPr>
        <w:p w14:paraId="624BD2E7" w14:textId="77777777" w:rsidR="00456063" w:rsidRPr="00B140CA" w:rsidRDefault="00456063" w:rsidP="00B140CA">
          <w:pPr>
            <w:spacing w:after="0" w:line="240" w:lineRule="auto"/>
            <w:rPr>
              <w:rFonts w:ascii="Arial" w:hAnsi="Arial" w:cs="Arial"/>
            </w:rPr>
          </w:pPr>
          <w:r w:rsidRPr="00B140CA">
            <w:rPr>
              <w:rFonts w:ascii="Arial" w:hAnsi="Arial" w:cs="Arial"/>
              <w:noProof/>
              <w:lang w:eastAsia="fi-FI"/>
            </w:rPr>
            <w:drawing>
              <wp:inline distT="0" distB="0" distL="0" distR="0" wp14:anchorId="624BD2F3" wp14:editId="624BD2F4">
                <wp:extent cx="521744" cy="720000"/>
                <wp:effectExtent l="0" t="0" r="0" b="444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J-Logo-RGB.jpg"/>
                        <pic:cNvPicPr/>
                      </pic:nvPicPr>
                      <pic:blipFill rotWithShape="1">
                        <a:blip r:embed="rId1" cstate="print">
                          <a:extLst>
                            <a:ext uri="{28A0092B-C50C-407E-A947-70E740481C1C}">
                              <a14:useLocalDpi xmlns:a14="http://schemas.microsoft.com/office/drawing/2010/main" val="0"/>
                            </a:ext>
                          </a:extLst>
                        </a:blip>
                        <a:srcRect l="22148" t="17854" r="21172" b="21479"/>
                        <a:stretch/>
                      </pic:blipFill>
                      <pic:spPr bwMode="auto">
                        <a:xfrm>
                          <a:off x="0" y="0"/>
                          <a:ext cx="521744" cy="720000"/>
                        </a:xfrm>
                        <a:prstGeom prst="rect">
                          <a:avLst/>
                        </a:prstGeom>
                        <a:ln>
                          <a:noFill/>
                        </a:ln>
                        <a:extLst>
                          <a:ext uri="{53640926-AAD7-44D8-BBD7-CCE9431645EC}">
                            <a14:shadowObscured xmlns:a14="http://schemas.microsoft.com/office/drawing/2010/main"/>
                          </a:ext>
                        </a:extLst>
                      </pic:spPr>
                    </pic:pic>
                  </a:graphicData>
                </a:graphic>
              </wp:inline>
            </w:drawing>
          </w:r>
        </w:p>
      </w:tc>
      <w:sdt>
        <w:sdtPr>
          <w:rPr>
            <w:rFonts w:ascii="Arial" w:hAnsi="Arial" w:cs="Arial"/>
          </w:rPr>
          <w:id w:val="328951481"/>
          <w:comboBox>
            <w:listItem w:value="Valitse kohde."/>
            <w:listItem w:displayText="Luonnos" w:value="Luonnos"/>
            <w:listItem w:displayText="Kirje" w:value="Kirje"/>
            <w:listItem w:displayText="Esityslista" w:value="Esityslista"/>
            <w:listItem w:displayText="Pöytäkirja" w:value="Pöytäkirja"/>
            <w:listItem w:displayText="Luottamusmieskirje" w:value="Luottamusmieskirje"/>
            <w:listItem w:displayText="Työsuojelutiedote" w:value="Työsuojelutiedote"/>
            <w:listItem w:displayText="Lausunto" w:value="Lausunto"/>
            <w:listItem w:displayText="Kannanotto" w:value="Kannanotto"/>
            <w:listItem w:displayText="Muistio" w:value="Muistio"/>
            <w:listItem w:displayText="Tarjouspyyntö" w:value="Tarjouspyyntö"/>
            <w:listItem w:displayText="Yhdistystiedote" w:value="Yhdistystiedote"/>
          </w:comboBox>
        </w:sdtPr>
        <w:sdtEndPr/>
        <w:sdtContent>
          <w:tc>
            <w:tcPr>
              <w:tcW w:w="4394" w:type="dxa"/>
            </w:tcPr>
            <w:p w14:paraId="624BD2E8" w14:textId="77777777" w:rsidR="00456063" w:rsidRPr="00B140CA" w:rsidRDefault="005A470D" w:rsidP="00B140CA">
              <w:pPr>
                <w:spacing w:after="0" w:line="240" w:lineRule="auto"/>
                <w:ind w:left="34" w:right="-958"/>
                <w:rPr>
                  <w:rFonts w:ascii="Arial" w:hAnsi="Arial" w:cs="Arial"/>
                </w:rPr>
              </w:pPr>
              <w:r>
                <w:rPr>
                  <w:rFonts w:ascii="Arial" w:hAnsi="Arial" w:cs="Arial"/>
                </w:rPr>
                <w:t>Lausunto</w:t>
              </w:r>
            </w:p>
          </w:tc>
        </w:sdtContent>
      </w:sdt>
      <w:tc>
        <w:tcPr>
          <w:tcW w:w="1701" w:type="dxa"/>
        </w:tcPr>
        <w:p w14:paraId="624BD2E9" w14:textId="77777777" w:rsidR="00456063" w:rsidRPr="00B140CA" w:rsidRDefault="00456063" w:rsidP="00B140CA">
          <w:pPr>
            <w:pStyle w:val="Yltunniste"/>
            <w:ind w:left="459"/>
            <w:rPr>
              <w:rFonts w:cs="Arial"/>
            </w:rPr>
          </w:pPr>
          <w:r w:rsidRPr="00B140CA">
            <w:rPr>
              <w:rFonts w:cs="Arial"/>
              <w:szCs w:val="24"/>
            </w:rPr>
            <w:fldChar w:fldCharType="begin"/>
          </w:r>
          <w:r w:rsidRPr="00B140CA">
            <w:rPr>
              <w:rFonts w:cs="Arial"/>
            </w:rPr>
            <w:instrText>PAGE</w:instrText>
          </w:r>
          <w:r w:rsidRPr="00B140CA">
            <w:rPr>
              <w:rFonts w:cs="Arial"/>
              <w:szCs w:val="24"/>
            </w:rPr>
            <w:fldChar w:fldCharType="separate"/>
          </w:r>
          <w:r w:rsidR="00E76DD1">
            <w:rPr>
              <w:rFonts w:cs="Arial"/>
              <w:noProof/>
            </w:rPr>
            <w:t>1</w:t>
          </w:r>
          <w:r w:rsidRPr="00B140CA">
            <w:rPr>
              <w:rFonts w:cs="Arial"/>
              <w:szCs w:val="24"/>
            </w:rPr>
            <w:fldChar w:fldCharType="end"/>
          </w:r>
          <w:r w:rsidRPr="00B140CA">
            <w:rPr>
              <w:rFonts w:cs="Arial"/>
            </w:rPr>
            <w:t xml:space="preserve"> (</w:t>
          </w:r>
          <w:r w:rsidRPr="00B140CA">
            <w:rPr>
              <w:rFonts w:cs="Arial"/>
              <w:szCs w:val="24"/>
            </w:rPr>
            <w:fldChar w:fldCharType="begin"/>
          </w:r>
          <w:r w:rsidRPr="00B140CA">
            <w:rPr>
              <w:rFonts w:cs="Arial"/>
            </w:rPr>
            <w:instrText>NUMPAGES</w:instrText>
          </w:r>
          <w:r w:rsidRPr="00B140CA">
            <w:rPr>
              <w:rFonts w:cs="Arial"/>
              <w:szCs w:val="24"/>
            </w:rPr>
            <w:fldChar w:fldCharType="separate"/>
          </w:r>
          <w:r w:rsidR="00E76DD1">
            <w:rPr>
              <w:rFonts w:cs="Arial"/>
              <w:noProof/>
            </w:rPr>
            <w:t>3</w:t>
          </w:r>
          <w:r w:rsidRPr="00B140CA">
            <w:rPr>
              <w:rFonts w:cs="Arial"/>
              <w:szCs w:val="24"/>
            </w:rPr>
            <w:fldChar w:fldCharType="end"/>
          </w:r>
          <w:r w:rsidRPr="00B140CA">
            <w:rPr>
              <w:rFonts w:cs="Arial"/>
              <w:szCs w:val="24"/>
            </w:rPr>
            <w:t>)</w:t>
          </w:r>
        </w:p>
        <w:p w14:paraId="624BD2EA" w14:textId="77777777" w:rsidR="00456063" w:rsidRPr="00B140CA" w:rsidRDefault="00456063" w:rsidP="00B140CA">
          <w:pPr>
            <w:spacing w:after="0" w:line="240" w:lineRule="auto"/>
            <w:rPr>
              <w:rFonts w:ascii="Arial" w:hAnsi="Arial" w:cs="Arial"/>
            </w:rPr>
          </w:pPr>
        </w:p>
      </w:tc>
    </w:tr>
    <w:tr w:rsidR="00456063" w:rsidRPr="00B140CA" w14:paraId="624BD2EF" w14:textId="77777777" w:rsidTr="00C32EBA">
      <w:trPr>
        <w:trHeight w:val="852"/>
      </w:trPr>
      <w:tc>
        <w:tcPr>
          <w:tcW w:w="4537" w:type="dxa"/>
          <w:vMerge/>
        </w:tcPr>
        <w:p w14:paraId="624BD2EC" w14:textId="77777777" w:rsidR="00456063" w:rsidRPr="00B140CA" w:rsidRDefault="00456063" w:rsidP="00B140CA">
          <w:pPr>
            <w:spacing w:after="0" w:line="240" w:lineRule="auto"/>
            <w:rPr>
              <w:rFonts w:ascii="Arial" w:hAnsi="Arial" w:cs="Arial"/>
              <w:noProof/>
              <w:lang w:eastAsia="fi-FI"/>
            </w:rPr>
          </w:pPr>
        </w:p>
      </w:tc>
      <w:sdt>
        <w:sdtPr>
          <w:rPr>
            <w:rFonts w:ascii="Arial" w:hAnsi="Arial" w:cs="Arial"/>
          </w:rPr>
          <w:id w:val="-1750884802"/>
          <w:date w:fullDate="2015-04-07T00:00:00Z">
            <w:dateFormat w:val="d.M.yyyy"/>
            <w:lid w:val="fi-FI"/>
            <w:storeMappedDataAs w:val="dateTime"/>
            <w:calendar w:val="gregorian"/>
          </w:date>
        </w:sdtPr>
        <w:sdtEndPr/>
        <w:sdtContent>
          <w:tc>
            <w:tcPr>
              <w:tcW w:w="4394" w:type="dxa"/>
            </w:tcPr>
            <w:p w14:paraId="624BD2ED" w14:textId="77777777" w:rsidR="00456063" w:rsidRPr="00B140CA" w:rsidRDefault="005A470D" w:rsidP="00B140CA">
              <w:pPr>
                <w:spacing w:after="0" w:line="240" w:lineRule="auto"/>
                <w:ind w:left="34" w:right="-958"/>
                <w:rPr>
                  <w:rFonts w:ascii="Arial" w:hAnsi="Arial" w:cs="Arial"/>
                </w:rPr>
              </w:pPr>
              <w:r>
                <w:rPr>
                  <w:rFonts w:ascii="Arial" w:hAnsi="Arial" w:cs="Arial"/>
                </w:rPr>
                <w:t>7.4.2015</w:t>
              </w:r>
            </w:p>
          </w:tc>
        </w:sdtContent>
      </w:sdt>
      <w:tc>
        <w:tcPr>
          <w:tcW w:w="1701" w:type="dxa"/>
        </w:tcPr>
        <w:p w14:paraId="624BD2EE" w14:textId="77777777" w:rsidR="00456063" w:rsidRPr="00B140CA" w:rsidRDefault="00456063" w:rsidP="00B140CA">
          <w:pPr>
            <w:spacing w:after="0" w:line="240" w:lineRule="auto"/>
            <w:rPr>
              <w:rFonts w:ascii="Arial" w:hAnsi="Arial" w:cs="Arial"/>
            </w:rPr>
          </w:pPr>
        </w:p>
      </w:tc>
    </w:tr>
  </w:tbl>
  <w:p w14:paraId="624BD2F0" w14:textId="77777777" w:rsidR="00456063" w:rsidRPr="00213E33" w:rsidRDefault="00456063" w:rsidP="006A4895">
    <w:pPr>
      <w:pStyle w:val="Kappa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EDA"/>
    <w:multiLevelType w:val="hybridMultilevel"/>
    <w:tmpl w:val="F426E87E"/>
    <w:lvl w:ilvl="0" w:tplc="040B000F">
      <w:start w:val="1"/>
      <w:numFmt w:val="decimal"/>
      <w:lvlText w:val="%1."/>
      <w:lvlJc w:val="left"/>
      <w:pPr>
        <w:ind w:left="2648" w:hanging="360"/>
      </w:p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1">
    <w:nsid w:val="18EA101D"/>
    <w:multiLevelType w:val="hybridMultilevel"/>
    <w:tmpl w:val="C974048C"/>
    <w:lvl w:ilvl="0" w:tplc="040B0001">
      <w:start w:val="1"/>
      <w:numFmt w:val="bullet"/>
      <w:lvlText w:val=""/>
      <w:lvlJc w:val="left"/>
      <w:pPr>
        <w:ind w:left="2648" w:hanging="360"/>
      </w:pPr>
      <w:rPr>
        <w:rFonts w:ascii="Symbol" w:hAnsi="Symbol"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abstractNum w:abstractNumId="2">
    <w:nsid w:val="194344B5"/>
    <w:multiLevelType w:val="hybridMultilevel"/>
    <w:tmpl w:val="2D0A32FA"/>
    <w:lvl w:ilvl="0" w:tplc="CB38C7F4">
      <w:start w:val="1"/>
      <w:numFmt w:val="bullet"/>
      <w:lvlText w:val="-"/>
      <w:lvlJc w:val="left"/>
      <w:pPr>
        <w:ind w:left="720" w:hanging="360"/>
      </w:pPr>
      <w:rPr>
        <w:rFonts w:ascii="Symbol" w:eastAsia="Calibri"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FB32FF0"/>
    <w:multiLevelType w:val="hybridMultilevel"/>
    <w:tmpl w:val="AB6AAE46"/>
    <w:lvl w:ilvl="0" w:tplc="153E56A2">
      <w:start w:val="1"/>
      <w:numFmt w:val="bullet"/>
      <w:lvlText w:val="­"/>
      <w:lvlJc w:val="left"/>
      <w:pPr>
        <w:ind w:left="2648" w:hanging="360"/>
      </w:pPr>
      <w:rPr>
        <w:rFonts w:ascii="Courier New" w:hAnsi="Courier New"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abstractNum w:abstractNumId="4">
    <w:nsid w:val="49DB0CC9"/>
    <w:multiLevelType w:val="hybridMultilevel"/>
    <w:tmpl w:val="4972E9C4"/>
    <w:lvl w:ilvl="0" w:tplc="040B000F">
      <w:start w:val="1"/>
      <w:numFmt w:val="decimal"/>
      <w:lvlText w:val="%1."/>
      <w:lvlJc w:val="left"/>
      <w:pPr>
        <w:ind w:left="2384" w:hanging="360"/>
      </w:pPr>
    </w:lvl>
    <w:lvl w:ilvl="1" w:tplc="040B0019" w:tentative="1">
      <w:start w:val="1"/>
      <w:numFmt w:val="lowerLetter"/>
      <w:lvlText w:val="%2."/>
      <w:lvlJc w:val="left"/>
      <w:pPr>
        <w:ind w:left="3104" w:hanging="360"/>
      </w:p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5">
    <w:nsid w:val="4EEC7470"/>
    <w:multiLevelType w:val="hybridMultilevel"/>
    <w:tmpl w:val="2C0C4A2E"/>
    <w:lvl w:ilvl="0" w:tplc="8BF4A564">
      <w:start w:val="1"/>
      <w:numFmt w:val="bullet"/>
      <w:pStyle w:val="Luetelmaviiva"/>
      <w:lvlText w:val="­"/>
      <w:lvlJc w:val="left"/>
      <w:pPr>
        <w:ind w:left="2024" w:hanging="360"/>
      </w:pPr>
      <w:rPr>
        <w:rFonts w:ascii="Courier New" w:hAnsi="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nsid w:val="57581521"/>
    <w:multiLevelType w:val="hybridMultilevel"/>
    <w:tmpl w:val="78A6E56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nsid w:val="685434C8"/>
    <w:multiLevelType w:val="hybridMultilevel"/>
    <w:tmpl w:val="2F3C65E4"/>
    <w:lvl w:ilvl="0" w:tplc="040B000F">
      <w:start w:val="1"/>
      <w:numFmt w:val="decimal"/>
      <w:lvlText w:val="%1."/>
      <w:lvlJc w:val="left"/>
      <w:pPr>
        <w:ind w:left="2648" w:hanging="360"/>
      </w:p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8">
    <w:nsid w:val="68677E65"/>
    <w:multiLevelType w:val="hybridMultilevel"/>
    <w:tmpl w:val="D8B2BDF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6947150C"/>
    <w:multiLevelType w:val="hybridMultilevel"/>
    <w:tmpl w:val="1AF8FD70"/>
    <w:lvl w:ilvl="0" w:tplc="5E847A02">
      <w:start w:val="1"/>
      <w:numFmt w:val="decimal"/>
      <w:lvlText w:val="%1."/>
      <w:lvlJc w:val="left"/>
      <w:pPr>
        <w:ind w:left="3362" w:hanging="360"/>
      </w:pPr>
      <w:rPr>
        <w:rFonts w:hint="default"/>
      </w:rPr>
    </w:lvl>
    <w:lvl w:ilvl="1" w:tplc="040B0003" w:tentative="1">
      <w:start w:val="1"/>
      <w:numFmt w:val="bullet"/>
      <w:lvlText w:val="o"/>
      <w:lvlJc w:val="left"/>
      <w:pPr>
        <w:ind w:left="4082" w:hanging="360"/>
      </w:pPr>
      <w:rPr>
        <w:rFonts w:ascii="Courier New" w:hAnsi="Courier New" w:cs="Courier New" w:hint="default"/>
      </w:rPr>
    </w:lvl>
    <w:lvl w:ilvl="2" w:tplc="040B0005" w:tentative="1">
      <w:start w:val="1"/>
      <w:numFmt w:val="bullet"/>
      <w:lvlText w:val=""/>
      <w:lvlJc w:val="left"/>
      <w:pPr>
        <w:ind w:left="4802" w:hanging="360"/>
      </w:pPr>
      <w:rPr>
        <w:rFonts w:ascii="Wingdings" w:hAnsi="Wingdings" w:hint="default"/>
      </w:rPr>
    </w:lvl>
    <w:lvl w:ilvl="3" w:tplc="040B0001" w:tentative="1">
      <w:start w:val="1"/>
      <w:numFmt w:val="bullet"/>
      <w:lvlText w:val=""/>
      <w:lvlJc w:val="left"/>
      <w:pPr>
        <w:ind w:left="5522" w:hanging="360"/>
      </w:pPr>
      <w:rPr>
        <w:rFonts w:ascii="Symbol" w:hAnsi="Symbol" w:hint="default"/>
      </w:rPr>
    </w:lvl>
    <w:lvl w:ilvl="4" w:tplc="040B0003" w:tentative="1">
      <w:start w:val="1"/>
      <w:numFmt w:val="bullet"/>
      <w:lvlText w:val="o"/>
      <w:lvlJc w:val="left"/>
      <w:pPr>
        <w:ind w:left="6242" w:hanging="360"/>
      </w:pPr>
      <w:rPr>
        <w:rFonts w:ascii="Courier New" w:hAnsi="Courier New" w:cs="Courier New" w:hint="default"/>
      </w:rPr>
    </w:lvl>
    <w:lvl w:ilvl="5" w:tplc="040B0005" w:tentative="1">
      <w:start w:val="1"/>
      <w:numFmt w:val="bullet"/>
      <w:lvlText w:val=""/>
      <w:lvlJc w:val="left"/>
      <w:pPr>
        <w:ind w:left="6962" w:hanging="360"/>
      </w:pPr>
      <w:rPr>
        <w:rFonts w:ascii="Wingdings" w:hAnsi="Wingdings" w:hint="default"/>
      </w:rPr>
    </w:lvl>
    <w:lvl w:ilvl="6" w:tplc="040B0001" w:tentative="1">
      <w:start w:val="1"/>
      <w:numFmt w:val="bullet"/>
      <w:lvlText w:val=""/>
      <w:lvlJc w:val="left"/>
      <w:pPr>
        <w:ind w:left="7682" w:hanging="360"/>
      </w:pPr>
      <w:rPr>
        <w:rFonts w:ascii="Symbol" w:hAnsi="Symbol" w:hint="default"/>
      </w:rPr>
    </w:lvl>
    <w:lvl w:ilvl="7" w:tplc="040B0003" w:tentative="1">
      <w:start w:val="1"/>
      <w:numFmt w:val="bullet"/>
      <w:lvlText w:val="o"/>
      <w:lvlJc w:val="left"/>
      <w:pPr>
        <w:ind w:left="8402" w:hanging="360"/>
      </w:pPr>
      <w:rPr>
        <w:rFonts w:ascii="Courier New" w:hAnsi="Courier New" w:cs="Courier New" w:hint="default"/>
      </w:rPr>
    </w:lvl>
    <w:lvl w:ilvl="8" w:tplc="040B0005" w:tentative="1">
      <w:start w:val="1"/>
      <w:numFmt w:val="bullet"/>
      <w:lvlText w:val=""/>
      <w:lvlJc w:val="left"/>
      <w:pPr>
        <w:ind w:left="9122" w:hanging="360"/>
      </w:pPr>
      <w:rPr>
        <w:rFonts w:ascii="Wingdings" w:hAnsi="Wingdings" w:hint="default"/>
      </w:rPr>
    </w:lvl>
  </w:abstractNum>
  <w:abstractNum w:abstractNumId="10">
    <w:nsid w:val="6D60404B"/>
    <w:multiLevelType w:val="hybridMultilevel"/>
    <w:tmpl w:val="6DC8105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6EED39CD"/>
    <w:multiLevelType w:val="hybridMultilevel"/>
    <w:tmpl w:val="064C08D8"/>
    <w:lvl w:ilvl="0" w:tplc="990C0890">
      <w:start w:val="1"/>
      <w:numFmt w:val="bullet"/>
      <w:lvlText w:val="­"/>
      <w:lvlJc w:val="left"/>
      <w:pPr>
        <w:ind w:left="2648" w:hanging="360"/>
      </w:pPr>
      <w:rPr>
        <w:rFonts w:ascii="Courier New" w:hAnsi="Courier New" w:hint="default"/>
      </w:rPr>
    </w:lvl>
    <w:lvl w:ilvl="1" w:tplc="040B0003" w:tentative="1">
      <w:start w:val="1"/>
      <w:numFmt w:val="bullet"/>
      <w:lvlText w:val="o"/>
      <w:lvlJc w:val="left"/>
      <w:pPr>
        <w:ind w:left="3368" w:hanging="360"/>
      </w:pPr>
      <w:rPr>
        <w:rFonts w:ascii="Courier New" w:hAnsi="Courier New" w:cs="Courier New" w:hint="default"/>
      </w:rPr>
    </w:lvl>
    <w:lvl w:ilvl="2" w:tplc="040B0005" w:tentative="1">
      <w:start w:val="1"/>
      <w:numFmt w:val="bullet"/>
      <w:lvlText w:val=""/>
      <w:lvlJc w:val="left"/>
      <w:pPr>
        <w:ind w:left="4088" w:hanging="360"/>
      </w:pPr>
      <w:rPr>
        <w:rFonts w:ascii="Wingdings" w:hAnsi="Wingdings" w:hint="default"/>
      </w:rPr>
    </w:lvl>
    <w:lvl w:ilvl="3" w:tplc="040B0001" w:tentative="1">
      <w:start w:val="1"/>
      <w:numFmt w:val="bullet"/>
      <w:lvlText w:val=""/>
      <w:lvlJc w:val="left"/>
      <w:pPr>
        <w:ind w:left="4808" w:hanging="360"/>
      </w:pPr>
      <w:rPr>
        <w:rFonts w:ascii="Symbol" w:hAnsi="Symbol" w:hint="default"/>
      </w:rPr>
    </w:lvl>
    <w:lvl w:ilvl="4" w:tplc="040B0003" w:tentative="1">
      <w:start w:val="1"/>
      <w:numFmt w:val="bullet"/>
      <w:lvlText w:val="o"/>
      <w:lvlJc w:val="left"/>
      <w:pPr>
        <w:ind w:left="5528" w:hanging="360"/>
      </w:pPr>
      <w:rPr>
        <w:rFonts w:ascii="Courier New" w:hAnsi="Courier New" w:cs="Courier New" w:hint="default"/>
      </w:rPr>
    </w:lvl>
    <w:lvl w:ilvl="5" w:tplc="040B0005" w:tentative="1">
      <w:start w:val="1"/>
      <w:numFmt w:val="bullet"/>
      <w:lvlText w:val=""/>
      <w:lvlJc w:val="left"/>
      <w:pPr>
        <w:ind w:left="6248" w:hanging="360"/>
      </w:pPr>
      <w:rPr>
        <w:rFonts w:ascii="Wingdings" w:hAnsi="Wingdings" w:hint="default"/>
      </w:rPr>
    </w:lvl>
    <w:lvl w:ilvl="6" w:tplc="040B0001" w:tentative="1">
      <w:start w:val="1"/>
      <w:numFmt w:val="bullet"/>
      <w:lvlText w:val=""/>
      <w:lvlJc w:val="left"/>
      <w:pPr>
        <w:ind w:left="6968" w:hanging="360"/>
      </w:pPr>
      <w:rPr>
        <w:rFonts w:ascii="Symbol" w:hAnsi="Symbol" w:hint="default"/>
      </w:rPr>
    </w:lvl>
    <w:lvl w:ilvl="7" w:tplc="040B0003" w:tentative="1">
      <w:start w:val="1"/>
      <w:numFmt w:val="bullet"/>
      <w:lvlText w:val="o"/>
      <w:lvlJc w:val="left"/>
      <w:pPr>
        <w:ind w:left="7688" w:hanging="360"/>
      </w:pPr>
      <w:rPr>
        <w:rFonts w:ascii="Courier New" w:hAnsi="Courier New" w:cs="Courier New" w:hint="default"/>
      </w:rPr>
    </w:lvl>
    <w:lvl w:ilvl="8" w:tplc="040B0005" w:tentative="1">
      <w:start w:val="1"/>
      <w:numFmt w:val="bullet"/>
      <w:lvlText w:val=""/>
      <w:lvlJc w:val="left"/>
      <w:pPr>
        <w:ind w:left="8408" w:hanging="360"/>
      </w:pPr>
      <w:rPr>
        <w:rFonts w:ascii="Wingdings" w:hAnsi="Wingdings" w:hint="default"/>
      </w:rPr>
    </w:lvl>
  </w:abstractNum>
  <w:num w:numId="1">
    <w:abstractNumId w:val="1"/>
  </w:num>
  <w:num w:numId="2">
    <w:abstractNumId w:val="7"/>
  </w:num>
  <w:num w:numId="3">
    <w:abstractNumId w:val="3"/>
  </w:num>
  <w:num w:numId="4">
    <w:abstractNumId w:val="11"/>
  </w:num>
  <w:num w:numId="5">
    <w:abstractNumId w:val="0"/>
  </w:num>
  <w:num w:numId="6">
    <w:abstractNumId w:val="10"/>
  </w:num>
  <w:num w:numId="7">
    <w:abstractNumId w:val="9"/>
  </w:num>
  <w:num w:numId="8">
    <w:abstractNumId w:val="2"/>
  </w:num>
  <w:num w:numId="9">
    <w:abstractNumId w:val="8"/>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CA"/>
    <w:rsid w:val="00004882"/>
    <w:rsid w:val="000326BD"/>
    <w:rsid w:val="00041DA5"/>
    <w:rsid w:val="00057D6C"/>
    <w:rsid w:val="00070BA8"/>
    <w:rsid w:val="00095105"/>
    <w:rsid w:val="00096D10"/>
    <w:rsid w:val="000E49D7"/>
    <w:rsid w:val="001058BF"/>
    <w:rsid w:val="001115DF"/>
    <w:rsid w:val="001427FB"/>
    <w:rsid w:val="001766D9"/>
    <w:rsid w:val="0017743A"/>
    <w:rsid w:val="001C219B"/>
    <w:rsid w:val="00213E33"/>
    <w:rsid w:val="002618B8"/>
    <w:rsid w:val="00277DB7"/>
    <w:rsid w:val="002D1203"/>
    <w:rsid w:val="00304A87"/>
    <w:rsid w:val="00307D3E"/>
    <w:rsid w:val="00313614"/>
    <w:rsid w:val="00370B3B"/>
    <w:rsid w:val="003D1576"/>
    <w:rsid w:val="003D3096"/>
    <w:rsid w:val="003D5027"/>
    <w:rsid w:val="003E13C3"/>
    <w:rsid w:val="003E3775"/>
    <w:rsid w:val="003E530E"/>
    <w:rsid w:val="00410D41"/>
    <w:rsid w:val="0042005A"/>
    <w:rsid w:val="004368BE"/>
    <w:rsid w:val="00456063"/>
    <w:rsid w:val="00460FA6"/>
    <w:rsid w:val="00493A1D"/>
    <w:rsid w:val="004C2776"/>
    <w:rsid w:val="004E38BE"/>
    <w:rsid w:val="00506ABC"/>
    <w:rsid w:val="005362EA"/>
    <w:rsid w:val="00582E6A"/>
    <w:rsid w:val="005A470D"/>
    <w:rsid w:val="005F2127"/>
    <w:rsid w:val="00610131"/>
    <w:rsid w:val="00614E22"/>
    <w:rsid w:val="00625ACD"/>
    <w:rsid w:val="00645F26"/>
    <w:rsid w:val="006909A7"/>
    <w:rsid w:val="006A4895"/>
    <w:rsid w:val="006B1926"/>
    <w:rsid w:val="006E3C3E"/>
    <w:rsid w:val="0070678D"/>
    <w:rsid w:val="007075F9"/>
    <w:rsid w:val="0071220B"/>
    <w:rsid w:val="0072460E"/>
    <w:rsid w:val="00732286"/>
    <w:rsid w:val="00745463"/>
    <w:rsid w:val="007750AA"/>
    <w:rsid w:val="0077673D"/>
    <w:rsid w:val="0078258B"/>
    <w:rsid w:val="007D3492"/>
    <w:rsid w:val="00800336"/>
    <w:rsid w:val="008233C3"/>
    <w:rsid w:val="00830C08"/>
    <w:rsid w:val="008757DF"/>
    <w:rsid w:val="00880F0E"/>
    <w:rsid w:val="00882D46"/>
    <w:rsid w:val="00896947"/>
    <w:rsid w:val="008A291D"/>
    <w:rsid w:val="008E53E7"/>
    <w:rsid w:val="009035CE"/>
    <w:rsid w:val="009610BE"/>
    <w:rsid w:val="00981ACF"/>
    <w:rsid w:val="009B0BA5"/>
    <w:rsid w:val="009B2EED"/>
    <w:rsid w:val="009C01A8"/>
    <w:rsid w:val="009D2767"/>
    <w:rsid w:val="009D3A9D"/>
    <w:rsid w:val="009D75A1"/>
    <w:rsid w:val="009E5ADC"/>
    <w:rsid w:val="009E7F0D"/>
    <w:rsid w:val="00A825E3"/>
    <w:rsid w:val="00A94D63"/>
    <w:rsid w:val="00AA3683"/>
    <w:rsid w:val="00AE0AB0"/>
    <w:rsid w:val="00AF5283"/>
    <w:rsid w:val="00AF6A23"/>
    <w:rsid w:val="00B140CA"/>
    <w:rsid w:val="00B244D1"/>
    <w:rsid w:val="00B6674B"/>
    <w:rsid w:val="00BB0F9C"/>
    <w:rsid w:val="00BB4263"/>
    <w:rsid w:val="00BE51B9"/>
    <w:rsid w:val="00BF42D3"/>
    <w:rsid w:val="00C32EBA"/>
    <w:rsid w:val="00C45245"/>
    <w:rsid w:val="00C9161E"/>
    <w:rsid w:val="00CC1552"/>
    <w:rsid w:val="00CC30A5"/>
    <w:rsid w:val="00CD66D0"/>
    <w:rsid w:val="00CD69D7"/>
    <w:rsid w:val="00CF4A55"/>
    <w:rsid w:val="00D25FB3"/>
    <w:rsid w:val="00D3590A"/>
    <w:rsid w:val="00D579AF"/>
    <w:rsid w:val="00D7128D"/>
    <w:rsid w:val="00D84EA0"/>
    <w:rsid w:val="00DA3F3E"/>
    <w:rsid w:val="00DB34DB"/>
    <w:rsid w:val="00DC555F"/>
    <w:rsid w:val="00E21AA2"/>
    <w:rsid w:val="00E32D47"/>
    <w:rsid w:val="00E76DD1"/>
    <w:rsid w:val="00E8180E"/>
    <w:rsid w:val="00E829FA"/>
    <w:rsid w:val="00ED4E79"/>
    <w:rsid w:val="00EE2B49"/>
    <w:rsid w:val="00EF5867"/>
    <w:rsid w:val="00F046B8"/>
    <w:rsid w:val="00F0646F"/>
    <w:rsid w:val="00F41C91"/>
    <w:rsid w:val="00F61776"/>
    <w:rsid w:val="00F62F14"/>
    <w:rsid w:val="00F75E3B"/>
    <w:rsid w:val="00F818B6"/>
    <w:rsid w:val="00FC24BE"/>
    <w:rsid w:val="00FD3985"/>
    <w:rsid w:val="00FE19FA"/>
    <w:rsid w:val="00FF6F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4B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fi-FI" w:eastAsia="en-US" w:bidi="ar-SA"/>
      </w:rPr>
    </w:rPrDefault>
    <w:pPrDefault>
      <w:pPr>
        <w:ind w:left="130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B140CA"/>
    <w:pPr>
      <w:spacing w:after="160" w:line="259" w:lineRule="auto"/>
      <w:ind w:left="0"/>
    </w:pPr>
    <w:rPr>
      <w:rFonts w:asciiTheme="minorHAnsi" w:hAnsiTheme="minorHAnsi" w:cstheme="minorBidi"/>
    </w:rPr>
  </w:style>
  <w:style w:type="paragraph" w:styleId="Otsikko1">
    <w:name w:val="heading 1"/>
    <w:basedOn w:val="Normaali"/>
    <w:next w:val="Normaali"/>
    <w:link w:val="Otsikko1Char"/>
    <w:uiPriority w:val="9"/>
    <w:rsid w:val="00041DA5"/>
    <w:pPr>
      <w:keepNext/>
      <w:keepLines/>
      <w:spacing w:before="240" w:after="0" w:line="240" w:lineRule="auto"/>
      <w:ind w:left="1304"/>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rsid w:val="009B0BA5"/>
    <w:pPr>
      <w:keepNext/>
      <w:keepLines/>
      <w:spacing w:before="40" w:after="0" w:line="240" w:lineRule="auto"/>
      <w:ind w:left="1304"/>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rsid w:val="009B0BA5"/>
    <w:pPr>
      <w:keepNext/>
      <w:keepLines/>
      <w:spacing w:before="40" w:after="0" w:line="240" w:lineRule="auto"/>
      <w:ind w:left="1304"/>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rottuvalainaus">
    <w:name w:val="Intense Quote"/>
    <w:aliases w:val="Oma Erottuva lainaus"/>
    <w:basedOn w:val="Normaali"/>
    <w:next w:val="Normaali"/>
    <w:link w:val="ErottuvalainausChar"/>
    <w:uiPriority w:val="30"/>
    <w:rsid w:val="002D1203"/>
    <w:pPr>
      <w:pBdr>
        <w:top w:val="single" w:sz="4" w:space="10" w:color="5B9BD5" w:themeColor="accent1"/>
        <w:bottom w:val="single" w:sz="4" w:space="10" w:color="5B9BD5" w:themeColor="accent1"/>
      </w:pBdr>
      <w:spacing w:before="360" w:after="360" w:line="240" w:lineRule="auto"/>
      <w:ind w:left="864" w:right="864"/>
      <w:jc w:val="center"/>
    </w:pPr>
    <w:rPr>
      <w:rFonts w:ascii="Arial" w:hAnsi="Arial" w:cs="Times New Roman"/>
      <w:i/>
      <w:iCs/>
      <w:color w:val="000000" w:themeColor="text1"/>
    </w:rPr>
  </w:style>
  <w:style w:type="character" w:customStyle="1" w:styleId="ErottuvalainausChar">
    <w:name w:val="Erottuva lainaus Char"/>
    <w:aliases w:val="Oma Erottuva lainaus Char"/>
    <w:basedOn w:val="Kappaleenoletusfontti"/>
    <w:link w:val="Erottuvalainaus"/>
    <w:uiPriority w:val="30"/>
    <w:rsid w:val="002D1203"/>
    <w:rPr>
      <w:i/>
      <w:iCs/>
      <w:color w:val="000000" w:themeColor="text1"/>
    </w:rPr>
  </w:style>
  <w:style w:type="table" w:styleId="TaulukkoRuudukko">
    <w:name w:val="Table Grid"/>
    <w:basedOn w:val="Normaalitaulukko"/>
    <w:uiPriority w:val="39"/>
    <w:rsid w:val="00AF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AF5283"/>
    <w:rPr>
      <w:color w:val="808080"/>
    </w:rPr>
  </w:style>
  <w:style w:type="paragraph" w:styleId="Yltunniste">
    <w:name w:val="header"/>
    <w:basedOn w:val="Normaali"/>
    <w:link w:val="YltunnisteChar"/>
    <w:uiPriority w:val="99"/>
    <w:unhideWhenUsed/>
    <w:rsid w:val="00BB0F9C"/>
    <w:pPr>
      <w:tabs>
        <w:tab w:val="center" w:pos="4819"/>
        <w:tab w:val="right" w:pos="9638"/>
      </w:tabs>
      <w:spacing w:after="0" w:line="240" w:lineRule="auto"/>
      <w:ind w:left="1304"/>
    </w:pPr>
    <w:rPr>
      <w:rFonts w:ascii="Arial" w:hAnsi="Arial" w:cs="Times New Roman"/>
    </w:rPr>
  </w:style>
  <w:style w:type="character" w:customStyle="1" w:styleId="YltunnisteChar">
    <w:name w:val="Ylätunniste Char"/>
    <w:basedOn w:val="Kappaleenoletusfontti"/>
    <w:link w:val="Yltunniste"/>
    <w:uiPriority w:val="99"/>
    <w:rsid w:val="00BB0F9C"/>
  </w:style>
  <w:style w:type="paragraph" w:styleId="Alatunniste">
    <w:name w:val="footer"/>
    <w:basedOn w:val="Normaali"/>
    <w:link w:val="AlatunnisteChar"/>
    <w:uiPriority w:val="99"/>
    <w:unhideWhenUsed/>
    <w:rsid w:val="00BB0F9C"/>
    <w:pPr>
      <w:tabs>
        <w:tab w:val="center" w:pos="4819"/>
        <w:tab w:val="right" w:pos="9638"/>
      </w:tabs>
      <w:spacing w:after="0" w:line="240" w:lineRule="auto"/>
      <w:ind w:left="1304"/>
    </w:pPr>
    <w:rPr>
      <w:rFonts w:ascii="Arial" w:hAnsi="Arial" w:cs="Times New Roman"/>
    </w:rPr>
  </w:style>
  <w:style w:type="character" w:customStyle="1" w:styleId="AlatunnisteChar">
    <w:name w:val="Alatunniste Char"/>
    <w:basedOn w:val="Kappaleenoletusfontti"/>
    <w:link w:val="Alatunniste"/>
    <w:uiPriority w:val="99"/>
    <w:rsid w:val="00BB0F9C"/>
  </w:style>
  <w:style w:type="paragraph" w:styleId="Seliteteksti">
    <w:name w:val="Balloon Text"/>
    <w:basedOn w:val="Normaali"/>
    <w:link w:val="SelitetekstiChar"/>
    <w:uiPriority w:val="99"/>
    <w:semiHidden/>
    <w:unhideWhenUsed/>
    <w:rsid w:val="0077673D"/>
    <w:pPr>
      <w:spacing w:after="0" w:line="240" w:lineRule="auto"/>
      <w:ind w:left="1304"/>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7673D"/>
    <w:rPr>
      <w:rFonts w:ascii="Segoe UI" w:hAnsi="Segoe UI" w:cs="Segoe UI"/>
      <w:sz w:val="18"/>
      <w:szCs w:val="18"/>
    </w:rPr>
  </w:style>
  <w:style w:type="paragraph" w:customStyle="1" w:styleId="Potsikko">
    <w:name w:val="Pääotsikko"/>
    <w:basedOn w:val="Normaali"/>
    <w:link w:val="PotsikkoChar"/>
    <w:qFormat/>
    <w:rsid w:val="00610131"/>
    <w:pPr>
      <w:spacing w:after="0" w:line="240" w:lineRule="auto"/>
    </w:pPr>
    <w:rPr>
      <w:rFonts w:ascii="Arial" w:hAnsi="Arial" w:cs="Times New Roman"/>
      <w:b/>
      <w:color w:val="002395"/>
      <w:sz w:val="28"/>
    </w:rPr>
  </w:style>
  <w:style w:type="paragraph" w:customStyle="1" w:styleId="Vliotsikko">
    <w:name w:val="Väliotsikko"/>
    <w:basedOn w:val="Potsikko"/>
    <w:link w:val="VliotsikkoChar"/>
    <w:qFormat/>
    <w:rsid w:val="00CD69D7"/>
    <w:rPr>
      <w:color w:val="auto"/>
      <w:sz w:val="22"/>
    </w:rPr>
  </w:style>
  <w:style w:type="character" w:customStyle="1" w:styleId="PotsikkoChar">
    <w:name w:val="Pääotsikko Char"/>
    <w:basedOn w:val="Kappaleenoletusfontti"/>
    <w:link w:val="Potsikko"/>
    <w:rsid w:val="00610131"/>
    <w:rPr>
      <w:b/>
      <w:color w:val="002395"/>
      <w:sz w:val="28"/>
    </w:rPr>
  </w:style>
  <w:style w:type="character" w:customStyle="1" w:styleId="VliotsikkoChar">
    <w:name w:val="Väliotsikko Char"/>
    <w:basedOn w:val="PotsikkoChar"/>
    <w:link w:val="Vliotsikko"/>
    <w:rsid w:val="00CD69D7"/>
    <w:rPr>
      <w:b/>
      <w:color w:val="002395"/>
      <w:sz w:val="28"/>
    </w:rPr>
  </w:style>
  <w:style w:type="paragraph" w:customStyle="1" w:styleId="Kappale">
    <w:name w:val="Kappale"/>
    <w:basedOn w:val="Vliotsikko"/>
    <w:link w:val="KappaleChar"/>
    <w:qFormat/>
    <w:rsid w:val="00610131"/>
    <w:pPr>
      <w:ind w:left="1304"/>
    </w:pPr>
    <w:rPr>
      <w:b w:val="0"/>
    </w:rPr>
  </w:style>
  <w:style w:type="character" w:customStyle="1" w:styleId="KappaleChar">
    <w:name w:val="Kappale Char"/>
    <w:basedOn w:val="VliotsikkoChar"/>
    <w:link w:val="Kappale"/>
    <w:rsid w:val="00610131"/>
    <w:rPr>
      <w:b w:val="0"/>
      <w:color w:val="002395"/>
      <w:sz w:val="28"/>
    </w:rPr>
  </w:style>
  <w:style w:type="character" w:customStyle="1" w:styleId="Otsikko2Char">
    <w:name w:val="Otsikko 2 Char"/>
    <w:basedOn w:val="Kappaleenoletusfontti"/>
    <w:link w:val="Otsikko2"/>
    <w:uiPriority w:val="9"/>
    <w:rsid w:val="009B0BA5"/>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9B0BA5"/>
    <w:rPr>
      <w:rFonts w:asciiTheme="majorHAnsi" w:eastAsiaTheme="majorEastAsia" w:hAnsiTheme="majorHAnsi" w:cstheme="majorBidi"/>
      <w:color w:val="1F4D78" w:themeColor="accent1" w:themeShade="7F"/>
      <w:sz w:val="24"/>
      <w:szCs w:val="24"/>
    </w:rPr>
  </w:style>
  <w:style w:type="character" w:customStyle="1" w:styleId="Otsikko1Char">
    <w:name w:val="Otsikko 1 Char"/>
    <w:basedOn w:val="Kappaleenoletusfontti"/>
    <w:link w:val="Otsikko1"/>
    <w:uiPriority w:val="9"/>
    <w:rsid w:val="00041DA5"/>
    <w:rPr>
      <w:rFonts w:asciiTheme="majorHAnsi" w:eastAsiaTheme="majorEastAsia" w:hAnsiTheme="majorHAnsi" w:cstheme="majorBidi"/>
      <w:color w:val="2E74B5" w:themeColor="accent1" w:themeShade="BF"/>
      <w:sz w:val="32"/>
      <w:szCs w:val="32"/>
    </w:rPr>
  </w:style>
  <w:style w:type="paragraph" w:customStyle="1" w:styleId="Luetelmaviiva">
    <w:name w:val="Luetelmaviiva"/>
    <w:basedOn w:val="Normaali"/>
    <w:rsid w:val="00041DA5"/>
    <w:pPr>
      <w:numPr>
        <w:numId w:val="11"/>
      </w:numPr>
      <w:spacing w:after="0" w:line="240" w:lineRule="auto"/>
    </w:pPr>
    <w:rPr>
      <w:rFonts w:ascii="Arial" w:hAnsi="Arial" w:cs="Times New Roman"/>
    </w:rPr>
  </w:style>
  <w:style w:type="paragraph" w:styleId="Luettelokappale">
    <w:name w:val="List Paragraph"/>
    <w:basedOn w:val="Normaali"/>
    <w:uiPriority w:val="34"/>
    <w:qFormat/>
    <w:rsid w:val="00F818B6"/>
    <w:pPr>
      <w:spacing w:after="0" w:line="240" w:lineRule="auto"/>
      <w:ind w:left="720"/>
      <w:contextualSpacing/>
    </w:pPr>
    <w:rPr>
      <w:rFonts w:ascii="Arial" w:eastAsia="Times New Roman" w:hAnsi="Arial" w:cs="Times New Roman"/>
      <w:sz w:val="24"/>
      <w:szCs w:val="24"/>
    </w:rPr>
  </w:style>
  <w:style w:type="character" w:styleId="Hyperlinkki">
    <w:name w:val="Hyperlink"/>
    <w:uiPriority w:val="99"/>
    <w:unhideWhenUsed/>
    <w:rsid w:val="00D84EA0"/>
    <w:rPr>
      <w:color w:val="0000FF"/>
      <w:u w:val="single"/>
    </w:rPr>
  </w:style>
  <w:style w:type="paragraph" w:styleId="NormaaliWWW">
    <w:name w:val="Normal (Web)"/>
    <w:basedOn w:val="Normaali"/>
    <w:uiPriority w:val="99"/>
    <w:semiHidden/>
    <w:unhideWhenUsed/>
    <w:rsid w:val="00D84EA0"/>
    <w:pPr>
      <w:spacing w:before="100" w:beforeAutospacing="1" w:after="100" w:afterAutospacing="1" w:line="240" w:lineRule="auto"/>
      <w:ind w:left="1304"/>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D84E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fi-FI" w:eastAsia="en-US" w:bidi="ar-SA"/>
      </w:rPr>
    </w:rPrDefault>
    <w:pPrDefault>
      <w:pPr>
        <w:ind w:left="130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B140CA"/>
    <w:pPr>
      <w:spacing w:after="160" w:line="259" w:lineRule="auto"/>
      <w:ind w:left="0"/>
    </w:pPr>
    <w:rPr>
      <w:rFonts w:asciiTheme="minorHAnsi" w:hAnsiTheme="minorHAnsi" w:cstheme="minorBidi"/>
    </w:rPr>
  </w:style>
  <w:style w:type="paragraph" w:styleId="Otsikko1">
    <w:name w:val="heading 1"/>
    <w:basedOn w:val="Normaali"/>
    <w:next w:val="Normaali"/>
    <w:link w:val="Otsikko1Char"/>
    <w:uiPriority w:val="9"/>
    <w:rsid w:val="00041DA5"/>
    <w:pPr>
      <w:keepNext/>
      <w:keepLines/>
      <w:spacing w:before="240" w:after="0" w:line="240" w:lineRule="auto"/>
      <w:ind w:left="1304"/>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rsid w:val="009B0BA5"/>
    <w:pPr>
      <w:keepNext/>
      <w:keepLines/>
      <w:spacing w:before="40" w:after="0" w:line="240" w:lineRule="auto"/>
      <w:ind w:left="1304"/>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rsid w:val="009B0BA5"/>
    <w:pPr>
      <w:keepNext/>
      <w:keepLines/>
      <w:spacing w:before="40" w:after="0" w:line="240" w:lineRule="auto"/>
      <w:ind w:left="1304"/>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rottuvalainaus">
    <w:name w:val="Intense Quote"/>
    <w:aliases w:val="Oma Erottuva lainaus"/>
    <w:basedOn w:val="Normaali"/>
    <w:next w:val="Normaali"/>
    <w:link w:val="ErottuvalainausChar"/>
    <w:uiPriority w:val="30"/>
    <w:rsid w:val="002D1203"/>
    <w:pPr>
      <w:pBdr>
        <w:top w:val="single" w:sz="4" w:space="10" w:color="5B9BD5" w:themeColor="accent1"/>
        <w:bottom w:val="single" w:sz="4" w:space="10" w:color="5B9BD5" w:themeColor="accent1"/>
      </w:pBdr>
      <w:spacing w:before="360" w:after="360" w:line="240" w:lineRule="auto"/>
      <w:ind w:left="864" w:right="864"/>
      <w:jc w:val="center"/>
    </w:pPr>
    <w:rPr>
      <w:rFonts w:ascii="Arial" w:hAnsi="Arial" w:cs="Times New Roman"/>
      <w:i/>
      <w:iCs/>
      <w:color w:val="000000" w:themeColor="text1"/>
    </w:rPr>
  </w:style>
  <w:style w:type="character" w:customStyle="1" w:styleId="ErottuvalainausChar">
    <w:name w:val="Erottuva lainaus Char"/>
    <w:aliases w:val="Oma Erottuva lainaus Char"/>
    <w:basedOn w:val="Kappaleenoletusfontti"/>
    <w:link w:val="Erottuvalainaus"/>
    <w:uiPriority w:val="30"/>
    <w:rsid w:val="002D1203"/>
    <w:rPr>
      <w:i/>
      <w:iCs/>
      <w:color w:val="000000" w:themeColor="text1"/>
    </w:rPr>
  </w:style>
  <w:style w:type="table" w:styleId="TaulukkoRuudukko">
    <w:name w:val="Table Grid"/>
    <w:basedOn w:val="Normaalitaulukko"/>
    <w:uiPriority w:val="39"/>
    <w:rsid w:val="00AF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AF5283"/>
    <w:rPr>
      <w:color w:val="808080"/>
    </w:rPr>
  </w:style>
  <w:style w:type="paragraph" w:styleId="Yltunniste">
    <w:name w:val="header"/>
    <w:basedOn w:val="Normaali"/>
    <w:link w:val="YltunnisteChar"/>
    <w:uiPriority w:val="99"/>
    <w:unhideWhenUsed/>
    <w:rsid w:val="00BB0F9C"/>
    <w:pPr>
      <w:tabs>
        <w:tab w:val="center" w:pos="4819"/>
        <w:tab w:val="right" w:pos="9638"/>
      </w:tabs>
      <w:spacing w:after="0" w:line="240" w:lineRule="auto"/>
      <w:ind w:left="1304"/>
    </w:pPr>
    <w:rPr>
      <w:rFonts w:ascii="Arial" w:hAnsi="Arial" w:cs="Times New Roman"/>
    </w:rPr>
  </w:style>
  <w:style w:type="character" w:customStyle="1" w:styleId="YltunnisteChar">
    <w:name w:val="Ylätunniste Char"/>
    <w:basedOn w:val="Kappaleenoletusfontti"/>
    <w:link w:val="Yltunniste"/>
    <w:uiPriority w:val="99"/>
    <w:rsid w:val="00BB0F9C"/>
  </w:style>
  <w:style w:type="paragraph" w:styleId="Alatunniste">
    <w:name w:val="footer"/>
    <w:basedOn w:val="Normaali"/>
    <w:link w:val="AlatunnisteChar"/>
    <w:uiPriority w:val="99"/>
    <w:unhideWhenUsed/>
    <w:rsid w:val="00BB0F9C"/>
    <w:pPr>
      <w:tabs>
        <w:tab w:val="center" w:pos="4819"/>
        <w:tab w:val="right" w:pos="9638"/>
      </w:tabs>
      <w:spacing w:after="0" w:line="240" w:lineRule="auto"/>
      <w:ind w:left="1304"/>
    </w:pPr>
    <w:rPr>
      <w:rFonts w:ascii="Arial" w:hAnsi="Arial" w:cs="Times New Roman"/>
    </w:rPr>
  </w:style>
  <w:style w:type="character" w:customStyle="1" w:styleId="AlatunnisteChar">
    <w:name w:val="Alatunniste Char"/>
    <w:basedOn w:val="Kappaleenoletusfontti"/>
    <w:link w:val="Alatunniste"/>
    <w:uiPriority w:val="99"/>
    <w:rsid w:val="00BB0F9C"/>
  </w:style>
  <w:style w:type="paragraph" w:styleId="Seliteteksti">
    <w:name w:val="Balloon Text"/>
    <w:basedOn w:val="Normaali"/>
    <w:link w:val="SelitetekstiChar"/>
    <w:uiPriority w:val="99"/>
    <w:semiHidden/>
    <w:unhideWhenUsed/>
    <w:rsid w:val="0077673D"/>
    <w:pPr>
      <w:spacing w:after="0" w:line="240" w:lineRule="auto"/>
      <w:ind w:left="1304"/>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7673D"/>
    <w:rPr>
      <w:rFonts w:ascii="Segoe UI" w:hAnsi="Segoe UI" w:cs="Segoe UI"/>
      <w:sz w:val="18"/>
      <w:szCs w:val="18"/>
    </w:rPr>
  </w:style>
  <w:style w:type="paragraph" w:customStyle="1" w:styleId="Potsikko">
    <w:name w:val="Pääotsikko"/>
    <w:basedOn w:val="Normaali"/>
    <w:link w:val="PotsikkoChar"/>
    <w:qFormat/>
    <w:rsid w:val="00610131"/>
    <w:pPr>
      <w:spacing w:after="0" w:line="240" w:lineRule="auto"/>
    </w:pPr>
    <w:rPr>
      <w:rFonts w:ascii="Arial" w:hAnsi="Arial" w:cs="Times New Roman"/>
      <w:b/>
      <w:color w:val="002395"/>
      <w:sz w:val="28"/>
    </w:rPr>
  </w:style>
  <w:style w:type="paragraph" w:customStyle="1" w:styleId="Vliotsikko">
    <w:name w:val="Väliotsikko"/>
    <w:basedOn w:val="Potsikko"/>
    <w:link w:val="VliotsikkoChar"/>
    <w:qFormat/>
    <w:rsid w:val="00CD69D7"/>
    <w:rPr>
      <w:color w:val="auto"/>
      <w:sz w:val="22"/>
    </w:rPr>
  </w:style>
  <w:style w:type="character" w:customStyle="1" w:styleId="PotsikkoChar">
    <w:name w:val="Pääotsikko Char"/>
    <w:basedOn w:val="Kappaleenoletusfontti"/>
    <w:link w:val="Potsikko"/>
    <w:rsid w:val="00610131"/>
    <w:rPr>
      <w:b/>
      <w:color w:val="002395"/>
      <w:sz w:val="28"/>
    </w:rPr>
  </w:style>
  <w:style w:type="character" w:customStyle="1" w:styleId="VliotsikkoChar">
    <w:name w:val="Väliotsikko Char"/>
    <w:basedOn w:val="PotsikkoChar"/>
    <w:link w:val="Vliotsikko"/>
    <w:rsid w:val="00CD69D7"/>
    <w:rPr>
      <w:b/>
      <w:color w:val="002395"/>
      <w:sz w:val="28"/>
    </w:rPr>
  </w:style>
  <w:style w:type="paragraph" w:customStyle="1" w:styleId="Kappale">
    <w:name w:val="Kappale"/>
    <w:basedOn w:val="Vliotsikko"/>
    <w:link w:val="KappaleChar"/>
    <w:qFormat/>
    <w:rsid w:val="00610131"/>
    <w:pPr>
      <w:ind w:left="1304"/>
    </w:pPr>
    <w:rPr>
      <w:b w:val="0"/>
    </w:rPr>
  </w:style>
  <w:style w:type="character" w:customStyle="1" w:styleId="KappaleChar">
    <w:name w:val="Kappale Char"/>
    <w:basedOn w:val="VliotsikkoChar"/>
    <w:link w:val="Kappale"/>
    <w:rsid w:val="00610131"/>
    <w:rPr>
      <w:b w:val="0"/>
      <w:color w:val="002395"/>
      <w:sz w:val="28"/>
    </w:rPr>
  </w:style>
  <w:style w:type="character" w:customStyle="1" w:styleId="Otsikko2Char">
    <w:name w:val="Otsikko 2 Char"/>
    <w:basedOn w:val="Kappaleenoletusfontti"/>
    <w:link w:val="Otsikko2"/>
    <w:uiPriority w:val="9"/>
    <w:rsid w:val="009B0BA5"/>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9B0BA5"/>
    <w:rPr>
      <w:rFonts w:asciiTheme="majorHAnsi" w:eastAsiaTheme="majorEastAsia" w:hAnsiTheme="majorHAnsi" w:cstheme="majorBidi"/>
      <w:color w:val="1F4D78" w:themeColor="accent1" w:themeShade="7F"/>
      <w:sz w:val="24"/>
      <w:szCs w:val="24"/>
    </w:rPr>
  </w:style>
  <w:style w:type="character" w:customStyle="1" w:styleId="Otsikko1Char">
    <w:name w:val="Otsikko 1 Char"/>
    <w:basedOn w:val="Kappaleenoletusfontti"/>
    <w:link w:val="Otsikko1"/>
    <w:uiPriority w:val="9"/>
    <w:rsid w:val="00041DA5"/>
    <w:rPr>
      <w:rFonts w:asciiTheme="majorHAnsi" w:eastAsiaTheme="majorEastAsia" w:hAnsiTheme="majorHAnsi" w:cstheme="majorBidi"/>
      <w:color w:val="2E74B5" w:themeColor="accent1" w:themeShade="BF"/>
      <w:sz w:val="32"/>
      <w:szCs w:val="32"/>
    </w:rPr>
  </w:style>
  <w:style w:type="paragraph" w:customStyle="1" w:styleId="Luetelmaviiva">
    <w:name w:val="Luetelmaviiva"/>
    <w:basedOn w:val="Normaali"/>
    <w:rsid w:val="00041DA5"/>
    <w:pPr>
      <w:numPr>
        <w:numId w:val="11"/>
      </w:numPr>
      <w:spacing w:after="0" w:line="240" w:lineRule="auto"/>
    </w:pPr>
    <w:rPr>
      <w:rFonts w:ascii="Arial" w:hAnsi="Arial" w:cs="Times New Roman"/>
    </w:rPr>
  </w:style>
  <w:style w:type="paragraph" w:styleId="Luettelokappale">
    <w:name w:val="List Paragraph"/>
    <w:basedOn w:val="Normaali"/>
    <w:uiPriority w:val="34"/>
    <w:qFormat/>
    <w:rsid w:val="00F818B6"/>
    <w:pPr>
      <w:spacing w:after="0" w:line="240" w:lineRule="auto"/>
      <w:ind w:left="720"/>
      <w:contextualSpacing/>
    </w:pPr>
    <w:rPr>
      <w:rFonts w:ascii="Arial" w:eastAsia="Times New Roman" w:hAnsi="Arial" w:cs="Times New Roman"/>
      <w:sz w:val="24"/>
      <w:szCs w:val="24"/>
    </w:rPr>
  </w:style>
  <w:style w:type="character" w:styleId="Hyperlinkki">
    <w:name w:val="Hyperlink"/>
    <w:uiPriority w:val="99"/>
    <w:unhideWhenUsed/>
    <w:rsid w:val="00D84EA0"/>
    <w:rPr>
      <w:color w:val="0000FF"/>
      <w:u w:val="single"/>
    </w:rPr>
  </w:style>
  <w:style w:type="paragraph" w:styleId="NormaaliWWW">
    <w:name w:val="Normal (Web)"/>
    <w:basedOn w:val="Normaali"/>
    <w:uiPriority w:val="99"/>
    <w:semiHidden/>
    <w:unhideWhenUsed/>
    <w:rsid w:val="00D84EA0"/>
    <w:pPr>
      <w:spacing w:before="100" w:beforeAutospacing="1" w:after="100" w:afterAutospacing="1" w:line="240" w:lineRule="auto"/>
      <w:ind w:left="1304"/>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D84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ti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Kirjaamo@minedu.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tif"/><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vonen\Desktop\Word%20mallipohja%20uusi%202014.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A9DE5D74FDBA8439C5A194E0CD42069" ma:contentTypeVersion="3" ma:contentTypeDescription="Luo uusi asiakirja." ma:contentTypeScope="" ma:versionID="de115191defd75c369554ece77f5d020">
  <xsd:schema xmlns:xsd="http://www.w3.org/2001/XMLSchema" xmlns:p="http://schemas.microsoft.com/office/2006/metadata/properties" targetNamespace="http://schemas.microsoft.com/office/2006/metadata/properties" ma:root="true" ma:fieldsID="11d8b8e59670fa4076756eb15e0ff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B721E-E831-4795-92ED-9757A047C13D}">
  <ds:schemaRefs>
    <ds:schemaRef ds:uri="http://schemas.microsoft.com/sharepoint/v3/contenttype/forms"/>
  </ds:schemaRefs>
</ds:datastoreItem>
</file>

<file path=customXml/itemProps2.xml><?xml version="1.0" encoding="utf-8"?>
<ds:datastoreItem xmlns:ds="http://schemas.openxmlformats.org/officeDocument/2006/customXml" ds:itemID="{E1A3FAFF-5683-4C69-8AEA-B77682ED4D34}">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8FF357E-9A01-4DC3-9FDF-1FF851137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EE96E19-D407-4A36-A5AB-AB519CB0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mallipohja uusi 2014.dotx</Template>
  <TotalTime>0</TotalTime>
  <Pages>6</Pages>
  <Words>1269</Words>
  <Characters>10280</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11526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Sivonen Mervi</dc:creator>
  <cp:lastModifiedBy>Kaltto Anri</cp:lastModifiedBy>
  <cp:revision>2</cp:revision>
  <cp:lastPrinted>2015-04-07T12:41:00Z</cp:lastPrinted>
  <dcterms:created xsi:type="dcterms:W3CDTF">2015-04-10T07:08:00Z</dcterms:created>
  <dcterms:modified xsi:type="dcterms:W3CDTF">2015-04-10T07:08:00Z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0x0101006A9DE5D74FDBA8439C5A194E0CD42069</vt:lpwstr>
  </property>
  <property fmtid="{D5CDD505-2E9C-101B-9397-08002B2CF9AE}" pid="3" name="Asiakkaan-nimi">
    <vt:lpwstr/>
  </property>
  <property fmtid="{D5CDD505-2E9C-101B-9397-08002B2CF9AE}" pid="4" name="Saapumispaiva">
    <vt:filetime>2015-04-07T13:19:28Z</vt:filetime>
  </property>
  <property fmtid="{D5CDD505-2E9C-101B-9397-08002B2CF9AE}" pid="5" name="Asiakkaan ID">
    <vt:r8>0</vt:r8>
  </property>
  <property fmtid="{D5CDD505-2E9C-101B-9397-08002B2CF9AE}" pid="6" name="Lahettajan-email">
    <vt:lpwstr>Mervi.Sivonen@oaj.fi</vt:lpwstr>
  </property>
  <property fmtid="{D5CDD505-2E9C-101B-9397-08002B2CF9AE}" pid="7" name="Aihe">
    <vt:lpwstr>OAJ:n lausunto hallituksen esitykseksi varhaiskasvatuslaiksi sekä liite keskeisistä pykälistä</vt:lpwstr>
  </property>
  <property fmtid="{D5CDD505-2E9C-101B-9397-08002B2CF9AE}" pid="8" name="Liitteiden_maara">
    <vt:r8>3</vt:r8>
  </property>
  <property fmtid="{D5CDD505-2E9C-101B-9397-08002B2CF9AE}" pid="9" name="MetadataXml">
    <vt:lpwstr>&lt;?xml version="1.0" encoding="utf-8"?&gt;&lt;DocumentMetadata xmlns:xsi="http://www.w3.org/2001/XMLSchema-instance" xmlns:xsd="http://www.w3.org/2001/XMLSchema"&gt;&lt;ActionId&gt;0&lt;/ActionId&gt;&lt;CaseId&gt;0&lt;/CaseId&gt;&lt;GrsTaskPhaseId&gt;0&lt;/GrsTaskPhaseId&gt;&lt;GrsTaskId&gt;0&lt;/GrsTaskId&gt;&lt;G</vt:lpwstr>
  </property>
</Properties>
</file>