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C03" w:rsidRPr="00716C03" w:rsidRDefault="00716C03" w:rsidP="00716C03">
      <w:pPr>
        <w:spacing w:after="0"/>
        <w:rPr>
          <w:rFonts w:ascii="Times New Roman" w:hAnsi="Times New Roman" w:cs="Times New Roman"/>
          <w:sz w:val="24"/>
          <w:szCs w:val="24"/>
        </w:rPr>
      </w:pPr>
      <w:bookmarkStart w:id="0" w:name="_GoBack"/>
      <w:bookmarkEnd w:id="0"/>
      <w:r w:rsidRPr="00716C03">
        <w:rPr>
          <w:rFonts w:ascii="Times New Roman" w:hAnsi="Times New Roman" w:cs="Times New Roman"/>
          <w:sz w:val="24"/>
          <w:szCs w:val="24"/>
        </w:rPr>
        <w:t>Suomen Yksityisten Päivähoitajien Edustajisto SYPE</w:t>
      </w:r>
      <w:r w:rsidRPr="00716C03">
        <w:rPr>
          <w:rFonts w:ascii="Times New Roman" w:hAnsi="Times New Roman" w:cs="Times New Roman"/>
          <w:sz w:val="24"/>
          <w:szCs w:val="24"/>
        </w:rPr>
        <w:tab/>
      </w:r>
      <w:r>
        <w:rPr>
          <w:rFonts w:ascii="Times New Roman" w:hAnsi="Times New Roman" w:cs="Times New Roman"/>
          <w:sz w:val="24"/>
          <w:szCs w:val="24"/>
        </w:rPr>
        <w:tab/>
        <w:t>06</w:t>
      </w:r>
      <w:r w:rsidRPr="00716C03">
        <w:rPr>
          <w:rFonts w:ascii="Times New Roman" w:hAnsi="Times New Roman" w:cs="Times New Roman"/>
          <w:sz w:val="24"/>
          <w:szCs w:val="24"/>
        </w:rPr>
        <w:t>.04.2015</w:t>
      </w:r>
    </w:p>
    <w:p w:rsidR="008F1566" w:rsidRDefault="00F468BB" w:rsidP="00716C03">
      <w:pPr>
        <w:spacing w:after="0"/>
        <w:rPr>
          <w:rFonts w:ascii="Times New Roman" w:hAnsi="Times New Roman" w:cs="Times New Roman"/>
          <w:sz w:val="24"/>
          <w:szCs w:val="24"/>
        </w:rPr>
      </w:pPr>
      <w:hyperlink r:id="rId5" w:history="1">
        <w:r w:rsidR="00716C03" w:rsidRPr="00612C2D">
          <w:rPr>
            <w:rStyle w:val="Hyperlinkki"/>
            <w:rFonts w:ascii="Times New Roman" w:hAnsi="Times New Roman" w:cs="Times New Roman"/>
            <w:sz w:val="24"/>
            <w:szCs w:val="24"/>
          </w:rPr>
          <w:t>suomensype@gmail.com</w:t>
        </w:r>
      </w:hyperlink>
    </w:p>
    <w:p w:rsidR="00716C03" w:rsidRDefault="00716C03" w:rsidP="00716C03">
      <w:pPr>
        <w:spacing w:after="0"/>
        <w:rPr>
          <w:rFonts w:ascii="Times New Roman" w:hAnsi="Times New Roman" w:cs="Times New Roman"/>
          <w:sz w:val="24"/>
          <w:szCs w:val="24"/>
        </w:rPr>
      </w:pPr>
    </w:p>
    <w:p w:rsidR="00716C03" w:rsidRDefault="00716C03" w:rsidP="00716C03">
      <w:pPr>
        <w:spacing w:after="0"/>
        <w:rPr>
          <w:rFonts w:ascii="Times New Roman" w:hAnsi="Times New Roman" w:cs="Times New Roman"/>
          <w:sz w:val="24"/>
          <w:szCs w:val="24"/>
        </w:rPr>
      </w:pPr>
    </w:p>
    <w:p w:rsidR="00716C03" w:rsidRDefault="00716C03" w:rsidP="00716C03">
      <w:pPr>
        <w:spacing w:after="0"/>
        <w:rPr>
          <w:rFonts w:ascii="Times New Roman" w:hAnsi="Times New Roman" w:cs="Times New Roman"/>
          <w:sz w:val="24"/>
          <w:szCs w:val="24"/>
        </w:rPr>
      </w:pPr>
      <w:r>
        <w:rPr>
          <w:rFonts w:ascii="Times New Roman" w:hAnsi="Times New Roman" w:cs="Times New Roman"/>
          <w:sz w:val="24"/>
          <w:szCs w:val="24"/>
        </w:rPr>
        <w:t>Opetus- ja kulttuuriministeriö</w:t>
      </w:r>
    </w:p>
    <w:p w:rsidR="00716C03" w:rsidRPr="00716C03" w:rsidRDefault="00716C03" w:rsidP="00716C03">
      <w:pPr>
        <w:spacing w:after="0"/>
        <w:rPr>
          <w:rFonts w:ascii="Times New Roman" w:hAnsi="Times New Roman" w:cs="Times New Roman"/>
          <w:b/>
          <w:sz w:val="24"/>
          <w:szCs w:val="24"/>
        </w:rPr>
      </w:pPr>
    </w:p>
    <w:p w:rsidR="00716C03" w:rsidRPr="00716C03" w:rsidRDefault="00716C03" w:rsidP="00716C03">
      <w:pPr>
        <w:spacing w:after="0"/>
        <w:rPr>
          <w:rFonts w:ascii="Times New Roman" w:hAnsi="Times New Roman" w:cs="Times New Roman"/>
          <w:b/>
          <w:sz w:val="24"/>
          <w:szCs w:val="24"/>
        </w:rPr>
      </w:pPr>
      <w:r w:rsidRPr="00716C03">
        <w:rPr>
          <w:rFonts w:ascii="Times New Roman" w:hAnsi="Times New Roman" w:cs="Times New Roman"/>
          <w:b/>
          <w:sz w:val="24"/>
          <w:szCs w:val="24"/>
        </w:rPr>
        <w:t xml:space="preserve">Kannanotto uuteen varhaiskasvatuslakiin </w:t>
      </w:r>
    </w:p>
    <w:p w:rsidR="00716C03" w:rsidRPr="00716C03" w:rsidRDefault="00716C03" w:rsidP="00716C03">
      <w:pPr>
        <w:spacing w:after="0"/>
        <w:rPr>
          <w:rFonts w:ascii="Times New Roman" w:hAnsi="Times New Roman" w:cs="Times New Roman"/>
          <w:sz w:val="24"/>
          <w:szCs w:val="24"/>
        </w:rPr>
      </w:pPr>
    </w:p>
    <w:p w:rsidR="00716C03" w:rsidRPr="00716C03" w:rsidRDefault="00716C03" w:rsidP="00716C03">
      <w:pPr>
        <w:spacing w:after="0"/>
        <w:rPr>
          <w:rFonts w:ascii="Times New Roman" w:hAnsi="Times New Roman" w:cs="Times New Roman"/>
          <w:sz w:val="24"/>
          <w:szCs w:val="24"/>
        </w:rPr>
      </w:pPr>
      <w:r w:rsidRPr="00716C03">
        <w:rPr>
          <w:rFonts w:ascii="Times New Roman" w:hAnsi="Times New Roman" w:cs="Times New Roman"/>
          <w:sz w:val="24"/>
          <w:szCs w:val="24"/>
        </w:rPr>
        <w:t>Yksityisten perhepäivähoitajien yhdistykset kokoontuivat 21.-22.3.2015</w:t>
      </w:r>
    </w:p>
    <w:p w:rsidR="00716C03" w:rsidRPr="00716C03" w:rsidRDefault="00716C03" w:rsidP="00716C03">
      <w:pPr>
        <w:spacing w:after="0"/>
        <w:rPr>
          <w:rFonts w:ascii="Times New Roman" w:hAnsi="Times New Roman" w:cs="Times New Roman"/>
          <w:sz w:val="24"/>
          <w:szCs w:val="24"/>
        </w:rPr>
      </w:pPr>
      <w:r w:rsidRPr="00716C03">
        <w:rPr>
          <w:rFonts w:ascii="Times New Roman" w:hAnsi="Times New Roman" w:cs="Times New Roman"/>
          <w:sz w:val="24"/>
          <w:szCs w:val="24"/>
        </w:rPr>
        <w:t xml:space="preserve">valtakunnallisille koulutus- ja neuvottelupäiville Ouluun. </w:t>
      </w:r>
    </w:p>
    <w:p w:rsidR="00716C03" w:rsidRDefault="00716C03" w:rsidP="00716C03">
      <w:pPr>
        <w:spacing w:after="0"/>
        <w:rPr>
          <w:rFonts w:ascii="Times New Roman" w:hAnsi="Times New Roman" w:cs="Times New Roman"/>
          <w:sz w:val="24"/>
          <w:szCs w:val="24"/>
        </w:rPr>
      </w:pPr>
      <w:r w:rsidRPr="00716C03">
        <w:rPr>
          <w:rFonts w:ascii="Times New Roman" w:hAnsi="Times New Roman" w:cs="Times New Roman"/>
          <w:sz w:val="24"/>
          <w:szCs w:val="24"/>
        </w:rPr>
        <w:t>Edustettuna oli 12 yhdistystä 16:desta yhdistyksestä. Jäseniä yhdistyksissä on noin 1200.</w:t>
      </w:r>
    </w:p>
    <w:p w:rsidR="00716C03" w:rsidRDefault="00716C03" w:rsidP="00716C03">
      <w:pPr>
        <w:spacing w:after="0"/>
        <w:rPr>
          <w:rFonts w:ascii="Times New Roman" w:hAnsi="Times New Roman" w:cs="Times New Roman"/>
          <w:sz w:val="24"/>
          <w:szCs w:val="24"/>
        </w:rPr>
      </w:pPr>
    </w:p>
    <w:p w:rsidR="00716C03" w:rsidRDefault="00716C03" w:rsidP="00716C03">
      <w:pPr>
        <w:spacing w:after="0"/>
        <w:rPr>
          <w:rFonts w:ascii="Times New Roman" w:hAnsi="Times New Roman" w:cs="Times New Roman"/>
          <w:sz w:val="24"/>
          <w:szCs w:val="24"/>
        </w:rPr>
      </w:pPr>
    </w:p>
    <w:p w:rsidR="00716C03" w:rsidRPr="00716C03" w:rsidRDefault="00716C03" w:rsidP="00716C03">
      <w:pPr>
        <w:rPr>
          <w:rFonts w:ascii="Times New Roman" w:hAnsi="Times New Roman" w:cs="Times New Roman"/>
          <w:sz w:val="24"/>
          <w:szCs w:val="24"/>
        </w:rPr>
      </w:pPr>
      <w:r w:rsidRPr="00716C03">
        <w:rPr>
          <w:rFonts w:ascii="Times New Roman" w:hAnsi="Times New Roman" w:cs="Times New Roman"/>
          <w:sz w:val="24"/>
          <w:szCs w:val="24"/>
        </w:rPr>
        <w:t xml:space="preserve">Varhaiskasvatussuunnitelman laadinta voisi </w:t>
      </w:r>
      <w:r w:rsidRPr="00716C03">
        <w:rPr>
          <w:rFonts w:ascii="Times New Roman" w:hAnsi="Times New Roman" w:cs="Times New Roman"/>
          <w:b/>
          <w:i/>
          <w:sz w:val="24"/>
          <w:szCs w:val="24"/>
        </w:rPr>
        <w:t>olla pakollinen kaikille erityistä tukea tarvitseville lapsille sekä tilanteissa, jossa lapsen kasvatukseen ja hoitoon osallistuu useita henkilöitä kodin ulkopuolella</w:t>
      </w:r>
      <w:r w:rsidRPr="00716C03">
        <w:rPr>
          <w:rFonts w:ascii="Times New Roman" w:hAnsi="Times New Roman" w:cs="Times New Roman"/>
          <w:sz w:val="24"/>
          <w:szCs w:val="24"/>
        </w:rPr>
        <w:t xml:space="preserve">. Tällöin jokainen voisi aina tarkistaa asioita kirjallisesta varhaiskasvatussuunnitelmasta. </w:t>
      </w:r>
    </w:p>
    <w:p w:rsidR="00716C03" w:rsidRPr="00716C03" w:rsidRDefault="00716C03" w:rsidP="00716C03">
      <w:pPr>
        <w:rPr>
          <w:rFonts w:ascii="Times New Roman" w:hAnsi="Times New Roman" w:cs="Times New Roman"/>
          <w:sz w:val="24"/>
          <w:szCs w:val="24"/>
        </w:rPr>
      </w:pPr>
      <w:r w:rsidRPr="00716C03">
        <w:rPr>
          <w:rFonts w:ascii="Times New Roman" w:hAnsi="Times New Roman" w:cs="Times New Roman"/>
          <w:b/>
          <w:sz w:val="24"/>
          <w:szCs w:val="24"/>
        </w:rPr>
        <w:t>Perustelu:</w:t>
      </w:r>
      <w:r w:rsidRPr="00716C03">
        <w:rPr>
          <w:rFonts w:ascii="Times New Roman" w:hAnsi="Times New Roman" w:cs="Times New Roman"/>
          <w:sz w:val="24"/>
          <w:szCs w:val="24"/>
        </w:rPr>
        <w:t xml:space="preserve"> Yksityisessä perhepäivähoidossa lapsen tullessa hoitoon tehdään kirjallinen hoitosopimus, jota tehdessä käydään läpi kaikki varhaiskasvatussuunnitelmaan kirjattavat asiat sekä lisäksi lukuisia juridisia asioita. Näissä keskusteluissa on paikalla yleensä molemmat vanhemmat hoitajan lisäksi. Hoitosopimus tehdään kahtena kappaleena, yksi kummallekin sopijapuolelle. Lisäksi lapseen / hoitoon liittyvistä asioista keskustellaan hoitajan ja vanhempien välillä lasta hoitoon tuotaessa ja hoidosta hakiessa. Paikalla on aina sama vakituinen hoitaja. Tällä aktiivisella vuorovaikutuksella erilaisiin asioihin lapsen kehityksessä ja toimissa kiinnitetään yhteinen huomio välittömästi ja tarvittaessa pystytään myös muuttamaan toimintamallia huomioiden edellyttämällä tavalla. </w:t>
      </w:r>
    </w:p>
    <w:p w:rsidR="00716C03" w:rsidRPr="00716C03" w:rsidRDefault="00716C03" w:rsidP="00716C03">
      <w:pPr>
        <w:rPr>
          <w:rFonts w:ascii="Times New Roman" w:hAnsi="Times New Roman" w:cs="Times New Roman"/>
          <w:sz w:val="24"/>
          <w:szCs w:val="24"/>
        </w:rPr>
      </w:pPr>
      <w:r w:rsidRPr="00716C03">
        <w:rPr>
          <w:rFonts w:ascii="Times New Roman" w:hAnsi="Times New Roman" w:cs="Times New Roman"/>
          <w:sz w:val="24"/>
          <w:szCs w:val="24"/>
        </w:rPr>
        <w:t>Varhaiskasvatussuunnitelman (vasu) ollessa pakollinen pitäisi ensin löytää hoitajien ja vanhempien aikatauluista yhteinen aika, jolloin voitaisiin istuutua alas päivittämään kirjallista vasua ja vasta tämän toimenpiteen jälkeen aloitettaisiin noudattamaan päivitettyä vasua. Hyvin monissa perheissä (vanhempien ja hoitajan) illat kuluvat isompien lasten harrastuksiin kuskaamisissa ja aikuisten omissa harrastuksissa. Hoitopäivän aikana vasua ei voi tehdä lapsiryhmän hoidon laadun kärsimättä.</w:t>
      </w:r>
    </w:p>
    <w:p w:rsidR="00716C03" w:rsidRPr="00716C03" w:rsidRDefault="00716C03" w:rsidP="00716C03">
      <w:pPr>
        <w:rPr>
          <w:rFonts w:ascii="Times New Roman" w:hAnsi="Times New Roman" w:cs="Times New Roman"/>
          <w:sz w:val="24"/>
          <w:szCs w:val="24"/>
        </w:rPr>
      </w:pPr>
      <w:r w:rsidRPr="00716C03">
        <w:rPr>
          <w:rFonts w:ascii="Times New Roman" w:hAnsi="Times New Roman" w:cs="Times New Roman"/>
          <w:sz w:val="24"/>
          <w:szCs w:val="24"/>
        </w:rPr>
        <w:t>Olen myös kuullut monelta vanhemmalta kritiikkiä ”miksi pitää uhrata ilta samojen asioiden läpikäymiseen kirjallisesti, joista me päivittäin juttelemme”. Jotkut vanhemmat jopa kokevat vasukeskustelut lähes kiusantekona. Vanhemmat luottavat hoitajan ammattitaitoon ja myös hoitaja luottaa vanhempien kanssa sovittuihin asioihin. Kaikilla ei ole kykyä saada asioita järkevästi paperille ylös, vaikka pystyy puhumaan niistä kasvotusten muiden lapsen kasvatukseen osallistuvien kanssa.</w:t>
      </w:r>
    </w:p>
    <w:p w:rsidR="00716C03" w:rsidRPr="00716C03" w:rsidRDefault="00716C03" w:rsidP="00716C03">
      <w:pPr>
        <w:rPr>
          <w:rFonts w:ascii="Times New Roman" w:hAnsi="Times New Roman" w:cs="Times New Roman"/>
          <w:sz w:val="24"/>
          <w:szCs w:val="24"/>
        </w:rPr>
      </w:pPr>
      <w:r w:rsidRPr="00716C03">
        <w:rPr>
          <w:rFonts w:ascii="Times New Roman" w:hAnsi="Times New Roman" w:cs="Times New Roman"/>
          <w:sz w:val="24"/>
          <w:szCs w:val="24"/>
        </w:rPr>
        <w:t xml:space="preserve">Yksityisessä päivähoidossa myös varahoidon tarve on hyvin harvinaista, sillä hoitajaa ei koske työaikalaki, joten lapsi voi olla aina tarvittaessa hoidossa samassa paikassa samalla hoitajalla. Loma-ajat suunnitellaan yhdessä koko hoitoryhmän vanhempien kanssa, jolloin lomatkin ajoittuvat samaan aikaan koko ryhmällä ja taas vältytään varahoidolta.  (”Lorvikatarri” on erittäin harvinainen </w:t>
      </w:r>
      <w:r w:rsidRPr="00716C03">
        <w:rPr>
          <w:rFonts w:ascii="Times New Roman" w:hAnsi="Times New Roman" w:cs="Times New Roman"/>
          <w:sz w:val="24"/>
          <w:szCs w:val="24"/>
        </w:rPr>
        <w:lastRenderedPageBreak/>
        <w:t>yksityisellä palvelun tuottajalla, sillä se heijastuu suoraan tilipussiin, joten tästä syystä varahoitoa ei tarvita.)</w:t>
      </w:r>
    </w:p>
    <w:p w:rsidR="00716C03" w:rsidRPr="00716C03" w:rsidRDefault="00716C03" w:rsidP="00716C03">
      <w:pPr>
        <w:rPr>
          <w:rFonts w:ascii="Times New Roman" w:hAnsi="Times New Roman" w:cs="Times New Roman"/>
          <w:b/>
          <w:sz w:val="24"/>
          <w:szCs w:val="24"/>
        </w:rPr>
      </w:pPr>
      <w:r w:rsidRPr="00716C03">
        <w:rPr>
          <w:rFonts w:ascii="Times New Roman" w:hAnsi="Times New Roman" w:cs="Times New Roman"/>
          <w:b/>
          <w:sz w:val="24"/>
          <w:szCs w:val="24"/>
        </w:rPr>
        <w:t>Lapsen osallisuus ja vaikutusmahdollisuudet itseään koskevissa asioissa</w:t>
      </w:r>
    </w:p>
    <w:p w:rsidR="00716C03" w:rsidRPr="00716C03" w:rsidRDefault="00716C03" w:rsidP="00716C03">
      <w:pPr>
        <w:rPr>
          <w:rFonts w:ascii="Times New Roman" w:hAnsi="Times New Roman" w:cs="Times New Roman"/>
          <w:sz w:val="24"/>
          <w:szCs w:val="24"/>
        </w:rPr>
      </w:pPr>
      <w:r w:rsidRPr="00716C03">
        <w:rPr>
          <w:rFonts w:ascii="Times New Roman" w:hAnsi="Times New Roman" w:cs="Times New Roman"/>
          <w:sz w:val="24"/>
          <w:szCs w:val="24"/>
        </w:rPr>
        <w:t>On varmasti hyvä asia, että lasta kuunnellaan (huomioon ottaen ikä ja kehitys) varhaiskasvatus- / hoitosuunnitelmaa tehdessä, mutta lakitekstiä lukiessa tulee tunne, että annetaanko lapselle liikaa vastuuta ikäänsä ja kehitykseensä nähden, sillä alle kouluikäinen lapsi ei vielä osaa kaikilta osin ajatella, mikä on hänen itsensä parhaaksi, esimerkiksi ravinto, liikunta, lepo ja virikkeet.</w:t>
      </w:r>
    </w:p>
    <w:p w:rsidR="00716C03" w:rsidRPr="00716C03" w:rsidRDefault="00716C03" w:rsidP="00716C03">
      <w:pPr>
        <w:rPr>
          <w:rFonts w:ascii="Times New Roman" w:hAnsi="Times New Roman" w:cs="Times New Roman"/>
          <w:sz w:val="24"/>
          <w:szCs w:val="24"/>
        </w:rPr>
      </w:pPr>
      <w:r w:rsidRPr="00716C03">
        <w:rPr>
          <w:rFonts w:ascii="Times New Roman" w:hAnsi="Times New Roman" w:cs="Times New Roman"/>
          <w:sz w:val="24"/>
          <w:szCs w:val="24"/>
        </w:rPr>
        <w:t xml:space="preserve">Lause voisi olla: Lapsen varhaiskasvatusta suunniteltaessa, toteuttaessa ja arvioitaessa lapsen mielipide ja toivomukset on selvitettävä ja otettava </w:t>
      </w:r>
      <w:r w:rsidRPr="00716C03">
        <w:rPr>
          <w:rFonts w:ascii="Times New Roman" w:hAnsi="Times New Roman" w:cs="Times New Roman"/>
          <w:b/>
          <w:i/>
          <w:sz w:val="24"/>
          <w:szCs w:val="24"/>
        </w:rPr>
        <w:t>mahdollisesti</w:t>
      </w:r>
      <w:r w:rsidRPr="00716C03">
        <w:rPr>
          <w:rFonts w:ascii="Times New Roman" w:hAnsi="Times New Roman" w:cs="Times New Roman"/>
          <w:sz w:val="24"/>
          <w:szCs w:val="24"/>
        </w:rPr>
        <w:t xml:space="preserve"> huomioon hänen ikänsä ja kehityksensä edellyttämällä tavalla. Tällöin aikuisille jää kuitenkin aina se lopullinen vastuu myös varhaiskasvatussuunnitelmaa tehdessä.</w:t>
      </w:r>
    </w:p>
    <w:p w:rsidR="00716C03" w:rsidRPr="00716C03" w:rsidRDefault="00716C03" w:rsidP="00716C03">
      <w:pPr>
        <w:rPr>
          <w:rFonts w:ascii="Times New Roman" w:hAnsi="Times New Roman" w:cs="Times New Roman"/>
          <w:sz w:val="24"/>
          <w:szCs w:val="24"/>
        </w:rPr>
      </w:pPr>
      <w:r w:rsidRPr="00716C03">
        <w:rPr>
          <w:rFonts w:ascii="Times New Roman" w:hAnsi="Times New Roman" w:cs="Times New Roman"/>
          <w:b/>
          <w:sz w:val="24"/>
          <w:szCs w:val="24"/>
        </w:rPr>
        <w:t>Perustelu:</w:t>
      </w:r>
      <w:r w:rsidRPr="00716C03">
        <w:rPr>
          <w:rFonts w:ascii="Times New Roman" w:hAnsi="Times New Roman" w:cs="Times New Roman"/>
          <w:sz w:val="24"/>
          <w:szCs w:val="24"/>
        </w:rPr>
        <w:t xml:space="preserve"> On jonkin verran perheitä, joissa vanhemmat antavat vastuun lapsen hoidosta lapselle itselleen kysymällä joka asiasta lapselta. Joskus jopa 2-vuotias joutuu kotonaan päättämään, mitä ruokaa ostetaan, milloin mennään illalla nukkumaan, katsotaanko lastenohjelmia televisiosta vai mennäänkö ulos. Lapsen pitää voida olla lapsi ja aikuisen (hoitajan) on otettava ainakin hoitoaikana vastuu, jotta lapsi saa riittävän terveellistä ja monipuolista ravintoa, riittävästi liikunta ja kehittävää toimintaa, riittävästi lepoa (päiväunet / lepohetki).</w:t>
      </w:r>
    </w:p>
    <w:p w:rsidR="00716C03" w:rsidRDefault="00716C03" w:rsidP="00716C03">
      <w:pPr>
        <w:rPr>
          <w:rFonts w:ascii="Times New Roman" w:hAnsi="Times New Roman" w:cs="Times New Roman"/>
          <w:sz w:val="24"/>
          <w:szCs w:val="24"/>
        </w:rPr>
      </w:pPr>
      <w:r w:rsidRPr="00716C03">
        <w:rPr>
          <w:rFonts w:ascii="Times New Roman" w:hAnsi="Times New Roman" w:cs="Times New Roman"/>
          <w:sz w:val="24"/>
          <w:szCs w:val="24"/>
        </w:rPr>
        <w:t>Uudessa tekstissä on kohta (7 b §) Lapsen varhaiskasvatusta suunniteltaessa, toteuttaessa ja arvioitaessa lapsen mielipide ja toivomukset on selvitettävä ja otettava huomioon hänen ikänsä ja kehityksensä edellyttämällä tavalla. Monen vanhemman mielestä ”meidän poika / tyttö” on niin paljon ikäisiään kehittyneempi, että hän pystyy jo tekemään päätöksiä omasta varhaiskasvatuksestaan, kun lakikin niin sanoo. Lapsi osaa kertoa, kumpi maistuu hänen suussaan paremmalta kalakeitto vai suklaavanukas, mutta hän ei välttämättä tiedä sitä, kumpi on hänen kasvulleen ja kehitykselleen terveellisempi ja parempi vaihtoehto.</w:t>
      </w:r>
    </w:p>
    <w:p w:rsidR="00716C03" w:rsidRDefault="00716C03" w:rsidP="00716C03">
      <w:pPr>
        <w:rPr>
          <w:rFonts w:ascii="Times New Roman" w:hAnsi="Times New Roman" w:cs="Times New Roman"/>
          <w:sz w:val="24"/>
          <w:szCs w:val="24"/>
        </w:rPr>
      </w:pPr>
    </w:p>
    <w:p w:rsidR="00716C03" w:rsidRPr="00716C03" w:rsidRDefault="00716C03" w:rsidP="00716C03">
      <w:pPr>
        <w:spacing w:after="0"/>
        <w:rPr>
          <w:rFonts w:ascii="Times New Roman" w:hAnsi="Times New Roman" w:cs="Times New Roman"/>
          <w:sz w:val="24"/>
          <w:szCs w:val="24"/>
        </w:rPr>
      </w:pPr>
      <w:r w:rsidRPr="00716C03">
        <w:rPr>
          <w:rFonts w:ascii="Times New Roman" w:hAnsi="Times New Roman" w:cs="Times New Roman"/>
          <w:sz w:val="24"/>
          <w:szCs w:val="24"/>
        </w:rPr>
        <w:t xml:space="preserve">Tuula Viskari            </w:t>
      </w:r>
      <w:r w:rsidRPr="00716C03">
        <w:rPr>
          <w:rFonts w:ascii="Times New Roman" w:hAnsi="Times New Roman" w:cs="Times New Roman"/>
          <w:sz w:val="24"/>
          <w:szCs w:val="24"/>
        </w:rPr>
        <w:tab/>
      </w:r>
    </w:p>
    <w:p w:rsidR="00716C03" w:rsidRPr="00716C03" w:rsidRDefault="00716C03" w:rsidP="00716C03">
      <w:pPr>
        <w:spacing w:after="0"/>
        <w:rPr>
          <w:rFonts w:ascii="Times New Roman" w:hAnsi="Times New Roman" w:cs="Times New Roman"/>
          <w:sz w:val="24"/>
          <w:szCs w:val="24"/>
        </w:rPr>
      </w:pPr>
      <w:r w:rsidRPr="00716C03">
        <w:rPr>
          <w:rFonts w:ascii="Times New Roman" w:hAnsi="Times New Roman" w:cs="Times New Roman"/>
          <w:sz w:val="24"/>
          <w:szCs w:val="24"/>
        </w:rPr>
        <w:t>SYPE pj</w:t>
      </w:r>
      <w:r w:rsidRPr="00716C03">
        <w:rPr>
          <w:rFonts w:ascii="Times New Roman" w:hAnsi="Times New Roman" w:cs="Times New Roman"/>
          <w:sz w:val="24"/>
          <w:szCs w:val="24"/>
        </w:rPr>
        <w:tab/>
      </w:r>
      <w:r w:rsidRPr="00716C03">
        <w:rPr>
          <w:rFonts w:ascii="Times New Roman" w:hAnsi="Times New Roman" w:cs="Times New Roman"/>
          <w:sz w:val="24"/>
          <w:szCs w:val="24"/>
        </w:rPr>
        <w:tab/>
      </w:r>
    </w:p>
    <w:p w:rsidR="00716C03" w:rsidRPr="00716C03" w:rsidRDefault="00716C03" w:rsidP="00716C03">
      <w:pPr>
        <w:spacing w:after="0"/>
        <w:rPr>
          <w:rFonts w:ascii="Times New Roman" w:hAnsi="Times New Roman" w:cs="Times New Roman"/>
          <w:sz w:val="24"/>
          <w:szCs w:val="24"/>
        </w:rPr>
      </w:pPr>
      <w:r w:rsidRPr="00716C03">
        <w:rPr>
          <w:rFonts w:ascii="Times New Roman" w:hAnsi="Times New Roman" w:cs="Times New Roman"/>
          <w:sz w:val="24"/>
          <w:szCs w:val="24"/>
        </w:rPr>
        <w:t>Lohja</w:t>
      </w:r>
      <w:r w:rsidRPr="00716C03">
        <w:rPr>
          <w:rFonts w:ascii="Times New Roman" w:hAnsi="Times New Roman" w:cs="Times New Roman"/>
          <w:sz w:val="24"/>
          <w:szCs w:val="24"/>
        </w:rPr>
        <w:tab/>
      </w:r>
      <w:r w:rsidRPr="00716C03">
        <w:rPr>
          <w:rFonts w:ascii="Times New Roman" w:hAnsi="Times New Roman" w:cs="Times New Roman"/>
          <w:sz w:val="24"/>
          <w:szCs w:val="24"/>
        </w:rPr>
        <w:tab/>
        <w:t xml:space="preserve"> </w:t>
      </w:r>
    </w:p>
    <w:p w:rsidR="00716C03" w:rsidRPr="00716C03" w:rsidRDefault="00716C03" w:rsidP="00716C03">
      <w:pPr>
        <w:spacing w:after="0"/>
        <w:rPr>
          <w:rFonts w:ascii="Times New Roman" w:hAnsi="Times New Roman" w:cs="Times New Roman"/>
          <w:sz w:val="24"/>
          <w:szCs w:val="24"/>
        </w:rPr>
      </w:pPr>
    </w:p>
    <w:p w:rsidR="00716C03" w:rsidRPr="00716C03" w:rsidRDefault="00716C03" w:rsidP="00716C03">
      <w:pPr>
        <w:spacing w:after="0"/>
        <w:rPr>
          <w:rFonts w:ascii="Times New Roman" w:hAnsi="Times New Roman" w:cs="Times New Roman"/>
          <w:sz w:val="24"/>
          <w:szCs w:val="24"/>
        </w:rPr>
      </w:pPr>
    </w:p>
    <w:p w:rsidR="00716C03" w:rsidRPr="00716C03" w:rsidRDefault="00716C03" w:rsidP="00716C03">
      <w:pPr>
        <w:spacing w:after="0"/>
        <w:rPr>
          <w:rFonts w:ascii="Times New Roman" w:hAnsi="Times New Roman" w:cs="Times New Roman"/>
          <w:sz w:val="24"/>
          <w:szCs w:val="24"/>
        </w:rPr>
      </w:pPr>
    </w:p>
    <w:p w:rsidR="00716C03" w:rsidRDefault="00716C03" w:rsidP="00716C03">
      <w:pPr>
        <w:spacing w:after="0"/>
        <w:rPr>
          <w:rFonts w:ascii="Times New Roman" w:hAnsi="Times New Roman" w:cs="Times New Roman"/>
          <w:sz w:val="24"/>
          <w:szCs w:val="24"/>
        </w:rPr>
      </w:pPr>
    </w:p>
    <w:p w:rsidR="006E05E9" w:rsidRDefault="006E05E9" w:rsidP="00716C03">
      <w:pPr>
        <w:spacing w:after="0"/>
        <w:rPr>
          <w:rFonts w:ascii="Times New Roman" w:hAnsi="Times New Roman" w:cs="Times New Roman"/>
          <w:sz w:val="24"/>
          <w:szCs w:val="24"/>
        </w:rPr>
      </w:pPr>
    </w:p>
    <w:p w:rsidR="006E05E9" w:rsidRPr="00716C03" w:rsidRDefault="006E05E9" w:rsidP="00716C03">
      <w:pPr>
        <w:spacing w:after="0"/>
        <w:rPr>
          <w:rFonts w:ascii="Times New Roman" w:hAnsi="Times New Roman" w:cs="Times New Roman"/>
          <w:sz w:val="24"/>
          <w:szCs w:val="24"/>
        </w:rPr>
      </w:pPr>
    </w:p>
    <w:p w:rsidR="00716C03" w:rsidRPr="00716C03" w:rsidRDefault="00716C03" w:rsidP="00716C03">
      <w:pPr>
        <w:spacing w:after="0"/>
        <w:rPr>
          <w:rFonts w:ascii="Times New Roman" w:hAnsi="Times New Roman" w:cs="Times New Roman"/>
          <w:sz w:val="24"/>
          <w:szCs w:val="24"/>
        </w:rPr>
      </w:pPr>
    </w:p>
    <w:p w:rsidR="00716C03" w:rsidRPr="00716C03" w:rsidRDefault="00716C03" w:rsidP="00716C03">
      <w:pPr>
        <w:spacing w:after="0"/>
        <w:rPr>
          <w:rFonts w:ascii="Times New Roman" w:hAnsi="Times New Roman" w:cs="Times New Roman"/>
          <w:sz w:val="24"/>
          <w:szCs w:val="24"/>
        </w:rPr>
      </w:pPr>
      <w:r w:rsidRPr="00716C03">
        <w:rPr>
          <w:rFonts w:ascii="Times New Roman" w:hAnsi="Times New Roman" w:cs="Times New Roman"/>
          <w:sz w:val="24"/>
          <w:szCs w:val="24"/>
        </w:rPr>
        <w:t>Tuula Viskari</w:t>
      </w:r>
    </w:p>
    <w:p w:rsidR="00716C03" w:rsidRPr="00716C03" w:rsidRDefault="00716C03" w:rsidP="00716C03">
      <w:pPr>
        <w:spacing w:after="0"/>
        <w:rPr>
          <w:rFonts w:ascii="Times New Roman" w:hAnsi="Times New Roman" w:cs="Times New Roman"/>
          <w:sz w:val="24"/>
          <w:szCs w:val="24"/>
        </w:rPr>
      </w:pPr>
      <w:r w:rsidRPr="00716C03">
        <w:rPr>
          <w:rFonts w:ascii="Times New Roman" w:hAnsi="Times New Roman" w:cs="Times New Roman"/>
          <w:sz w:val="24"/>
          <w:szCs w:val="24"/>
        </w:rPr>
        <w:t>Takaniityntie 20</w:t>
      </w:r>
    </w:p>
    <w:p w:rsidR="00716C03" w:rsidRPr="00716C03" w:rsidRDefault="00716C03" w:rsidP="00716C03">
      <w:pPr>
        <w:spacing w:after="0"/>
        <w:rPr>
          <w:rFonts w:ascii="Times New Roman" w:hAnsi="Times New Roman" w:cs="Times New Roman"/>
          <w:sz w:val="24"/>
          <w:szCs w:val="24"/>
        </w:rPr>
      </w:pPr>
      <w:r w:rsidRPr="00716C03">
        <w:rPr>
          <w:rFonts w:ascii="Times New Roman" w:hAnsi="Times New Roman" w:cs="Times New Roman"/>
          <w:sz w:val="24"/>
          <w:szCs w:val="24"/>
        </w:rPr>
        <w:t>08680 LOHJA</w:t>
      </w:r>
    </w:p>
    <w:p w:rsidR="00716C03" w:rsidRDefault="00716C03" w:rsidP="00716C03">
      <w:pPr>
        <w:spacing w:after="0"/>
        <w:rPr>
          <w:rFonts w:ascii="Times New Roman" w:hAnsi="Times New Roman" w:cs="Times New Roman"/>
          <w:sz w:val="24"/>
          <w:szCs w:val="24"/>
        </w:rPr>
      </w:pPr>
      <w:r w:rsidRPr="00716C03">
        <w:rPr>
          <w:rFonts w:ascii="Times New Roman" w:hAnsi="Times New Roman" w:cs="Times New Roman"/>
          <w:sz w:val="24"/>
          <w:szCs w:val="24"/>
        </w:rPr>
        <w:t>0400</w:t>
      </w:r>
      <w:r>
        <w:rPr>
          <w:rFonts w:ascii="Times New Roman" w:hAnsi="Times New Roman" w:cs="Times New Roman"/>
          <w:sz w:val="24"/>
          <w:szCs w:val="24"/>
        </w:rPr>
        <w:t xml:space="preserve"> </w:t>
      </w:r>
      <w:r w:rsidRPr="00716C03">
        <w:rPr>
          <w:rFonts w:ascii="Times New Roman" w:hAnsi="Times New Roman" w:cs="Times New Roman"/>
          <w:sz w:val="24"/>
          <w:szCs w:val="24"/>
        </w:rPr>
        <w:t>753</w:t>
      </w:r>
      <w:r>
        <w:rPr>
          <w:rFonts w:ascii="Times New Roman" w:hAnsi="Times New Roman" w:cs="Times New Roman"/>
          <w:sz w:val="24"/>
          <w:szCs w:val="24"/>
        </w:rPr>
        <w:t> </w:t>
      </w:r>
      <w:r w:rsidRPr="00716C03">
        <w:rPr>
          <w:rFonts w:ascii="Times New Roman" w:hAnsi="Times New Roman" w:cs="Times New Roman"/>
          <w:sz w:val="24"/>
          <w:szCs w:val="24"/>
        </w:rPr>
        <w:t>967</w:t>
      </w:r>
    </w:p>
    <w:p w:rsidR="00716C03" w:rsidRPr="00716C03" w:rsidRDefault="00716C03" w:rsidP="00716C03">
      <w:pPr>
        <w:spacing w:after="0"/>
        <w:rPr>
          <w:rFonts w:ascii="Times New Roman" w:hAnsi="Times New Roman" w:cs="Times New Roman"/>
          <w:sz w:val="24"/>
          <w:szCs w:val="24"/>
        </w:rPr>
      </w:pPr>
      <w:r>
        <w:rPr>
          <w:rFonts w:ascii="Times New Roman" w:hAnsi="Times New Roman" w:cs="Times New Roman"/>
          <w:sz w:val="24"/>
          <w:szCs w:val="24"/>
        </w:rPr>
        <w:t>tuula.viskari@suomi24.fi</w:t>
      </w:r>
      <w:r w:rsidRPr="00716C03">
        <w:rPr>
          <w:rFonts w:ascii="Times New Roman" w:hAnsi="Times New Roman" w:cs="Times New Roman"/>
          <w:sz w:val="24"/>
          <w:szCs w:val="24"/>
        </w:rPr>
        <w:tab/>
      </w:r>
    </w:p>
    <w:sectPr w:rsidR="00716C03" w:rsidRPr="00716C03" w:rsidSect="006E05E9">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C03"/>
    <w:rsid w:val="006724B8"/>
    <w:rsid w:val="006E05E9"/>
    <w:rsid w:val="00716C03"/>
    <w:rsid w:val="00EE1C8B"/>
    <w:rsid w:val="00F468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16C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16C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omensyp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4532</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Viskarit</dc:creator>
  <cp:lastModifiedBy>Kilpikivi Maiju</cp:lastModifiedBy>
  <cp:revision>2</cp:revision>
  <dcterms:created xsi:type="dcterms:W3CDTF">2015-04-07T08:16:00Z</dcterms:created>
  <dcterms:modified xsi:type="dcterms:W3CDTF">2015-04-07T08:16:00Z</dcterms:modified>
</cp:coreProperties>
</file>