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2479"/>
        <w:gridCol w:w="2471"/>
      </w:tblGrid>
      <w:tr w:rsidR="00C80E4B" w:rsidRPr="00E82E7E" w:rsidTr="00DD7968">
        <w:tc>
          <w:tcPr>
            <w:tcW w:w="4905" w:type="dxa"/>
            <w:tcBorders>
              <w:top w:val="nil"/>
              <w:left w:val="nil"/>
              <w:bottom w:val="nil"/>
              <w:right w:val="nil"/>
            </w:tcBorders>
            <w:shd w:val="clear" w:color="auto" w:fill="auto"/>
            <w:tcMar>
              <w:top w:w="28" w:type="dxa"/>
              <w:bottom w:w="28" w:type="dxa"/>
            </w:tcMar>
          </w:tcPr>
          <w:p w:rsidR="006D2B8E" w:rsidRPr="00E82E7E" w:rsidRDefault="00E82E7E" w:rsidP="006D2B8E">
            <w:pPr>
              <w:rPr>
                <w:rFonts w:cs="Arial"/>
                <w:szCs w:val="20"/>
              </w:rPr>
            </w:pPr>
            <w:bookmarkStart w:id="0" w:name="_GoBack"/>
            <w:bookmarkEnd w:id="0"/>
            <w:r w:rsidRPr="00E82E7E">
              <w:rPr>
                <w:rFonts w:cs="Arial"/>
                <w:szCs w:val="20"/>
              </w:rPr>
              <w:t>Oikeusministeriö</w:t>
            </w:r>
          </w:p>
          <w:p w:rsidR="00F70C0A" w:rsidRPr="00E82E7E" w:rsidRDefault="00E82E7E" w:rsidP="006D2B8E">
            <w:pPr>
              <w:rPr>
                <w:rFonts w:cs="Arial"/>
                <w:szCs w:val="20"/>
              </w:rPr>
            </w:pPr>
            <w:r w:rsidRPr="00E82E7E">
              <w:rPr>
                <w:rFonts w:cs="Arial"/>
                <w:szCs w:val="20"/>
              </w:rPr>
              <w:t>PL 25</w:t>
            </w:r>
          </w:p>
          <w:p w:rsidR="00F70C0A" w:rsidRPr="00E82E7E" w:rsidRDefault="00F70C0A" w:rsidP="006D2B8E">
            <w:pPr>
              <w:rPr>
                <w:rFonts w:cs="Arial"/>
                <w:szCs w:val="20"/>
              </w:rPr>
            </w:pPr>
            <w:r w:rsidRPr="00E82E7E">
              <w:rPr>
                <w:rFonts w:cs="Arial"/>
                <w:szCs w:val="20"/>
              </w:rPr>
              <w:t>00</w:t>
            </w:r>
            <w:r w:rsidR="00491DCA" w:rsidRPr="00E82E7E">
              <w:rPr>
                <w:rFonts w:cs="Arial"/>
                <w:szCs w:val="20"/>
              </w:rPr>
              <w:t>023</w:t>
            </w:r>
            <w:r w:rsidRPr="00E82E7E">
              <w:rPr>
                <w:rFonts w:cs="Arial"/>
                <w:szCs w:val="20"/>
              </w:rPr>
              <w:t xml:space="preserve"> V</w:t>
            </w:r>
            <w:r w:rsidR="00491DCA" w:rsidRPr="00E82E7E">
              <w:rPr>
                <w:rFonts w:cs="Arial"/>
                <w:szCs w:val="20"/>
              </w:rPr>
              <w:t>ALTIONEUVOSTO</w:t>
            </w:r>
          </w:p>
          <w:p w:rsidR="00F70C0A" w:rsidRPr="00E82E7E" w:rsidRDefault="00F70C0A" w:rsidP="006D2B8E">
            <w:pPr>
              <w:rPr>
                <w:rFonts w:cs="Arial"/>
                <w:szCs w:val="20"/>
              </w:rPr>
            </w:pPr>
          </w:p>
          <w:p w:rsidR="006D2B8E" w:rsidRPr="00E82E7E" w:rsidRDefault="00E82E7E" w:rsidP="00E740B9">
            <w:pPr>
              <w:rPr>
                <w:rFonts w:cs="Arial"/>
                <w:szCs w:val="20"/>
              </w:rPr>
            </w:pPr>
            <w:r w:rsidRPr="00E82E7E">
              <w:rPr>
                <w:rFonts w:cs="Arial"/>
                <w:szCs w:val="20"/>
              </w:rPr>
              <w:t>oikeusministerio@o</w:t>
            </w:r>
            <w:r w:rsidR="005A11FC" w:rsidRPr="00E82E7E">
              <w:rPr>
                <w:rFonts w:cs="Arial"/>
                <w:szCs w:val="20"/>
              </w:rPr>
              <w:t>m.fi</w:t>
            </w:r>
          </w:p>
          <w:p w:rsidR="00905DD4" w:rsidRPr="00E82E7E" w:rsidRDefault="00905DD4" w:rsidP="00AA6551">
            <w:pPr>
              <w:rPr>
                <w:rFonts w:cs="Arial"/>
                <w:szCs w:val="20"/>
              </w:rPr>
            </w:pPr>
          </w:p>
        </w:tc>
        <w:tc>
          <w:tcPr>
            <w:tcW w:w="2479" w:type="dxa"/>
            <w:tcBorders>
              <w:top w:val="nil"/>
              <w:left w:val="nil"/>
              <w:bottom w:val="nil"/>
              <w:right w:val="nil"/>
            </w:tcBorders>
            <w:shd w:val="clear" w:color="auto" w:fill="auto"/>
            <w:tcMar>
              <w:top w:w="28" w:type="dxa"/>
              <w:bottom w:w="28" w:type="dxa"/>
            </w:tcMar>
          </w:tcPr>
          <w:p w:rsidR="00905DD4" w:rsidRPr="00E82E7E" w:rsidRDefault="00905DD4" w:rsidP="007D2BF4">
            <w:pPr>
              <w:rPr>
                <w:rFonts w:cs="Arial"/>
                <w:szCs w:val="20"/>
              </w:rPr>
            </w:pPr>
          </w:p>
        </w:tc>
        <w:tc>
          <w:tcPr>
            <w:tcW w:w="2471" w:type="dxa"/>
            <w:tcBorders>
              <w:top w:val="nil"/>
              <w:left w:val="nil"/>
              <w:bottom w:val="nil"/>
              <w:right w:val="nil"/>
            </w:tcBorders>
            <w:shd w:val="clear" w:color="auto" w:fill="auto"/>
            <w:tcMar>
              <w:top w:w="28" w:type="dxa"/>
              <w:bottom w:w="28" w:type="dxa"/>
            </w:tcMar>
          </w:tcPr>
          <w:p w:rsidR="00905DD4" w:rsidRPr="00E82E7E" w:rsidRDefault="00905DD4" w:rsidP="007D2BF4">
            <w:pPr>
              <w:rPr>
                <w:rFonts w:cs="Arial"/>
                <w:szCs w:val="20"/>
              </w:rPr>
            </w:pPr>
          </w:p>
        </w:tc>
      </w:tr>
    </w:tbl>
    <w:p w:rsidR="00A47412" w:rsidRPr="00E82E7E" w:rsidRDefault="00A47412" w:rsidP="00AF01FF">
      <w:pPr>
        <w:tabs>
          <w:tab w:val="clear" w:pos="1304"/>
          <w:tab w:val="clear" w:pos="2608"/>
          <w:tab w:val="clear" w:pos="3912"/>
          <w:tab w:val="clear" w:pos="5216"/>
          <w:tab w:val="clear" w:pos="6521"/>
          <w:tab w:val="clear" w:pos="7825"/>
          <w:tab w:val="clear" w:pos="9129"/>
          <w:tab w:val="left" w:pos="3404"/>
        </w:tabs>
        <w:rPr>
          <w:rFonts w:cs="Arial"/>
          <w:szCs w:val="20"/>
        </w:rPr>
      </w:pPr>
    </w:p>
    <w:p w:rsidR="00DE45E8" w:rsidRPr="00E82E7E" w:rsidRDefault="00DE45E8" w:rsidP="00AF01FF">
      <w:pPr>
        <w:tabs>
          <w:tab w:val="clear" w:pos="1304"/>
          <w:tab w:val="clear" w:pos="2608"/>
          <w:tab w:val="clear" w:pos="3912"/>
          <w:tab w:val="clear" w:pos="5216"/>
          <w:tab w:val="clear" w:pos="6521"/>
          <w:tab w:val="clear" w:pos="7825"/>
          <w:tab w:val="clear" w:pos="9129"/>
          <w:tab w:val="left" w:pos="3404"/>
        </w:tabs>
        <w:rPr>
          <w:rFonts w:cs="Arial"/>
          <w:b/>
          <w:szCs w:val="20"/>
        </w:rPr>
      </w:pPr>
    </w:p>
    <w:p w:rsidR="00AF01FF" w:rsidRPr="00E82E7E" w:rsidRDefault="008D4BC5" w:rsidP="00AF01FF">
      <w:pPr>
        <w:tabs>
          <w:tab w:val="clear" w:pos="1304"/>
          <w:tab w:val="clear" w:pos="2608"/>
          <w:tab w:val="clear" w:pos="3912"/>
          <w:tab w:val="clear" w:pos="5216"/>
          <w:tab w:val="clear" w:pos="6521"/>
          <w:tab w:val="clear" w:pos="7825"/>
          <w:tab w:val="clear" w:pos="9129"/>
          <w:tab w:val="left" w:pos="3404"/>
        </w:tabs>
        <w:rPr>
          <w:rFonts w:cs="Arial"/>
          <w:b/>
          <w:szCs w:val="20"/>
        </w:rPr>
      </w:pPr>
      <w:r w:rsidRPr="00E82E7E">
        <w:rPr>
          <w:rFonts w:cs="Arial"/>
          <w:b/>
          <w:szCs w:val="20"/>
        </w:rPr>
        <w:t xml:space="preserve">Viite: </w:t>
      </w:r>
      <w:r w:rsidR="00E82E7E" w:rsidRPr="00E82E7E">
        <w:rPr>
          <w:rFonts w:cs="Arial"/>
          <w:szCs w:val="20"/>
        </w:rPr>
        <w:t>OM 18/41/2015</w:t>
      </w:r>
    </w:p>
    <w:p w:rsidR="00181197" w:rsidRPr="00E82E7E" w:rsidRDefault="00181197" w:rsidP="00AF01FF">
      <w:pPr>
        <w:pStyle w:val="Leipteksti"/>
        <w:ind w:left="0"/>
        <w:rPr>
          <w:rFonts w:cs="Arial"/>
          <w:szCs w:val="20"/>
        </w:rPr>
      </w:pPr>
    </w:p>
    <w:p w:rsidR="00067225" w:rsidRPr="00E82E7E" w:rsidRDefault="008D4BC5" w:rsidP="00AF01FF">
      <w:pPr>
        <w:pStyle w:val="Leipteksti"/>
        <w:ind w:left="0"/>
        <w:rPr>
          <w:rFonts w:cs="Arial"/>
          <w:b/>
          <w:szCs w:val="20"/>
        </w:rPr>
      </w:pPr>
      <w:r w:rsidRPr="00E82E7E">
        <w:rPr>
          <w:rFonts w:cs="Arial"/>
          <w:b/>
          <w:szCs w:val="20"/>
        </w:rPr>
        <w:t xml:space="preserve">Asia: </w:t>
      </w:r>
      <w:r w:rsidR="00E82E7E" w:rsidRPr="00E82E7E">
        <w:rPr>
          <w:rFonts w:cs="Arial"/>
          <w:szCs w:val="20"/>
        </w:rPr>
        <w:t>Lausunto luonnoksesta hallituksen esitykseksi yhdistyslain muuttamisesta 30102015</w:t>
      </w:r>
    </w:p>
    <w:p w:rsidR="00DE45E8" w:rsidRPr="00E82E7E" w:rsidRDefault="00DE45E8" w:rsidP="00AF01FF">
      <w:pPr>
        <w:pStyle w:val="Leipteksti"/>
        <w:ind w:left="0"/>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 xml:space="preserve">Oikeusministeriössä virkatyönä valmistellulla ehdotuksella hallituksen esitykseksi yhdistyslain </w:t>
      </w:r>
      <w:proofErr w:type="gramStart"/>
      <w:r w:rsidRPr="00E82E7E">
        <w:rPr>
          <w:rFonts w:cs="Arial"/>
          <w:szCs w:val="20"/>
        </w:rPr>
        <w:t>muuttamisesta  helpotettaisiin</w:t>
      </w:r>
      <w:proofErr w:type="gramEnd"/>
      <w:r w:rsidRPr="00E82E7E">
        <w:rPr>
          <w:rFonts w:cs="Arial"/>
          <w:szCs w:val="20"/>
        </w:rPr>
        <w:t xml:space="preserve"> toimimattomien yhdistysten poistamista yhdistysrekisteristä myös viranomaisaloitteellisesti , selvennettäisiin selvitysmenettelyä, säädettäisiin  selvitysmiehen ja purkautuneelta yhdistykseltä varoja saaneen vastuusta ja rajoitettaisiin yhdistyksen kokouksen päätösten moiteperusteita.</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Esityksen tavoitteet ovat pääpiirteissään MTK:n näkemyksen mukaan kannatettavat ja hyväksyttävät, mutta seuraaviin säännöskohtaisiin kommentteihin on kuitenkin aihetta.</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Päätöksenteko</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32 §</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Ehdotuksen mukaan oikeus moitekanteen nostamiseen rajoitettaisiin vain sellaisiin muotovirheisiin päätöksenteossa, joilla katsottaisiin olleen vaikutusta päätöksen sisältöön tai yhdistyksen jäsenen oikeuksiin.</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r w:rsidRPr="00E82E7E">
        <w:rPr>
          <w:rFonts w:cs="Arial"/>
          <w:i/>
          <w:szCs w:val="20"/>
        </w:rPr>
        <w:t xml:space="preserve">Ehdotus on erittäin tervetullut ja omiaan </w:t>
      </w:r>
      <w:proofErr w:type="spellStart"/>
      <w:r w:rsidRPr="00E82E7E">
        <w:rPr>
          <w:rFonts w:cs="Arial"/>
          <w:i/>
          <w:szCs w:val="20"/>
        </w:rPr>
        <w:t>joustavuuttamaan</w:t>
      </w:r>
      <w:proofErr w:type="spellEnd"/>
      <w:r w:rsidRPr="00E82E7E">
        <w:rPr>
          <w:rFonts w:cs="Arial"/>
          <w:i/>
          <w:szCs w:val="20"/>
        </w:rPr>
        <w:t xml:space="preserve"> ja nopeuttamaan päätöksentekoa sekä vähentää yhdistyksiä joskus tarpeettomasti kahlehtivaa byrokratiaa.</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40 §</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Yhdistyksen päätökseen perustuva selvitysmenettely</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Yhdistyksen purkautuessa selvitysmenettelystä aiheutuvat käytännön ongelmat painottuvat tilanteisiin, joissa ongelmien ratkaiseminen vaikeutuu sen johdosta, että puhevaltaista tahoa ei enää ole tunnistettavissa eikä viranomaisillakaan ole toimivaltaa puuttua tapahtuneisiin väärinkäytöksiin.</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On ollut tilanteita, jolloin kymmeniä vuosia toimimattomalla yhdistyksellä, jonka jäseniä ei tavoiteta ja hallituksen jäsenetkin ovat kuolleet, on kuitenkin omaisuutta. Aluehallintoviraston määrättyä tällaiselle yhdistykselle selvitysmiehen, on selvitysmies käytännössä myynyt omaisuuden pilkkahintaan bulvaanille ja näin kavaltanut koko omaisuuden ilman, että hän olisi vastuussa toimistaan kenellekään ja ilman, että tällaisesta on tarvinnut tehdä tiliä saati, että kenelläkään olisi edes puhevaltaa moittia tämän toimia.</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r w:rsidRPr="00E82E7E">
        <w:rPr>
          <w:rFonts w:cs="Arial"/>
          <w:i/>
          <w:szCs w:val="20"/>
        </w:rPr>
        <w:t>On siten tärkeätä säännellä täsmällisemmin selvitysmiehen oikeuksia ja tilinpitovelvollisuutta.</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r w:rsidRPr="00E82E7E">
        <w:rPr>
          <w:rFonts w:cs="Arial"/>
          <w:i/>
          <w:szCs w:val="20"/>
        </w:rPr>
        <w:t xml:space="preserve">Selvitys tehdyistä toimista ja tilitys olisi annettava myös </w:t>
      </w:r>
      <w:proofErr w:type="spellStart"/>
      <w:r w:rsidRPr="00E82E7E">
        <w:rPr>
          <w:rFonts w:cs="Arial"/>
          <w:i/>
          <w:szCs w:val="20"/>
        </w:rPr>
        <w:t>PRH:lle</w:t>
      </w:r>
      <w:proofErr w:type="spellEnd"/>
      <w:r w:rsidRPr="00E82E7E">
        <w:rPr>
          <w:rFonts w:cs="Arial"/>
          <w:i/>
          <w:szCs w:val="20"/>
        </w:rPr>
        <w:t>, joka voisi mm. arvioida sen, että onko varojen siirto toiselle yhdistykselle tapahtunut siten, kuin yhdistyksen säännöt määräävät ja että vastaanottavan yhdistyksen toiminnan tarkoitus on riittävän lähellä lakkaavan yhdistyksen toiminnan tarkoitusta. Olisi syytä myös harkita moitepuhevallan antamista sellaisille muille yhdistyksille, joiden toiminnan tarkoitus on lähellä lakkaavan yhdistyksen tarkoitusta.</w:t>
      </w:r>
    </w:p>
    <w:p w:rsid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lastRenderedPageBreak/>
        <w:t xml:space="preserve">Esim. olisiko lakkaavan paikallisen sotaveteraani yhdistyksen varat siirrettävissä valtakunnalliselle yhdistykselle, paikalliselle vammaisyhdistykselle, Punaiselle Ristille tms. Tällaisissa kysymyksissä </w:t>
      </w:r>
      <w:proofErr w:type="spellStart"/>
      <w:r w:rsidRPr="00E82E7E">
        <w:rPr>
          <w:rFonts w:cs="Arial"/>
          <w:szCs w:val="20"/>
        </w:rPr>
        <w:t>PRH:lla</w:t>
      </w:r>
      <w:proofErr w:type="spellEnd"/>
      <w:r w:rsidRPr="00E82E7E">
        <w:rPr>
          <w:rFonts w:cs="Arial"/>
          <w:szCs w:val="20"/>
        </w:rPr>
        <w:t xml:space="preserve"> tulisi olla mahdollisuus ottaa kantaa.</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41 § Toimintansa lopettaneen yhdistyksen määrääminen purettavaksi</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r w:rsidRPr="00E82E7E">
        <w:rPr>
          <w:rFonts w:cs="Arial"/>
          <w:i/>
          <w:szCs w:val="20"/>
        </w:rPr>
        <w:t>Ehdotuksen menettelysääntöjen ja määräaikojen suhteen ei ole huomautettavaa.</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41 a § Yhdistyksen purkaminen ja poistaminen rekisteristä viranomaisen aloitteesta</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r w:rsidRPr="00E82E7E">
        <w:rPr>
          <w:rFonts w:cs="Arial"/>
          <w:i/>
          <w:szCs w:val="20"/>
        </w:rPr>
        <w:t>Ehdotuksen menettelysääntöjen ja määräaikojen suhteen ei ole huomautettavaa.</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41 b § Rekisteristä poistamisen oikeusvaikutukset</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 xml:space="preserve">Menettelysääntöjen helpottamisen rajaaminen tilanteisiin, joissa yhdistyksen varoja on 8000 euroa vähemmän, on perusteltua. Tosin näissäkin tilanteissa tulisi säilyttää velvollisuus tilityksen toimittamista </w:t>
      </w:r>
      <w:proofErr w:type="spellStart"/>
      <w:r w:rsidRPr="00E82E7E">
        <w:rPr>
          <w:rFonts w:cs="Arial"/>
          <w:szCs w:val="20"/>
        </w:rPr>
        <w:t>PRH:lle</w:t>
      </w:r>
      <w:proofErr w:type="spellEnd"/>
      <w:r w:rsidRPr="00E82E7E">
        <w:rPr>
          <w:rFonts w:cs="Arial"/>
          <w:szCs w:val="20"/>
        </w:rPr>
        <w:t xml:space="preserve"> tiedoksi, jotta edes mahdollistettaisiin väärinkäytösten selvittäminen ja henkilökohtaisen vastuun toteuttaminen. Viranomaistehtäviä tämä ei kuitenkaan välttämättä lisäisi.</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 xml:space="preserve">48 §, 52 §, </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Perusilmoitus ja muutosilmoitus</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r w:rsidRPr="00E82E7E">
        <w:rPr>
          <w:rFonts w:cs="Arial"/>
          <w:i/>
          <w:szCs w:val="20"/>
        </w:rPr>
        <w:t>Ehdotukset ovat kannatettavia.</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 xml:space="preserve"> </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Yritys- ja yhteisötietolaki</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14 §</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Ehdotuksen mukaan ilmoituksen tekemisestä olisivat vastuussa kaikki hallituksen varsinaiset jäsenet.</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r w:rsidRPr="00E82E7E">
        <w:rPr>
          <w:rFonts w:cs="Arial"/>
          <w:i/>
          <w:szCs w:val="20"/>
        </w:rPr>
        <w:t>Ehdotus yhdenmukaistaa yhteisölainsäädännön periaatteita ja on kannatettava.</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Muita kommentteja</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r w:rsidRPr="00E82E7E">
        <w:rPr>
          <w:rFonts w:cs="Arial"/>
          <w:i/>
          <w:szCs w:val="20"/>
        </w:rPr>
        <w:t>Manttaalikuntien oikeus periä manttaalimaksuja lakkautettiin jo vuonna 1992. Tällöin manttaali-kuntia ei kuitenkaan lakkautettu sen johdosta, koska niillä saattoi olla vielä perinnässä erääntyneitä manttaalimaksuja, joiden vanhenemisaika oli 5 vuotta. Tuo määräaika on jo kulunut, mutta manttaalikuntia oikeushenkilöinä on vielä olemassa ja niillä on mahdollisesti omaisuutta, mutta ei enää hallintoelimiä. Tässä yhteydessä olisi luontevaa arvioida myös tarvetta säätää laki manttaali-kuntien lakkauttamisesta.</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r w:rsidRPr="00E82E7E">
        <w:rPr>
          <w:rFonts w:cs="Arial"/>
          <w:i/>
          <w:szCs w:val="20"/>
        </w:rPr>
        <w:t xml:space="preserve"> </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i/>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Muilta osin ja kokonaisuutena ehdotus vaikuttaa hyvin perustellulta ja onnistuneelta.</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Helsingissä 2015-12-12</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Maa- ja metsätaloustuottajain Keskusliitto ry</w:t>
      </w: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p>
    <w:p w:rsidR="00E82E7E"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smartTag w:uri="urn:schemas-microsoft-com:office:smarttags" w:element="PersonName">
        <w:smartTagPr>
          <w:attr w:name="ProductID" w:val="Juha Marttila"/>
        </w:smartTagPr>
        <w:r w:rsidRPr="00E82E7E">
          <w:rPr>
            <w:rFonts w:cs="Arial"/>
            <w:szCs w:val="20"/>
          </w:rPr>
          <w:t>Juha Marttila</w:t>
        </w:r>
      </w:smartTag>
      <w:r w:rsidRPr="00E82E7E">
        <w:rPr>
          <w:rFonts w:cs="Arial"/>
          <w:szCs w:val="20"/>
        </w:rPr>
        <w:t xml:space="preserve"> </w:t>
      </w:r>
      <w:r w:rsidRPr="00E82E7E">
        <w:rPr>
          <w:rFonts w:cs="Arial"/>
          <w:szCs w:val="20"/>
        </w:rPr>
        <w:tab/>
      </w:r>
      <w:r w:rsidRPr="00E82E7E">
        <w:rPr>
          <w:rFonts w:cs="Arial"/>
          <w:szCs w:val="20"/>
        </w:rPr>
        <w:tab/>
      </w:r>
      <w:r w:rsidRPr="00E82E7E">
        <w:rPr>
          <w:rFonts w:cs="Arial"/>
          <w:szCs w:val="20"/>
        </w:rPr>
        <w:tab/>
        <w:t>Risto Airikkala</w:t>
      </w:r>
    </w:p>
    <w:p w:rsidR="00164FAB" w:rsidRPr="00E82E7E" w:rsidRDefault="00E82E7E" w:rsidP="00E82E7E">
      <w:pPr>
        <w:tabs>
          <w:tab w:val="clear" w:pos="1304"/>
          <w:tab w:val="clear" w:pos="2608"/>
          <w:tab w:val="clear" w:pos="3912"/>
          <w:tab w:val="clear" w:pos="5216"/>
          <w:tab w:val="clear" w:pos="6521"/>
          <w:tab w:val="clear" w:pos="7825"/>
          <w:tab w:val="clear" w:pos="9129"/>
        </w:tabs>
        <w:spacing w:line="240" w:lineRule="auto"/>
        <w:rPr>
          <w:rFonts w:cs="Arial"/>
          <w:szCs w:val="20"/>
        </w:rPr>
      </w:pPr>
      <w:r w:rsidRPr="00E82E7E">
        <w:rPr>
          <w:rFonts w:cs="Arial"/>
          <w:szCs w:val="20"/>
        </w:rPr>
        <w:t>Puheenjohtaja</w:t>
      </w:r>
      <w:r w:rsidRPr="00E82E7E">
        <w:rPr>
          <w:rFonts w:cs="Arial"/>
          <w:szCs w:val="20"/>
        </w:rPr>
        <w:tab/>
      </w:r>
      <w:r w:rsidRPr="00E82E7E">
        <w:rPr>
          <w:rFonts w:cs="Arial"/>
          <w:szCs w:val="20"/>
        </w:rPr>
        <w:tab/>
      </w:r>
      <w:r w:rsidRPr="00E82E7E">
        <w:rPr>
          <w:rFonts w:cs="Arial"/>
          <w:szCs w:val="20"/>
        </w:rPr>
        <w:tab/>
        <w:t>Päälakimies</w:t>
      </w:r>
    </w:p>
    <w:sectPr w:rsidR="00164FAB" w:rsidRPr="00E82E7E" w:rsidSect="00E82E7E">
      <w:headerReference w:type="default" r:id="rId9"/>
      <w:headerReference w:type="first" r:id="rId10"/>
      <w:footerReference w:type="first" r:id="rId11"/>
      <w:type w:val="continuous"/>
      <w:pgSz w:w="11907" w:h="16840" w:code="9"/>
      <w:pgMar w:top="1559" w:right="1134" w:bottom="709" w:left="1134" w:header="709" w:footer="646"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2B9" w:rsidRDefault="00CA32B9">
      <w:r>
        <w:separator/>
      </w:r>
    </w:p>
  </w:endnote>
  <w:endnote w:type="continuationSeparator" w:id="0">
    <w:p w:rsidR="00CA32B9" w:rsidRDefault="00CA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02" w:rsidRDefault="000B1D02" w:rsidP="0087611F">
    <w:pPr>
      <w:pStyle w:val="Alatunniste"/>
    </w:pPr>
  </w:p>
  <w:p w:rsidR="00CC2323" w:rsidRDefault="00CC2323" w:rsidP="0087611F">
    <w:pPr>
      <w:pStyle w:val="Alatunniste"/>
    </w:pPr>
  </w:p>
  <w:p w:rsidR="00C300E3" w:rsidRPr="0087611F" w:rsidRDefault="00C300E3" w:rsidP="0087611F">
    <w:pPr>
      <w:pStyle w:val="Alatunniste"/>
    </w:pPr>
  </w:p>
  <w:p w:rsidR="00C300E3" w:rsidRPr="008466C2" w:rsidRDefault="00C300E3" w:rsidP="0087611F">
    <w:pPr>
      <w:pStyle w:val="Alatunniste"/>
      <w:rPr>
        <w:b/>
        <w:lang w:val="en-GB"/>
      </w:rPr>
    </w:pPr>
    <w:r w:rsidRPr="008466C2">
      <w:rPr>
        <w:b/>
        <w:lang w:val="en-GB"/>
      </w:rPr>
      <w:t xml:space="preserve">Maa- ja </w:t>
    </w:r>
    <w:proofErr w:type="spellStart"/>
    <w:r w:rsidRPr="008466C2">
      <w:rPr>
        <w:b/>
        <w:lang w:val="en-GB"/>
      </w:rPr>
      <w:t>metsätaloustuottajain</w:t>
    </w:r>
    <w:proofErr w:type="spellEnd"/>
    <w:r w:rsidRPr="008466C2">
      <w:rPr>
        <w:b/>
        <w:lang w:val="en-GB"/>
      </w:rPr>
      <w:t xml:space="preserve"> Keskusliitto MTK ry</w:t>
    </w:r>
    <w:r w:rsidRPr="008466C2">
      <w:rPr>
        <w:b/>
        <w:lang w:val="en-GB"/>
      </w:rPr>
      <w:tab/>
      <w:t xml:space="preserve">Central Union of Agricultural Producers and </w:t>
    </w:r>
    <w:smartTag w:uri="urn:schemas-microsoft-com:office:smarttags" w:element="place">
      <w:r w:rsidRPr="008466C2">
        <w:rPr>
          <w:b/>
          <w:lang w:val="en-GB"/>
        </w:rPr>
        <w:t>Forest</w:t>
      </w:r>
    </w:smartTag>
    <w:r w:rsidRPr="008466C2">
      <w:rPr>
        <w:b/>
        <w:lang w:val="en-GB"/>
      </w:rPr>
      <w:t xml:space="preserve"> Owners (MTK)</w:t>
    </w:r>
  </w:p>
  <w:p w:rsidR="00C300E3" w:rsidRPr="0087611F" w:rsidRDefault="00C300E3" w:rsidP="0087611F">
    <w:pPr>
      <w:pStyle w:val="Alatunniste"/>
    </w:pPr>
    <w:r w:rsidRPr="0087611F">
      <w:t>PL 510 (Simonkatu 6) • 00101 Helsinki</w:t>
    </w:r>
    <w:r>
      <w:tab/>
    </w:r>
    <w:r>
      <w:tab/>
    </w:r>
    <w:r w:rsidRPr="0087611F">
      <w:t>PO Box 510 (Simonkatu 6) • FI-00101 Helsinki</w:t>
    </w:r>
  </w:p>
  <w:p w:rsidR="00C300E3" w:rsidRPr="0087611F" w:rsidRDefault="00C300E3" w:rsidP="0087611F">
    <w:pPr>
      <w:pStyle w:val="Alatunniste"/>
    </w:pPr>
    <w:r w:rsidRPr="0087611F">
      <w:t>Puhelin 020 4131 • Faksi 020 413 2425</w:t>
    </w:r>
    <w:r>
      <w:tab/>
    </w:r>
    <w:r>
      <w:tab/>
    </w:r>
    <w:r w:rsidRPr="0087611F">
      <w:t xml:space="preserve">Telephone +358 20 4131 • </w:t>
    </w:r>
    <w:proofErr w:type="spellStart"/>
    <w:r w:rsidRPr="0087611F">
      <w:t>Fax</w:t>
    </w:r>
    <w:proofErr w:type="spellEnd"/>
    <w:r w:rsidRPr="0087611F">
      <w:t xml:space="preserve"> +358 20 413 2425</w:t>
    </w:r>
  </w:p>
  <w:p w:rsidR="00C300E3" w:rsidRPr="0087611F" w:rsidRDefault="00C300E3" w:rsidP="0087611F">
    <w:pPr>
      <w:pStyle w:val="Alatunniste"/>
    </w:pPr>
    <w:r w:rsidRPr="0087611F">
      <w:t>Y-tunnus 0215194-5 • www.mtk.fi</w:t>
    </w:r>
    <w:r>
      <w:tab/>
    </w:r>
    <w:r>
      <w:tab/>
    </w:r>
    <w:r w:rsidRPr="0087611F">
      <w:t xml:space="preserve">Business </w:t>
    </w:r>
    <w:proofErr w:type="spellStart"/>
    <w:r w:rsidRPr="0087611F">
      <w:t>code</w:t>
    </w:r>
    <w:proofErr w:type="spellEnd"/>
    <w:r w:rsidRPr="0087611F">
      <w:t xml:space="preserve"> 0215194-5 • www.mtk.fi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2B9" w:rsidRDefault="00CA32B9">
      <w:r>
        <w:separator/>
      </w:r>
    </w:p>
  </w:footnote>
  <w:footnote w:type="continuationSeparator" w:id="0">
    <w:p w:rsidR="00CA32B9" w:rsidRDefault="00CA3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0E3" w:rsidRDefault="00C300E3" w:rsidP="00905DD4">
    <w:pPr>
      <w:pStyle w:val="Yltunniste"/>
      <w:jc w:val="right"/>
    </w:pPr>
    <w:r w:rsidRPr="00AB6C2F">
      <w:fldChar w:fldCharType="begin"/>
    </w:r>
    <w:r w:rsidRPr="00AB6C2F">
      <w:instrText xml:space="preserve"> PAGE </w:instrText>
    </w:r>
    <w:r w:rsidRPr="00AB6C2F">
      <w:fldChar w:fldCharType="separate"/>
    </w:r>
    <w:r w:rsidR="004C70C5">
      <w:rPr>
        <w:noProof/>
      </w:rPr>
      <w:t>2</w:t>
    </w:r>
    <w:r w:rsidRPr="00AB6C2F">
      <w:fldChar w:fldCharType="end"/>
    </w:r>
    <w:r w:rsidRPr="00AB6C2F">
      <w:t>/</w:t>
    </w:r>
    <w:r w:rsidRPr="00AB6C2F">
      <w:fldChar w:fldCharType="begin"/>
    </w:r>
    <w:r w:rsidRPr="00AB6C2F">
      <w:instrText xml:space="preserve"> NUMPAGES </w:instrText>
    </w:r>
    <w:r w:rsidRPr="00AB6C2F">
      <w:fldChar w:fldCharType="separate"/>
    </w:r>
    <w:r w:rsidR="004C70C5">
      <w:rPr>
        <w:noProof/>
      </w:rPr>
      <w:t>2</w:t>
    </w:r>
    <w:r w:rsidRPr="00AB6C2F">
      <w:fldChar w:fldCharType="end"/>
    </w:r>
  </w:p>
  <w:p w:rsidR="00C300E3" w:rsidRDefault="00C300E3" w:rsidP="00905DD4">
    <w:pPr>
      <w:pStyle w:val="Yltunnist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16" w:rsidRDefault="00E82E7E" w:rsidP="00FB1EE4">
    <w:pPr>
      <w:pStyle w:val="Yltunniste"/>
      <w:tabs>
        <w:tab w:val="clear" w:pos="2608"/>
        <w:tab w:val="clear" w:pos="4320"/>
      </w:tabs>
    </w:pPr>
    <w:r>
      <w:rPr>
        <w:b/>
        <w:noProof/>
        <w:lang w:eastAsia="fi-FI"/>
      </w:rPr>
      <w:drawing>
        <wp:anchor distT="0" distB="0" distL="114300" distR="114300" simplePos="0" relativeHeight="251658240" behindDoc="1" locked="0" layoutInCell="1" allowOverlap="1">
          <wp:simplePos x="0" y="0"/>
          <wp:positionH relativeFrom="page">
            <wp:posOffset>6209665</wp:posOffset>
          </wp:positionH>
          <wp:positionV relativeFrom="page">
            <wp:posOffset>311150</wp:posOffset>
          </wp:positionV>
          <wp:extent cx="1007745" cy="758190"/>
          <wp:effectExtent l="0" t="0" r="1905" b="3810"/>
          <wp:wrapNone/>
          <wp:docPr id="3" name="Kuva 3" descr="MTK_LA01_perus____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TK_LA01_perus_____V9_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FD5C16" w:rsidRPr="00DE45E8">
      <w:rPr>
        <w:b/>
      </w:rPr>
      <w:t>Maa- ja metsätaloustuottajain</w:t>
    </w:r>
    <w:r w:rsidR="00FB1EE4">
      <w:rPr>
        <w:b/>
      </w:rPr>
      <w:t xml:space="preserve"> </w:t>
    </w:r>
    <w:r w:rsidR="00FD5C16" w:rsidRPr="00DE45E8">
      <w:rPr>
        <w:b/>
      </w:rPr>
      <w:t>Keskusliitto</w:t>
    </w:r>
    <w:r w:rsidR="00DE45E8">
      <w:tab/>
    </w:r>
    <w:r w:rsidR="00DE45E8" w:rsidRPr="00DE45E8">
      <w:rPr>
        <w:b/>
      </w:rPr>
      <w:t>Lausunto</w:t>
    </w:r>
    <w:r w:rsidR="00DE45E8" w:rsidRPr="00DE45E8">
      <w:rPr>
        <w:b/>
      </w:rPr>
      <w:tab/>
    </w:r>
    <w:r>
      <w:tab/>
    </w:r>
  </w:p>
  <w:p w:rsidR="00DE45E8" w:rsidRPr="00DE45E8" w:rsidRDefault="00DE45E8">
    <w:pPr>
      <w:pStyle w:val="Yltunniste"/>
      <w:rPr>
        <w:b/>
      </w:rPr>
    </w:pPr>
    <w:r w:rsidRPr="00DE45E8">
      <w:rPr>
        <w:b/>
      </w:rPr>
      <w:t>MTK ry</w:t>
    </w:r>
    <w:r w:rsidR="00DD7968" w:rsidRPr="00DE45E8">
      <w:rPr>
        <w:b/>
      </w:rPr>
      <w:tab/>
    </w:r>
    <w:r w:rsidR="00E82E7E">
      <w:rPr>
        <w:b/>
      </w:rPr>
      <w:tab/>
    </w:r>
    <w:r w:rsidR="00E82E7E">
      <w:rPr>
        <w:b/>
      </w:rPr>
      <w:tab/>
    </w:r>
    <w:r w:rsidR="00E82E7E">
      <w:rPr>
        <w:b/>
      </w:rPr>
      <w:tab/>
    </w:r>
    <w:r w:rsidR="00E82E7E">
      <w:rPr>
        <w:b/>
      </w:rPr>
      <w:tab/>
    </w:r>
    <w:r w:rsidR="00DD7968" w:rsidRPr="00DE45E8">
      <w:rPr>
        <w:b/>
      </w:rPr>
      <w:tab/>
    </w:r>
  </w:p>
  <w:p w:rsidR="00F6369C" w:rsidRDefault="00DE45E8">
    <w:pPr>
      <w:pStyle w:val="Yltunniste"/>
    </w:pPr>
    <w:r>
      <w:tab/>
    </w:r>
    <w:r>
      <w:tab/>
    </w:r>
    <w:r>
      <w:tab/>
    </w:r>
    <w:r w:rsidR="00E82E7E">
      <w:tab/>
    </w:r>
    <w:r w:rsidR="00E82E7E">
      <w:tab/>
    </w:r>
    <w:proofErr w:type="spellStart"/>
    <w:r w:rsidR="00E82E7E">
      <w:t>Dnro</w:t>
    </w:r>
    <w:proofErr w:type="spellEnd"/>
    <w:r w:rsidR="00E82E7E">
      <w:t xml:space="preserve"> 190 / 2015</w:t>
    </w:r>
  </w:p>
  <w:p w:rsidR="00C300E3" w:rsidRDefault="00F6369C">
    <w:pPr>
      <w:pStyle w:val="Yltunniste"/>
    </w:pPr>
    <w:r>
      <w:tab/>
    </w:r>
    <w:r>
      <w:tab/>
    </w:r>
    <w:r>
      <w:tab/>
    </w:r>
    <w:r w:rsidR="00DD7968">
      <w:tab/>
    </w:r>
    <w:r w:rsidR="00DD7968">
      <w:tab/>
    </w:r>
  </w:p>
  <w:p w:rsidR="00C300E3" w:rsidRDefault="00C300E3">
    <w:pPr>
      <w:pStyle w:val="Yltunniste"/>
    </w:pPr>
  </w:p>
  <w:p w:rsidR="00C300E3" w:rsidRDefault="00E82E7E">
    <w:pPr>
      <w:pStyle w:val="Yltunniste"/>
    </w:pPr>
    <w:r>
      <w:rPr>
        <w:noProof/>
        <w:lang w:eastAsia="fi-FI"/>
      </w:rPr>
      <mc:AlternateContent>
        <mc:Choice Requires="wps">
          <w:drawing>
            <wp:anchor distT="0" distB="0" distL="0" distR="0" simplePos="0" relativeHeight="251657216" behindDoc="1" locked="0" layoutInCell="1" allowOverlap="1">
              <wp:simplePos x="0" y="0"/>
              <wp:positionH relativeFrom="page">
                <wp:posOffset>6800850</wp:posOffset>
              </wp:positionH>
              <wp:positionV relativeFrom="page">
                <wp:posOffset>1400175</wp:posOffset>
              </wp:positionV>
              <wp:extent cx="34290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0E3" w:rsidRDefault="00C300E3" w:rsidP="00D410D8">
                          <w:pPr>
                            <w:tabs>
                              <w:tab w:val="left" w:pos="360"/>
                              <w:tab w:val="left" w:pos="540"/>
                              <w:tab w:val="left" w:pos="720"/>
                            </w:tabs>
                            <w:jc w:val="right"/>
                          </w:pPr>
                          <w:r w:rsidRPr="00AB6C2F">
                            <w:fldChar w:fldCharType="begin"/>
                          </w:r>
                          <w:r w:rsidRPr="00AB6C2F">
                            <w:instrText xml:space="preserve"> PAGE </w:instrText>
                          </w:r>
                          <w:r w:rsidRPr="00AB6C2F">
                            <w:fldChar w:fldCharType="separate"/>
                          </w:r>
                          <w:r w:rsidR="004C70C5">
                            <w:rPr>
                              <w:noProof/>
                            </w:rPr>
                            <w:t>1</w:t>
                          </w:r>
                          <w:r w:rsidRPr="00AB6C2F">
                            <w:fldChar w:fldCharType="end"/>
                          </w:r>
                          <w:r w:rsidRPr="00AB6C2F">
                            <w:t>/</w:t>
                          </w:r>
                          <w:r w:rsidRPr="00AB6C2F">
                            <w:fldChar w:fldCharType="begin"/>
                          </w:r>
                          <w:r w:rsidRPr="00AB6C2F">
                            <w:instrText xml:space="preserve"> NUMPAGES </w:instrText>
                          </w:r>
                          <w:r w:rsidRPr="00AB6C2F">
                            <w:fldChar w:fldCharType="separate"/>
                          </w:r>
                          <w:r w:rsidR="004C70C5">
                            <w:rPr>
                              <w:noProof/>
                            </w:rPr>
                            <w:t>2</w:t>
                          </w:r>
                          <w:r w:rsidRPr="00AB6C2F">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5.5pt;margin-top:110.25pt;width:27pt;height:1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fqQIAAKg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" filled="f" stroked="f">
              <v:textbox inset="0,0,0,0">
                <w:txbxContent>
                  <w:p w:rsidR="00C300E3" w:rsidRDefault="00C300E3" w:rsidP="00D410D8">
                    <w:pPr>
                      <w:tabs>
                        <w:tab w:val="left" w:pos="360"/>
                        <w:tab w:val="left" w:pos="540"/>
                        <w:tab w:val="left" w:pos="720"/>
                      </w:tabs>
                      <w:jc w:val="right"/>
                    </w:pPr>
                    <w:r w:rsidRPr="00AB6C2F">
                      <w:fldChar w:fldCharType="begin"/>
                    </w:r>
                    <w:r w:rsidRPr="00AB6C2F">
                      <w:instrText xml:space="preserve"> PAGE </w:instrText>
                    </w:r>
                    <w:r w:rsidRPr="00AB6C2F">
                      <w:fldChar w:fldCharType="separate"/>
                    </w:r>
                    <w:r w:rsidR="004C70C5">
                      <w:rPr>
                        <w:noProof/>
                      </w:rPr>
                      <w:t>1</w:t>
                    </w:r>
                    <w:r w:rsidRPr="00AB6C2F">
                      <w:fldChar w:fldCharType="end"/>
                    </w:r>
                    <w:r w:rsidRPr="00AB6C2F">
                      <w:t>/</w:t>
                    </w:r>
                    <w:r w:rsidRPr="00AB6C2F">
                      <w:fldChar w:fldCharType="begin"/>
                    </w:r>
                    <w:r w:rsidRPr="00AB6C2F">
                      <w:instrText xml:space="preserve"> NUMPAGES </w:instrText>
                    </w:r>
                    <w:r w:rsidRPr="00AB6C2F">
                      <w:fldChar w:fldCharType="separate"/>
                    </w:r>
                    <w:r w:rsidR="004C70C5">
                      <w:rPr>
                        <w:noProof/>
                      </w:rPr>
                      <w:t>2</w:t>
                    </w:r>
                    <w:r w:rsidRPr="00AB6C2F">
                      <w:fldChar w:fldCharType="end"/>
                    </w:r>
                  </w:p>
                </w:txbxContent>
              </v:textbox>
              <w10:wrap anchorx="page" anchory="page"/>
            </v:shape>
          </w:pict>
        </mc:Fallback>
      </mc:AlternateContent>
    </w:r>
  </w:p>
  <w:p w:rsidR="00C300E3" w:rsidRDefault="00C300E3">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F8FAB8"/>
    <w:lvl w:ilvl="0">
      <w:start w:val="1"/>
      <w:numFmt w:val="decimal"/>
      <w:lvlText w:val="%1."/>
      <w:lvlJc w:val="left"/>
      <w:pPr>
        <w:tabs>
          <w:tab w:val="num" w:pos="1492"/>
        </w:tabs>
        <w:ind w:left="1492" w:hanging="360"/>
      </w:pPr>
    </w:lvl>
  </w:abstractNum>
  <w:abstractNum w:abstractNumId="1">
    <w:nsid w:val="FFFFFF7D"/>
    <w:multiLevelType w:val="singleLevel"/>
    <w:tmpl w:val="D7822F7A"/>
    <w:lvl w:ilvl="0">
      <w:start w:val="1"/>
      <w:numFmt w:val="decimal"/>
      <w:lvlText w:val="%1."/>
      <w:lvlJc w:val="left"/>
      <w:pPr>
        <w:tabs>
          <w:tab w:val="num" w:pos="1209"/>
        </w:tabs>
        <w:ind w:left="1209" w:hanging="360"/>
      </w:pPr>
    </w:lvl>
  </w:abstractNum>
  <w:abstractNum w:abstractNumId="2">
    <w:nsid w:val="FFFFFF7E"/>
    <w:multiLevelType w:val="singleLevel"/>
    <w:tmpl w:val="A428361A"/>
    <w:lvl w:ilvl="0">
      <w:start w:val="1"/>
      <w:numFmt w:val="decimal"/>
      <w:lvlText w:val="%1."/>
      <w:lvlJc w:val="left"/>
      <w:pPr>
        <w:tabs>
          <w:tab w:val="num" w:pos="926"/>
        </w:tabs>
        <w:ind w:left="926" w:hanging="360"/>
      </w:pPr>
    </w:lvl>
  </w:abstractNum>
  <w:abstractNum w:abstractNumId="3">
    <w:nsid w:val="FFFFFF7F"/>
    <w:multiLevelType w:val="singleLevel"/>
    <w:tmpl w:val="F830DD9C"/>
    <w:lvl w:ilvl="0">
      <w:start w:val="1"/>
      <w:numFmt w:val="decimal"/>
      <w:lvlText w:val="%1."/>
      <w:lvlJc w:val="left"/>
      <w:pPr>
        <w:tabs>
          <w:tab w:val="num" w:pos="643"/>
        </w:tabs>
        <w:ind w:left="643" w:hanging="360"/>
      </w:pPr>
    </w:lvl>
  </w:abstractNum>
  <w:abstractNum w:abstractNumId="4">
    <w:nsid w:val="FFFFFF80"/>
    <w:multiLevelType w:val="singleLevel"/>
    <w:tmpl w:val="875E9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206BF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92C2C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1811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FECA1EC"/>
    <w:lvl w:ilvl="0">
      <w:start w:val="1"/>
      <w:numFmt w:val="decimal"/>
      <w:pStyle w:val="Numeroituluettelo"/>
      <w:lvlText w:val="%1."/>
      <w:lvlJc w:val="left"/>
      <w:pPr>
        <w:tabs>
          <w:tab w:val="num" w:pos="170"/>
        </w:tabs>
        <w:ind w:left="170" w:hanging="170"/>
      </w:pPr>
      <w:rPr>
        <w:rFonts w:hint="default"/>
      </w:rPr>
    </w:lvl>
  </w:abstractNum>
  <w:abstractNum w:abstractNumId="9">
    <w:nsid w:val="FFFFFF89"/>
    <w:multiLevelType w:val="singleLevel"/>
    <w:tmpl w:val="B6C64900"/>
    <w:lvl w:ilvl="0">
      <w:start w:val="1"/>
      <w:numFmt w:val="bullet"/>
      <w:pStyle w:val="Merkittyluettelo"/>
      <w:lvlText w:val="-"/>
      <w:lvlJc w:val="left"/>
      <w:pPr>
        <w:tabs>
          <w:tab w:val="num" w:pos="170"/>
        </w:tabs>
        <w:ind w:left="170" w:hanging="170"/>
      </w:pPr>
      <w:rPr>
        <w:rFonts w:ascii="Trebuchet MS" w:hAnsi="Trebuchet MS" w:hint="default"/>
      </w:rPr>
    </w:lvl>
  </w:abstractNum>
  <w:abstractNum w:abstractNumId="10">
    <w:nsid w:val="0755794B"/>
    <w:multiLevelType w:val="multilevel"/>
    <w:tmpl w:val="6010E112"/>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B277E4B"/>
    <w:multiLevelType w:val="hybridMultilevel"/>
    <w:tmpl w:val="D6C4CBEA"/>
    <w:lvl w:ilvl="0" w:tplc="C9A65F2E">
      <w:start w:val="1"/>
      <w:numFmt w:val="bullet"/>
      <w:lvlText w:val="-"/>
      <w:lvlJc w:val="left"/>
      <w:pPr>
        <w:tabs>
          <w:tab w:val="num" w:pos="720"/>
        </w:tabs>
        <w:ind w:left="720" w:hanging="360"/>
      </w:pPr>
      <w:rPr>
        <w:rFonts w:ascii="Trebuchet MS" w:eastAsia="Times New Roman" w:hAnsi="Trebuchet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E513A8"/>
    <w:multiLevelType w:val="multilevel"/>
    <w:tmpl w:val="3864DFFC"/>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4205557"/>
    <w:multiLevelType w:val="hybridMultilevel"/>
    <w:tmpl w:val="356A98D4"/>
    <w:lvl w:ilvl="0" w:tplc="D7DE0F8E">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5A701F"/>
    <w:multiLevelType w:val="hybridMultilevel"/>
    <w:tmpl w:val="ABFEA38E"/>
    <w:lvl w:ilvl="0" w:tplc="1F42A3AC">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74517E"/>
    <w:multiLevelType w:val="hybridMultilevel"/>
    <w:tmpl w:val="116EEF8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FD73A97"/>
    <w:multiLevelType w:val="hybridMultilevel"/>
    <w:tmpl w:val="401604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19919C3"/>
    <w:multiLevelType w:val="hybridMultilevel"/>
    <w:tmpl w:val="1C8A2B36"/>
    <w:lvl w:ilvl="0" w:tplc="3378E356">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6002DA"/>
    <w:multiLevelType w:val="multilevel"/>
    <w:tmpl w:val="02EEBDC6"/>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8C12C17"/>
    <w:multiLevelType w:val="multilevel"/>
    <w:tmpl w:val="02EEBDC6"/>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A5549E2"/>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2A6B7C1E"/>
    <w:multiLevelType w:val="multilevel"/>
    <w:tmpl w:val="70446C98"/>
    <w:styleLink w:val="111111"/>
    <w:lvl w:ilvl="0">
      <w:start w:val="1"/>
      <w:numFmt w:val="decimal"/>
      <w:lvlText w:val="%1."/>
      <w:lvlJc w:val="left"/>
      <w:pPr>
        <w:tabs>
          <w:tab w:val="num" w:pos="170"/>
        </w:tabs>
        <w:ind w:left="170" w:hanging="17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34"/>
        </w:tabs>
        <w:ind w:left="113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2A6B7F85"/>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2B911189"/>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3A8A0B20"/>
    <w:multiLevelType w:val="multilevel"/>
    <w:tmpl w:val="6010E112"/>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17079DF"/>
    <w:multiLevelType w:val="multilevel"/>
    <w:tmpl w:val="3864DFFC"/>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3FB0A2B"/>
    <w:multiLevelType w:val="hybridMultilevel"/>
    <w:tmpl w:val="F75401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CA51BE"/>
    <w:multiLevelType w:val="multilevel"/>
    <w:tmpl w:val="02EEBDC6"/>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6CD4682"/>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nsid w:val="5BFC09DB"/>
    <w:multiLevelType w:val="hybridMultilevel"/>
    <w:tmpl w:val="3E523342"/>
    <w:lvl w:ilvl="0" w:tplc="E7AC5F30">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AC48F8"/>
    <w:multiLevelType w:val="multilevel"/>
    <w:tmpl w:val="3864DFFC"/>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39A4DDE"/>
    <w:multiLevelType w:val="hybridMultilevel"/>
    <w:tmpl w:val="3D80B42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271A97"/>
    <w:multiLevelType w:val="multilevel"/>
    <w:tmpl w:val="70446C98"/>
    <w:numStyleLink w:val="111111"/>
  </w:abstractNum>
  <w:abstractNum w:abstractNumId="33">
    <w:nsid w:val="69CA2A5B"/>
    <w:multiLevelType w:val="multilevel"/>
    <w:tmpl w:val="ABFEA38E"/>
    <w:lvl w:ilvl="0">
      <w:start w:val="1"/>
      <w:numFmt w:val="bullet"/>
      <w:lvlText w:val="-"/>
      <w:lvlJc w:val="left"/>
      <w:pPr>
        <w:tabs>
          <w:tab w:val="num" w:pos="720"/>
        </w:tabs>
        <w:ind w:left="720" w:hanging="360"/>
      </w:pPr>
      <w:rPr>
        <w:rFonts w:ascii="Trebuchet MS" w:hAnsi="Trebuchet M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A313436"/>
    <w:multiLevelType w:val="hybridMultilevel"/>
    <w:tmpl w:val="5ED0CE12"/>
    <w:lvl w:ilvl="0" w:tplc="88DCCC62">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5C5DBF"/>
    <w:multiLevelType w:val="multilevel"/>
    <w:tmpl w:val="6FB6F8DE"/>
    <w:numStyleLink w:val="StyleBulleted"/>
  </w:abstractNum>
  <w:abstractNum w:abstractNumId="36">
    <w:nsid w:val="712F6663"/>
    <w:multiLevelType w:val="hybridMultilevel"/>
    <w:tmpl w:val="0CB4C882"/>
    <w:lvl w:ilvl="0" w:tplc="5650D0BA">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2144BD"/>
    <w:multiLevelType w:val="multilevel"/>
    <w:tmpl w:val="6FB6F8DE"/>
    <w:styleLink w:val="StyleBulleted"/>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6F20559"/>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nsid w:val="787616CE"/>
    <w:multiLevelType w:val="hybridMultilevel"/>
    <w:tmpl w:val="F83246C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9872A9"/>
    <w:multiLevelType w:val="multilevel"/>
    <w:tmpl w:val="6010E112"/>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8"/>
  </w:num>
  <w:num w:numId="3">
    <w:abstractNumId w:val="27"/>
  </w:num>
  <w:num w:numId="4">
    <w:abstractNumId w:val="19"/>
  </w:num>
  <w:num w:numId="5">
    <w:abstractNumId w:val="34"/>
  </w:num>
  <w:num w:numId="6">
    <w:abstractNumId w:val="38"/>
  </w:num>
  <w:num w:numId="7">
    <w:abstractNumId w:val="23"/>
  </w:num>
  <w:num w:numId="8">
    <w:abstractNumId w:val="20"/>
  </w:num>
  <w:num w:numId="9">
    <w:abstractNumId w:val="22"/>
  </w:num>
  <w:num w:numId="10">
    <w:abstractNumId w:val="28"/>
  </w:num>
  <w:num w:numId="11">
    <w:abstractNumId w:val="17"/>
  </w:num>
  <w:num w:numId="12">
    <w:abstractNumId w:val="40"/>
  </w:num>
  <w:num w:numId="13">
    <w:abstractNumId w:val="10"/>
  </w:num>
  <w:num w:numId="14">
    <w:abstractNumId w:val="24"/>
  </w:num>
  <w:num w:numId="15">
    <w:abstractNumId w:val="13"/>
  </w:num>
  <w:num w:numId="16">
    <w:abstractNumId w:val="25"/>
  </w:num>
  <w:num w:numId="17">
    <w:abstractNumId w:val="30"/>
  </w:num>
  <w:num w:numId="18">
    <w:abstractNumId w:val="12"/>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29"/>
  </w:num>
  <w:num w:numId="28">
    <w:abstractNumId w:val="37"/>
  </w:num>
  <w:num w:numId="29">
    <w:abstractNumId w:val="35"/>
  </w:num>
  <w:num w:numId="30">
    <w:abstractNumId w:val="39"/>
  </w:num>
  <w:num w:numId="31">
    <w:abstractNumId w:val="15"/>
  </w:num>
  <w:num w:numId="32">
    <w:abstractNumId w:val="11"/>
  </w:num>
  <w:num w:numId="33">
    <w:abstractNumId w:val="1"/>
  </w:num>
  <w:num w:numId="34">
    <w:abstractNumId w:val="0"/>
  </w:num>
  <w:num w:numId="35">
    <w:abstractNumId w:val="21"/>
  </w:num>
  <w:num w:numId="36">
    <w:abstractNumId w:val="32"/>
  </w:num>
  <w:num w:numId="37">
    <w:abstractNumId w:val="16"/>
  </w:num>
  <w:num w:numId="38">
    <w:abstractNumId w:val="31"/>
  </w:num>
  <w:num w:numId="39">
    <w:abstractNumId w:val="14"/>
  </w:num>
  <w:num w:numId="40">
    <w:abstractNumId w:val="2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11F"/>
    <w:rsid w:val="00004FBB"/>
    <w:rsid w:val="00007CB3"/>
    <w:rsid w:val="00007F3C"/>
    <w:rsid w:val="00012924"/>
    <w:rsid w:val="00014868"/>
    <w:rsid w:val="00016573"/>
    <w:rsid w:val="000208C0"/>
    <w:rsid w:val="00022D27"/>
    <w:rsid w:val="00024EA3"/>
    <w:rsid w:val="0002602F"/>
    <w:rsid w:val="0003021D"/>
    <w:rsid w:val="000341F3"/>
    <w:rsid w:val="0003435D"/>
    <w:rsid w:val="0003550C"/>
    <w:rsid w:val="00044127"/>
    <w:rsid w:val="0004687D"/>
    <w:rsid w:val="000470CB"/>
    <w:rsid w:val="00053378"/>
    <w:rsid w:val="000554F5"/>
    <w:rsid w:val="000565D8"/>
    <w:rsid w:val="00062EFC"/>
    <w:rsid w:val="00064A60"/>
    <w:rsid w:val="000654B3"/>
    <w:rsid w:val="00066901"/>
    <w:rsid w:val="00066C9D"/>
    <w:rsid w:val="00067225"/>
    <w:rsid w:val="00070E37"/>
    <w:rsid w:val="00072285"/>
    <w:rsid w:val="00074519"/>
    <w:rsid w:val="00075356"/>
    <w:rsid w:val="00075583"/>
    <w:rsid w:val="0008183B"/>
    <w:rsid w:val="00081BFD"/>
    <w:rsid w:val="00081F1B"/>
    <w:rsid w:val="00082641"/>
    <w:rsid w:val="000851EB"/>
    <w:rsid w:val="0009174A"/>
    <w:rsid w:val="00094939"/>
    <w:rsid w:val="00096B95"/>
    <w:rsid w:val="000972D4"/>
    <w:rsid w:val="000A0F20"/>
    <w:rsid w:val="000A55D6"/>
    <w:rsid w:val="000A5979"/>
    <w:rsid w:val="000B1375"/>
    <w:rsid w:val="000B1D02"/>
    <w:rsid w:val="000B2FA3"/>
    <w:rsid w:val="000B304F"/>
    <w:rsid w:val="000B3102"/>
    <w:rsid w:val="000B5D26"/>
    <w:rsid w:val="000B65C5"/>
    <w:rsid w:val="000C1109"/>
    <w:rsid w:val="000C2563"/>
    <w:rsid w:val="000C2991"/>
    <w:rsid w:val="000C37AA"/>
    <w:rsid w:val="000C5157"/>
    <w:rsid w:val="000C7110"/>
    <w:rsid w:val="000D490E"/>
    <w:rsid w:val="000E0816"/>
    <w:rsid w:val="000E0A59"/>
    <w:rsid w:val="000E177C"/>
    <w:rsid w:val="000F05A8"/>
    <w:rsid w:val="000F3D8E"/>
    <w:rsid w:val="000F44D8"/>
    <w:rsid w:val="000F5AF1"/>
    <w:rsid w:val="00100AC2"/>
    <w:rsid w:val="0010287F"/>
    <w:rsid w:val="001063FF"/>
    <w:rsid w:val="0011078E"/>
    <w:rsid w:val="00113559"/>
    <w:rsid w:val="0011494A"/>
    <w:rsid w:val="00116F54"/>
    <w:rsid w:val="001213E3"/>
    <w:rsid w:val="00121828"/>
    <w:rsid w:val="0012254A"/>
    <w:rsid w:val="00124FC7"/>
    <w:rsid w:val="001257AF"/>
    <w:rsid w:val="00130E06"/>
    <w:rsid w:val="00132C68"/>
    <w:rsid w:val="00133897"/>
    <w:rsid w:val="00136A2B"/>
    <w:rsid w:val="00142ABD"/>
    <w:rsid w:val="001458FB"/>
    <w:rsid w:val="00145C70"/>
    <w:rsid w:val="00146CB2"/>
    <w:rsid w:val="00155EAC"/>
    <w:rsid w:val="001573FB"/>
    <w:rsid w:val="00164FAB"/>
    <w:rsid w:val="0017115B"/>
    <w:rsid w:val="00174D19"/>
    <w:rsid w:val="00175E69"/>
    <w:rsid w:val="00181197"/>
    <w:rsid w:val="00182A04"/>
    <w:rsid w:val="00184B22"/>
    <w:rsid w:val="00187568"/>
    <w:rsid w:val="00187C41"/>
    <w:rsid w:val="00192073"/>
    <w:rsid w:val="001932D6"/>
    <w:rsid w:val="00194CCD"/>
    <w:rsid w:val="001A0262"/>
    <w:rsid w:val="001A030D"/>
    <w:rsid w:val="001A5399"/>
    <w:rsid w:val="001C1236"/>
    <w:rsid w:val="001C26F5"/>
    <w:rsid w:val="001C3866"/>
    <w:rsid w:val="001C3B69"/>
    <w:rsid w:val="001C6EA7"/>
    <w:rsid w:val="001D69AC"/>
    <w:rsid w:val="001E1578"/>
    <w:rsid w:val="001E5E13"/>
    <w:rsid w:val="001E797C"/>
    <w:rsid w:val="001F12A3"/>
    <w:rsid w:val="001F1832"/>
    <w:rsid w:val="001F3133"/>
    <w:rsid w:val="001F50C6"/>
    <w:rsid w:val="002105A9"/>
    <w:rsid w:val="0021110D"/>
    <w:rsid w:val="00215F9C"/>
    <w:rsid w:val="00217289"/>
    <w:rsid w:val="00217D16"/>
    <w:rsid w:val="002214CE"/>
    <w:rsid w:val="00221CD1"/>
    <w:rsid w:val="0022282D"/>
    <w:rsid w:val="002231DD"/>
    <w:rsid w:val="0022506B"/>
    <w:rsid w:val="0022673B"/>
    <w:rsid w:val="00232715"/>
    <w:rsid w:val="00233E53"/>
    <w:rsid w:val="00236962"/>
    <w:rsid w:val="00242E9F"/>
    <w:rsid w:val="00243499"/>
    <w:rsid w:val="00245591"/>
    <w:rsid w:val="00245F7A"/>
    <w:rsid w:val="00246344"/>
    <w:rsid w:val="00251C03"/>
    <w:rsid w:val="0026248F"/>
    <w:rsid w:val="00267307"/>
    <w:rsid w:val="00273C3F"/>
    <w:rsid w:val="00275451"/>
    <w:rsid w:val="00277D1D"/>
    <w:rsid w:val="002866F2"/>
    <w:rsid w:val="00287AB7"/>
    <w:rsid w:val="002911E5"/>
    <w:rsid w:val="0029426B"/>
    <w:rsid w:val="002945F8"/>
    <w:rsid w:val="0029624E"/>
    <w:rsid w:val="00297129"/>
    <w:rsid w:val="00297C7C"/>
    <w:rsid w:val="002A1C20"/>
    <w:rsid w:val="002A3F3B"/>
    <w:rsid w:val="002A756F"/>
    <w:rsid w:val="002B1A8F"/>
    <w:rsid w:val="002B2D07"/>
    <w:rsid w:val="002B560B"/>
    <w:rsid w:val="002C42F9"/>
    <w:rsid w:val="002C799C"/>
    <w:rsid w:val="002D3663"/>
    <w:rsid w:val="002D4545"/>
    <w:rsid w:val="002D5554"/>
    <w:rsid w:val="002D58FB"/>
    <w:rsid w:val="002D602E"/>
    <w:rsid w:val="002E19A4"/>
    <w:rsid w:val="002E4AC6"/>
    <w:rsid w:val="002E4C75"/>
    <w:rsid w:val="002E5252"/>
    <w:rsid w:val="002E57A5"/>
    <w:rsid w:val="002E74B1"/>
    <w:rsid w:val="002E7C4E"/>
    <w:rsid w:val="002F5EF1"/>
    <w:rsid w:val="002F62CC"/>
    <w:rsid w:val="002F69B2"/>
    <w:rsid w:val="002F74DF"/>
    <w:rsid w:val="00300F01"/>
    <w:rsid w:val="00302039"/>
    <w:rsid w:val="003049DA"/>
    <w:rsid w:val="00305415"/>
    <w:rsid w:val="00305C98"/>
    <w:rsid w:val="00306549"/>
    <w:rsid w:val="003141F7"/>
    <w:rsid w:val="003168C0"/>
    <w:rsid w:val="00317AAE"/>
    <w:rsid w:val="00317CA2"/>
    <w:rsid w:val="00321570"/>
    <w:rsid w:val="00324B0D"/>
    <w:rsid w:val="003274DF"/>
    <w:rsid w:val="00330816"/>
    <w:rsid w:val="00330A21"/>
    <w:rsid w:val="00330FB0"/>
    <w:rsid w:val="00331C19"/>
    <w:rsid w:val="00333E05"/>
    <w:rsid w:val="00345562"/>
    <w:rsid w:val="00345FE6"/>
    <w:rsid w:val="00347EAA"/>
    <w:rsid w:val="00355CAF"/>
    <w:rsid w:val="00356357"/>
    <w:rsid w:val="00360187"/>
    <w:rsid w:val="00360D57"/>
    <w:rsid w:val="00363ACF"/>
    <w:rsid w:val="00363E93"/>
    <w:rsid w:val="0036405A"/>
    <w:rsid w:val="003640C5"/>
    <w:rsid w:val="00370A73"/>
    <w:rsid w:val="003749E9"/>
    <w:rsid w:val="00381744"/>
    <w:rsid w:val="00392D8D"/>
    <w:rsid w:val="00393076"/>
    <w:rsid w:val="00394ABD"/>
    <w:rsid w:val="003A0A12"/>
    <w:rsid w:val="003A4386"/>
    <w:rsid w:val="003A513F"/>
    <w:rsid w:val="003A5495"/>
    <w:rsid w:val="003A77EC"/>
    <w:rsid w:val="003B03C3"/>
    <w:rsid w:val="003B1D53"/>
    <w:rsid w:val="003B2B3A"/>
    <w:rsid w:val="003B7BFE"/>
    <w:rsid w:val="003C074D"/>
    <w:rsid w:val="003C0ED0"/>
    <w:rsid w:val="003C689A"/>
    <w:rsid w:val="003D1048"/>
    <w:rsid w:val="003D49C3"/>
    <w:rsid w:val="003E0A5E"/>
    <w:rsid w:val="003E40CE"/>
    <w:rsid w:val="003E5C79"/>
    <w:rsid w:val="003E73C5"/>
    <w:rsid w:val="003F0C35"/>
    <w:rsid w:val="003F282D"/>
    <w:rsid w:val="003F60D0"/>
    <w:rsid w:val="003F7EBD"/>
    <w:rsid w:val="00410C26"/>
    <w:rsid w:val="00412714"/>
    <w:rsid w:val="00412A38"/>
    <w:rsid w:val="00414171"/>
    <w:rsid w:val="00435DF2"/>
    <w:rsid w:val="004360FD"/>
    <w:rsid w:val="004422A9"/>
    <w:rsid w:val="004462B7"/>
    <w:rsid w:val="0045013E"/>
    <w:rsid w:val="00450D9B"/>
    <w:rsid w:val="00451606"/>
    <w:rsid w:val="00451B37"/>
    <w:rsid w:val="00451C10"/>
    <w:rsid w:val="00454495"/>
    <w:rsid w:val="004548E9"/>
    <w:rsid w:val="00456423"/>
    <w:rsid w:val="004630BB"/>
    <w:rsid w:val="00466FE4"/>
    <w:rsid w:val="004714A3"/>
    <w:rsid w:val="00474E1C"/>
    <w:rsid w:val="0047760B"/>
    <w:rsid w:val="0048162A"/>
    <w:rsid w:val="0048366D"/>
    <w:rsid w:val="00485C1F"/>
    <w:rsid w:val="00491DCA"/>
    <w:rsid w:val="00495EBD"/>
    <w:rsid w:val="00497A0D"/>
    <w:rsid w:val="004A4F67"/>
    <w:rsid w:val="004A6A82"/>
    <w:rsid w:val="004B433B"/>
    <w:rsid w:val="004C0659"/>
    <w:rsid w:val="004C56A8"/>
    <w:rsid w:val="004C574B"/>
    <w:rsid w:val="004C70C5"/>
    <w:rsid w:val="004C7DC5"/>
    <w:rsid w:val="004D2C6E"/>
    <w:rsid w:val="004D4DFC"/>
    <w:rsid w:val="004D512A"/>
    <w:rsid w:val="004D6920"/>
    <w:rsid w:val="004E235E"/>
    <w:rsid w:val="004F24CE"/>
    <w:rsid w:val="004F3B30"/>
    <w:rsid w:val="004F6B57"/>
    <w:rsid w:val="004F74BB"/>
    <w:rsid w:val="004F7BA7"/>
    <w:rsid w:val="00505864"/>
    <w:rsid w:val="00505EA9"/>
    <w:rsid w:val="00511852"/>
    <w:rsid w:val="005118B4"/>
    <w:rsid w:val="00511A23"/>
    <w:rsid w:val="0051250D"/>
    <w:rsid w:val="005132D1"/>
    <w:rsid w:val="005174B1"/>
    <w:rsid w:val="00517A2E"/>
    <w:rsid w:val="00517CCA"/>
    <w:rsid w:val="00522F9D"/>
    <w:rsid w:val="00525D69"/>
    <w:rsid w:val="005303E9"/>
    <w:rsid w:val="00531CE2"/>
    <w:rsid w:val="0053494C"/>
    <w:rsid w:val="00535F0B"/>
    <w:rsid w:val="0053627A"/>
    <w:rsid w:val="005362B5"/>
    <w:rsid w:val="00537B5D"/>
    <w:rsid w:val="005401DA"/>
    <w:rsid w:val="00540742"/>
    <w:rsid w:val="0054414D"/>
    <w:rsid w:val="00546E05"/>
    <w:rsid w:val="00551765"/>
    <w:rsid w:val="005521DD"/>
    <w:rsid w:val="00553968"/>
    <w:rsid w:val="00554881"/>
    <w:rsid w:val="00555661"/>
    <w:rsid w:val="00557257"/>
    <w:rsid w:val="005573B3"/>
    <w:rsid w:val="00560AF6"/>
    <w:rsid w:val="0056403F"/>
    <w:rsid w:val="00564175"/>
    <w:rsid w:val="005703F0"/>
    <w:rsid w:val="00576E19"/>
    <w:rsid w:val="00580832"/>
    <w:rsid w:val="00581C42"/>
    <w:rsid w:val="0058427E"/>
    <w:rsid w:val="00584816"/>
    <w:rsid w:val="0058484E"/>
    <w:rsid w:val="00590667"/>
    <w:rsid w:val="0059067C"/>
    <w:rsid w:val="00591520"/>
    <w:rsid w:val="00592653"/>
    <w:rsid w:val="005A11FC"/>
    <w:rsid w:val="005A1E7C"/>
    <w:rsid w:val="005A2467"/>
    <w:rsid w:val="005A371D"/>
    <w:rsid w:val="005A6AA3"/>
    <w:rsid w:val="005A7BF1"/>
    <w:rsid w:val="005A7CA9"/>
    <w:rsid w:val="005B1B80"/>
    <w:rsid w:val="005B5953"/>
    <w:rsid w:val="005B64E4"/>
    <w:rsid w:val="005D12F9"/>
    <w:rsid w:val="005D1A10"/>
    <w:rsid w:val="005E1523"/>
    <w:rsid w:val="005E6F54"/>
    <w:rsid w:val="005F0CCB"/>
    <w:rsid w:val="005F4734"/>
    <w:rsid w:val="005F4BF9"/>
    <w:rsid w:val="005F71F0"/>
    <w:rsid w:val="005F7CF6"/>
    <w:rsid w:val="00603978"/>
    <w:rsid w:val="00606D67"/>
    <w:rsid w:val="006105C8"/>
    <w:rsid w:val="0061472E"/>
    <w:rsid w:val="00615059"/>
    <w:rsid w:val="00615778"/>
    <w:rsid w:val="006240C9"/>
    <w:rsid w:val="00626B00"/>
    <w:rsid w:val="00630380"/>
    <w:rsid w:val="006345DE"/>
    <w:rsid w:val="0063561E"/>
    <w:rsid w:val="00637899"/>
    <w:rsid w:val="00640F33"/>
    <w:rsid w:val="006508A9"/>
    <w:rsid w:val="006524B2"/>
    <w:rsid w:val="00654824"/>
    <w:rsid w:val="006611D4"/>
    <w:rsid w:val="00662C5A"/>
    <w:rsid w:val="00665B31"/>
    <w:rsid w:val="006709DB"/>
    <w:rsid w:val="0067135F"/>
    <w:rsid w:val="00675589"/>
    <w:rsid w:val="0067575B"/>
    <w:rsid w:val="00675874"/>
    <w:rsid w:val="00681EB8"/>
    <w:rsid w:val="0068204B"/>
    <w:rsid w:val="00682228"/>
    <w:rsid w:val="00682D0E"/>
    <w:rsid w:val="00690509"/>
    <w:rsid w:val="00692410"/>
    <w:rsid w:val="00693C44"/>
    <w:rsid w:val="00694797"/>
    <w:rsid w:val="006954A7"/>
    <w:rsid w:val="00696976"/>
    <w:rsid w:val="006A090E"/>
    <w:rsid w:val="006B0086"/>
    <w:rsid w:val="006B14BA"/>
    <w:rsid w:val="006B571B"/>
    <w:rsid w:val="006C02A7"/>
    <w:rsid w:val="006C0532"/>
    <w:rsid w:val="006C3A12"/>
    <w:rsid w:val="006C5117"/>
    <w:rsid w:val="006C6841"/>
    <w:rsid w:val="006C7869"/>
    <w:rsid w:val="006D2B8E"/>
    <w:rsid w:val="006D468B"/>
    <w:rsid w:val="006D510F"/>
    <w:rsid w:val="006D59A7"/>
    <w:rsid w:val="006E02E3"/>
    <w:rsid w:val="006E0CC6"/>
    <w:rsid w:val="006E58A2"/>
    <w:rsid w:val="006E5CF7"/>
    <w:rsid w:val="006E6277"/>
    <w:rsid w:val="006E6300"/>
    <w:rsid w:val="006F26A9"/>
    <w:rsid w:val="00702052"/>
    <w:rsid w:val="00707437"/>
    <w:rsid w:val="00707460"/>
    <w:rsid w:val="00707776"/>
    <w:rsid w:val="00714596"/>
    <w:rsid w:val="007147E1"/>
    <w:rsid w:val="007147FF"/>
    <w:rsid w:val="0071699E"/>
    <w:rsid w:val="00721BDE"/>
    <w:rsid w:val="00722ABC"/>
    <w:rsid w:val="00723578"/>
    <w:rsid w:val="00725500"/>
    <w:rsid w:val="00727FC9"/>
    <w:rsid w:val="00731B03"/>
    <w:rsid w:val="00733009"/>
    <w:rsid w:val="0073417F"/>
    <w:rsid w:val="007346D7"/>
    <w:rsid w:val="00742FA6"/>
    <w:rsid w:val="007445F1"/>
    <w:rsid w:val="00745ECA"/>
    <w:rsid w:val="007467AD"/>
    <w:rsid w:val="007470DD"/>
    <w:rsid w:val="00747F37"/>
    <w:rsid w:val="0075049A"/>
    <w:rsid w:val="0075066B"/>
    <w:rsid w:val="00750DDF"/>
    <w:rsid w:val="00755B56"/>
    <w:rsid w:val="00756ECD"/>
    <w:rsid w:val="00762224"/>
    <w:rsid w:val="007650D5"/>
    <w:rsid w:val="00765624"/>
    <w:rsid w:val="007720AC"/>
    <w:rsid w:val="00774AF5"/>
    <w:rsid w:val="00787C7F"/>
    <w:rsid w:val="007920A5"/>
    <w:rsid w:val="007A2481"/>
    <w:rsid w:val="007A5D3B"/>
    <w:rsid w:val="007A7D84"/>
    <w:rsid w:val="007B140C"/>
    <w:rsid w:val="007B3A19"/>
    <w:rsid w:val="007B3CCE"/>
    <w:rsid w:val="007B680C"/>
    <w:rsid w:val="007B7FE1"/>
    <w:rsid w:val="007C016E"/>
    <w:rsid w:val="007C02C7"/>
    <w:rsid w:val="007C491D"/>
    <w:rsid w:val="007C4A26"/>
    <w:rsid w:val="007C6E3B"/>
    <w:rsid w:val="007D1AD9"/>
    <w:rsid w:val="007D2BF4"/>
    <w:rsid w:val="007D5CEB"/>
    <w:rsid w:val="007E0F24"/>
    <w:rsid w:val="007E2138"/>
    <w:rsid w:val="007E3EEF"/>
    <w:rsid w:val="007E3F1A"/>
    <w:rsid w:val="007E4A6B"/>
    <w:rsid w:val="007E5B52"/>
    <w:rsid w:val="007F2EA3"/>
    <w:rsid w:val="007F37F2"/>
    <w:rsid w:val="007F71A3"/>
    <w:rsid w:val="007F760B"/>
    <w:rsid w:val="008005A8"/>
    <w:rsid w:val="008007D4"/>
    <w:rsid w:val="00801B92"/>
    <w:rsid w:val="008038DF"/>
    <w:rsid w:val="0080548C"/>
    <w:rsid w:val="00807A01"/>
    <w:rsid w:val="00814713"/>
    <w:rsid w:val="00817A70"/>
    <w:rsid w:val="008213E2"/>
    <w:rsid w:val="00821456"/>
    <w:rsid w:val="00822186"/>
    <w:rsid w:val="0082294D"/>
    <w:rsid w:val="00827531"/>
    <w:rsid w:val="0083085A"/>
    <w:rsid w:val="00833EE8"/>
    <w:rsid w:val="0083551B"/>
    <w:rsid w:val="008357CC"/>
    <w:rsid w:val="00835F8A"/>
    <w:rsid w:val="008370CD"/>
    <w:rsid w:val="008409B0"/>
    <w:rsid w:val="008442B5"/>
    <w:rsid w:val="008456A8"/>
    <w:rsid w:val="008466C2"/>
    <w:rsid w:val="00851874"/>
    <w:rsid w:val="008520E7"/>
    <w:rsid w:val="00853241"/>
    <w:rsid w:val="00862895"/>
    <w:rsid w:val="008632BA"/>
    <w:rsid w:val="00865920"/>
    <w:rsid w:val="00871C27"/>
    <w:rsid w:val="00875615"/>
    <w:rsid w:val="0087611F"/>
    <w:rsid w:val="00877C6E"/>
    <w:rsid w:val="00883757"/>
    <w:rsid w:val="00884F79"/>
    <w:rsid w:val="00887FE6"/>
    <w:rsid w:val="00890943"/>
    <w:rsid w:val="0089107C"/>
    <w:rsid w:val="008910C8"/>
    <w:rsid w:val="0089192F"/>
    <w:rsid w:val="008942A4"/>
    <w:rsid w:val="008A1016"/>
    <w:rsid w:val="008A2CCD"/>
    <w:rsid w:val="008A3822"/>
    <w:rsid w:val="008B1538"/>
    <w:rsid w:val="008B1FBB"/>
    <w:rsid w:val="008B55A3"/>
    <w:rsid w:val="008C2123"/>
    <w:rsid w:val="008C293C"/>
    <w:rsid w:val="008C5C8C"/>
    <w:rsid w:val="008C6621"/>
    <w:rsid w:val="008C6B04"/>
    <w:rsid w:val="008C7E27"/>
    <w:rsid w:val="008D0D5C"/>
    <w:rsid w:val="008D1D82"/>
    <w:rsid w:val="008D3300"/>
    <w:rsid w:val="008D4BC5"/>
    <w:rsid w:val="008D533E"/>
    <w:rsid w:val="008E1968"/>
    <w:rsid w:val="008E6845"/>
    <w:rsid w:val="008F0DD3"/>
    <w:rsid w:val="008F2191"/>
    <w:rsid w:val="008F2AC5"/>
    <w:rsid w:val="008F2B9B"/>
    <w:rsid w:val="008F2BE6"/>
    <w:rsid w:val="00903B92"/>
    <w:rsid w:val="00904057"/>
    <w:rsid w:val="00904AF4"/>
    <w:rsid w:val="00905DD4"/>
    <w:rsid w:val="00905E1D"/>
    <w:rsid w:val="00907824"/>
    <w:rsid w:val="00913A89"/>
    <w:rsid w:val="0091494B"/>
    <w:rsid w:val="00914A2E"/>
    <w:rsid w:val="009213A1"/>
    <w:rsid w:val="00921900"/>
    <w:rsid w:val="00924AD8"/>
    <w:rsid w:val="00925030"/>
    <w:rsid w:val="0092607A"/>
    <w:rsid w:val="009262A2"/>
    <w:rsid w:val="00930BA1"/>
    <w:rsid w:val="009336C6"/>
    <w:rsid w:val="00934365"/>
    <w:rsid w:val="00934C65"/>
    <w:rsid w:val="009638CD"/>
    <w:rsid w:val="00964F4D"/>
    <w:rsid w:val="00965ABD"/>
    <w:rsid w:val="00966C4C"/>
    <w:rsid w:val="00971A45"/>
    <w:rsid w:val="0098171F"/>
    <w:rsid w:val="009819CB"/>
    <w:rsid w:val="00982488"/>
    <w:rsid w:val="00982872"/>
    <w:rsid w:val="00984028"/>
    <w:rsid w:val="0098597C"/>
    <w:rsid w:val="00990FED"/>
    <w:rsid w:val="00991512"/>
    <w:rsid w:val="009917D9"/>
    <w:rsid w:val="009924B6"/>
    <w:rsid w:val="00995FB1"/>
    <w:rsid w:val="009969D9"/>
    <w:rsid w:val="0099771E"/>
    <w:rsid w:val="009977A3"/>
    <w:rsid w:val="009978E3"/>
    <w:rsid w:val="009979E7"/>
    <w:rsid w:val="009A0035"/>
    <w:rsid w:val="009A083E"/>
    <w:rsid w:val="009A0BF2"/>
    <w:rsid w:val="009A51FC"/>
    <w:rsid w:val="009B1046"/>
    <w:rsid w:val="009B457A"/>
    <w:rsid w:val="009B57BA"/>
    <w:rsid w:val="009C2D2C"/>
    <w:rsid w:val="009C2D51"/>
    <w:rsid w:val="009C406C"/>
    <w:rsid w:val="009D3712"/>
    <w:rsid w:val="009D5B57"/>
    <w:rsid w:val="009D5D90"/>
    <w:rsid w:val="009D6D6E"/>
    <w:rsid w:val="009E0F67"/>
    <w:rsid w:val="009F48ED"/>
    <w:rsid w:val="009F4CD8"/>
    <w:rsid w:val="009F50C6"/>
    <w:rsid w:val="009F6624"/>
    <w:rsid w:val="00A0213F"/>
    <w:rsid w:val="00A03AC3"/>
    <w:rsid w:val="00A102AE"/>
    <w:rsid w:val="00A10C8C"/>
    <w:rsid w:val="00A13990"/>
    <w:rsid w:val="00A16600"/>
    <w:rsid w:val="00A175C9"/>
    <w:rsid w:val="00A3045B"/>
    <w:rsid w:val="00A34FB9"/>
    <w:rsid w:val="00A37BCA"/>
    <w:rsid w:val="00A411CB"/>
    <w:rsid w:val="00A44D37"/>
    <w:rsid w:val="00A47412"/>
    <w:rsid w:val="00A47CF1"/>
    <w:rsid w:val="00A52111"/>
    <w:rsid w:val="00A52C7E"/>
    <w:rsid w:val="00A57B54"/>
    <w:rsid w:val="00A62FC4"/>
    <w:rsid w:val="00A63017"/>
    <w:rsid w:val="00A65798"/>
    <w:rsid w:val="00A65846"/>
    <w:rsid w:val="00A66010"/>
    <w:rsid w:val="00A70C96"/>
    <w:rsid w:val="00A72175"/>
    <w:rsid w:val="00A74AF3"/>
    <w:rsid w:val="00A74BED"/>
    <w:rsid w:val="00A76689"/>
    <w:rsid w:val="00A807BA"/>
    <w:rsid w:val="00A82717"/>
    <w:rsid w:val="00A842CE"/>
    <w:rsid w:val="00A874D2"/>
    <w:rsid w:val="00AA6551"/>
    <w:rsid w:val="00AA6F3F"/>
    <w:rsid w:val="00AA71D7"/>
    <w:rsid w:val="00AB037F"/>
    <w:rsid w:val="00AB5525"/>
    <w:rsid w:val="00AB6D22"/>
    <w:rsid w:val="00AC4DB5"/>
    <w:rsid w:val="00AD1F8B"/>
    <w:rsid w:val="00AD22A7"/>
    <w:rsid w:val="00AD42A9"/>
    <w:rsid w:val="00AD45A0"/>
    <w:rsid w:val="00AD4EAF"/>
    <w:rsid w:val="00AD50A5"/>
    <w:rsid w:val="00AD5C34"/>
    <w:rsid w:val="00AE2B85"/>
    <w:rsid w:val="00AE2DC1"/>
    <w:rsid w:val="00AE62CC"/>
    <w:rsid w:val="00AF01FF"/>
    <w:rsid w:val="00AF131B"/>
    <w:rsid w:val="00AF2E3A"/>
    <w:rsid w:val="00AF390A"/>
    <w:rsid w:val="00AF5162"/>
    <w:rsid w:val="00B02355"/>
    <w:rsid w:val="00B05599"/>
    <w:rsid w:val="00B05965"/>
    <w:rsid w:val="00B07331"/>
    <w:rsid w:val="00B101C7"/>
    <w:rsid w:val="00B20876"/>
    <w:rsid w:val="00B252C1"/>
    <w:rsid w:val="00B36897"/>
    <w:rsid w:val="00B45DF6"/>
    <w:rsid w:val="00B519FD"/>
    <w:rsid w:val="00B529D2"/>
    <w:rsid w:val="00B5434E"/>
    <w:rsid w:val="00B55E90"/>
    <w:rsid w:val="00B57647"/>
    <w:rsid w:val="00B610AB"/>
    <w:rsid w:val="00B634DD"/>
    <w:rsid w:val="00B641DE"/>
    <w:rsid w:val="00B674BC"/>
    <w:rsid w:val="00B76488"/>
    <w:rsid w:val="00B77FD5"/>
    <w:rsid w:val="00B80BA4"/>
    <w:rsid w:val="00B904AD"/>
    <w:rsid w:val="00B93DFF"/>
    <w:rsid w:val="00B95236"/>
    <w:rsid w:val="00BA1954"/>
    <w:rsid w:val="00BA2B4D"/>
    <w:rsid w:val="00BA59BF"/>
    <w:rsid w:val="00BA6127"/>
    <w:rsid w:val="00BB18B8"/>
    <w:rsid w:val="00BB657C"/>
    <w:rsid w:val="00BB6D13"/>
    <w:rsid w:val="00BC157E"/>
    <w:rsid w:val="00BC1A7F"/>
    <w:rsid w:val="00BC710B"/>
    <w:rsid w:val="00BD4A00"/>
    <w:rsid w:val="00BD6C88"/>
    <w:rsid w:val="00BE0C7B"/>
    <w:rsid w:val="00BE29B2"/>
    <w:rsid w:val="00BE2E28"/>
    <w:rsid w:val="00BE333F"/>
    <w:rsid w:val="00BE6BBD"/>
    <w:rsid w:val="00BE7686"/>
    <w:rsid w:val="00BF0D4E"/>
    <w:rsid w:val="00C03182"/>
    <w:rsid w:val="00C06515"/>
    <w:rsid w:val="00C122C3"/>
    <w:rsid w:val="00C13133"/>
    <w:rsid w:val="00C13390"/>
    <w:rsid w:val="00C162C6"/>
    <w:rsid w:val="00C2044E"/>
    <w:rsid w:val="00C24E75"/>
    <w:rsid w:val="00C300E3"/>
    <w:rsid w:val="00C325A7"/>
    <w:rsid w:val="00C35164"/>
    <w:rsid w:val="00C35BFF"/>
    <w:rsid w:val="00C36067"/>
    <w:rsid w:val="00C42EA6"/>
    <w:rsid w:val="00C44A32"/>
    <w:rsid w:val="00C46533"/>
    <w:rsid w:val="00C61884"/>
    <w:rsid w:val="00C657F5"/>
    <w:rsid w:val="00C728EB"/>
    <w:rsid w:val="00C74E97"/>
    <w:rsid w:val="00C80E4B"/>
    <w:rsid w:val="00C818A8"/>
    <w:rsid w:val="00C820D5"/>
    <w:rsid w:val="00C85175"/>
    <w:rsid w:val="00C857C6"/>
    <w:rsid w:val="00C90FAE"/>
    <w:rsid w:val="00C91552"/>
    <w:rsid w:val="00C926D9"/>
    <w:rsid w:val="00C93C7D"/>
    <w:rsid w:val="00C943ED"/>
    <w:rsid w:val="00C95526"/>
    <w:rsid w:val="00C96610"/>
    <w:rsid w:val="00C97539"/>
    <w:rsid w:val="00CA292D"/>
    <w:rsid w:val="00CA32B9"/>
    <w:rsid w:val="00CA597A"/>
    <w:rsid w:val="00CA5A2A"/>
    <w:rsid w:val="00CB2C7A"/>
    <w:rsid w:val="00CB4E44"/>
    <w:rsid w:val="00CB5B4E"/>
    <w:rsid w:val="00CB65B7"/>
    <w:rsid w:val="00CC1E18"/>
    <w:rsid w:val="00CC2323"/>
    <w:rsid w:val="00CC28F9"/>
    <w:rsid w:val="00CD5EA8"/>
    <w:rsid w:val="00CD6049"/>
    <w:rsid w:val="00CE1725"/>
    <w:rsid w:val="00CE3DFF"/>
    <w:rsid w:val="00CE7B6D"/>
    <w:rsid w:val="00CF0018"/>
    <w:rsid w:val="00CF0D62"/>
    <w:rsid w:val="00CF11D7"/>
    <w:rsid w:val="00CF4F19"/>
    <w:rsid w:val="00CF55FE"/>
    <w:rsid w:val="00CF5F43"/>
    <w:rsid w:val="00CF6382"/>
    <w:rsid w:val="00CF78F4"/>
    <w:rsid w:val="00D0152C"/>
    <w:rsid w:val="00D02568"/>
    <w:rsid w:val="00D06052"/>
    <w:rsid w:val="00D1011E"/>
    <w:rsid w:val="00D13083"/>
    <w:rsid w:val="00D13A3B"/>
    <w:rsid w:val="00D14103"/>
    <w:rsid w:val="00D14FA2"/>
    <w:rsid w:val="00D21730"/>
    <w:rsid w:val="00D22FFF"/>
    <w:rsid w:val="00D30DE7"/>
    <w:rsid w:val="00D32F26"/>
    <w:rsid w:val="00D410D8"/>
    <w:rsid w:val="00D43160"/>
    <w:rsid w:val="00D46937"/>
    <w:rsid w:val="00D5363B"/>
    <w:rsid w:val="00D63D13"/>
    <w:rsid w:val="00D6484A"/>
    <w:rsid w:val="00D66D04"/>
    <w:rsid w:val="00D7239C"/>
    <w:rsid w:val="00D72507"/>
    <w:rsid w:val="00D84586"/>
    <w:rsid w:val="00D854F0"/>
    <w:rsid w:val="00D858CD"/>
    <w:rsid w:val="00D94F2E"/>
    <w:rsid w:val="00DA18DA"/>
    <w:rsid w:val="00DA332D"/>
    <w:rsid w:val="00DA3B81"/>
    <w:rsid w:val="00DA662C"/>
    <w:rsid w:val="00DB05B8"/>
    <w:rsid w:val="00DB19D3"/>
    <w:rsid w:val="00DB3DBA"/>
    <w:rsid w:val="00DB5F60"/>
    <w:rsid w:val="00DB6173"/>
    <w:rsid w:val="00DC00B5"/>
    <w:rsid w:val="00DC2DBD"/>
    <w:rsid w:val="00DC323C"/>
    <w:rsid w:val="00DC3CA6"/>
    <w:rsid w:val="00DD1391"/>
    <w:rsid w:val="00DD158E"/>
    <w:rsid w:val="00DD624C"/>
    <w:rsid w:val="00DD7968"/>
    <w:rsid w:val="00DE14C8"/>
    <w:rsid w:val="00DE3291"/>
    <w:rsid w:val="00DE45E8"/>
    <w:rsid w:val="00DE47B3"/>
    <w:rsid w:val="00DE6EDF"/>
    <w:rsid w:val="00DF0059"/>
    <w:rsid w:val="00DF0D79"/>
    <w:rsid w:val="00DF149D"/>
    <w:rsid w:val="00DF7F64"/>
    <w:rsid w:val="00E00214"/>
    <w:rsid w:val="00E1056E"/>
    <w:rsid w:val="00E24BB8"/>
    <w:rsid w:val="00E27B96"/>
    <w:rsid w:val="00E30C7A"/>
    <w:rsid w:val="00E31D91"/>
    <w:rsid w:val="00E33527"/>
    <w:rsid w:val="00E35BD6"/>
    <w:rsid w:val="00E36EB5"/>
    <w:rsid w:val="00E416C0"/>
    <w:rsid w:val="00E46DCA"/>
    <w:rsid w:val="00E510D4"/>
    <w:rsid w:val="00E51694"/>
    <w:rsid w:val="00E534A5"/>
    <w:rsid w:val="00E57401"/>
    <w:rsid w:val="00E617F7"/>
    <w:rsid w:val="00E62FA3"/>
    <w:rsid w:val="00E64672"/>
    <w:rsid w:val="00E66E43"/>
    <w:rsid w:val="00E727A2"/>
    <w:rsid w:val="00E73D21"/>
    <w:rsid w:val="00E740B9"/>
    <w:rsid w:val="00E75526"/>
    <w:rsid w:val="00E80C42"/>
    <w:rsid w:val="00E82E7E"/>
    <w:rsid w:val="00E925E1"/>
    <w:rsid w:val="00E97C36"/>
    <w:rsid w:val="00EA122A"/>
    <w:rsid w:val="00EA2FD1"/>
    <w:rsid w:val="00EA53E2"/>
    <w:rsid w:val="00EB0098"/>
    <w:rsid w:val="00EB04EE"/>
    <w:rsid w:val="00EB0C9C"/>
    <w:rsid w:val="00EB0CD0"/>
    <w:rsid w:val="00EB1CA7"/>
    <w:rsid w:val="00EB1E70"/>
    <w:rsid w:val="00EB7667"/>
    <w:rsid w:val="00EC2557"/>
    <w:rsid w:val="00EC3CB5"/>
    <w:rsid w:val="00ED080A"/>
    <w:rsid w:val="00ED165D"/>
    <w:rsid w:val="00ED399C"/>
    <w:rsid w:val="00ED3B10"/>
    <w:rsid w:val="00ED5180"/>
    <w:rsid w:val="00ED62DC"/>
    <w:rsid w:val="00EE1819"/>
    <w:rsid w:val="00EE1830"/>
    <w:rsid w:val="00EE20F4"/>
    <w:rsid w:val="00EE7E0A"/>
    <w:rsid w:val="00F15179"/>
    <w:rsid w:val="00F154A9"/>
    <w:rsid w:val="00F24CCF"/>
    <w:rsid w:val="00F279CB"/>
    <w:rsid w:val="00F36EB7"/>
    <w:rsid w:val="00F376F6"/>
    <w:rsid w:val="00F42603"/>
    <w:rsid w:val="00F4331B"/>
    <w:rsid w:val="00F44401"/>
    <w:rsid w:val="00F44977"/>
    <w:rsid w:val="00F45666"/>
    <w:rsid w:val="00F47410"/>
    <w:rsid w:val="00F479CF"/>
    <w:rsid w:val="00F535C5"/>
    <w:rsid w:val="00F5557C"/>
    <w:rsid w:val="00F60861"/>
    <w:rsid w:val="00F60D67"/>
    <w:rsid w:val="00F61444"/>
    <w:rsid w:val="00F62129"/>
    <w:rsid w:val="00F62793"/>
    <w:rsid w:val="00F627DC"/>
    <w:rsid w:val="00F62AAC"/>
    <w:rsid w:val="00F6369C"/>
    <w:rsid w:val="00F657A6"/>
    <w:rsid w:val="00F65880"/>
    <w:rsid w:val="00F70C0A"/>
    <w:rsid w:val="00F71F08"/>
    <w:rsid w:val="00F72E22"/>
    <w:rsid w:val="00F833FC"/>
    <w:rsid w:val="00F85398"/>
    <w:rsid w:val="00F90A60"/>
    <w:rsid w:val="00F90A6B"/>
    <w:rsid w:val="00F92B31"/>
    <w:rsid w:val="00F95942"/>
    <w:rsid w:val="00F9732A"/>
    <w:rsid w:val="00F97DA3"/>
    <w:rsid w:val="00FA076F"/>
    <w:rsid w:val="00FA18B7"/>
    <w:rsid w:val="00FA266C"/>
    <w:rsid w:val="00FA569A"/>
    <w:rsid w:val="00FA5C5F"/>
    <w:rsid w:val="00FB0E1F"/>
    <w:rsid w:val="00FB1EE4"/>
    <w:rsid w:val="00FB397D"/>
    <w:rsid w:val="00FC2D20"/>
    <w:rsid w:val="00FC584E"/>
    <w:rsid w:val="00FC658D"/>
    <w:rsid w:val="00FD27D7"/>
    <w:rsid w:val="00FD40E4"/>
    <w:rsid w:val="00FD5C16"/>
    <w:rsid w:val="00FD641C"/>
    <w:rsid w:val="00FE3923"/>
    <w:rsid w:val="00FE5C79"/>
    <w:rsid w:val="00FF35C7"/>
    <w:rsid w:val="00FF4F39"/>
    <w:rsid w:val="00FF4F85"/>
    <w:rsid w:val="00FF537B"/>
    <w:rsid w:val="00FF699B"/>
    <w:rsid w:val="00FF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87611F"/>
    <w:pPr>
      <w:tabs>
        <w:tab w:val="left" w:pos="1304"/>
        <w:tab w:val="left" w:pos="2608"/>
        <w:tab w:val="left" w:pos="3912"/>
        <w:tab w:val="left" w:pos="5216"/>
        <w:tab w:val="left" w:pos="6521"/>
        <w:tab w:val="left" w:pos="7825"/>
        <w:tab w:val="left" w:pos="9129"/>
      </w:tabs>
      <w:spacing w:line="240" w:lineRule="atLeast"/>
    </w:pPr>
    <w:rPr>
      <w:rFonts w:ascii="Arial" w:hAnsi="Arial"/>
      <w:szCs w:val="24"/>
      <w:lang w:val="fi-FI"/>
    </w:rPr>
  </w:style>
  <w:style w:type="paragraph" w:styleId="Otsikko1">
    <w:name w:val="heading 1"/>
    <w:next w:val="Leipteksti"/>
    <w:qFormat/>
    <w:rsid w:val="00905DD4"/>
    <w:pPr>
      <w:keepNext/>
      <w:spacing w:before="120" w:after="260" w:line="260" w:lineRule="atLeast"/>
      <w:outlineLvl w:val="0"/>
    </w:pPr>
    <w:rPr>
      <w:rFonts w:ascii="Arial" w:hAnsi="Arial" w:cs="Arial"/>
      <w:b/>
      <w:bCs/>
      <w:caps/>
      <w:kern w:val="32"/>
      <w:szCs w:val="24"/>
      <w:lang w:val="fi-FI"/>
    </w:rPr>
  </w:style>
  <w:style w:type="paragraph" w:styleId="Otsikko2">
    <w:name w:val="heading 2"/>
    <w:basedOn w:val="Leipteksti"/>
    <w:next w:val="Leipteksti"/>
    <w:qFormat/>
    <w:rsid w:val="00330FB0"/>
    <w:pPr>
      <w:keepNext/>
      <w:outlineLvl w:val="1"/>
    </w:pPr>
    <w:rPr>
      <w:rFonts w:cs="Arial"/>
      <w:b/>
      <w:bCs/>
      <w:iCs/>
      <w:szCs w:val="28"/>
    </w:rPr>
  </w:style>
  <w:style w:type="paragraph" w:styleId="Otsikko3">
    <w:name w:val="heading 3"/>
    <w:basedOn w:val="Normaali"/>
    <w:next w:val="Leipteksti"/>
    <w:qFormat/>
    <w:rsid w:val="007D2BF4"/>
    <w:pPr>
      <w:keepNext/>
      <w:outlineLvl w:val="2"/>
    </w:pPr>
    <w:rPr>
      <w:rFonts w:cs="Arial"/>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87611F"/>
    <w:pPr>
      <w:tabs>
        <w:tab w:val="center" w:pos="4320"/>
        <w:tab w:val="right" w:pos="8640"/>
      </w:tabs>
      <w:spacing w:line="200" w:lineRule="atLeast"/>
    </w:pPr>
    <w:rPr>
      <w:color w:val="009D4B"/>
      <w:sz w:val="15"/>
    </w:rPr>
  </w:style>
  <w:style w:type="table" w:styleId="TaulukkoRuudukko">
    <w:name w:val="Table Grid"/>
    <w:basedOn w:val="Normaalitaulukko"/>
    <w:semiHidden/>
    <w:rsid w:val="00306549"/>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paragraph" w:styleId="Leipteksti">
    <w:name w:val="Body Text"/>
    <w:basedOn w:val="Normaali"/>
    <w:link w:val="LeiptekstiChar"/>
    <w:rsid w:val="0087611F"/>
    <w:pPr>
      <w:ind w:left="2608"/>
    </w:pPr>
  </w:style>
  <w:style w:type="character" w:styleId="Hyperlinkki">
    <w:name w:val="Hyperlink"/>
    <w:semiHidden/>
    <w:rsid w:val="00CB4E44"/>
    <w:rPr>
      <w:color w:val="0000FF"/>
      <w:u w:val="single"/>
    </w:rPr>
  </w:style>
  <w:style w:type="character" w:customStyle="1" w:styleId="LeiptekstiChar">
    <w:name w:val="Leipäteksti Char"/>
    <w:link w:val="Leipteksti"/>
    <w:rsid w:val="0087611F"/>
    <w:rPr>
      <w:rFonts w:ascii="Arial" w:hAnsi="Arial"/>
      <w:szCs w:val="24"/>
      <w:lang w:val="fi-FI" w:eastAsia="en-US" w:bidi="ar-SA"/>
    </w:rPr>
  </w:style>
  <w:style w:type="numbering" w:customStyle="1" w:styleId="StyleBulleted">
    <w:name w:val="Style Bulleted"/>
    <w:basedOn w:val="Eiluetteloa"/>
    <w:rsid w:val="003D1048"/>
    <w:pPr>
      <w:numPr>
        <w:numId w:val="28"/>
      </w:numPr>
    </w:pPr>
  </w:style>
  <w:style w:type="paragraph" w:styleId="Merkittyluettelo">
    <w:name w:val="List Bullet"/>
    <w:basedOn w:val="Leipteksti"/>
    <w:rsid w:val="006C0532"/>
    <w:pPr>
      <w:numPr>
        <w:numId w:val="19"/>
      </w:numPr>
      <w:ind w:left="0" w:firstLine="0"/>
    </w:pPr>
  </w:style>
  <w:style w:type="numbering" w:styleId="111111">
    <w:name w:val="Outline List 2"/>
    <w:basedOn w:val="Eiluetteloa"/>
    <w:semiHidden/>
    <w:rsid w:val="005F0CCB"/>
    <w:pPr>
      <w:numPr>
        <w:numId w:val="35"/>
      </w:numPr>
    </w:pPr>
  </w:style>
  <w:style w:type="paragraph" w:styleId="Numeroituluettelo">
    <w:name w:val="List Number"/>
    <w:basedOn w:val="Leipteksti"/>
    <w:rsid w:val="005F0CCB"/>
    <w:pPr>
      <w:numPr>
        <w:numId w:val="24"/>
      </w:numPr>
    </w:pPr>
  </w:style>
  <w:style w:type="paragraph" w:customStyle="1" w:styleId="ASIAKIRJANNIMI">
    <w:name w:val="ASIAKIRJAN NIMI"/>
    <w:basedOn w:val="Normaali"/>
    <w:semiHidden/>
    <w:rsid w:val="00FF4F39"/>
    <w:pPr>
      <w:spacing w:line="220" w:lineRule="atLeast"/>
    </w:pPr>
    <w:rPr>
      <w:caps/>
      <w:szCs w:val="20"/>
    </w:rPr>
  </w:style>
  <w:style w:type="paragraph" w:styleId="Vakiosisennys">
    <w:name w:val="Normal Indent"/>
    <w:basedOn w:val="Normaali"/>
    <w:rsid w:val="00014868"/>
    <w:pPr>
      <w:tabs>
        <w:tab w:val="clear" w:pos="1304"/>
        <w:tab w:val="clear" w:pos="2608"/>
        <w:tab w:val="clear" w:pos="3912"/>
        <w:tab w:val="clear" w:pos="5216"/>
        <w:tab w:val="clear" w:pos="6521"/>
        <w:tab w:val="clear" w:pos="7825"/>
        <w:tab w:val="clear" w:pos="9129"/>
      </w:tabs>
      <w:spacing w:line="240" w:lineRule="auto"/>
      <w:ind w:left="2608"/>
    </w:pPr>
    <w:rPr>
      <w:rFonts w:ascii="Times New Roman" w:hAnsi="Times New Roman"/>
      <w:sz w:val="24"/>
      <w:szCs w:val="20"/>
      <w:lang w:eastAsia="fi-FI"/>
    </w:rPr>
  </w:style>
  <w:style w:type="paragraph" w:styleId="Seliteteksti">
    <w:name w:val="Balloon Text"/>
    <w:basedOn w:val="Normaali"/>
    <w:semiHidden/>
    <w:rsid w:val="00EB00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87611F"/>
    <w:pPr>
      <w:tabs>
        <w:tab w:val="left" w:pos="1304"/>
        <w:tab w:val="left" w:pos="2608"/>
        <w:tab w:val="left" w:pos="3912"/>
        <w:tab w:val="left" w:pos="5216"/>
        <w:tab w:val="left" w:pos="6521"/>
        <w:tab w:val="left" w:pos="7825"/>
        <w:tab w:val="left" w:pos="9129"/>
      </w:tabs>
      <w:spacing w:line="240" w:lineRule="atLeast"/>
    </w:pPr>
    <w:rPr>
      <w:rFonts w:ascii="Arial" w:hAnsi="Arial"/>
      <w:szCs w:val="24"/>
      <w:lang w:val="fi-FI"/>
    </w:rPr>
  </w:style>
  <w:style w:type="paragraph" w:styleId="Otsikko1">
    <w:name w:val="heading 1"/>
    <w:next w:val="Leipteksti"/>
    <w:qFormat/>
    <w:rsid w:val="00905DD4"/>
    <w:pPr>
      <w:keepNext/>
      <w:spacing w:before="120" w:after="260" w:line="260" w:lineRule="atLeast"/>
      <w:outlineLvl w:val="0"/>
    </w:pPr>
    <w:rPr>
      <w:rFonts w:ascii="Arial" w:hAnsi="Arial" w:cs="Arial"/>
      <w:b/>
      <w:bCs/>
      <w:caps/>
      <w:kern w:val="32"/>
      <w:szCs w:val="24"/>
      <w:lang w:val="fi-FI"/>
    </w:rPr>
  </w:style>
  <w:style w:type="paragraph" w:styleId="Otsikko2">
    <w:name w:val="heading 2"/>
    <w:basedOn w:val="Leipteksti"/>
    <w:next w:val="Leipteksti"/>
    <w:qFormat/>
    <w:rsid w:val="00330FB0"/>
    <w:pPr>
      <w:keepNext/>
      <w:outlineLvl w:val="1"/>
    </w:pPr>
    <w:rPr>
      <w:rFonts w:cs="Arial"/>
      <w:b/>
      <w:bCs/>
      <w:iCs/>
      <w:szCs w:val="28"/>
    </w:rPr>
  </w:style>
  <w:style w:type="paragraph" w:styleId="Otsikko3">
    <w:name w:val="heading 3"/>
    <w:basedOn w:val="Normaali"/>
    <w:next w:val="Leipteksti"/>
    <w:qFormat/>
    <w:rsid w:val="007D2BF4"/>
    <w:pPr>
      <w:keepNext/>
      <w:outlineLvl w:val="2"/>
    </w:pPr>
    <w:rPr>
      <w:rFonts w:cs="Arial"/>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87611F"/>
    <w:pPr>
      <w:tabs>
        <w:tab w:val="center" w:pos="4320"/>
        <w:tab w:val="right" w:pos="8640"/>
      </w:tabs>
      <w:spacing w:line="200" w:lineRule="atLeast"/>
    </w:pPr>
    <w:rPr>
      <w:color w:val="009D4B"/>
      <w:sz w:val="15"/>
    </w:rPr>
  </w:style>
  <w:style w:type="table" w:styleId="TaulukkoRuudukko">
    <w:name w:val="Table Grid"/>
    <w:basedOn w:val="Normaalitaulukko"/>
    <w:semiHidden/>
    <w:rsid w:val="00306549"/>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paragraph" w:styleId="Leipteksti">
    <w:name w:val="Body Text"/>
    <w:basedOn w:val="Normaali"/>
    <w:link w:val="LeiptekstiChar"/>
    <w:rsid w:val="0087611F"/>
    <w:pPr>
      <w:ind w:left="2608"/>
    </w:pPr>
  </w:style>
  <w:style w:type="character" w:styleId="Hyperlinkki">
    <w:name w:val="Hyperlink"/>
    <w:semiHidden/>
    <w:rsid w:val="00CB4E44"/>
    <w:rPr>
      <w:color w:val="0000FF"/>
      <w:u w:val="single"/>
    </w:rPr>
  </w:style>
  <w:style w:type="character" w:customStyle="1" w:styleId="LeiptekstiChar">
    <w:name w:val="Leipäteksti Char"/>
    <w:link w:val="Leipteksti"/>
    <w:rsid w:val="0087611F"/>
    <w:rPr>
      <w:rFonts w:ascii="Arial" w:hAnsi="Arial"/>
      <w:szCs w:val="24"/>
      <w:lang w:val="fi-FI" w:eastAsia="en-US" w:bidi="ar-SA"/>
    </w:rPr>
  </w:style>
  <w:style w:type="numbering" w:customStyle="1" w:styleId="StyleBulleted">
    <w:name w:val="Style Bulleted"/>
    <w:basedOn w:val="Eiluetteloa"/>
    <w:rsid w:val="003D1048"/>
    <w:pPr>
      <w:numPr>
        <w:numId w:val="28"/>
      </w:numPr>
    </w:pPr>
  </w:style>
  <w:style w:type="paragraph" w:styleId="Merkittyluettelo">
    <w:name w:val="List Bullet"/>
    <w:basedOn w:val="Leipteksti"/>
    <w:rsid w:val="006C0532"/>
    <w:pPr>
      <w:numPr>
        <w:numId w:val="19"/>
      </w:numPr>
      <w:ind w:left="0" w:firstLine="0"/>
    </w:pPr>
  </w:style>
  <w:style w:type="numbering" w:styleId="111111">
    <w:name w:val="Outline List 2"/>
    <w:basedOn w:val="Eiluetteloa"/>
    <w:semiHidden/>
    <w:rsid w:val="005F0CCB"/>
    <w:pPr>
      <w:numPr>
        <w:numId w:val="35"/>
      </w:numPr>
    </w:pPr>
  </w:style>
  <w:style w:type="paragraph" w:styleId="Numeroituluettelo">
    <w:name w:val="List Number"/>
    <w:basedOn w:val="Leipteksti"/>
    <w:rsid w:val="005F0CCB"/>
    <w:pPr>
      <w:numPr>
        <w:numId w:val="24"/>
      </w:numPr>
    </w:pPr>
  </w:style>
  <w:style w:type="paragraph" w:customStyle="1" w:styleId="ASIAKIRJANNIMI">
    <w:name w:val="ASIAKIRJAN NIMI"/>
    <w:basedOn w:val="Normaali"/>
    <w:semiHidden/>
    <w:rsid w:val="00FF4F39"/>
    <w:pPr>
      <w:spacing w:line="220" w:lineRule="atLeast"/>
    </w:pPr>
    <w:rPr>
      <w:caps/>
      <w:szCs w:val="20"/>
    </w:rPr>
  </w:style>
  <w:style w:type="paragraph" w:styleId="Vakiosisennys">
    <w:name w:val="Normal Indent"/>
    <w:basedOn w:val="Normaali"/>
    <w:rsid w:val="00014868"/>
    <w:pPr>
      <w:tabs>
        <w:tab w:val="clear" w:pos="1304"/>
        <w:tab w:val="clear" w:pos="2608"/>
        <w:tab w:val="clear" w:pos="3912"/>
        <w:tab w:val="clear" w:pos="5216"/>
        <w:tab w:val="clear" w:pos="6521"/>
        <w:tab w:val="clear" w:pos="7825"/>
        <w:tab w:val="clear" w:pos="9129"/>
      </w:tabs>
      <w:spacing w:line="240" w:lineRule="auto"/>
      <w:ind w:left="2608"/>
    </w:pPr>
    <w:rPr>
      <w:rFonts w:ascii="Times New Roman" w:hAnsi="Times New Roman"/>
      <w:sz w:val="24"/>
      <w:szCs w:val="20"/>
      <w:lang w:eastAsia="fi-FI"/>
    </w:rPr>
  </w:style>
  <w:style w:type="paragraph" w:styleId="Seliteteksti">
    <w:name w:val="Balloon Text"/>
    <w:basedOn w:val="Normaali"/>
    <w:semiHidden/>
    <w:rsid w:val="00EB00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03779">
      <w:bodyDiv w:val="1"/>
      <w:marLeft w:val="0"/>
      <w:marRight w:val="0"/>
      <w:marTop w:val="0"/>
      <w:marBottom w:val="0"/>
      <w:divBdr>
        <w:top w:val="none" w:sz="0" w:space="0" w:color="auto"/>
        <w:left w:val="none" w:sz="0" w:space="0" w:color="auto"/>
        <w:bottom w:val="none" w:sz="0" w:space="0" w:color="auto"/>
        <w:right w:val="none" w:sz="0" w:space="0" w:color="auto"/>
      </w:divBdr>
    </w:div>
    <w:div w:id="18749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71A59-C26A-4C67-8B5F-39F6DCE5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4185</Characters>
  <Application>Microsoft Office Word</Application>
  <DocSecurity>4</DocSecurity>
  <Lines>34</Lines>
  <Paragraphs>9</Paragraphs>
  <ScaleCrop>false</ScaleCrop>
  <HeadingPairs>
    <vt:vector size="2" baseType="variant">
      <vt:variant>
        <vt:lpstr>Otsikko</vt:lpstr>
      </vt:variant>
      <vt:variant>
        <vt:i4>1</vt:i4>
      </vt:variant>
    </vt:vector>
  </HeadingPairs>
  <TitlesOfParts>
    <vt:vector size="1" baseType="lpstr">
      <vt:lpstr>värillinen kirjepohja A4</vt:lpstr>
    </vt:vector>
  </TitlesOfParts>
  <Company>MTK</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värillinen kirjepohja A4</dc:title>
  <dc:creator>Pixelpress Oy / Juha Vilkki</dc:creator>
  <cp:lastModifiedBy>Luomala Irene</cp:lastModifiedBy>
  <cp:revision>2</cp:revision>
  <cp:lastPrinted>2015-12-10T09:04:00Z</cp:lastPrinted>
  <dcterms:created xsi:type="dcterms:W3CDTF">2015-12-10T09:05:00Z</dcterms:created>
  <dcterms:modified xsi:type="dcterms:W3CDTF">2015-12-10T09:05:00Z</dcterms:modified>
</cp:coreProperties>
</file>