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27" w:rsidRDefault="006B6227" w:rsidP="00FD0646">
      <w:pPr>
        <w:ind w:left="0"/>
      </w:pPr>
      <w:r w:rsidRPr="00563125">
        <w:rPr>
          <w:rFonts w:cs="Calibri"/>
          <w:caps/>
        </w:rPr>
        <w:t>Veronmaksajain Keskusliitto ry</w:t>
      </w:r>
      <w:r>
        <w:tab/>
      </w:r>
      <w:r w:rsidRPr="00563125">
        <w:rPr>
          <w:rFonts w:cs="Calibri"/>
          <w:caps/>
        </w:rPr>
        <w:t>Lausunto</w:t>
      </w:r>
      <w:r>
        <w:br/>
        <w:t>Kalevankatu 4</w:t>
      </w:r>
      <w:r>
        <w:tab/>
      </w:r>
      <w:r>
        <w:tab/>
      </w:r>
      <w:r>
        <w:tab/>
      </w:r>
      <w:r>
        <w:tab/>
      </w:r>
      <w:r>
        <w:br/>
        <w:t>00100 HELSINKI</w:t>
      </w:r>
      <w:r>
        <w:tab/>
      </w:r>
      <w:r>
        <w:tab/>
      </w:r>
      <w:r>
        <w:tab/>
        <w:t>7.6.2011</w:t>
      </w:r>
      <w:r>
        <w:br/>
      </w:r>
    </w:p>
    <w:p w:rsidR="006B6227" w:rsidRDefault="006B6227" w:rsidP="00FD0646">
      <w:pPr>
        <w:ind w:left="0"/>
      </w:pPr>
    </w:p>
    <w:p w:rsidR="006B6227" w:rsidRDefault="006B6227" w:rsidP="00FD0646">
      <w:pPr>
        <w:ind w:left="0"/>
      </w:pPr>
    </w:p>
    <w:p w:rsidR="006B6227" w:rsidRDefault="006B6227" w:rsidP="00FD0646">
      <w:pPr>
        <w:ind w:left="0"/>
      </w:pPr>
    </w:p>
    <w:p w:rsidR="006B6227" w:rsidRDefault="006B6227" w:rsidP="00277435">
      <w:pPr>
        <w:ind w:left="0"/>
      </w:pPr>
      <w:r>
        <w:t>Oikeusministeriö</w:t>
      </w:r>
      <w:r>
        <w:br/>
      </w:r>
    </w:p>
    <w:p w:rsidR="006B6227" w:rsidRPr="000A4B3D" w:rsidRDefault="006B6227" w:rsidP="00277435">
      <w:pPr>
        <w:ind w:left="0"/>
      </w:pPr>
      <w:r w:rsidRPr="000A4B3D">
        <w:t>PL 25</w:t>
      </w:r>
      <w:r w:rsidRPr="000A4B3D">
        <w:br/>
        <w:t>00023 VALTIONEUVOSTO</w:t>
      </w:r>
    </w:p>
    <w:p w:rsidR="006B6227" w:rsidRDefault="006B6227" w:rsidP="00FD0646">
      <w:pPr>
        <w:ind w:left="0"/>
      </w:pPr>
      <w:r>
        <w:tab/>
      </w:r>
      <w:r>
        <w:tab/>
      </w:r>
      <w:r>
        <w:tab/>
      </w:r>
      <w:r>
        <w:tab/>
      </w:r>
    </w:p>
    <w:p w:rsidR="006B6227" w:rsidRDefault="006B6227" w:rsidP="00FD0646">
      <w:pPr>
        <w:ind w:left="0"/>
      </w:pPr>
    </w:p>
    <w:p w:rsidR="006B6227" w:rsidRDefault="006B6227" w:rsidP="00FD0646">
      <w:pPr>
        <w:ind w:left="0"/>
      </w:pPr>
    </w:p>
    <w:p w:rsidR="006B6227" w:rsidRDefault="006B6227" w:rsidP="00FD0646">
      <w:pPr>
        <w:ind w:left="0"/>
      </w:pPr>
      <w:r>
        <w:t>E-mail</w:t>
      </w:r>
      <w:r>
        <w:tab/>
      </w:r>
      <w:hyperlink r:id="rId4" w:history="1">
        <w:r w:rsidRPr="009259D2">
          <w:rPr>
            <w:rStyle w:val="Hyperlink"/>
          </w:rPr>
          <w:t>oikeusministerio@om.fi</w:t>
        </w:r>
      </w:hyperlink>
    </w:p>
    <w:p w:rsidR="006B6227" w:rsidRDefault="006B6227" w:rsidP="00FD0646">
      <w:pPr>
        <w:ind w:left="0"/>
      </w:pPr>
    </w:p>
    <w:p w:rsidR="006B6227" w:rsidRDefault="006B6227" w:rsidP="00FD0646">
      <w:pPr>
        <w:ind w:left="0"/>
      </w:pPr>
      <w:r>
        <w:t>Viite</w:t>
      </w:r>
      <w:r>
        <w:tab/>
        <w:t>Lausuntopyyntö 15.4.2011 OM 13/41/2010, OM026:00/2010</w:t>
      </w:r>
      <w:r>
        <w:br/>
      </w:r>
      <w:r>
        <w:tab/>
        <w:t>Oikeusministeriön mietintöjä ja lausuntoja 21/2011</w:t>
      </w:r>
    </w:p>
    <w:p w:rsidR="006B6227" w:rsidRDefault="006B6227" w:rsidP="00FD0646">
      <w:pPr>
        <w:ind w:left="0"/>
      </w:pPr>
    </w:p>
    <w:p w:rsidR="006B6227" w:rsidRDefault="006B6227" w:rsidP="00FD0646">
      <w:pPr>
        <w:ind w:left="0"/>
      </w:pPr>
    </w:p>
    <w:p w:rsidR="006B6227" w:rsidRDefault="006B6227" w:rsidP="00FD0646">
      <w:pPr>
        <w:ind w:left="0"/>
      </w:pPr>
    </w:p>
    <w:p w:rsidR="006B6227" w:rsidRDefault="006B6227" w:rsidP="00FD0646">
      <w:pPr>
        <w:ind w:left="0"/>
      </w:pPr>
    </w:p>
    <w:p w:rsidR="006B6227" w:rsidRDefault="006B6227" w:rsidP="00FD0646">
      <w:pPr>
        <w:ind w:left="0"/>
      </w:pPr>
    </w:p>
    <w:p w:rsidR="006B6227" w:rsidRDefault="006B6227" w:rsidP="00FD0646">
      <w:pPr>
        <w:ind w:left="0"/>
      </w:pPr>
    </w:p>
    <w:p w:rsidR="006B6227" w:rsidRPr="00563125" w:rsidRDefault="006B6227" w:rsidP="00FD0646">
      <w:pPr>
        <w:ind w:left="0"/>
        <w:rPr>
          <w:rFonts w:cs="Calibri"/>
          <w:b/>
          <w:caps/>
        </w:rPr>
      </w:pPr>
      <w:r w:rsidRPr="00563125">
        <w:rPr>
          <w:rFonts w:cs="Calibri"/>
          <w:b/>
          <w:caps/>
        </w:rPr>
        <w:t xml:space="preserve">Lausunto </w:t>
      </w:r>
      <w:r>
        <w:rPr>
          <w:rFonts w:cs="Calibri"/>
          <w:b/>
          <w:caps/>
        </w:rPr>
        <w:t>työryhmän mietinnöstä: ”kansalaisaloitemenettely”</w:t>
      </w:r>
    </w:p>
    <w:p w:rsidR="006B6227" w:rsidRPr="00380037" w:rsidRDefault="006B6227">
      <w:pPr>
        <w:rPr>
          <w:b/>
        </w:rPr>
      </w:pPr>
    </w:p>
    <w:p w:rsidR="006B6227" w:rsidRDefault="006B6227" w:rsidP="00563125">
      <w:pPr>
        <w:pStyle w:val="Heading3"/>
      </w:pPr>
      <w:r>
        <w:t>Työryhmän tehtävä</w:t>
      </w:r>
    </w:p>
    <w:p w:rsidR="006B6227" w:rsidRDefault="006B6227" w:rsidP="002F46B5"/>
    <w:p w:rsidR="006B6227" w:rsidRDefault="006B6227" w:rsidP="00FC12F1">
      <w:r w:rsidRPr="008F1933">
        <w:t>Työryhmän tehtävänä oli toimeksiannon mukaan valmistella valtiollista kansalaisaloitetta</w:t>
      </w:r>
      <w:r>
        <w:t xml:space="preserve"> </w:t>
      </w:r>
      <w:r w:rsidRPr="008F1933">
        <w:t>koskeva lakiehdotus sekä ehdotukset tarpeellisista muutoksista eduskunnan työjärjestykseen.</w:t>
      </w:r>
      <w:r>
        <w:t xml:space="preserve"> Työryhmän tuli työssään ottaa huomioon myös Euroopan unionin kansalaisaloitejärjestelmä ja valmistella siihen liittyvät mahdolliset kansalliset säännökset. Työryhmän tuli laatia lakiehdotuksensa hallituksen esityksen muotoon.</w:t>
      </w:r>
    </w:p>
    <w:p w:rsidR="006B6227" w:rsidRDefault="006B6227" w:rsidP="00FC12F1">
      <w:r>
        <w:t>Työryhmän työn taustalla on perustuslain muutosesitys, johon sisältyy ehdotus kansalaisaloitteesta valtiollisella tasolla kansalaisten uutena vaikuttamismahdollisuutena (HE 60/2010 vp). Ehdotetun perustuslain 53 §:n 3 momentin mukaan vähintään viidelläkymmenellätuhannella</w:t>
      </w:r>
    </w:p>
    <w:p w:rsidR="006B6227" w:rsidRDefault="006B6227" w:rsidP="00FC12F1">
      <w:r>
        <w:t>äänioikeutetulla Suomen kansalaisella on oikeus tehdä eduskunnalle</w:t>
      </w:r>
    </w:p>
    <w:p w:rsidR="006B6227" w:rsidRDefault="006B6227" w:rsidP="00FC12F1">
      <w:r>
        <w:t xml:space="preserve">aloite lain säätämiseksi sen mukaan kuin lailla säädetään. Eduskunta hyväksyi 16.2.2011 lain Suomen perustuslain muuttamisesta lepäämään ensimmäisiin eduskuntavaalien jälkeisiin valtiopäiviin. </w:t>
      </w:r>
    </w:p>
    <w:p w:rsidR="006B6227" w:rsidRDefault="006B6227" w:rsidP="00FC12F1"/>
    <w:p w:rsidR="006B6227" w:rsidRDefault="006B6227" w:rsidP="00FC12F1">
      <w:r>
        <w:t>Jos perustuslain muutos hyväksytään vaalien jälkeisillä valtiopäivillä, tulee muutos voimaan 1.3.2012. Myös työryhmän ehdottama kansalaisaloitelaki on tarkoitettu tulemaan voimaan tuolloin. Ehdotuksen tavoitteena on luoda kansalaisaloitteen tekemistä varten joustavat, luotettavat ja käyttökelpoiset menettelyt sekä siten edistää ja tukea vapaata kansalaistoimintaa.</w:t>
      </w:r>
    </w:p>
    <w:p w:rsidR="006B6227" w:rsidRDefault="006B6227" w:rsidP="00137B58"/>
    <w:p w:rsidR="006B6227" w:rsidRDefault="006B6227" w:rsidP="002B0844">
      <w:pPr>
        <w:pStyle w:val="Heading3"/>
      </w:pPr>
      <w:r>
        <w:t>Työryhmän ehdotus</w:t>
      </w:r>
    </w:p>
    <w:p w:rsidR="006B6227" w:rsidRPr="002B0844" w:rsidRDefault="006B6227" w:rsidP="002B0844"/>
    <w:p w:rsidR="006B6227" w:rsidRDefault="006B6227" w:rsidP="008F1933">
      <w:r>
        <w:t>Työryhmä ehdottaa säädettäväksi kansalaisaloitelain, joka täydentäisi kansalaisaloitetta koskevaa perustuslain säännöstä. Kansalaisaloite voisi sisältää joko lakiehdotuksen tai ehdotuksen lainvalmisteluun ryhtymisestä.</w:t>
      </w:r>
    </w:p>
    <w:p w:rsidR="006B6227" w:rsidRDefault="006B6227" w:rsidP="008F1933"/>
    <w:p w:rsidR="006B6227" w:rsidRDefault="006B6227" w:rsidP="008F1933">
      <w:r>
        <w:t>Lakiehdotuksen sisältävä kansalaisaloite käsiteltäisiin lakiehdotuksen käsittelystä säädetyssä järjestyksessä. Ehdotus lainvalmisteluun ryhtymisestä käsiteltäisiin niin sanottuna ainoan käsittelyn asiana ja hyväksyttäisiin eduskunnan päätöksellä, joka toimitettaisiin valtioneuvostolle toimenpiteisiin ryhtymistä varten.</w:t>
      </w:r>
    </w:p>
    <w:p w:rsidR="006B6227" w:rsidRDefault="006B6227" w:rsidP="008F1933"/>
    <w:p w:rsidR="006B6227" w:rsidRDefault="006B6227" w:rsidP="002B0844">
      <w:r>
        <w:t xml:space="preserve">Aloitteen vireillepanijana voisi olla yksi tai useampi äänioikeutettu Suomen kansalainen. Kansalaisaloitetta tukevat allekirjoitukset eli kannatusilmoitukset kerättäisiin kirjallisina paperimuodossa tai sähköisesti tietoverkossa. </w:t>
      </w:r>
    </w:p>
    <w:p w:rsidR="006B6227" w:rsidRDefault="006B6227" w:rsidP="008F1933">
      <w:r>
        <w:t xml:space="preserve">Allekirjoitukset olisi kerättävä kuuden kuukauden kuluessa. Keräyksen päätyttyä vireillepanijan edustaja toimittaisi kannatusilmoitukset Väestörekisterikeskukselle, joka tarkastaisi niiden oikeellisuuden ja kelpoisuuden. Väestörekisterikeskus vahvistaisi päätöksellään hyväksyttyjen kannatusilmoitusten määrän. </w:t>
      </w:r>
    </w:p>
    <w:p w:rsidR="006B6227" w:rsidRDefault="006B6227" w:rsidP="008F1933"/>
    <w:p w:rsidR="006B6227" w:rsidRDefault="006B6227" w:rsidP="008F1933">
      <w:r>
        <w:t>Eduskunnalla olisi velvoite ottaa kansalaisaloite käsiteltäväksi, mutta aloitteen hyväksyminen samoin kuin mahdolliset muutokset aloitteeseen jäisivät eduskunnan harkittaviksi.</w:t>
      </w:r>
    </w:p>
    <w:p w:rsidR="006B6227" w:rsidRDefault="006B6227" w:rsidP="00137B58"/>
    <w:p w:rsidR="006B6227" w:rsidRDefault="006B6227" w:rsidP="00137B58"/>
    <w:p w:rsidR="006B6227" w:rsidRDefault="006B6227" w:rsidP="00137B58">
      <w:pPr>
        <w:rPr>
          <w:b/>
        </w:rPr>
      </w:pPr>
      <w:r>
        <w:rPr>
          <w:b/>
        </w:rPr>
        <w:t>Veronmaksajain Keskusliitto kannattaa ehdotetun kansalaisaloitelain säätämistä ehdotetussa muodossa.</w:t>
      </w:r>
    </w:p>
    <w:p w:rsidR="006B6227" w:rsidRDefault="006B6227" w:rsidP="00137B58">
      <w:pPr>
        <w:rPr>
          <w:b/>
        </w:rPr>
      </w:pPr>
    </w:p>
    <w:p w:rsidR="006B6227" w:rsidRPr="002B0844" w:rsidRDefault="006B6227" w:rsidP="00137B58">
      <w:pPr>
        <w:rPr>
          <w:b/>
        </w:rPr>
      </w:pPr>
    </w:p>
    <w:p w:rsidR="006B6227" w:rsidRDefault="006B6227" w:rsidP="00137B58"/>
    <w:p w:rsidR="006B6227" w:rsidRDefault="006B6227" w:rsidP="00137B58"/>
    <w:p w:rsidR="006B6227" w:rsidRDefault="006B6227" w:rsidP="00137B58"/>
    <w:p w:rsidR="006B6227" w:rsidRDefault="006B6227" w:rsidP="00137B58"/>
    <w:p w:rsidR="006B6227" w:rsidRPr="00137B58" w:rsidRDefault="006B6227" w:rsidP="00137B58"/>
    <w:p w:rsidR="006B6227" w:rsidRDefault="006B6227" w:rsidP="00220B1A">
      <w:r>
        <w:t>Teemu Lehtinen</w:t>
      </w:r>
      <w:r>
        <w:tab/>
      </w:r>
      <w:r>
        <w:tab/>
        <w:t>Vesa Korpela</w:t>
      </w:r>
    </w:p>
    <w:p w:rsidR="006B6227" w:rsidRDefault="006B6227" w:rsidP="00220B1A">
      <w:r>
        <w:t>toimitusjohtaja</w:t>
      </w:r>
      <w:r>
        <w:tab/>
      </w:r>
      <w:r>
        <w:tab/>
        <w:t>lakiasiain johtaja</w:t>
      </w:r>
    </w:p>
    <w:sectPr w:rsidR="006B6227" w:rsidSect="00F7789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6B5"/>
    <w:rsid w:val="00000076"/>
    <w:rsid w:val="00010561"/>
    <w:rsid w:val="0001723E"/>
    <w:rsid w:val="000540D4"/>
    <w:rsid w:val="0007479B"/>
    <w:rsid w:val="00075F6A"/>
    <w:rsid w:val="000A4B3D"/>
    <w:rsid w:val="000B7271"/>
    <w:rsid w:val="000D07C6"/>
    <w:rsid w:val="001034F5"/>
    <w:rsid w:val="00137B58"/>
    <w:rsid w:val="00185C4E"/>
    <w:rsid w:val="001A2B83"/>
    <w:rsid w:val="00220B1A"/>
    <w:rsid w:val="00255108"/>
    <w:rsid w:val="00277435"/>
    <w:rsid w:val="00284C5D"/>
    <w:rsid w:val="002B0844"/>
    <w:rsid w:val="002B7493"/>
    <w:rsid w:val="002F46B5"/>
    <w:rsid w:val="003133EE"/>
    <w:rsid w:val="00316483"/>
    <w:rsid w:val="00346F73"/>
    <w:rsid w:val="00361724"/>
    <w:rsid w:val="00380037"/>
    <w:rsid w:val="00382290"/>
    <w:rsid w:val="003A12E2"/>
    <w:rsid w:val="003C6125"/>
    <w:rsid w:val="003D3134"/>
    <w:rsid w:val="003D51F3"/>
    <w:rsid w:val="003E597F"/>
    <w:rsid w:val="003F0258"/>
    <w:rsid w:val="003F1A0F"/>
    <w:rsid w:val="00417A47"/>
    <w:rsid w:val="00421045"/>
    <w:rsid w:val="00466AF9"/>
    <w:rsid w:val="004908A0"/>
    <w:rsid w:val="004B4B1C"/>
    <w:rsid w:val="00513B78"/>
    <w:rsid w:val="00521C82"/>
    <w:rsid w:val="00546D42"/>
    <w:rsid w:val="00563125"/>
    <w:rsid w:val="005C10F3"/>
    <w:rsid w:val="005C246F"/>
    <w:rsid w:val="00613338"/>
    <w:rsid w:val="0066511C"/>
    <w:rsid w:val="00697596"/>
    <w:rsid w:val="006A3463"/>
    <w:rsid w:val="006B6227"/>
    <w:rsid w:val="006C2A72"/>
    <w:rsid w:val="006E35CE"/>
    <w:rsid w:val="007C366B"/>
    <w:rsid w:val="007C495E"/>
    <w:rsid w:val="007F3143"/>
    <w:rsid w:val="00810118"/>
    <w:rsid w:val="00840AC8"/>
    <w:rsid w:val="008D310F"/>
    <w:rsid w:val="008D5BF4"/>
    <w:rsid w:val="008F11B4"/>
    <w:rsid w:val="008F1933"/>
    <w:rsid w:val="009259D2"/>
    <w:rsid w:val="00942DA1"/>
    <w:rsid w:val="0098741C"/>
    <w:rsid w:val="009B0561"/>
    <w:rsid w:val="009B7B4B"/>
    <w:rsid w:val="00A03F30"/>
    <w:rsid w:val="00A22533"/>
    <w:rsid w:val="00A5430E"/>
    <w:rsid w:val="00A70DDE"/>
    <w:rsid w:val="00AE3803"/>
    <w:rsid w:val="00B01F78"/>
    <w:rsid w:val="00B12620"/>
    <w:rsid w:val="00B37262"/>
    <w:rsid w:val="00B52BFA"/>
    <w:rsid w:val="00B8658A"/>
    <w:rsid w:val="00B96AA7"/>
    <w:rsid w:val="00BC3B7C"/>
    <w:rsid w:val="00BE4FC3"/>
    <w:rsid w:val="00C01B7E"/>
    <w:rsid w:val="00C45062"/>
    <w:rsid w:val="00C469FF"/>
    <w:rsid w:val="00C814D3"/>
    <w:rsid w:val="00C875A1"/>
    <w:rsid w:val="00CB1069"/>
    <w:rsid w:val="00CB10B7"/>
    <w:rsid w:val="00CB7B89"/>
    <w:rsid w:val="00D7336F"/>
    <w:rsid w:val="00D90E78"/>
    <w:rsid w:val="00D945EE"/>
    <w:rsid w:val="00D96CE2"/>
    <w:rsid w:val="00DB15F6"/>
    <w:rsid w:val="00DB354C"/>
    <w:rsid w:val="00DC2994"/>
    <w:rsid w:val="00DE651D"/>
    <w:rsid w:val="00DE7B3B"/>
    <w:rsid w:val="00E2223E"/>
    <w:rsid w:val="00E41C40"/>
    <w:rsid w:val="00E469CC"/>
    <w:rsid w:val="00E55E1D"/>
    <w:rsid w:val="00E60610"/>
    <w:rsid w:val="00E7104C"/>
    <w:rsid w:val="00EE0B7E"/>
    <w:rsid w:val="00EF05F1"/>
    <w:rsid w:val="00F041CE"/>
    <w:rsid w:val="00F149DC"/>
    <w:rsid w:val="00F7789A"/>
    <w:rsid w:val="00F813CE"/>
    <w:rsid w:val="00F87F6F"/>
    <w:rsid w:val="00F90909"/>
    <w:rsid w:val="00FC12F1"/>
    <w:rsid w:val="00FD0646"/>
    <w:rsid w:val="00FF6794"/>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A7"/>
    <w:pPr>
      <w:ind w:left="1304"/>
    </w:pPr>
    <w:rPr>
      <w:rFonts w:ascii="Arial" w:hAnsi="Arial"/>
      <w:sz w:val="24"/>
      <w:lang w:eastAsia="en-US"/>
    </w:rPr>
  </w:style>
  <w:style w:type="paragraph" w:styleId="Heading3">
    <w:name w:val="heading 3"/>
    <w:basedOn w:val="Normal"/>
    <w:next w:val="Normal"/>
    <w:link w:val="Heading3Char"/>
    <w:uiPriority w:val="99"/>
    <w:qFormat/>
    <w:rsid w:val="005C10F3"/>
    <w:pPr>
      <w:keepNext/>
      <w:keepLines/>
      <w:spacing w:before="200"/>
      <w:ind w:left="0"/>
      <w:outlineLvl w:val="2"/>
    </w:pPr>
    <w:rPr>
      <w:rFonts w:eastAsia="Times New Roman" w:cs="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C10F3"/>
    <w:rPr>
      <w:rFonts w:ascii="Arial" w:hAnsi="Arial" w:cs="Cambria"/>
      <w:b/>
      <w:bCs/>
      <w:sz w:val="24"/>
    </w:rPr>
  </w:style>
  <w:style w:type="character" w:styleId="Hyperlink">
    <w:name w:val="Hyperlink"/>
    <w:basedOn w:val="DefaultParagraphFont"/>
    <w:uiPriority w:val="99"/>
    <w:rsid w:val="00220B1A"/>
    <w:rPr>
      <w:rFonts w:cs="Times New Roman"/>
      <w:color w:val="0000FF"/>
      <w:u w:val="single"/>
    </w:rPr>
  </w:style>
  <w:style w:type="paragraph" w:styleId="DocumentMap">
    <w:name w:val="Document Map"/>
    <w:basedOn w:val="Normal"/>
    <w:link w:val="DocumentMapChar"/>
    <w:uiPriority w:val="99"/>
    <w:semiHidden/>
    <w:rsid w:val="00DB354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B354C"/>
    <w:rPr>
      <w:rFonts w:ascii="Tahoma" w:hAnsi="Tahoma" w:cs="Tahoma"/>
      <w:sz w:val="16"/>
      <w:szCs w:val="16"/>
    </w:rPr>
  </w:style>
  <w:style w:type="paragraph" w:styleId="BalloonText">
    <w:name w:val="Balloon Text"/>
    <w:basedOn w:val="Normal"/>
    <w:link w:val="BalloonTextChar"/>
    <w:uiPriority w:val="99"/>
    <w:semiHidden/>
    <w:rsid w:val="00DC29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994"/>
    <w:rPr>
      <w:rFonts w:ascii="Tahoma" w:hAnsi="Tahoma" w:cs="Tahoma"/>
      <w:sz w:val="16"/>
      <w:szCs w:val="16"/>
    </w:rPr>
  </w:style>
  <w:style w:type="character" w:styleId="Strong">
    <w:name w:val="Strong"/>
    <w:basedOn w:val="DefaultParagraphFont"/>
    <w:uiPriority w:val="99"/>
    <w:qFormat/>
    <w:rsid w:val="00C814D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keusministerio@om.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o\AppData\Roaming\Microsoft\Mallit\lausun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lausunto.dotx</Template>
  <TotalTime>1</TotalTime>
  <Pages>2</Pages>
  <Words>349</Words>
  <Characters>2831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VERONMAKSAJAIN KESKUSLIITTO RY</dc:title>
  <dc:subject/>
  <dc:creator>Veronmaksajat</dc:creator>
  <cp:keywords/>
  <dc:description/>
  <cp:lastModifiedBy>Irene Luomala</cp:lastModifiedBy>
  <cp:revision>2</cp:revision>
  <cp:lastPrinted>2011-06-07T11:12:00Z</cp:lastPrinted>
  <dcterms:created xsi:type="dcterms:W3CDTF">2011-06-07T11:53:00Z</dcterms:created>
  <dcterms:modified xsi:type="dcterms:W3CDTF">2011-06-07T11:53:00Z</dcterms:modified>
</cp:coreProperties>
</file>