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71" w:rsidRPr="00A76DA6" w:rsidRDefault="00872571" w:rsidP="00101346">
      <w:pPr>
        <w:pStyle w:val="LLEsityksennimi"/>
      </w:pPr>
      <w:r w:rsidRPr="00A76DA6">
        <w:t xml:space="preserve">Hallituksen esitys eduskunnalle laiksi </w:t>
      </w:r>
      <w:r w:rsidR="006F23C0">
        <w:t>yksityisten yritysten ja muiden yhteisöjen hyväks</w:t>
      </w:r>
      <w:r w:rsidR="006F23C0">
        <w:t>y</w:t>
      </w:r>
      <w:r w:rsidR="006F23C0">
        <w:t xml:space="preserve">mismenettelystä </w:t>
      </w:r>
      <w:r w:rsidR="005C3446">
        <w:t xml:space="preserve">työnvälityspalvelujen eurooppalaisen </w:t>
      </w:r>
      <w:r w:rsidR="006F23C0">
        <w:t xml:space="preserve">verkoston </w:t>
      </w:r>
      <w:r w:rsidR="005C3446">
        <w:t>(</w:t>
      </w:r>
      <w:proofErr w:type="spellStart"/>
      <w:r w:rsidR="005C3446">
        <w:t>Eures</w:t>
      </w:r>
      <w:proofErr w:type="spellEnd"/>
      <w:r w:rsidR="005C3446">
        <w:t xml:space="preserve">) </w:t>
      </w:r>
      <w:r w:rsidR="006F23C0">
        <w:t>jäseniksi ja yhtei</w:t>
      </w:r>
      <w:r w:rsidR="006F23C0">
        <w:t>s</w:t>
      </w:r>
      <w:r w:rsidR="006F23C0">
        <w:t>työkumppan</w:t>
      </w:r>
      <w:r w:rsidR="005C3446">
        <w:t>e</w:t>
      </w:r>
      <w:r w:rsidR="006F23C0">
        <w:t>iksi</w:t>
      </w:r>
    </w:p>
    <w:p w:rsidR="00872571" w:rsidRDefault="00101346" w:rsidP="00101346">
      <w:pPr>
        <w:pStyle w:val="LLPasiallinensislt"/>
      </w:pPr>
      <w:r>
        <w:t>Esityksen pääasiallinen sisältö</w:t>
      </w:r>
    </w:p>
    <w:p w:rsidR="00C73776" w:rsidRDefault="00A564E2" w:rsidP="0085788D">
      <w:pPr>
        <w:pStyle w:val="LLPerustelujenkappalejako"/>
      </w:pPr>
      <w:r>
        <w:t xml:space="preserve">Esityksessä ehdotetaan </w:t>
      </w:r>
      <w:r w:rsidR="005C3446">
        <w:t xml:space="preserve">säädettäväksi laki </w:t>
      </w:r>
      <w:r w:rsidR="005C3446" w:rsidRPr="005C3446">
        <w:t>yksityisten yritysten ja muiden yhteisöjen hyväks</w:t>
      </w:r>
      <w:r w:rsidR="005C3446" w:rsidRPr="005C3446">
        <w:t>y</w:t>
      </w:r>
      <w:r w:rsidR="005C3446" w:rsidRPr="005C3446">
        <w:t>mismenettelystä työnvälityspalvelujen eurooppalaisen verkoston (</w:t>
      </w:r>
      <w:proofErr w:type="spellStart"/>
      <w:r w:rsidR="005C3446" w:rsidRPr="005C3446">
        <w:t>Eures</w:t>
      </w:r>
      <w:proofErr w:type="spellEnd"/>
      <w:r w:rsidR="005C3446" w:rsidRPr="005C3446">
        <w:t>) jäseniksi ja yhtei</w:t>
      </w:r>
      <w:r w:rsidR="005C3446" w:rsidRPr="005C3446">
        <w:t>s</w:t>
      </w:r>
      <w:r w:rsidR="005C3446" w:rsidRPr="005C3446">
        <w:t>työkumppan</w:t>
      </w:r>
      <w:r w:rsidR="005C3446">
        <w:t>e</w:t>
      </w:r>
      <w:r w:rsidR="005C3446" w:rsidRPr="005C3446">
        <w:t>iksi</w:t>
      </w:r>
      <w:r w:rsidR="005C3446">
        <w:t>.</w:t>
      </w:r>
      <w:r w:rsidR="00872571">
        <w:t xml:space="preserve"> </w:t>
      </w:r>
      <w:r w:rsidR="005C3446">
        <w:t xml:space="preserve">Esitys perustuu </w:t>
      </w:r>
      <w:r w:rsidR="006927A3">
        <w:t xml:space="preserve">11 artiklaan </w:t>
      </w:r>
      <w:r w:rsidR="005C3446">
        <w:t>Euroopan pa</w:t>
      </w:r>
      <w:r w:rsidR="006927A3">
        <w:t>rlamentin ja neuvoston asetuksessa</w:t>
      </w:r>
      <w:r w:rsidR="005C3446">
        <w:t xml:space="preserve"> (EU) </w:t>
      </w:r>
      <w:r w:rsidR="006927A3">
        <w:t xml:space="preserve">N:o </w:t>
      </w:r>
      <w:r w:rsidR="005C3446">
        <w:t>2016/589</w:t>
      </w:r>
      <w:r w:rsidR="006927A3">
        <w:t xml:space="preserve"> </w:t>
      </w:r>
      <w:r w:rsidR="006927A3" w:rsidRPr="006927A3">
        <w:t>työnvälityspalvelujen eurooppalaisesta verkostosta (</w:t>
      </w:r>
      <w:proofErr w:type="spellStart"/>
      <w:r w:rsidR="006927A3" w:rsidRPr="006927A3">
        <w:t>Eures</w:t>
      </w:r>
      <w:proofErr w:type="spellEnd"/>
      <w:r w:rsidR="006927A3" w:rsidRPr="006927A3">
        <w:t>), liikkuvuu</w:t>
      </w:r>
      <w:r w:rsidR="006927A3" w:rsidRPr="006927A3">
        <w:t>s</w:t>
      </w:r>
      <w:r w:rsidR="006927A3" w:rsidRPr="006927A3">
        <w:t>palvelujen tarj</w:t>
      </w:r>
      <w:r w:rsidR="006927A3">
        <w:t>oamisesta työntekijöille ja työ</w:t>
      </w:r>
      <w:r w:rsidR="006927A3" w:rsidRPr="006927A3">
        <w:t>markkinoiden yhdentymisen tiivistämisestä ja asetusten (EU) N:o 492/2011 ja (EU) N:o 1296/2013 muuttamisesta.</w:t>
      </w:r>
      <w:r w:rsidR="006927A3">
        <w:t xml:space="preserve"> </w:t>
      </w:r>
      <w:r w:rsidR="00872571">
        <w:t xml:space="preserve">Esityksen </w:t>
      </w:r>
      <w:r w:rsidR="006927A3">
        <w:t>pää</w:t>
      </w:r>
      <w:r w:rsidR="00872571">
        <w:t xml:space="preserve">tavoitteena on </w:t>
      </w:r>
      <w:r w:rsidR="00872571" w:rsidRPr="00027525">
        <w:t>työllisyyden edistäminen</w:t>
      </w:r>
      <w:r w:rsidR="00872571">
        <w:t xml:space="preserve"> ja osaavan työvoiman saatavuuden turvaaminen.</w:t>
      </w:r>
      <w:r w:rsidR="0016600E">
        <w:t xml:space="preserve"> Esity</w:t>
      </w:r>
      <w:r w:rsidR="006927A3">
        <w:t xml:space="preserve">s liittyy </w:t>
      </w:r>
      <w:r w:rsidR="0016600E">
        <w:t xml:space="preserve">hallitusohjelmaan, jonka mukaan </w:t>
      </w:r>
      <w:r w:rsidR="00C73776">
        <w:t>y</w:t>
      </w:r>
      <w:r w:rsidR="00C73776" w:rsidRPr="00C73776">
        <w:t>ksityisten työvoimapalveluiden roolia erityisesti helpoi</w:t>
      </w:r>
      <w:r w:rsidR="00C73776" w:rsidRPr="00C73776">
        <w:t>m</w:t>
      </w:r>
      <w:r w:rsidR="00C73776" w:rsidRPr="00C73776">
        <w:t>min työllistyvien palveluissa lisätään.</w:t>
      </w:r>
      <w:r w:rsidR="00C73776">
        <w:t xml:space="preserve"> </w:t>
      </w:r>
    </w:p>
    <w:p w:rsidR="00872571" w:rsidRDefault="00A564E2" w:rsidP="0085788D">
      <w:pPr>
        <w:pStyle w:val="LLPerustelujenkappalejako"/>
      </w:pPr>
      <w:r>
        <w:t>Laki on tarkoitettu tulemaan</w:t>
      </w:r>
      <w:r w:rsidR="00872571">
        <w:t xml:space="preserve"> voimaan</w:t>
      </w:r>
      <w:r w:rsidR="005C3446">
        <w:t xml:space="preserve"> </w:t>
      </w:r>
      <w:r w:rsidR="0016600E">
        <w:t xml:space="preserve">mahdollisimman pian, </w:t>
      </w:r>
      <w:r w:rsidR="005C3446">
        <w:t xml:space="preserve">viimeistään </w:t>
      </w:r>
      <w:r w:rsidR="0016600E">
        <w:t xml:space="preserve">kuitenkin </w:t>
      </w:r>
      <w:r w:rsidR="005C3446">
        <w:t>13</w:t>
      </w:r>
      <w:r w:rsidR="00C73776">
        <w:t xml:space="preserve"> päivänä toukokuuta </w:t>
      </w:r>
      <w:r w:rsidR="006F23C0">
        <w:t>2018</w:t>
      </w:r>
      <w:r w:rsidR="00C73776">
        <w:t>.</w:t>
      </w:r>
    </w:p>
    <w:p w:rsidR="0085788D" w:rsidRDefault="0085788D" w:rsidP="0085788D">
      <w:pPr>
        <w:pStyle w:val="LLNormaali"/>
        <w:jc w:val="center"/>
      </w:pPr>
      <w:r>
        <w:t>—————</w:t>
      </w:r>
    </w:p>
    <w:p w:rsidR="00A235D6" w:rsidRDefault="00A235D6" w:rsidP="00A235D6">
      <w:pPr>
        <w:pStyle w:val="LLNormaali"/>
      </w:pPr>
    </w:p>
    <w:p w:rsidR="00EA0E7D" w:rsidRDefault="00A235D6" w:rsidP="00EB7F15">
      <w:pPr>
        <w:pStyle w:val="LLNormaali"/>
      </w:pPr>
      <w:r>
        <w:br w:type="page"/>
      </w:r>
    </w:p>
    <w:p w:rsidR="00872571" w:rsidRDefault="005232D1" w:rsidP="0085788D">
      <w:pPr>
        <w:pStyle w:val="LLperustelut"/>
      </w:pPr>
      <w:r>
        <w:t>yleis</w:t>
      </w:r>
      <w:r w:rsidR="0085788D">
        <w:t>Perustelut</w:t>
      </w:r>
    </w:p>
    <w:p w:rsidR="00872571" w:rsidRDefault="005232D1" w:rsidP="0085788D">
      <w:pPr>
        <w:pStyle w:val="LLP1Otsikkotaso"/>
      </w:pPr>
      <w:r>
        <w:t>Johdanto</w:t>
      </w:r>
    </w:p>
    <w:p w:rsidR="00CA092F" w:rsidRDefault="00141B61" w:rsidP="00367F6F">
      <w:pPr>
        <w:pStyle w:val="LLPerustelujenkappalejako"/>
      </w:pPr>
      <w:r w:rsidRPr="00141B61">
        <w:t>Työntekijöiden vapaa liikkuvuus on unionin kansalaisten perusvapaus ja yksi sisämarkkino</w:t>
      </w:r>
      <w:r w:rsidRPr="00141B61">
        <w:t>i</w:t>
      </w:r>
      <w:r w:rsidRPr="00141B61">
        <w:t xml:space="preserve">den pilareista, joka on kirjattu Euroopan unionin toiminnasta tehdyn sopimuksen </w:t>
      </w:r>
      <w:r w:rsidR="00DF17E5">
        <w:t xml:space="preserve">(SEUT) 45 artiklaan. Unionin lainsäädännöllä </w:t>
      </w:r>
      <w:r w:rsidRPr="00141B61">
        <w:t>pyritään takaamaan unionin kansalaisille ja heidän perhee</w:t>
      </w:r>
      <w:r w:rsidRPr="00141B61">
        <w:t>n</w:t>
      </w:r>
      <w:r w:rsidRPr="00141B61">
        <w:t>jäsenilleen myönnettyjen oikeuksien täysimääräinen käyttö.</w:t>
      </w:r>
      <w:r>
        <w:t xml:space="preserve"> </w:t>
      </w:r>
    </w:p>
    <w:p w:rsidR="00367F6F" w:rsidRDefault="00367F6F" w:rsidP="00367F6F">
      <w:pPr>
        <w:pStyle w:val="LLPerustelujenkappalejako"/>
      </w:pPr>
      <w:r>
        <w:t>Keskeinen väline työntekijöiden vapaan liikkuvuuden toimeenpanossa on Euroopan työnväl</w:t>
      </w:r>
      <w:r>
        <w:t>i</w:t>
      </w:r>
      <w:r>
        <w:t>tyspalvelujen verkosto (</w:t>
      </w:r>
      <w:proofErr w:type="spellStart"/>
      <w:r>
        <w:t>Eures</w:t>
      </w:r>
      <w:proofErr w:type="spellEnd"/>
      <w:r>
        <w:t>).</w:t>
      </w:r>
      <w:r w:rsidR="00CA092F">
        <w:t xml:space="preserve"> </w:t>
      </w:r>
      <w:proofErr w:type="spellStart"/>
      <w:r w:rsidR="00CA092F" w:rsidRPr="00CA092F">
        <w:t>Eures</w:t>
      </w:r>
      <w:proofErr w:type="spellEnd"/>
      <w:r w:rsidR="00CA092F" w:rsidRPr="00CA092F">
        <w:t xml:space="preserve"> on ollut vuonna 1994 tapahtuneesta käynnistyksestään alkaen komission ja julkisten työvoimapalvelujen välinen yhteistyöverkosto, jolla huolehd</w:t>
      </w:r>
      <w:r w:rsidR="00CA092F" w:rsidRPr="00CA092F">
        <w:t>i</w:t>
      </w:r>
      <w:r w:rsidR="00CA092F" w:rsidRPr="00CA092F">
        <w:t>taan tiedottamisesta, neuvonnasta, rekrytoin</w:t>
      </w:r>
      <w:r w:rsidR="00DF17E5">
        <w:t xml:space="preserve">nista ja työnvälityksestä. Se </w:t>
      </w:r>
      <w:r w:rsidR="00CA092F" w:rsidRPr="00CA092F">
        <w:t>hyödyttää työntekijö</w:t>
      </w:r>
      <w:r w:rsidR="00CA092F" w:rsidRPr="00CA092F">
        <w:t>i</w:t>
      </w:r>
      <w:r w:rsidR="00CA092F" w:rsidRPr="00CA092F">
        <w:t xml:space="preserve">tä ja työnantajia sekä </w:t>
      </w:r>
      <w:r w:rsidR="002C539E">
        <w:t>niitä</w:t>
      </w:r>
      <w:r w:rsidR="00CA092F" w:rsidRPr="00CA092F">
        <w:t xml:space="preserve"> </w:t>
      </w:r>
      <w:r w:rsidR="002C539E">
        <w:t>jäsenvaltioiden</w:t>
      </w:r>
      <w:r w:rsidR="00CA092F" w:rsidRPr="00CA092F">
        <w:t xml:space="preserve"> kansalaisia, jotka haluavat hyötyä työntekijöiden vapaan liikkuvuuden periaatteesta.</w:t>
      </w:r>
    </w:p>
    <w:p w:rsidR="00367F6F" w:rsidRDefault="008E3FE8" w:rsidP="00367F6F">
      <w:pPr>
        <w:pStyle w:val="LLPerustelujenkappalejako"/>
      </w:pPr>
      <w:r>
        <w:t xml:space="preserve">Yhteisötasolla </w:t>
      </w:r>
      <w:r w:rsidR="00DF17E5">
        <w:t>niin sanotulla</w:t>
      </w:r>
      <w:r>
        <w:t xml:space="preserve"> </w:t>
      </w:r>
      <w:proofErr w:type="spellStart"/>
      <w:r>
        <w:t>Eures</w:t>
      </w:r>
      <w:r w:rsidR="00DF17E5">
        <w:t>-asetuksella</w:t>
      </w:r>
      <w:proofErr w:type="spellEnd"/>
      <w:r>
        <w:t xml:space="preserve"> eli </w:t>
      </w:r>
      <w:r w:rsidR="00DF17E5">
        <w:t>Euroopan parlamentin ja neuvoston asetu</w:t>
      </w:r>
      <w:r w:rsidR="00DF17E5">
        <w:t>k</w:t>
      </w:r>
      <w:r w:rsidR="00DF17E5">
        <w:t>sella (EU) N:o 2016/589</w:t>
      </w:r>
      <w:r>
        <w:t xml:space="preserve"> </w:t>
      </w:r>
      <w:r w:rsidR="00367F6F" w:rsidRPr="00367F6F">
        <w:t>työnvälityspalvelujen eurooppalaisesta verkostosta (</w:t>
      </w:r>
      <w:proofErr w:type="spellStart"/>
      <w:r w:rsidR="00367F6F" w:rsidRPr="00367F6F">
        <w:t>Eures</w:t>
      </w:r>
      <w:proofErr w:type="spellEnd"/>
      <w:r w:rsidR="00367F6F" w:rsidRPr="00367F6F">
        <w:t>), liikk</w:t>
      </w:r>
      <w:r w:rsidR="00367F6F" w:rsidRPr="00367F6F">
        <w:t>u</w:t>
      </w:r>
      <w:r w:rsidR="00367F6F" w:rsidRPr="00367F6F">
        <w:t>vuuspalvelujen tarjoamisesta työntekijöille ja työmarkkinoiden yhdentymisen tiivistämisestä ja asetusten (EU) N:o 492/2011 ja (EU) N:o 1296/2013 muuttamisesta</w:t>
      </w:r>
      <w:r w:rsidR="00DF17E5">
        <w:t xml:space="preserve">. Asetus </w:t>
      </w:r>
      <w:r>
        <w:t xml:space="preserve">annettiin </w:t>
      </w:r>
      <w:r w:rsidRPr="00367F6F">
        <w:t>13</w:t>
      </w:r>
      <w:r>
        <w:t xml:space="preserve">.4.2016, ja se tuli voimaan </w:t>
      </w:r>
      <w:r w:rsidR="000E6F38">
        <w:t>12</w:t>
      </w:r>
      <w:r>
        <w:t>.5.2016.</w:t>
      </w:r>
      <w:r w:rsidR="001439EE">
        <w:t xml:space="preserve"> Lisäksi komissio on antanut </w:t>
      </w:r>
      <w:proofErr w:type="spellStart"/>
      <w:r w:rsidR="001439EE">
        <w:t>Eures-asetuksen</w:t>
      </w:r>
      <w:proofErr w:type="spellEnd"/>
      <w:r w:rsidR="001439EE">
        <w:t xml:space="preserve"> nojalla </w:t>
      </w:r>
      <w:r w:rsidR="00DF17E5">
        <w:t>neljä</w:t>
      </w:r>
      <w:r w:rsidR="001439EE">
        <w:t xml:space="preserve"> täytäntöönpanopäätös</w:t>
      </w:r>
      <w:r w:rsidR="00DF17E5">
        <w:t>tä ((EU) 2017/1255, 2017/1256,</w:t>
      </w:r>
      <w:r w:rsidR="001439EE">
        <w:t xml:space="preserve"> 2017/1257</w:t>
      </w:r>
      <w:r w:rsidR="00DF17E5">
        <w:t xml:space="preserve"> ja XXX</w:t>
      </w:r>
      <w:r w:rsidR="001439EE">
        <w:t>), jotka tulivat voimaan 1.8.2017.</w:t>
      </w:r>
    </w:p>
    <w:p w:rsidR="00ED3FB0" w:rsidRDefault="008E7AF0" w:rsidP="00ED3FB0">
      <w:pPr>
        <w:pStyle w:val="LLPerustelujenkappalejako"/>
      </w:pPr>
      <w:r>
        <w:t xml:space="preserve">Tällä hetkellä </w:t>
      </w:r>
      <w:proofErr w:type="spellStart"/>
      <w:r w:rsidR="00367F6F" w:rsidRPr="00787FE2">
        <w:t>Eures-verkosto</w:t>
      </w:r>
      <w:proofErr w:type="spellEnd"/>
      <w:r w:rsidR="00367F6F" w:rsidRPr="00787FE2">
        <w:t xml:space="preserve"> toimii </w:t>
      </w:r>
      <w:r>
        <w:t xml:space="preserve">pelkästään </w:t>
      </w:r>
      <w:r w:rsidR="00367F6F" w:rsidRPr="00787FE2">
        <w:t>julkisten työnvälityspalvelujen muodostamana verkostona.</w:t>
      </w:r>
      <w:r w:rsidR="00527148">
        <w:t xml:space="preserve"> Osana pyrkimystä lisätä työvoiman liikkuvuutta si</w:t>
      </w:r>
      <w:r>
        <w:t>s</w:t>
      </w:r>
      <w:r w:rsidR="00527148">
        <w:t>ämarkkina-alueell</w:t>
      </w:r>
      <w:r w:rsidR="00DF17E5">
        <w:t>a</w:t>
      </w:r>
      <w:r w:rsidR="00ED3FB0">
        <w:t xml:space="preserve"> komissio on ryhtynyt tehostamaan </w:t>
      </w:r>
      <w:proofErr w:type="spellStart"/>
      <w:r w:rsidR="00527148">
        <w:t>Eures-verkoston</w:t>
      </w:r>
      <w:proofErr w:type="spellEnd"/>
      <w:r w:rsidR="00527148">
        <w:t xml:space="preserve"> </w:t>
      </w:r>
      <w:r w:rsidR="00ED3FB0">
        <w:t>toimintaa. Erilaisten työnvälityspalvelujen ilmaa</w:t>
      </w:r>
      <w:r w:rsidR="00ED3FB0">
        <w:t>n</w:t>
      </w:r>
      <w:r w:rsidR="00ED3FB0">
        <w:t>tuminen osoittaa</w:t>
      </w:r>
      <w:r w:rsidR="002C539E">
        <w:t xml:space="preserve"> komission mukaan</w:t>
      </w:r>
      <w:r w:rsidR="00ED3FB0">
        <w:t xml:space="preserve">, että komission ja jäsenvaltioiden on yhdessä pyrittävä laajentamaan </w:t>
      </w:r>
      <w:proofErr w:type="spellStart"/>
      <w:r w:rsidR="00ED3FB0">
        <w:t>Eu</w:t>
      </w:r>
      <w:r w:rsidR="002C539E">
        <w:t>res-verkostoa</w:t>
      </w:r>
      <w:proofErr w:type="spellEnd"/>
      <w:r w:rsidR="002C539E">
        <w:t xml:space="preserve">. </w:t>
      </w:r>
      <w:proofErr w:type="spellStart"/>
      <w:r w:rsidR="00ED3FB0">
        <w:t>Eures-verkoston</w:t>
      </w:r>
      <w:proofErr w:type="spellEnd"/>
      <w:r w:rsidR="00ED3FB0">
        <w:t xml:space="preserve"> jäsenyyden avaaminen </w:t>
      </w:r>
      <w:r w:rsidR="00DF17E5">
        <w:t xml:space="preserve">julkisten toimijoiden ulkopuolelle </w:t>
      </w:r>
      <w:r w:rsidR="00ED3FB0">
        <w:t>tehostaisi palvelujen tarjontaa edistämällä yhteistyökumppanuuksia ja parant</w:t>
      </w:r>
      <w:r w:rsidR="00ED3FB0">
        <w:t>a</w:t>
      </w:r>
      <w:r w:rsidR="00ED3FB0">
        <w:t xml:space="preserve">malla laatua sekä kasvattaisi verkoston markkinaosuutta. </w:t>
      </w:r>
      <w:proofErr w:type="spellStart"/>
      <w:r w:rsidR="00ED3FB0">
        <w:t>Eures-jäseniä</w:t>
      </w:r>
      <w:proofErr w:type="spellEnd"/>
      <w:r w:rsidR="00ED3FB0">
        <w:t xml:space="preserve"> voisivat olla kaikki o</w:t>
      </w:r>
      <w:r w:rsidR="00ED3FB0">
        <w:t>r</w:t>
      </w:r>
      <w:r w:rsidR="00ED3FB0">
        <w:t>ganisaati</w:t>
      </w:r>
      <w:r w:rsidR="00DF17E5">
        <w:t>ot</w:t>
      </w:r>
      <w:r w:rsidR="00ED3FB0">
        <w:t xml:space="preserve"> julkiset, yksityiset tai kolmannen sektorin työnvälityspalvelut, jotka sitoutuvat täyttämään kriteerit.</w:t>
      </w:r>
      <w:r w:rsidR="00D40905">
        <w:t xml:space="preserve"> </w:t>
      </w:r>
      <w:r w:rsidR="00D40905" w:rsidRPr="00D40905">
        <w:t>Esityksellä on liittymä hallitusohjelmaan, jonka mukaan yksityisten ty</w:t>
      </w:r>
      <w:r w:rsidR="00D40905" w:rsidRPr="00D40905">
        <w:t>ö</w:t>
      </w:r>
      <w:r w:rsidR="00D40905" w:rsidRPr="00D40905">
        <w:t>voimapalveluiden roolia erityisesti helpoimmin työllistyvien palveluissa lisätään.</w:t>
      </w:r>
    </w:p>
    <w:p w:rsidR="00787FE2" w:rsidRDefault="00367F6F" w:rsidP="00787FE2">
      <w:pPr>
        <w:pStyle w:val="LLPerustelujenkappalejako"/>
      </w:pPr>
      <w:proofErr w:type="spellStart"/>
      <w:r>
        <w:t>Eures-asetuksen</w:t>
      </w:r>
      <w:proofErr w:type="spellEnd"/>
      <w:r>
        <w:t xml:space="preserve"> 11 artiklan mukaan j</w:t>
      </w:r>
      <w:r w:rsidR="00787FE2">
        <w:t>okaisen jäsenvaltion on perustettava kansallinen hyvä</w:t>
      </w:r>
      <w:r w:rsidR="00787FE2">
        <w:t>k</w:t>
      </w:r>
      <w:r w:rsidR="00787FE2">
        <w:t>symisjärjestelmä</w:t>
      </w:r>
      <w:r>
        <w:t xml:space="preserve"> viimeistään 13.5.2018. </w:t>
      </w:r>
      <w:r w:rsidR="00787FE2">
        <w:t>Kansallisella järjestelmäl</w:t>
      </w:r>
      <w:r>
        <w:t xml:space="preserve">lä </w:t>
      </w:r>
      <w:r w:rsidR="008E3FE8">
        <w:t xml:space="preserve">hyväksytään </w:t>
      </w:r>
      <w:r w:rsidR="00787FE2">
        <w:t>tai ol</w:t>
      </w:r>
      <w:r w:rsidR="008E3FE8">
        <w:t>laan hyväksymättä</w:t>
      </w:r>
      <w:r w:rsidR="00787FE2">
        <w:t xml:space="preserve"> yrityksiä, yhdistyksiä ja muita organisaatioita</w:t>
      </w:r>
      <w:r w:rsidR="008E3FE8">
        <w:t xml:space="preserve">, jotka hakevat </w:t>
      </w:r>
      <w:proofErr w:type="spellStart"/>
      <w:r w:rsidR="008E3FE8">
        <w:t>Eures-verkostoon</w:t>
      </w:r>
      <w:proofErr w:type="spellEnd"/>
      <w:r w:rsidR="008E3FE8">
        <w:t xml:space="preserve"> mukaan jäseniksi tai</w:t>
      </w:r>
      <w:r w:rsidR="00787FE2">
        <w:t xml:space="preserve"> yhteistyö</w:t>
      </w:r>
      <w:r>
        <w:t xml:space="preserve">kumppaneiksi, </w:t>
      </w:r>
      <w:r w:rsidR="00787FE2">
        <w:t xml:space="preserve">seurataan niiden </w:t>
      </w:r>
      <w:proofErr w:type="spellStart"/>
      <w:r w:rsidR="00787FE2">
        <w:t>Eures-toimintaa</w:t>
      </w:r>
      <w:proofErr w:type="spellEnd"/>
      <w:r w:rsidR="00787FE2">
        <w:t xml:space="preserve"> ja lainsäädä</w:t>
      </w:r>
      <w:r w:rsidR="00787FE2">
        <w:t>n</w:t>
      </w:r>
      <w:r w:rsidR="00787FE2">
        <w:t>nön noudat</w:t>
      </w:r>
      <w:r>
        <w:t xml:space="preserve">tamista sekä </w:t>
      </w:r>
      <w:r w:rsidR="00787FE2">
        <w:t>tarvittaessa perutaan niiden hyväksynnät</w:t>
      </w:r>
      <w:r>
        <w:t>.</w:t>
      </w:r>
    </w:p>
    <w:p w:rsidR="002C539E" w:rsidRDefault="00CF2361" w:rsidP="00787FE2">
      <w:pPr>
        <w:pStyle w:val="LLPerustelujenkappalejako"/>
      </w:pPr>
      <w:proofErr w:type="spellStart"/>
      <w:r>
        <w:t>Eures-verkostoon</w:t>
      </w:r>
      <w:proofErr w:type="spellEnd"/>
      <w:r>
        <w:t xml:space="preserve"> hyväksytyt u</w:t>
      </w:r>
      <w:r w:rsidR="002C539E">
        <w:t>udet</w:t>
      </w:r>
      <w:r>
        <w:t xml:space="preserve"> toimijat voisivat hyötyä </w:t>
      </w:r>
      <w:r w:rsidR="002C539E">
        <w:t>jäsenyydestä tai -yhteistyökumppanuudesta ainakin siten, että ne pääsivät osaksi Euroopan laajuista työnväl</w:t>
      </w:r>
      <w:r w:rsidR="002C539E">
        <w:t>i</w:t>
      </w:r>
      <w:r w:rsidR="002C539E">
        <w:t xml:space="preserve">tysverkostoa ja sen tietojärjestelmiä. Uudet toimijat saisivat käyttää </w:t>
      </w:r>
      <w:proofErr w:type="spellStart"/>
      <w:r w:rsidR="002C539E">
        <w:t>Eures-tavaramerkkiä</w:t>
      </w:r>
      <w:proofErr w:type="spellEnd"/>
      <w:r w:rsidR="002C539E">
        <w:t xml:space="preserve"> ja viestintäilmettä verkostossa toimiessaan.</w:t>
      </w:r>
      <w:r w:rsidR="001A56AB">
        <w:t xml:space="preserve"> </w:t>
      </w:r>
      <w:proofErr w:type="spellStart"/>
      <w:r w:rsidR="001A56AB">
        <w:t>Eures-asetuksen</w:t>
      </w:r>
      <w:proofErr w:type="spellEnd"/>
      <w:r w:rsidR="001A56AB">
        <w:t xml:space="preserve"> mukaisista palveluista saa periä maksua työnantajalta, mutta työnh</w:t>
      </w:r>
      <w:r w:rsidR="001A56AB">
        <w:t>a</w:t>
      </w:r>
      <w:r w:rsidR="001A56AB">
        <w:t>kijalta yleensä ei.</w:t>
      </w:r>
    </w:p>
    <w:p w:rsidR="00787FE2" w:rsidRDefault="00886F8A" w:rsidP="00787FE2">
      <w:pPr>
        <w:pStyle w:val="LLPerustelujenkappalejako"/>
      </w:pPr>
      <w:proofErr w:type="spellStart"/>
      <w:r>
        <w:t>Eures-j</w:t>
      </w:r>
      <w:r w:rsidR="00787FE2">
        <w:t>äsenten</w:t>
      </w:r>
      <w:proofErr w:type="spellEnd"/>
      <w:r w:rsidR="00787FE2">
        <w:t xml:space="preserve"> ja yhteistyökumppanien on täytettävä </w:t>
      </w:r>
      <w:proofErr w:type="spellStart"/>
      <w:r>
        <w:t>Eures-a</w:t>
      </w:r>
      <w:r w:rsidR="00787FE2">
        <w:t>setu</w:t>
      </w:r>
      <w:r w:rsidR="00CF0762">
        <w:t>ksessa</w:t>
      </w:r>
      <w:proofErr w:type="spellEnd"/>
      <w:r w:rsidR="00CF0762">
        <w:t xml:space="preserve"> säädetyt edellytykset</w:t>
      </w:r>
      <w:r w:rsidR="009B4E6F">
        <w:t xml:space="preserve">. </w:t>
      </w:r>
      <w:r w:rsidR="00787FE2">
        <w:t>Sen lisäksi niiden on tä</w:t>
      </w:r>
      <w:r w:rsidR="00787FE2">
        <w:t>y</w:t>
      </w:r>
      <w:r w:rsidR="00787FE2">
        <w:t>tettävä kansallisesti asetetut kriteerit.</w:t>
      </w:r>
      <w:r>
        <w:t xml:space="preserve"> </w:t>
      </w:r>
    </w:p>
    <w:p w:rsidR="00787FE2" w:rsidRPr="00446C4B" w:rsidRDefault="00787FE2" w:rsidP="0085788D">
      <w:pPr>
        <w:pStyle w:val="LLPerustelujenkappalejako"/>
      </w:pPr>
    </w:p>
    <w:p w:rsidR="00872571" w:rsidRDefault="005232D1" w:rsidP="005232D1">
      <w:pPr>
        <w:pStyle w:val="LLYLP2Otsikkotaso"/>
      </w:pPr>
      <w:proofErr w:type="spellStart"/>
      <w:r>
        <w:lastRenderedPageBreak/>
        <w:t>E</w:t>
      </w:r>
      <w:r w:rsidR="00437EDC">
        <w:t>ures-asetuksen</w:t>
      </w:r>
      <w:proofErr w:type="spellEnd"/>
      <w:r w:rsidR="00437EDC">
        <w:t xml:space="preserve"> edellytykset kansalliseksi</w:t>
      </w:r>
      <w:r w:rsidR="004659B6">
        <w:t xml:space="preserve"> hyväksymisjärjestelmä</w:t>
      </w:r>
      <w:r w:rsidR="00437EDC">
        <w:t>ksi</w:t>
      </w:r>
    </w:p>
    <w:p w:rsidR="00020E15" w:rsidRDefault="00CF2361" w:rsidP="006827A6">
      <w:pPr>
        <w:pStyle w:val="LLPerustelujenkappalejako"/>
      </w:pPr>
      <w:r>
        <w:t>Kansallisen hyväksymisjärjestelmän puitteista</w:t>
      </w:r>
      <w:r w:rsidR="00020E15">
        <w:t xml:space="preserve"> säädetään </w:t>
      </w:r>
      <w:proofErr w:type="spellStart"/>
      <w:r w:rsidR="00020E15">
        <w:t>Eures-asetuksessa</w:t>
      </w:r>
      <w:proofErr w:type="spellEnd"/>
      <w:r w:rsidR="00020E15">
        <w:t xml:space="preserve">, erityisesti sen 11 artiklassa. </w:t>
      </w:r>
      <w:proofErr w:type="spellStart"/>
      <w:r w:rsidR="001439EE">
        <w:t>Eures-</w:t>
      </w:r>
      <w:r>
        <w:t>asetuksen</w:t>
      </w:r>
      <w:proofErr w:type="spellEnd"/>
      <w:r>
        <w:t xml:space="preserve"> nojalla annetut kolme</w:t>
      </w:r>
      <w:r w:rsidR="001439EE">
        <w:t xml:space="preserve"> täytäntöönpanopäätöstä tulee myös ottaa huomioon kansallista hyväksymisjärjestelmää rakennettaessa. </w:t>
      </w:r>
    </w:p>
    <w:p w:rsidR="0064651F" w:rsidRDefault="001439EE" w:rsidP="006827A6">
      <w:pPr>
        <w:pStyle w:val="LLPerustelujenkappalejako"/>
      </w:pPr>
      <w:proofErr w:type="spellStart"/>
      <w:r>
        <w:t>Eures-asetuksen</w:t>
      </w:r>
      <w:proofErr w:type="spellEnd"/>
      <w:r>
        <w:t xml:space="preserve"> 11 a</w:t>
      </w:r>
      <w:r w:rsidR="007A44D0">
        <w:t>rtiklan mukaan k</w:t>
      </w:r>
      <w:r w:rsidR="0064651F" w:rsidRPr="0064651F">
        <w:t>ussakin jäsenvaltiossa on ilman aiheetonta viivytystä ja viimeistään 13 päivään toukokuuta 2018 mennessä oltava valmiina järjestelmä, jolla hyväks</w:t>
      </w:r>
      <w:r w:rsidR="0064651F" w:rsidRPr="0064651F">
        <w:t>y</w:t>
      </w:r>
      <w:r w:rsidR="0064651F" w:rsidRPr="0064651F">
        <w:t xml:space="preserve">tään organisaatioita </w:t>
      </w:r>
      <w:proofErr w:type="spellStart"/>
      <w:r w:rsidR="0064651F" w:rsidRPr="0064651F">
        <w:t>Eures-jäseniksi</w:t>
      </w:r>
      <w:proofErr w:type="spellEnd"/>
      <w:r w:rsidR="0064651F" w:rsidRPr="0064651F">
        <w:t xml:space="preserve"> ja </w:t>
      </w:r>
      <w:proofErr w:type="spellStart"/>
      <w:r w:rsidR="0064651F" w:rsidRPr="0064651F">
        <w:t>Eures-yhteistyökumppaneiksi</w:t>
      </w:r>
      <w:proofErr w:type="spellEnd"/>
      <w:r w:rsidR="0064651F" w:rsidRPr="0064651F">
        <w:t>, seurataan niiden toimi</w:t>
      </w:r>
      <w:r w:rsidR="0064651F" w:rsidRPr="0064651F">
        <w:t>n</w:t>
      </w:r>
      <w:r w:rsidR="0064651F" w:rsidRPr="0064651F">
        <w:t xml:space="preserve">taa ja sitä, että ne noudattavat lainsäädäntöä soveltaessaan </w:t>
      </w:r>
      <w:proofErr w:type="spellStart"/>
      <w:r>
        <w:t>Eures-</w:t>
      </w:r>
      <w:r w:rsidR="00CE2E7F">
        <w:t>asetusta</w:t>
      </w:r>
      <w:proofErr w:type="spellEnd"/>
      <w:r w:rsidR="0064651F" w:rsidRPr="0064651F">
        <w:t xml:space="preserve"> ja tarvittaessa per</w:t>
      </w:r>
      <w:r w:rsidR="0064651F" w:rsidRPr="0064651F">
        <w:t>u</w:t>
      </w:r>
      <w:r w:rsidR="0064651F" w:rsidRPr="0064651F">
        <w:t>taan niiden hyväksynnä</w:t>
      </w:r>
      <w:r w:rsidR="00CF2361">
        <w:t xml:space="preserve">t. Järjestelmän on oltava avoin, </w:t>
      </w:r>
      <w:r w:rsidR="00CE2E7F">
        <w:t>yhdenvertai</w:t>
      </w:r>
      <w:r w:rsidR="00CF2361">
        <w:t>nen ja suhteellisuusperiaa</w:t>
      </w:r>
      <w:r w:rsidR="00CF2361">
        <w:t>t</w:t>
      </w:r>
      <w:r w:rsidR="00CF2361">
        <w:t>teen mukainen. Päätöksistä on voitava valittaa.</w:t>
      </w:r>
      <w:r w:rsidR="0064651F">
        <w:t xml:space="preserve"> </w:t>
      </w:r>
    </w:p>
    <w:p w:rsidR="0064651F" w:rsidRDefault="001F181A" w:rsidP="006827A6">
      <w:pPr>
        <w:pStyle w:val="LLPerustelujenkappalejako"/>
      </w:pPr>
      <w:r>
        <w:t>Saman artiklan</w:t>
      </w:r>
      <w:r w:rsidR="0052497D">
        <w:t xml:space="preserve"> 2 </w:t>
      </w:r>
      <w:r>
        <w:t xml:space="preserve">säädetään </w:t>
      </w:r>
      <w:r w:rsidR="0064651F" w:rsidRPr="0064651F">
        <w:t>hyväksymis</w:t>
      </w:r>
      <w:r>
        <w:t xml:space="preserve">en edellytyksistä. Niiden on oltava </w:t>
      </w:r>
      <w:r w:rsidR="0064651F" w:rsidRPr="0064651F">
        <w:t xml:space="preserve">vähintään </w:t>
      </w:r>
      <w:proofErr w:type="spellStart"/>
      <w:r w:rsidR="001439EE">
        <w:t>Eures-asetuksen</w:t>
      </w:r>
      <w:proofErr w:type="spellEnd"/>
      <w:r w:rsidR="001439EE">
        <w:t xml:space="preserve"> </w:t>
      </w:r>
      <w:r w:rsidR="0064651F" w:rsidRPr="0064651F">
        <w:t>liitteessä I esite</w:t>
      </w:r>
      <w:r>
        <w:t>ttyjen</w:t>
      </w:r>
      <w:r w:rsidR="0064651F" w:rsidRPr="0064651F">
        <w:t xml:space="preserve"> yh</w:t>
      </w:r>
      <w:r>
        <w:t>teisten</w:t>
      </w:r>
      <w:r w:rsidR="0064651F" w:rsidRPr="0064651F">
        <w:t xml:space="preserve"> vähim</w:t>
      </w:r>
      <w:r>
        <w:t>mäiskriteerien mukaiset. Nämä ovat:</w:t>
      </w:r>
    </w:p>
    <w:p w:rsidR="008273F6" w:rsidRDefault="00FD25B9" w:rsidP="008273F6">
      <w:pPr>
        <w:pStyle w:val="LLPerustelujenkappalejako"/>
      </w:pPr>
      <w:r>
        <w:t>1 jakso. Palvelujen tarjoaminen</w:t>
      </w:r>
    </w:p>
    <w:p w:rsidR="008273F6" w:rsidRDefault="008273F6" w:rsidP="00AE6F8F">
      <w:pPr>
        <w:pStyle w:val="LLPerustelujenkappalejako"/>
        <w:numPr>
          <w:ilvl w:val="0"/>
          <w:numId w:val="5"/>
        </w:numPr>
      </w:pPr>
      <w:r>
        <w:t>Organisaatio sitoutuu huolehtimaan riittävistä mekanismeista ja menettelyistä, jotta voidaan todentaa ja varmistaa sovellettavien työelämän normien ja oikeudellisten va</w:t>
      </w:r>
      <w:r>
        <w:t>a</w:t>
      </w:r>
      <w:r>
        <w:t>timusten täysimääräinen noudattaminen palvelujen tarjoamisessa ottaen huomioon muissa kuin julkisissa työvoimapalveluissa käytössä olevat lupa- ja hyväksymisjärje</w:t>
      </w:r>
      <w:r>
        <w:t>s</w:t>
      </w:r>
      <w:r>
        <w:t>telmät, mukaan luettuna sovellettava tietosuojalainsäädäntö ja tapauksen mukaan avoimia työpaikkoja koskevien tietojen laatuvaatimukset ja -standardit.</w:t>
      </w:r>
    </w:p>
    <w:p w:rsidR="008273F6" w:rsidRDefault="008273F6" w:rsidP="00AE6F8F">
      <w:pPr>
        <w:pStyle w:val="LLPerustelujenkappalejako"/>
        <w:numPr>
          <w:ilvl w:val="0"/>
          <w:numId w:val="5"/>
        </w:numPr>
      </w:pPr>
      <w:r>
        <w:t>Organisaatiolla on kyky ja osoitetut valmiudet tarjota asetuksessa tarkoitettuja välitys- ja/tai tukipalveluita tai molempia.</w:t>
      </w:r>
    </w:p>
    <w:p w:rsidR="008273F6" w:rsidRDefault="008273F6" w:rsidP="00AE6F8F">
      <w:pPr>
        <w:pStyle w:val="LLPerustelujenkappalejako"/>
        <w:numPr>
          <w:ilvl w:val="0"/>
          <w:numId w:val="5"/>
        </w:numPr>
      </w:pPr>
      <w:r>
        <w:t>Organisaatio kykenee tarjoamaan palveluita yhden tai useamman helposti saatavilla olevan kanavan ja vähintään verkkosivustonsa kautta.</w:t>
      </w:r>
    </w:p>
    <w:p w:rsidR="008273F6" w:rsidRDefault="008273F6" w:rsidP="00AE6F8F">
      <w:pPr>
        <w:pStyle w:val="LLPerustelujenkappalejako"/>
        <w:numPr>
          <w:ilvl w:val="0"/>
          <w:numId w:val="5"/>
        </w:numPr>
      </w:pPr>
      <w:r>
        <w:t xml:space="preserve">Organisaatiolla on kyky ja valmiudet ohjata työntekijät ja työnantajat kääntymään muiden sellaisten </w:t>
      </w:r>
      <w:proofErr w:type="spellStart"/>
      <w:r>
        <w:t>Eures-jäsenten</w:t>
      </w:r>
      <w:proofErr w:type="spellEnd"/>
      <w:r>
        <w:t xml:space="preserve"> ja </w:t>
      </w:r>
      <w:proofErr w:type="spellStart"/>
      <w:r>
        <w:t>Eures-yhteistyökumppaneiden</w:t>
      </w:r>
      <w:proofErr w:type="spellEnd"/>
      <w:r>
        <w:t xml:space="preserve"> ja/tai elinten pu</w:t>
      </w:r>
      <w:r>
        <w:t>o</w:t>
      </w:r>
      <w:r>
        <w:t>leen, joilla on asiantuntemusta työntekijöiden vapaasta liikkuvuudesta.</w:t>
      </w:r>
    </w:p>
    <w:p w:rsidR="008273F6" w:rsidRDefault="008273F6" w:rsidP="00AE6F8F">
      <w:pPr>
        <w:pStyle w:val="LLPerustelujenkappalejako"/>
        <w:numPr>
          <w:ilvl w:val="0"/>
          <w:numId w:val="5"/>
        </w:numPr>
      </w:pPr>
      <w:r>
        <w:t>Organisaatio vahvistaa noudattavansa periaatetta tukipalvelujen maksuttomuudesta työntekijöille 21 artiklan 3 kohdan toisen alakohdan mukaisesti.</w:t>
      </w:r>
    </w:p>
    <w:p w:rsidR="008273F6" w:rsidRDefault="00FD25B9" w:rsidP="008273F6">
      <w:pPr>
        <w:pStyle w:val="LLPerustelujenkappalejako"/>
      </w:pPr>
      <w:r>
        <w:t xml:space="preserve">2 jakso. </w:t>
      </w:r>
      <w:proofErr w:type="spellStart"/>
      <w:r>
        <w:t>Eures-verkostoon</w:t>
      </w:r>
      <w:proofErr w:type="spellEnd"/>
      <w:r>
        <w:t xml:space="preserve"> osallistuminen</w:t>
      </w:r>
    </w:p>
    <w:p w:rsidR="008273F6" w:rsidRDefault="008273F6" w:rsidP="00AE6F8F">
      <w:pPr>
        <w:pStyle w:val="LLPerustelujenkappalejako"/>
        <w:numPr>
          <w:ilvl w:val="0"/>
          <w:numId w:val="6"/>
        </w:numPr>
      </w:pPr>
      <w:r>
        <w:t>Organisaatio kykenee ja sitoutuu takaamaan 12 artiklan 6 kohdassa tarkoitettujen ti</w:t>
      </w:r>
      <w:r>
        <w:t>e</w:t>
      </w:r>
      <w:r>
        <w:t>tojen ajantasaisen ja luotettavan toimittamisen.</w:t>
      </w:r>
    </w:p>
    <w:p w:rsidR="008273F6" w:rsidRDefault="008273F6" w:rsidP="00AE6F8F">
      <w:pPr>
        <w:pStyle w:val="LLPerustelujenkappalejako"/>
        <w:numPr>
          <w:ilvl w:val="0"/>
          <w:numId w:val="6"/>
        </w:numPr>
      </w:pPr>
      <w:r>
        <w:t>Organisaatio sitoutuu noudattamaan teknisiä standardeja ja malleja asetuksen muka</w:t>
      </w:r>
      <w:r>
        <w:t>i</w:t>
      </w:r>
      <w:r>
        <w:t>sessa välitystoiminnassa ja tiedonvaihdossa.</w:t>
      </w:r>
    </w:p>
    <w:p w:rsidR="008273F6" w:rsidRDefault="008273F6" w:rsidP="00AE6F8F">
      <w:pPr>
        <w:pStyle w:val="LLPerustelujenkappalejako"/>
        <w:numPr>
          <w:ilvl w:val="0"/>
          <w:numId w:val="6"/>
        </w:numPr>
      </w:pPr>
      <w:r>
        <w:t>Organisaatio kykenee ja sitoutuu osallistumaan ohjelmatyöhön ja raportoimaan ka</w:t>
      </w:r>
      <w:r>
        <w:t>n</w:t>
      </w:r>
      <w:r>
        <w:t>salliselle koordinointitoimistolle sekä toimittamaan tietoja kansalliselle koordinoint</w:t>
      </w:r>
      <w:r>
        <w:t>i</w:t>
      </w:r>
      <w:r>
        <w:t>toimistolle palvelujen tarjoamisesta ja suorituskyvystä tämän asetuksen mukaisesti.</w:t>
      </w:r>
    </w:p>
    <w:p w:rsidR="008273F6" w:rsidRDefault="008273F6" w:rsidP="00AE6F8F">
      <w:pPr>
        <w:pStyle w:val="LLPerustelujenkappalejako"/>
        <w:numPr>
          <w:ilvl w:val="0"/>
          <w:numId w:val="6"/>
        </w:numPr>
      </w:pPr>
      <w:r>
        <w:t>Organisaatiolla on hoidettavien tehtävien edellyttämät asianmukaiset henkilöresurssit tai se sitoutuu varmistamaan, että tällaiset resurssit myönnetään.</w:t>
      </w:r>
    </w:p>
    <w:p w:rsidR="008273F6" w:rsidRDefault="008273F6" w:rsidP="00AE6F8F">
      <w:pPr>
        <w:pStyle w:val="LLPerustelujenkappalejako"/>
        <w:numPr>
          <w:ilvl w:val="0"/>
          <w:numId w:val="6"/>
        </w:numPr>
      </w:pPr>
      <w:r>
        <w:lastRenderedPageBreak/>
        <w:t>Organisaatio sitoutuu takaamaan henkilöstöä koskevat laatustandardit ja rekisterö</w:t>
      </w:r>
      <w:r>
        <w:t>i</w:t>
      </w:r>
      <w:r>
        <w:t>mään henkilöstön 8 artiklan 1 kohdan a alakohdan iii alakohdassa tarkoitetun yhteisen koulutusohjelman asiaankuuluviin osioihin.</w:t>
      </w:r>
    </w:p>
    <w:p w:rsidR="001439EE" w:rsidRDefault="008273F6" w:rsidP="00AE6F8F">
      <w:pPr>
        <w:pStyle w:val="LLPerustelujenkappalejako"/>
        <w:numPr>
          <w:ilvl w:val="0"/>
          <w:numId w:val="6"/>
        </w:numPr>
      </w:pPr>
      <w:r>
        <w:t xml:space="preserve">Organisaatio sitoutuu käyttämään </w:t>
      </w:r>
      <w:proofErr w:type="spellStart"/>
      <w:r>
        <w:t>Eures-verkoston</w:t>
      </w:r>
      <w:proofErr w:type="spellEnd"/>
      <w:r>
        <w:t xml:space="preserve"> tavaramerkkiä ainoastaan </w:t>
      </w:r>
      <w:proofErr w:type="spellStart"/>
      <w:r>
        <w:t>Eures-verkostoon</w:t>
      </w:r>
      <w:proofErr w:type="spellEnd"/>
      <w:r>
        <w:t xml:space="preserve"> liittyvistä palveluista ja toiminnasta.</w:t>
      </w:r>
    </w:p>
    <w:p w:rsidR="008273F6" w:rsidRDefault="00343B02" w:rsidP="006827A6">
      <w:pPr>
        <w:pStyle w:val="LLPerustelujenkappalejako"/>
      </w:pPr>
      <w:r>
        <w:t>11 artiklan 2 kohdan mukaan j</w:t>
      </w:r>
      <w:r w:rsidRPr="0064651F">
        <w:t xml:space="preserve">äsenvaltiot voivat </w:t>
      </w:r>
      <w:r>
        <w:t xml:space="preserve">lisäksi </w:t>
      </w:r>
      <w:r w:rsidRPr="0064651F">
        <w:t>vahvistaa lisävaatimuksia tai -kriteereitä, joita tarvitaan työnvälityspalveluja koskevien sääntöjen moitteettomassa sovelt</w:t>
      </w:r>
      <w:r w:rsidRPr="0064651F">
        <w:t>a</w:t>
      </w:r>
      <w:r w:rsidRPr="0064651F">
        <w:t>misessa ja työmarkkinapolitiikan tehokkaassa hoidossa nii</w:t>
      </w:r>
      <w:r>
        <w:t>den alueella.</w:t>
      </w:r>
    </w:p>
    <w:p w:rsidR="00343B02" w:rsidRDefault="00E30899" w:rsidP="00EA421D">
      <w:pPr>
        <w:pStyle w:val="LLPerustelujenkappalejako"/>
      </w:pPr>
      <w:r>
        <w:t>11 a</w:t>
      </w:r>
      <w:r w:rsidR="0052497D">
        <w:t>rtiklan 3 kohdan mukaan j</w:t>
      </w:r>
      <w:r w:rsidR="0064651F" w:rsidRPr="0064651F">
        <w:t xml:space="preserve">äsenvaltiossa laillisesti toimivat organisaatiot voivat hakea </w:t>
      </w:r>
      <w:proofErr w:type="spellStart"/>
      <w:r w:rsidR="0064651F" w:rsidRPr="0064651F">
        <w:t>E</w:t>
      </w:r>
      <w:r w:rsidR="0064651F" w:rsidRPr="0064651F">
        <w:t>u</w:t>
      </w:r>
      <w:r w:rsidR="0064651F" w:rsidRPr="0064651F">
        <w:t>res-jäsenyyttä</w:t>
      </w:r>
      <w:proofErr w:type="spellEnd"/>
      <w:r w:rsidR="0064651F" w:rsidRPr="0064651F">
        <w:t xml:space="preserve"> </w:t>
      </w:r>
      <w:proofErr w:type="spellStart"/>
      <w:r w:rsidR="00343B02">
        <w:t>Eures-</w:t>
      </w:r>
      <w:r w:rsidR="0064651F" w:rsidRPr="0064651F">
        <w:t>asetuk</w:t>
      </w:r>
      <w:r w:rsidR="00343B02">
        <w:t>sessa</w:t>
      </w:r>
      <w:proofErr w:type="spellEnd"/>
      <w:r w:rsidR="00343B02">
        <w:t xml:space="preserve"> säädetyin edellytyksin</w:t>
      </w:r>
      <w:r w:rsidR="0064651F" w:rsidRPr="0064651F">
        <w:t xml:space="preserve">. </w:t>
      </w:r>
      <w:proofErr w:type="spellStart"/>
      <w:r w:rsidR="0064651F" w:rsidRPr="0064651F">
        <w:t>Eures-jäsenyyttä</w:t>
      </w:r>
      <w:proofErr w:type="spellEnd"/>
      <w:r w:rsidR="0064651F" w:rsidRPr="0064651F">
        <w:t xml:space="preserve"> hakevan organisa</w:t>
      </w:r>
      <w:r w:rsidR="0064651F" w:rsidRPr="0064651F">
        <w:t>a</w:t>
      </w:r>
      <w:r w:rsidR="0064651F" w:rsidRPr="0064651F">
        <w:t xml:space="preserve">tion on sitouduttava hakemuksessaan täyttämään kaikki </w:t>
      </w:r>
      <w:proofErr w:type="spellStart"/>
      <w:r w:rsidR="00343B02">
        <w:t>Eures-</w:t>
      </w:r>
      <w:r w:rsidR="0064651F" w:rsidRPr="0064651F">
        <w:t>asetuksessa</w:t>
      </w:r>
      <w:proofErr w:type="spellEnd"/>
      <w:r w:rsidR="0064651F" w:rsidRPr="0064651F">
        <w:t xml:space="preserve"> jäs</w:t>
      </w:r>
      <w:r w:rsidR="00343B02">
        <w:t xml:space="preserve">eniltä edellytetyt velvoitteet, </w:t>
      </w:r>
      <w:r w:rsidR="0064651F" w:rsidRPr="00343B02">
        <w:t>kuten suorittamaan kaikki 12 artiklan 2 kohdan a, b ja c alakohdassa tarkoitetut tehtävät</w:t>
      </w:r>
      <w:r w:rsidR="00EA421D">
        <w:t xml:space="preserve"> (vastuualueet), jotka ovat: </w:t>
      </w:r>
      <w:proofErr w:type="spellStart"/>
      <w:r w:rsidR="00343B02">
        <w:t>Eures-jäsenet</w:t>
      </w:r>
      <w:proofErr w:type="spellEnd"/>
      <w:r w:rsidR="00EA421D">
        <w:t xml:space="preserve"> osallistuvat </w:t>
      </w:r>
      <w:proofErr w:type="spellStart"/>
      <w:r w:rsidR="00EA421D">
        <w:t>Eures-verkostoon</w:t>
      </w:r>
      <w:proofErr w:type="spellEnd"/>
      <w:r w:rsidR="00EA421D">
        <w:t xml:space="preserve"> </w:t>
      </w:r>
      <w:r w:rsidR="00343B02">
        <w:t>suorittamalla kaikki seuraavat teh</w:t>
      </w:r>
      <w:r w:rsidR="00EA421D">
        <w:t xml:space="preserve">tävät </w:t>
      </w:r>
      <w:r w:rsidR="00343B02">
        <w:t xml:space="preserve">ja </w:t>
      </w:r>
      <w:proofErr w:type="spellStart"/>
      <w:r w:rsidR="00343B02">
        <w:t>Eures-yhteistyökumppanit</w:t>
      </w:r>
      <w:proofErr w:type="spellEnd"/>
      <w:r w:rsidR="00343B02">
        <w:t xml:space="preserve"> osallistuvat </w:t>
      </w:r>
      <w:proofErr w:type="spellStart"/>
      <w:r w:rsidR="00343B02">
        <w:t>Eures-verkostoon</w:t>
      </w:r>
      <w:proofErr w:type="spellEnd"/>
      <w:r w:rsidR="00343B02">
        <w:t xml:space="preserve"> suoritt</w:t>
      </w:r>
      <w:r w:rsidR="00343B02">
        <w:t>a</w:t>
      </w:r>
      <w:r w:rsidR="00343B02">
        <w:t>malla vähintään yhden seuraavista tehtävistä:</w:t>
      </w:r>
    </w:p>
    <w:p w:rsidR="00343B02" w:rsidRDefault="00343B02" w:rsidP="00AE6F8F">
      <w:pPr>
        <w:pStyle w:val="LLPerustelujenkappalejako"/>
        <w:numPr>
          <w:ilvl w:val="0"/>
          <w:numId w:val="7"/>
        </w:numPr>
      </w:pPr>
      <w:r>
        <w:t>panoksen tarjoaminen avointen työpaikkojen reserv</w:t>
      </w:r>
      <w:r w:rsidR="00EA421D">
        <w:t>iin,</w:t>
      </w:r>
    </w:p>
    <w:p w:rsidR="00343B02" w:rsidRDefault="00343B02" w:rsidP="00AE6F8F">
      <w:pPr>
        <w:pStyle w:val="LLPerustelujenkappalejako"/>
        <w:numPr>
          <w:ilvl w:val="0"/>
          <w:numId w:val="7"/>
        </w:numPr>
      </w:pPr>
      <w:r>
        <w:t>panoksen tarjoaminen työhakemusten ja ansi</w:t>
      </w:r>
      <w:r w:rsidR="00EA421D">
        <w:t>oluetteloiden reserviin,</w:t>
      </w:r>
    </w:p>
    <w:p w:rsidR="00343B02" w:rsidRPr="00343B02" w:rsidRDefault="00343B02" w:rsidP="00AE6F8F">
      <w:pPr>
        <w:pStyle w:val="LLPerustelujenkappalejako"/>
        <w:numPr>
          <w:ilvl w:val="0"/>
          <w:numId w:val="7"/>
        </w:numPr>
      </w:pPr>
      <w:r>
        <w:t>tukipalvelujen tarjoaminen työ</w:t>
      </w:r>
      <w:r w:rsidR="00EA421D">
        <w:t>ntekijöille ja työnantajille.</w:t>
      </w:r>
    </w:p>
    <w:p w:rsidR="00886290" w:rsidRDefault="00E30899" w:rsidP="006827A6">
      <w:pPr>
        <w:pStyle w:val="LLPerustelujenkappalejako"/>
      </w:pPr>
      <w:r>
        <w:t>11 a</w:t>
      </w:r>
      <w:r w:rsidR="0052497D">
        <w:t>rtiklan 4 kohdan mukaan j</w:t>
      </w:r>
      <w:r w:rsidR="0073081A" w:rsidRPr="0073081A">
        <w:t xml:space="preserve">äsenvaltiossa laillisesti toimiva organisaatio voi hakea </w:t>
      </w:r>
      <w:proofErr w:type="spellStart"/>
      <w:r w:rsidR="0073081A" w:rsidRPr="0073081A">
        <w:t>Eures-yhteistyökumppanuutta</w:t>
      </w:r>
      <w:proofErr w:type="spellEnd"/>
      <w:r w:rsidR="00BC0563">
        <w:t>,</w:t>
      </w:r>
      <w:r w:rsidR="0073081A" w:rsidRPr="0073081A">
        <w:t xml:space="preserve"> </w:t>
      </w:r>
      <w:r w:rsidR="00BC0563">
        <w:t>jos</w:t>
      </w:r>
      <w:r w:rsidR="0073081A" w:rsidRPr="0073081A">
        <w:t xml:space="preserve"> se perustelee voivansa suorittaa </w:t>
      </w:r>
      <w:r w:rsidR="00BC0563">
        <w:t xml:space="preserve">vähintään yhden ja </w:t>
      </w:r>
      <w:r w:rsidR="0073081A" w:rsidRPr="0073081A">
        <w:t xml:space="preserve">enintään kaksi </w:t>
      </w:r>
      <w:r w:rsidR="00BC0563">
        <w:t>edellä mainituista</w:t>
      </w:r>
      <w:r w:rsidR="0073081A" w:rsidRPr="0073081A">
        <w:t xml:space="preserve"> tehtävistä kokonsa,</w:t>
      </w:r>
      <w:r w:rsidR="00886290">
        <w:t xml:space="preserve"> </w:t>
      </w:r>
      <w:r w:rsidR="00886290" w:rsidRPr="00886290">
        <w:t xml:space="preserve">taloudellisten resurssiensa, tavanomaisesti tarjoamiensa palvelujen tai rakenteensa vuoksi ja koska se on voittoa tavoittelematon organisaatio. </w:t>
      </w:r>
      <w:proofErr w:type="spellStart"/>
      <w:r w:rsidR="00886290" w:rsidRPr="00886290">
        <w:t>Eures-yhteistyökumppanuutta</w:t>
      </w:r>
      <w:proofErr w:type="spellEnd"/>
      <w:r w:rsidR="00886290" w:rsidRPr="00886290">
        <w:t xml:space="preserve"> hakevan organisaation on </w:t>
      </w:r>
      <w:r w:rsidR="00BC0563">
        <w:t xml:space="preserve">kuitenkin </w:t>
      </w:r>
      <w:r w:rsidR="00886290" w:rsidRPr="00886290">
        <w:t xml:space="preserve">sitouduttava täyttämään kaikki </w:t>
      </w:r>
      <w:proofErr w:type="spellStart"/>
      <w:r>
        <w:t>Eures-</w:t>
      </w:r>
      <w:r w:rsidR="00886290" w:rsidRPr="00886290">
        <w:t>asetuksessa</w:t>
      </w:r>
      <w:proofErr w:type="spellEnd"/>
      <w:r w:rsidR="00886290" w:rsidRPr="00886290">
        <w:t xml:space="preserve"> </w:t>
      </w:r>
      <w:proofErr w:type="spellStart"/>
      <w:r w:rsidR="00886290" w:rsidRPr="00886290">
        <w:t>Eures-yhteistyökumppaneilta</w:t>
      </w:r>
      <w:proofErr w:type="spellEnd"/>
      <w:r w:rsidR="00886290" w:rsidRPr="00886290">
        <w:t xml:space="preserve"> edellytetyt yleiset velvoit</w:t>
      </w:r>
      <w:r w:rsidR="00BC0563">
        <w:t>teet. A</w:t>
      </w:r>
      <w:r w:rsidR="0052497D">
        <w:t>rtiklan 5 ko</w:t>
      </w:r>
      <w:r w:rsidR="0052497D">
        <w:t>h</w:t>
      </w:r>
      <w:r w:rsidR="0052497D">
        <w:t>dan mukaan j</w:t>
      </w:r>
      <w:r w:rsidR="00886290" w:rsidRPr="00886290">
        <w:t xml:space="preserve">äsenvaltiot hyväksyvät hakijaorganisaatiot </w:t>
      </w:r>
      <w:proofErr w:type="spellStart"/>
      <w:r w:rsidR="00886290" w:rsidRPr="00886290">
        <w:t>Eures-jäseniksi</w:t>
      </w:r>
      <w:proofErr w:type="spellEnd"/>
      <w:r w:rsidR="00886290" w:rsidRPr="00886290">
        <w:t xml:space="preserve"> tai </w:t>
      </w:r>
      <w:proofErr w:type="spellStart"/>
      <w:r w:rsidR="00886290" w:rsidRPr="00886290">
        <w:t>Eures-yhteistyö</w:t>
      </w:r>
      <w:r w:rsidR="00BC0563">
        <w:t>kumppaneiksi</w:t>
      </w:r>
      <w:proofErr w:type="spellEnd"/>
      <w:r w:rsidR="00BC0563">
        <w:t>, jos ne täyttävät vaadittavat</w:t>
      </w:r>
      <w:r w:rsidR="00886290">
        <w:t xml:space="preserve"> kri</w:t>
      </w:r>
      <w:r w:rsidR="00BC0563">
        <w:t>teerit</w:t>
      </w:r>
      <w:r w:rsidR="00886290">
        <w:t xml:space="preserve">. </w:t>
      </w:r>
    </w:p>
    <w:p w:rsidR="00886290" w:rsidRDefault="00E30899" w:rsidP="006827A6">
      <w:pPr>
        <w:pStyle w:val="LLPerustelujenkappalejako"/>
      </w:pPr>
      <w:r>
        <w:t>11 a</w:t>
      </w:r>
      <w:r w:rsidR="0052497D">
        <w:t>rtiklan 6 kohdan mukaan k</w:t>
      </w:r>
      <w:r w:rsidR="00886290" w:rsidRPr="00886290">
        <w:t>ansalliset koordinointitoimistot tiedottavat Euroopan koo</w:t>
      </w:r>
      <w:r w:rsidR="00886290" w:rsidRPr="00886290">
        <w:t>r</w:t>
      </w:r>
      <w:r w:rsidR="00886290" w:rsidRPr="00886290">
        <w:t xml:space="preserve">dinointitoimistolle </w:t>
      </w:r>
      <w:r w:rsidR="00712DBE">
        <w:t>hyväksymis</w:t>
      </w:r>
      <w:r w:rsidR="00886290" w:rsidRPr="00886290">
        <w:t>järjestelmästään</w:t>
      </w:r>
      <w:r w:rsidR="00712DBE">
        <w:t xml:space="preserve"> ja mahdollisista </w:t>
      </w:r>
      <w:r w:rsidR="00886290" w:rsidRPr="00886290">
        <w:t>lisäkriteereistä</w:t>
      </w:r>
      <w:r w:rsidR="00712DBE">
        <w:t>än.</w:t>
      </w:r>
      <w:r w:rsidR="00886290" w:rsidRPr="00886290">
        <w:t xml:space="preserve"> </w:t>
      </w:r>
      <w:r w:rsidR="00712DBE">
        <w:t xml:space="preserve">Myös 7 kohdan mukaisista </w:t>
      </w:r>
      <w:r w:rsidR="00886290" w:rsidRPr="00886290">
        <w:t xml:space="preserve">mahdollisista hyväksynnän perumisista </w:t>
      </w:r>
      <w:r w:rsidR="00712DBE">
        <w:t>ja niiden syistä tulee tiedottaa E</w:t>
      </w:r>
      <w:r w:rsidR="00712DBE">
        <w:t>u</w:t>
      </w:r>
      <w:r w:rsidR="00712DBE">
        <w:t xml:space="preserve">roopan koordinointitoimistoa. </w:t>
      </w:r>
      <w:r w:rsidR="00886290" w:rsidRPr="00886290">
        <w:t xml:space="preserve">Euroopan koordinointitoimisto jakaa tiedon </w:t>
      </w:r>
      <w:r w:rsidR="00712DBE">
        <w:t>muiden jäsenvalt</w:t>
      </w:r>
      <w:r w:rsidR="00712DBE">
        <w:t>i</w:t>
      </w:r>
      <w:r w:rsidR="00712DBE">
        <w:t>oiden</w:t>
      </w:r>
      <w:r w:rsidR="00886290" w:rsidRPr="00886290">
        <w:t xml:space="preserve"> kansallisi</w:t>
      </w:r>
      <w:r w:rsidR="00886290">
        <w:t xml:space="preserve">lle koordinointitoimistoille. </w:t>
      </w:r>
    </w:p>
    <w:p w:rsidR="00E30899" w:rsidRDefault="00EE256F" w:rsidP="00E30899">
      <w:pPr>
        <w:pStyle w:val="LLPerustelujenkappalejako"/>
      </w:pPr>
      <w:r>
        <w:t>11 a</w:t>
      </w:r>
      <w:r w:rsidR="0052497D">
        <w:t>rtiklan 8 kohdan mukaan k</w:t>
      </w:r>
      <w:r w:rsidR="00886290" w:rsidRPr="00886290">
        <w:t>omissio voi hyväksyä täytäntöönpanosäädöksillä mallin kansa</w:t>
      </w:r>
      <w:r w:rsidR="00886290" w:rsidRPr="00886290">
        <w:t>l</w:t>
      </w:r>
      <w:r w:rsidR="00886290" w:rsidRPr="00886290">
        <w:t>listen järjestelmien ja menettelyjen kuvaamiseksi jäsenvaltioiden välistä kansallisia järjeste</w:t>
      </w:r>
      <w:r w:rsidR="00886290" w:rsidRPr="00886290">
        <w:t>l</w:t>
      </w:r>
      <w:r w:rsidR="00886290" w:rsidRPr="00886290">
        <w:t>miä koskevaa tiedonvaihtoa varten. Nämä täytäntöönpanosäädökset hyväksytään neuvoa-antavaa menettelyä noudattaen.</w:t>
      </w:r>
      <w:r>
        <w:t xml:space="preserve"> Komissio</w:t>
      </w:r>
      <w:r w:rsidR="00E30899">
        <w:t xml:space="preserve"> on antan</w:t>
      </w:r>
      <w:r w:rsidR="00F1023B">
        <w:t>ut 11.7.</w:t>
      </w:r>
      <w:r w:rsidR="00E30899">
        <w:t xml:space="preserve">2017 täytäntöönpanopäätöksen (EU) 2017/1255 organisaatioiden hyväksymiseen </w:t>
      </w:r>
      <w:proofErr w:type="spellStart"/>
      <w:r w:rsidR="00E30899">
        <w:t>Eures-jäseniksi</w:t>
      </w:r>
      <w:proofErr w:type="spellEnd"/>
      <w:r w:rsidR="00E30899">
        <w:t xml:space="preserve"> ja </w:t>
      </w:r>
      <w:proofErr w:type="spellStart"/>
      <w:r w:rsidR="00E30899">
        <w:t>Eures-yhteistyökumppaneiksi</w:t>
      </w:r>
      <w:proofErr w:type="spellEnd"/>
      <w:r w:rsidR="00E30899">
        <w:t xml:space="preserve"> käytettävien kansallisten järjestelmien ja menettelyjen kuvaamiseen tarkoitetusta mallista.</w:t>
      </w:r>
    </w:p>
    <w:p w:rsidR="0039008A" w:rsidRDefault="0039008A" w:rsidP="00E30899">
      <w:pPr>
        <w:pStyle w:val="LLPerustelujenkappalejako"/>
      </w:pPr>
    </w:p>
    <w:p w:rsidR="0039008A" w:rsidRDefault="0039008A" w:rsidP="0039008A">
      <w:pPr>
        <w:pStyle w:val="LLYLP2Otsikkotaso"/>
      </w:pPr>
      <w:proofErr w:type="spellStart"/>
      <w:r>
        <w:t>Eures-jäsenten</w:t>
      </w:r>
      <w:proofErr w:type="spellEnd"/>
      <w:r>
        <w:t xml:space="preserve"> ja </w:t>
      </w:r>
      <w:r w:rsidR="00AC6345">
        <w:t>-</w:t>
      </w:r>
      <w:r>
        <w:t>yhteistyökumppaneiden</w:t>
      </w:r>
      <w:r w:rsidR="00EE256F">
        <w:t xml:space="preserve"> oikeudet ja </w:t>
      </w:r>
      <w:r>
        <w:t>velvollisuudet</w:t>
      </w:r>
    </w:p>
    <w:p w:rsidR="00672CA6" w:rsidRDefault="00672CA6" w:rsidP="000568AB">
      <w:pPr>
        <w:pStyle w:val="LLPerustelujenkappalejako"/>
      </w:pPr>
      <w:proofErr w:type="spellStart"/>
      <w:r>
        <w:lastRenderedPageBreak/>
        <w:t>Eures-jäsenen</w:t>
      </w:r>
      <w:proofErr w:type="spellEnd"/>
      <w:r>
        <w:t xml:space="preserve"> ja -yhteistyökumppaneiden keskeisimmät oikeudet liittyvät sisäänpääsyyn </w:t>
      </w:r>
      <w:proofErr w:type="spellStart"/>
      <w:r>
        <w:t>E</w:t>
      </w:r>
      <w:r>
        <w:t>u</w:t>
      </w:r>
      <w:r>
        <w:t>res-verkostoon</w:t>
      </w:r>
      <w:proofErr w:type="spellEnd"/>
      <w:r>
        <w:t xml:space="preserve"> ja oikeuteen käyttää </w:t>
      </w:r>
      <w:proofErr w:type="spellStart"/>
      <w:r>
        <w:t>Eures-logoa</w:t>
      </w:r>
      <w:proofErr w:type="spellEnd"/>
      <w:r>
        <w:t>.</w:t>
      </w:r>
    </w:p>
    <w:p w:rsidR="000568AB" w:rsidRDefault="00CA78A9" w:rsidP="000568AB">
      <w:pPr>
        <w:pStyle w:val="LLPerustelujenkappalejako"/>
      </w:pPr>
      <w:proofErr w:type="spellStart"/>
      <w:r>
        <w:t>Eures-asetuksen</w:t>
      </w:r>
      <w:proofErr w:type="spellEnd"/>
      <w:r>
        <w:t xml:space="preserve"> 12 artiklan </w:t>
      </w:r>
      <w:r w:rsidR="000568AB">
        <w:t xml:space="preserve">1 </w:t>
      </w:r>
      <w:r w:rsidR="008210F9">
        <w:t xml:space="preserve">ja 2 </w:t>
      </w:r>
      <w:r w:rsidR="000568AB">
        <w:t xml:space="preserve">kohdan mukaan </w:t>
      </w:r>
      <w:proofErr w:type="spellStart"/>
      <w:r w:rsidR="000568AB">
        <w:t>Eures-jäsenet</w:t>
      </w:r>
      <w:proofErr w:type="spellEnd"/>
      <w:r w:rsidR="000568AB">
        <w:t xml:space="preserve"> ja -yhteistyökumppanit osa</w:t>
      </w:r>
      <w:r w:rsidR="000568AB">
        <w:t>l</w:t>
      </w:r>
      <w:r w:rsidR="000568AB">
        <w:t xml:space="preserve">listuvat </w:t>
      </w:r>
      <w:proofErr w:type="spellStart"/>
      <w:r w:rsidR="000568AB">
        <w:t>Eures-verkostoon</w:t>
      </w:r>
      <w:proofErr w:type="spellEnd"/>
      <w:r w:rsidR="000568AB">
        <w:t xml:space="preserve"> niiden tehtävien osalta, joita hoitamaan ne on hyväksytty</w:t>
      </w:r>
      <w:r w:rsidR="008210F9">
        <w:t xml:space="preserve">. Myös muut </w:t>
      </w:r>
      <w:proofErr w:type="spellStart"/>
      <w:r w:rsidR="008210F9">
        <w:t>Eures-asetuksesta</w:t>
      </w:r>
      <w:proofErr w:type="spellEnd"/>
      <w:r w:rsidR="008210F9">
        <w:t xml:space="preserve"> johtuvat velvollisuudet on täytettävä.</w:t>
      </w:r>
      <w:r w:rsidR="000568AB">
        <w:t xml:space="preserve"> </w:t>
      </w:r>
    </w:p>
    <w:p w:rsidR="000568AB" w:rsidRDefault="00226C6D" w:rsidP="000568AB">
      <w:pPr>
        <w:pStyle w:val="LLPerustelujenkappalejako"/>
      </w:pPr>
      <w:r>
        <w:t>Asetuksen 12 artiklan 3 kohdan mukaan</w:t>
      </w:r>
      <w:r w:rsidR="000568AB">
        <w:t xml:space="preserve"> </w:t>
      </w:r>
      <w:proofErr w:type="spellStart"/>
      <w:r w:rsidR="000568AB">
        <w:t>Eures-jäsenet</w:t>
      </w:r>
      <w:proofErr w:type="spellEnd"/>
      <w:r w:rsidR="000568AB">
        <w:t xml:space="preserve"> ja </w:t>
      </w:r>
      <w:r w:rsidR="008210F9">
        <w:t>mahdollisesti myös</w:t>
      </w:r>
      <w:r w:rsidR="000568AB">
        <w:t xml:space="preserve"> </w:t>
      </w:r>
      <w:proofErr w:type="spellStart"/>
      <w:r w:rsidR="000568AB">
        <w:t>Eures-yhteistyökumppanit</w:t>
      </w:r>
      <w:proofErr w:type="spellEnd"/>
      <w:r w:rsidR="000568AB">
        <w:t xml:space="preserve"> toimittavat </w:t>
      </w:r>
      <w:proofErr w:type="spellStart"/>
      <w:r w:rsidR="000568AB">
        <w:t>Eures-portaalia</w:t>
      </w:r>
      <w:proofErr w:type="spellEnd"/>
      <w:r w:rsidR="000568AB">
        <w:t xml:space="preserve"> varten kaikki niissä yleisön saataville asetetut avoimet työpaikat sekä kaikki hakemukset ja ansioluettelot, jos työntekijä on antanut suost</w:t>
      </w:r>
      <w:r w:rsidR="000568AB">
        <w:t>u</w:t>
      </w:r>
      <w:r w:rsidR="000568AB">
        <w:t xml:space="preserve">muksensa. </w:t>
      </w:r>
    </w:p>
    <w:p w:rsidR="000568AB" w:rsidRDefault="00226C6D" w:rsidP="000568AB">
      <w:pPr>
        <w:pStyle w:val="LLPerustelujenkappalejako"/>
      </w:pPr>
      <w:r>
        <w:t xml:space="preserve">Asetuksen 12 artiklan 4 kohdan mukaan </w:t>
      </w:r>
      <w:proofErr w:type="spellStart"/>
      <w:r w:rsidR="000568AB">
        <w:t>Eures-jäsenet</w:t>
      </w:r>
      <w:proofErr w:type="spellEnd"/>
      <w:r w:rsidR="000568AB">
        <w:t xml:space="preserve"> ja -yhteistyökumppanit nimeävät ka</w:t>
      </w:r>
      <w:r w:rsidR="000568AB">
        <w:t>n</w:t>
      </w:r>
      <w:r w:rsidR="000568AB">
        <w:t xml:space="preserve">sallisten kriteerien mukaisesti yhden tai useampia yhteyspisteitä, kuten </w:t>
      </w:r>
      <w:proofErr w:type="spellStart"/>
      <w:r w:rsidR="000568AB" w:rsidRPr="00293EE0">
        <w:t>työhönsijoitus-</w:t>
      </w:r>
      <w:proofErr w:type="spellEnd"/>
      <w:r w:rsidR="000568AB">
        <w:t xml:space="preserve"> ja re</w:t>
      </w:r>
      <w:r w:rsidR="000568AB">
        <w:t>k</w:t>
      </w:r>
      <w:r w:rsidR="000568AB">
        <w:t>rytointitoimistoja, puhelinpalvelukeskuksia ja itsepalveluvälineitä, joiden kautta työntekijät ja työnantajat voivat saada tukea väl</w:t>
      </w:r>
      <w:r w:rsidR="00CF2361">
        <w:t xml:space="preserve">itykseen ja käyttää tukipalveluja. </w:t>
      </w:r>
      <w:r w:rsidR="00672CA6">
        <w:t>Artiklan 5 kohdan mukaan tukipalvelujen laajuudesta pitää olla ilmoitettu</w:t>
      </w:r>
      <w:r w:rsidR="00CF2361">
        <w:t>na</w:t>
      </w:r>
      <w:r w:rsidR="00672CA6">
        <w:t xml:space="preserve"> selkeästi.</w:t>
      </w:r>
    </w:p>
    <w:p w:rsidR="000568AB" w:rsidRDefault="00226C6D" w:rsidP="000568AB">
      <w:pPr>
        <w:pStyle w:val="LLPerustelujenkappalejako"/>
      </w:pPr>
      <w:r>
        <w:t xml:space="preserve">Asetuksen 12 artiklan 6 kohdan mukaan </w:t>
      </w:r>
      <w:r w:rsidR="003025F3">
        <w:t>s</w:t>
      </w:r>
      <w:r w:rsidR="000568AB">
        <w:t>uhteellisuusperiaatteen mukaisesti jäsenvaltiot vo</w:t>
      </w:r>
      <w:r w:rsidR="000568AB">
        <w:t>i</w:t>
      </w:r>
      <w:r w:rsidR="000568AB">
        <w:t xml:space="preserve">vat pyytää </w:t>
      </w:r>
      <w:proofErr w:type="spellStart"/>
      <w:r w:rsidR="000568AB">
        <w:t>Eures-jäseniä</w:t>
      </w:r>
      <w:proofErr w:type="spellEnd"/>
      <w:r w:rsidR="000568AB">
        <w:t xml:space="preserve"> ja </w:t>
      </w:r>
      <w:proofErr w:type="spellStart"/>
      <w:r w:rsidR="000568AB">
        <w:t>Eures-yht</w:t>
      </w:r>
      <w:r w:rsidR="00DF5755">
        <w:t>eistyökumppaneita</w:t>
      </w:r>
      <w:proofErr w:type="spellEnd"/>
      <w:r w:rsidR="00DF5755">
        <w:t xml:space="preserve"> osallistumaan tietojen keruuseen, ti</w:t>
      </w:r>
      <w:r w:rsidR="00DF5755">
        <w:t>e</w:t>
      </w:r>
      <w:r w:rsidR="00DF5755">
        <w:t>tojen vaihtoon ja ohjelmakauteen.</w:t>
      </w:r>
    </w:p>
    <w:p w:rsidR="00CA78A9" w:rsidRDefault="0024694A" w:rsidP="006827A6">
      <w:pPr>
        <w:pStyle w:val="LLPerustelujenkappalejako"/>
      </w:pPr>
      <w:r>
        <w:t>Asetuksen 13 artiklan mukaan k</w:t>
      </w:r>
      <w:r w:rsidRPr="0024694A">
        <w:t xml:space="preserve">aikkien </w:t>
      </w:r>
      <w:proofErr w:type="spellStart"/>
      <w:r w:rsidRPr="0024694A">
        <w:t>Eures-verkostoon</w:t>
      </w:r>
      <w:proofErr w:type="spellEnd"/>
      <w:r w:rsidRPr="0024694A">
        <w:t xml:space="preserve"> osallistuvien organisaatioiden on pyrittävä omien tehtäviensä ja vastuualueidensa mukaisesti tiiviissä yhteistyössä keskenään edistämään aktiivisesti niitä mahdollisuuksia, joita työvoiman liikkuvuus unionissa tarjoaa, ja parantamaan keinoja, joilla työntekijät ja työnantajat voivat harjoittaa oikeudenmukaisuuteen perustuvaa liikkuvuutta ja hyödyntää näitä mahdollisuuksia unionin, kansallisella, alueellisella ja paikallisella tasolla, myös rajat</w:t>
      </w:r>
      <w:r>
        <w:t xml:space="preserve"> </w:t>
      </w:r>
      <w:r w:rsidRPr="0024694A">
        <w:t>ylittävästi.</w:t>
      </w:r>
    </w:p>
    <w:p w:rsidR="0024694A" w:rsidRDefault="003025F3" w:rsidP="003025F3">
      <w:pPr>
        <w:pStyle w:val="LLPerustelujenkappalejako"/>
      </w:pPr>
      <w:r>
        <w:t>Asetuksen 15</w:t>
      </w:r>
      <w:r w:rsidR="004E4205">
        <w:t xml:space="preserve"> artiklassa säädetään yhteisestä identiteetistä ja tavaramerkin käytöstä. Artiklan</w:t>
      </w:r>
      <w:r>
        <w:t xml:space="preserve"> 2 kohdan mukaan </w:t>
      </w:r>
      <w:r w:rsidR="004E4205">
        <w:t>k</w:t>
      </w:r>
      <w:r>
        <w:t xml:space="preserve">aikkien </w:t>
      </w:r>
      <w:proofErr w:type="spellStart"/>
      <w:r>
        <w:t>Eures-verkostoon</w:t>
      </w:r>
      <w:proofErr w:type="spellEnd"/>
      <w:r>
        <w:t xml:space="preserve"> osallistuvien organisaatioiden on käytettävä </w:t>
      </w:r>
      <w:proofErr w:type="spellStart"/>
      <w:r>
        <w:t>E</w:t>
      </w:r>
      <w:r>
        <w:t>u</w:t>
      </w:r>
      <w:r>
        <w:t>res-palvelumerkkiä</w:t>
      </w:r>
      <w:proofErr w:type="spellEnd"/>
      <w:r>
        <w:t xml:space="preserve"> ja logoa kaikessa </w:t>
      </w:r>
      <w:proofErr w:type="spellStart"/>
      <w:r>
        <w:t>Eures-verkostoon</w:t>
      </w:r>
      <w:proofErr w:type="spellEnd"/>
      <w:r>
        <w:t xml:space="preserve"> liittyvässä toiminnassaan yhteisen v</w:t>
      </w:r>
      <w:r>
        <w:t>i</w:t>
      </w:r>
      <w:r>
        <w:t>suaalisen identiteetin varmistamisek</w:t>
      </w:r>
      <w:r w:rsidR="004E4205">
        <w:t xml:space="preserve">si. Artiklan 3 kohdan mukaan </w:t>
      </w:r>
      <w:proofErr w:type="spellStart"/>
      <w:r>
        <w:t>Eures-verkostoon</w:t>
      </w:r>
      <w:proofErr w:type="spellEnd"/>
      <w:r>
        <w:t xml:space="preserve"> osallist</w:t>
      </w:r>
      <w:r>
        <w:t>u</w:t>
      </w:r>
      <w:r>
        <w:t xml:space="preserve">vien organisaatioiden on varmistettava, että niiden toimittama tiedotus- ja viestintäaineisto on yhdenmukaista </w:t>
      </w:r>
      <w:proofErr w:type="spellStart"/>
      <w:r>
        <w:t>Eures-verkoston</w:t>
      </w:r>
      <w:proofErr w:type="spellEnd"/>
      <w:r>
        <w:t xml:space="preserve"> yleisen viestintätoiminnan, yleisten laatustandardien ja E</w:t>
      </w:r>
      <w:r>
        <w:t>u</w:t>
      </w:r>
      <w:r>
        <w:t>roopan koordinointitoimiston välittämän tiedon kanssa.</w:t>
      </w:r>
      <w:r w:rsidR="004E4205">
        <w:t xml:space="preserve"> Artiklan 4 kohdan </w:t>
      </w:r>
      <w:proofErr w:type="spellStart"/>
      <w:r>
        <w:t>Eures-verkostoon</w:t>
      </w:r>
      <w:proofErr w:type="spellEnd"/>
      <w:r>
        <w:t xml:space="preserve"> osallistuvien organisaatioiden on ilmoitettava Euroopan koordinointitoimistolle välittömästi tietoonsa saamastaan kolmannen osapuolen tai kolmannen maan </w:t>
      </w:r>
      <w:proofErr w:type="spellStart"/>
      <w:r>
        <w:t>Eures-palvelumerkin</w:t>
      </w:r>
      <w:proofErr w:type="spellEnd"/>
      <w:r>
        <w:t xml:space="preserve"> tai l</w:t>
      </w:r>
      <w:r>
        <w:t>o</w:t>
      </w:r>
      <w:r>
        <w:t>gon väärinkäytöstä.</w:t>
      </w:r>
    </w:p>
    <w:p w:rsidR="00D34B88" w:rsidRDefault="00D34B88" w:rsidP="001F1F18">
      <w:pPr>
        <w:pStyle w:val="LLPerustelujenkappalejako"/>
      </w:pPr>
      <w:r>
        <w:t xml:space="preserve">Asetuksen 18 artiklassa säädetään pääsystä yhteiseen tietotekniseen järjestelmään. Artiklan 1 kohdan mukaan </w:t>
      </w:r>
      <w:proofErr w:type="spellStart"/>
      <w:r w:rsidR="001F1F18">
        <w:t>Eures-jäsenten</w:t>
      </w:r>
      <w:proofErr w:type="spellEnd"/>
      <w:r w:rsidR="001F1F18">
        <w:t xml:space="preserve"> ja -yhteistyökumppaneiden on varmistettava, että </w:t>
      </w:r>
      <w:proofErr w:type="spellStart"/>
      <w:r w:rsidR="001F1F18">
        <w:t>Eures-portaali</w:t>
      </w:r>
      <w:proofErr w:type="spellEnd"/>
      <w:r w:rsidR="001F1F18">
        <w:t xml:space="preserve"> on selvästi näkyvissä ja siihen voidaan tehdä helposti hakuja kaikkien niiden keskus-, alue- tai paikallistasolla hallinnoimien työnhakuportaalien kautta ja että nämä portaalit on li</w:t>
      </w:r>
      <w:r w:rsidR="001F1F18">
        <w:t>n</w:t>
      </w:r>
      <w:r w:rsidR="001F1F18">
        <w:t xml:space="preserve">kitetty </w:t>
      </w:r>
      <w:proofErr w:type="spellStart"/>
      <w:r w:rsidR="001F1F18">
        <w:t>Eures-portaaliin</w:t>
      </w:r>
      <w:proofErr w:type="spellEnd"/>
      <w:r w:rsidR="001F1F18">
        <w:t xml:space="preserve">. Artiklan 3 kohdan mukaan </w:t>
      </w:r>
      <w:proofErr w:type="spellStart"/>
      <w:r w:rsidR="001F1F18">
        <w:t>Eures-jäsenten</w:t>
      </w:r>
      <w:proofErr w:type="spellEnd"/>
      <w:r w:rsidR="001F1F18">
        <w:t xml:space="preserve"> ja yhteistyökumppaneiden on varmistettava, että kaikki </w:t>
      </w:r>
      <w:proofErr w:type="spellStart"/>
      <w:r w:rsidR="001F1F18">
        <w:t>Eures-portaaliin</w:t>
      </w:r>
      <w:proofErr w:type="spellEnd"/>
      <w:r w:rsidR="001F1F18">
        <w:t xml:space="preserve"> ilmoitetut avoimet työpaikat, työhakemukset ja ansioluettelot ovat helposti niiden </w:t>
      </w:r>
      <w:proofErr w:type="spellStart"/>
      <w:r w:rsidR="001F1F18">
        <w:t>Eures-verkostohenkilöstön</w:t>
      </w:r>
      <w:proofErr w:type="spellEnd"/>
      <w:r w:rsidR="001F1F18">
        <w:t xml:space="preserve"> saatavilla.</w:t>
      </w:r>
    </w:p>
    <w:p w:rsidR="002C0310" w:rsidRDefault="002C0310" w:rsidP="002C0310">
      <w:pPr>
        <w:pStyle w:val="LLPerustelujenkappalejako"/>
      </w:pPr>
      <w:r>
        <w:t xml:space="preserve">Asetuksen 20 artiklassa säädetään helpon pääsyn takaavista mekanismeista työntekijöille ja työnantajille. Artiklan 1 kohdan mukaan </w:t>
      </w:r>
      <w:proofErr w:type="spellStart"/>
      <w:r>
        <w:t>Eures-jäsenten</w:t>
      </w:r>
      <w:proofErr w:type="spellEnd"/>
      <w:r>
        <w:t xml:space="preserve"> ja -yhteistyökumppanien on annettava niiden palveluja käyttäville työntekijöille ja työnantajille pyynnöstä apua </w:t>
      </w:r>
      <w:proofErr w:type="spellStart"/>
      <w:r>
        <w:t>Eures-portaaliin</w:t>
      </w:r>
      <w:proofErr w:type="spellEnd"/>
      <w:r>
        <w:t xml:space="preserve"> r</w:t>
      </w:r>
      <w:r>
        <w:t>e</w:t>
      </w:r>
      <w:r>
        <w:t xml:space="preserve">kisteröitymisessä. Avun on oltava maksutonta. Artiklan 2 kohdan mukaan </w:t>
      </w:r>
      <w:proofErr w:type="spellStart"/>
      <w:r>
        <w:t>Eures-jäsenten</w:t>
      </w:r>
      <w:proofErr w:type="spellEnd"/>
      <w:r>
        <w:t xml:space="preserve"> ja -</w:t>
      </w:r>
      <w:r>
        <w:lastRenderedPageBreak/>
        <w:t>yhteistyökumppaneiden on varmistettava, että niiden palveluja käyttävät työntekijät ja työna</w:t>
      </w:r>
      <w:r>
        <w:t>n</w:t>
      </w:r>
      <w:r>
        <w:t>tajat saavat yleistä tietoa siitä, miten, milloin ja missä ne voivat päivittää, tarkistaa ja peruuttaa tietoja.</w:t>
      </w:r>
    </w:p>
    <w:p w:rsidR="00C52CEE" w:rsidRDefault="00C52CEE" w:rsidP="00C52CEE">
      <w:pPr>
        <w:pStyle w:val="LLPerustelujenkappalejako"/>
      </w:pPr>
      <w:r>
        <w:t>Asetuksen 21 arti</w:t>
      </w:r>
      <w:r w:rsidR="00CF0762">
        <w:t xml:space="preserve">klassa säädetään periaatteista </w:t>
      </w:r>
      <w:r>
        <w:t>koskien lähinnä palvelujen maksullisuutta ja maksuttomuutta. Artiklan 3 kohdan mukaan työntekijöille ja työnantajille tarjottavat tukipa</w:t>
      </w:r>
      <w:r>
        <w:t>l</w:t>
      </w:r>
      <w:r>
        <w:t>velut ovat maksuttomia. Vain 24 artiklassa säädety</w:t>
      </w:r>
      <w:r w:rsidR="00B74F2C">
        <w:t>t, työnantajille tarjottavat tuk</w:t>
      </w:r>
      <w:r>
        <w:t>ipalvelut vo</w:t>
      </w:r>
      <w:r>
        <w:t>i</w:t>
      </w:r>
      <w:r>
        <w:t>vat</w:t>
      </w:r>
      <w:r w:rsidR="00B74F2C">
        <w:t xml:space="preserve"> ja 25 artiklan 1 kohdassa säädetyt rekrytoinnin jälkeiset palvelut</w:t>
      </w:r>
      <w:r>
        <w:t xml:space="preserve"> olla maksullisia. Artiklan 4 kohdan mukaan </w:t>
      </w:r>
      <w:proofErr w:type="spellStart"/>
      <w:r>
        <w:t>Eures-jäsenten</w:t>
      </w:r>
      <w:proofErr w:type="spellEnd"/>
      <w:r>
        <w:t xml:space="preserve"> ja tarvittaessa </w:t>
      </w:r>
      <w:proofErr w:type="spellStart"/>
      <w:r>
        <w:t>Eures-yhteistyökumppaneiden</w:t>
      </w:r>
      <w:proofErr w:type="spellEnd"/>
      <w:r>
        <w:t xml:space="preserve"> palveluista v</w:t>
      </w:r>
      <w:r>
        <w:t>e</w:t>
      </w:r>
      <w:r>
        <w:t xml:space="preserve">loittamat maksut eivät saa olla korkeampia kuin maksut, joita sovelletaan </w:t>
      </w:r>
      <w:proofErr w:type="spellStart"/>
      <w:r>
        <w:t>Eures-jäsenten</w:t>
      </w:r>
      <w:proofErr w:type="spellEnd"/>
      <w:r>
        <w:t xml:space="preserve"> ja -yhteistyökumppanien tarjoamiin vastaaviin palveluihin. </w:t>
      </w:r>
      <w:proofErr w:type="spellStart"/>
      <w:r>
        <w:t>Eures-jäsenten</w:t>
      </w:r>
      <w:proofErr w:type="spellEnd"/>
      <w:r>
        <w:t xml:space="preserve"> ja -yhteistyökumppaneiden on tapauksen mukaan ilmoitettava työntekijöille ja työnantajille ma</w:t>
      </w:r>
      <w:r>
        <w:t>h</w:t>
      </w:r>
      <w:r>
        <w:t>dollisista kustannuksista selvästi ja täsmällisesti.</w:t>
      </w:r>
    </w:p>
    <w:p w:rsidR="00C52CEE" w:rsidRDefault="00C52CEE" w:rsidP="00C52CEE">
      <w:pPr>
        <w:pStyle w:val="LLPerustelujenkappalejako"/>
      </w:pPr>
      <w:r>
        <w:t xml:space="preserve">Artiklan 5 kohdan mukaan </w:t>
      </w:r>
      <w:proofErr w:type="spellStart"/>
      <w:r>
        <w:t>Eures-jäsenten</w:t>
      </w:r>
      <w:proofErr w:type="spellEnd"/>
      <w:r>
        <w:t xml:space="preserve"> ja -yhteistyökumppaneiden on ilmoitettava selvästi tiedotuskanaviensa kautta työntekijöille ja työnantajille tarjoamiensa tukipalvelujen valikoima, se missä ja miten palvelut ovat saatavilla ja palvelujen saantia koskevat edellytykset. Nämä tiedot on julkaistava </w:t>
      </w:r>
      <w:proofErr w:type="spellStart"/>
      <w:r>
        <w:t>Eures-portaalissa</w:t>
      </w:r>
      <w:proofErr w:type="spellEnd"/>
      <w:r>
        <w:t xml:space="preserve">. Artiklan 6 kohdan mukaan </w:t>
      </w:r>
      <w:proofErr w:type="spellStart"/>
      <w:r>
        <w:t>Eures-yhteistyökumppanit</w:t>
      </w:r>
      <w:proofErr w:type="spellEnd"/>
      <w:r>
        <w:t xml:space="preserve"> ja 7 artiklan 1 kohdan c alakohdan ii alakohdassa tarkoitetut </w:t>
      </w:r>
      <w:proofErr w:type="spellStart"/>
      <w:r>
        <w:t>Eures-jäsenet</w:t>
      </w:r>
      <w:proofErr w:type="spellEnd"/>
      <w:r>
        <w:t xml:space="preserve"> voivat tarjota pa</w:t>
      </w:r>
      <w:r>
        <w:t>l</w:t>
      </w:r>
      <w:r>
        <w:t>velujaan vain verkossa tämän rajoittamatta 11 artiklan 2 kohdan soveltamista.</w:t>
      </w:r>
    </w:p>
    <w:p w:rsidR="00C52CEE" w:rsidRDefault="00555E3C" w:rsidP="00555E3C">
      <w:pPr>
        <w:pStyle w:val="LLPerustelujenkappalejako"/>
      </w:pPr>
      <w:r>
        <w:t xml:space="preserve">Asetuksen 22 artiklassa säädetään perustietojen saatavuudesta. Artiklan 1 kohdan mukaan </w:t>
      </w:r>
      <w:proofErr w:type="spellStart"/>
      <w:r>
        <w:t>E</w:t>
      </w:r>
      <w:r>
        <w:t>u</w:t>
      </w:r>
      <w:r>
        <w:t>res-jäsenten</w:t>
      </w:r>
      <w:proofErr w:type="spellEnd"/>
      <w:r>
        <w:t xml:space="preserve"> ja tarvittaessa </w:t>
      </w:r>
      <w:proofErr w:type="spellStart"/>
      <w:r>
        <w:t>Eures-yhteistyökumppaneiden</w:t>
      </w:r>
      <w:proofErr w:type="spellEnd"/>
      <w:r>
        <w:t xml:space="preserve"> on annettava työntekijöille ja työ</w:t>
      </w:r>
      <w:r>
        <w:t>n</w:t>
      </w:r>
      <w:r>
        <w:t xml:space="preserve">antajille perustiedot </w:t>
      </w:r>
      <w:proofErr w:type="spellStart"/>
      <w:r>
        <w:t>Eures-portaalista</w:t>
      </w:r>
      <w:proofErr w:type="spellEnd"/>
      <w:r>
        <w:t>, mukaan lukien työhakemuksia ja ansioluetteloita ko</w:t>
      </w:r>
      <w:r>
        <w:t>s</w:t>
      </w:r>
      <w:r>
        <w:t xml:space="preserve">kevasta tietokannasta, ja </w:t>
      </w:r>
      <w:proofErr w:type="spellStart"/>
      <w:r>
        <w:t>Eures-verkostosta</w:t>
      </w:r>
      <w:proofErr w:type="spellEnd"/>
      <w:r>
        <w:t xml:space="preserve">, sekä asiaan liittyvien </w:t>
      </w:r>
      <w:proofErr w:type="spellStart"/>
      <w:r>
        <w:t>Eures-jäsenten</w:t>
      </w:r>
      <w:proofErr w:type="spellEnd"/>
      <w:r>
        <w:t xml:space="preserve"> ja </w:t>
      </w:r>
      <w:proofErr w:type="spellStart"/>
      <w:r>
        <w:t>Eures-yhteistyökumppaneiden</w:t>
      </w:r>
      <w:proofErr w:type="spellEnd"/>
      <w:r>
        <w:t xml:space="preserve"> yhteystiedot kansallisella tasolla, tiedot käytetyistä rekrytointikan</w:t>
      </w:r>
      <w:r>
        <w:t>a</w:t>
      </w:r>
      <w:r>
        <w:t xml:space="preserve">vista (sähköiset palvelut, räätälöidyt palvelut, yhteyspisteiden sijainti) sekä asiaankuuluvista verkkolinkeistä helposti saatavalla ja helppokäyttöisellä tavalla. </w:t>
      </w:r>
      <w:proofErr w:type="spellStart"/>
      <w:r>
        <w:t>Eures-jäsenten</w:t>
      </w:r>
      <w:proofErr w:type="spellEnd"/>
      <w:r>
        <w:t xml:space="preserve"> ja tarvittaessa </w:t>
      </w:r>
      <w:proofErr w:type="spellStart"/>
      <w:r>
        <w:t>Eures-yhteistyökumppaneiden</w:t>
      </w:r>
      <w:proofErr w:type="spellEnd"/>
      <w:r>
        <w:t xml:space="preserve"> on tapauksen mukaan ohjattava työntekijät ja työnantajat mu</w:t>
      </w:r>
      <w:r>
        <w:t>i</w:t>
      </w:r>
      <w:r>
        <w:t xml:space="preserve">den </w:t>
      </w:r>
      <w:proofErr w:type="spellStart"/>
      <w:r>
        <w:t>Eures-jäsenten</w:t>
      </w:r>
      <w:proofErr w:type="spellEnd"/>
      <w:r>
        <w:t xml:space="preserve"> tai </w:t>
      </w:r>
      <w:proofErr w:type="spellStart"/>
      <w:r>
        <w:t>Eures-yhteistyökumppaneiden</w:t>
      </w:r>
      <w:proofErr w:type="spellEnd"/>
      <w:r>
        <w:t xml:space="preserve"> puoleen.</w:t>
      </w:r>
    </w:p>
    <w:p w:rsidR="00D00D6A" w:rsidRDefault="0086410B" w:rsidP="00D00D6A">
      <w:pPr>
        <w:pStyle w:val="LLPerustelujenkappalejako"/>
      </w:pPr>
      <w:r>
        <w:t xml:space="preserve">Asetuksen 23 artiklassa säädetään tukipalveluista työntekijöille ja 24 artiklassa tukipalveluista työnantajille. 23 artiklan 1 kohdan mukaan </w:t>
      </w:r>
      <w:proofErr w:type="spellStart"/>
      <w:r w:rsidR="00D00D6A">
        <w:t>Eures-jäsenten</w:t>
      </w:r>
      <w:proofErr w:type="spellEnd"/>
      <w:r w:rsidR="00D00D6A">
        <w:t xml:space="preserve"> ja tarvittaessa -yhteistyökumppanien on ilman aiheetonta viivytystä tarjottava työtä hakeville työntekijöille mahdollisuus saada 2 ja 3 kohdassa kuvattuja palveluja. Artiklan 2 kohdan mukaan </w:t>
      </w:r>
      <w:proofErr w:type="spellStart"/>
      <w:r w:rsidR="00D00D6A">
        <w:t>Eures-jäsenten</w:t>
      </w:r>
      <w:proofErr w:type="spellEnd"/>
      <w:r w:rsidR="00D00D6A">
        <w:t xml:space="preserve"> ja tarvittaessa -yhteistyökumppaneiden on työntekijän pyynnöstä annettava tietoa ja ohjausta yksittäisistä työpaikkamahdollisuuksista ja tarjottava työntekijälle etenkin seuraavia palveluita:</w:t>
      </w:r>
    </w:p>
    <w:p w:rsidR="00D00D6A" w:rsidRDefault="00D00D6A" w:rsidP="00AE6F8F">
      <w:pPr>
        <w:pStyle w:val="LLPerustelujenkappalejako"/>
        <w:numPr>
          <w:ilvl w:val="0"/>
          <w:numId w:val="10"/>
        </w:numPr>
      </w:pPr>
      <w:r>
        <w:t>annetaan yleistä tietoa kohdemaan elin- ja työoloista tai neuvotaan, mistä nämä tiedot löytyvät;</w:t>
      </w:r>
    </w:p>
    <w:p w:rsidR="00D00D6A" w:rsidRDefault="00D00D6A" w:rsidP="00AE6F8F">
      <w:pPr>
        <w:pStyle w:val="LLPerustelujenkappalejako"/>
        <w:numPr>
          <w:ilvl w:val="0"/>
          <w:numId w:val="10"/>
        </w:numPr>
      </w:pPr>
      <w:r>
        <w:t>annetaan apua ja ohjausta 9 artiklan 4 kohdassa tarkoitettujen tietojen saamiseksi;</w:t>
      </w:r>
    </w:p>
    <w:p w:rsidR="00D00D6A" w:rsidRDefault="00D00D6A" w:rsidP="00AE6F8F">
      <w:pPr>
        <w:pStyle w:val="LLPerustelujenkappalejako"/>
        <w:numPr>
          <w:ilvl w:val="0"/>
          <w:numId w:val="10"/>
        </w:numPr>
      </w:pPr>
      <w:r>
        <w:t>annetaan tarpeen mukaan apua työhakemusten ja ansioluetteloiden laatimisessa, jotta varmistetaan 17 artiklan 8 kohdassa ja 19 artiklan 6 kohdassa tarkoitettujen euroopp</w:t>
      </w:r>
      <w:r>
        <w:t>a</w:t>
      </w:r>
      <w:r>
        <w:t xml:space="preserve">laisten teknisten standardien ja mallien noudattaminen, sekä tällaisten työhakemusten ja ansioluetteloiden lataamisessa </w:t>
      </w:r>
      <w:proofErr w:type="spellStart"/>
      <w:r>
        <w:t>Eures-portaaliin</w:t>
      </w:r>
      <w:proofErr w:type="spellEnd"/>
      <w:r>
        <w:t>;</w:t>
      </w:r>
    </w:p>
    <w:p w:rsidR="00D00D6A" w:rsidRDefault="00D00D6A" w:rsidP="00AE6F8F">
      <w:pPr>
        <w:pStyle w:val="LLPerustelujenkappalejako"/>
        <w:numPr>
          <w:ilvl w:val="0"/>
          <w:numId w:val="10"/>
        </w:numPr>
      </w:pPr>
      <w:r>
        <w:t xml:space="preserve">tarpeen mukaan harkitaan mahdollista </w:t>
      </w:r>
      <w:proofErr w:type="spellStart"/>
      <w:r>
        <w:t>työhönsijoitusta</w:t>
      </w:r>
      <w:proofErr w:type="spellEnd"/>
      <w:r>
        <w:t xml:space="preserve"> unionin sisällä osana yksilö</w:t>
      </w:r>
      <w:r>
        <w:t>l</w:t>
      </w:r>
      <w:r>
        <w:t>listä toimintasuunnitelmaa tai yksilöllisen liikkuvuussuunnitelman laatimisen tukemi</w:t>
      </w:r>
      <w:r>
        <w:t>s</w:t>
      </w:r>
      <w:r>
        <w:t xml:space="preserve">ta keinona päästä </w:t>
      </w:r>
      <w:proofErr w:type="spellStart"/>
      <w:r>
        <w:t>työhönsijoitukseen</w:t>
      </w:r>
      <w:proofErr w:type="spellEnd"/>
      <w:r>
        <w:t xml:space="preserve"> unionin sisällä;</w:t>
      </w:r>
    </w:p>
    <w:p w:rsidR="00D00D6A" w:rsidRDefault="00D00D6A" w:rsidP="00AE6F8F">
      <w:pPr>
        <w:pStyle w:val="LLPerustelujenkappalejako"/>
        <w:numPr>
          <w:ilvl w:val="0"/>
          <w:numId w:val="10"/>
        </w:numPr>
      </w:pPr>
      <w:r>
        <w:lastRenderedPageBreak/>
        <w:t xml:space="preserve">ohjataan tarpeen mukaan työntekijä toiselle </w:t>
      </w:r>
      <w:proofErr w:type="spellStart"/>
      <w:r>
        <w:t>Eures-jäsenelle</w:t>
      </w:r>
      <w:proofErr w:type="spellEnd"/>
      <w:r>
        <w:t xml:space="preserve"> tai </w:t>
      </w:r>
      <w:proofErr w:type="spellStart"/>
      <w:r>
        <w:t>Eures-yhteistyökumppanille</w:t>
      </w:r>
      <w:proofErr w:type="spellEnd"/>
      <w:r>
        <w:t>.</w:t>
      </w:r>
    </w:p>
    <w:p w:rsidR="00555E3C" w:rsidRDefault="00E62373" w:rsidP="00D00D6A">
      <w:pPr>
        <w:pStyle w:val="LLPerustelujenkappalejako"/>
      </w:pPr>
      <w:r>
        <w:t xml:space="preserve">Artiklan 3 kohdan mukaan </w:t>
      </w:r>
      <w:proofErr w:type="spellStart"/>
      <w:r w:rsidR="00D00D6A">
        <w:t>Eure</w:t>
      </w:r>
      <w:r>
        <w:t>s-jäsenten</w:t>
      </w:r>
      <w:proofErr w:type="spellEnd"/>
      <w:r>
        <w:t xml:space="preserve"> ja tarvittaessa </w:t>
      </w:r>
      <w:r w:rsidR="00D00D6A">
        <w:t>-yhteistyökumppanien on annettava työntekijän perustellusta pyynnöstä lisäapua työnhakuun ja tarjottava muita lisäpalveluja ott</w:t>
      </w:r>
      <w:r w:rsidR="00D00D6A">
        <w:t>a</w:t>
      </w:r>
      <w:r w:rsidR="00D00D6A">
        <w:t>en huomioon työntekijän tarpeet.</w:t>
      </w:r>
    </w:p>
    <w:p w:rsidR="002869F1" w:rsidRDefault="00E62373" w:rsidP="002869F1">
      <w:pPr>
        <w:pStyle w:val="LLPerustelujenkappalejako"/>
      </w:pPr>
      <w:r>
        <w:t xml:space="preserve">24 artiklan </w:t>
      </w:r>
      <w:r w:rsidR="002869F1">
        <w:t xml:space="preserve">1 kohdan mukaan </w:t>
      </w:r>
      <w:proofErr w:type="spellStart"/>
      <w:r w:rsidR="002869F1">
        <w:t>Eure</w:t>
      </w:r>
      <w:r w:rsidR="00BB0984">
        <w:t>s-jäsenten</w:t>
      </w:r>
      <w:proofErr w:type="spellEnd"/>
      <w:r w:rsidR="00BB0984">
        <w:t xml:space="preserve"> ja tarvittaessa </w:t>
      </w:r>
      <w:r w:rsidR="002869F1">
        <w:t>-yhteistyökumppanien on ilman aiheetonta viivytystä tarjottava työnantajille, jotka ovat kiinnostuneita rekrytoimaan työntek</w:t>
      </w:r>
      <w:r w:rsidR="002869F1">
        <w:t>i</w:t>
      </w:r>
      <w:r w:rsidR="002869F1">
        <w:t>jöitä muista jäsenvaltioista, mahdollisuus saada 2 ja 3 kohdassa tarkoitettuja palveluja.</w:t>
      </w:r>
    </w:p>
    <w:p w:rsidR="002869F1" w:rsidRDefault="00BB0984" w:rsidP="002869F1">
      <w:pPr>
        <w:pStyle w:val="LLPerustelujenkappalejako"/>
      </w:pPr>
      <w:r>
        <w:t xml:space="preserve">Artiklan 2 kohdan mukaan </w:t>
      </w:r>
      <w:proofErr w:type="spellStart"/>
      <w:r w:rsidR="002869F1">
        <w:t>Eure</w:t>
      </w:r>
      <w:r>
        <w:t>s-jäsenten</w:t>
      </w:r>
      <w:proofErr w:type="spellEnd"/>
      <w:r>
        <w:t xml:space="preserve"> ja tarvittaessa </w:t>
      </w:r>
      <w:r w:rsidR="002869F1">
        <w:t>-yhteistyökumppaneiden on annett</w:t>
      </w:r>
      <w:r w:rsidR="002869F1">
        <w:t>a</w:t>
      </w:r>
      <w:r w:rsidR="002869F1">
        <w:t>va työnantajien pyynnöstä tietoa ja ohjausta rekrytointimahdollisuuksista ja tarjottava etenkin seuraavia palveluita:</w:t>
      </w:r>
    </w:p>
    <w:p w:rsidR="002869F1" w:rsidRDefault="002869F1" w:rsidP="00AE6F8F">
      <w:pPr>
        <w:pStyle w:val="LLPerustelujenkappalejako"/>
        <w:numPr>
          <w:ilvl w:val="0"/>
          <w:numId w:val="11"/>
        </w:numPr>
      </w:pPr>
      <w:r>
        <w:t>annetaan tietoja erityisistä säännöistä, jotka liittyvät rekrytoimiseen toisesta jäsenva</w:t>
      </w:r>
      <w:r>
        <w:t>l</w:t>
      </w:r>
      <w:r>
        <w:t>tiosta, ja tekijöistä, jotka voivat helpottaa tällaista rekrytointia;</w:t>
      </w:r>
    </w:p>
    <w:p w:rsidR="002869F1" w:rsidRDefault="002869F1" w:rsidP="00AE6F8F">
      <w:pPr>
        <w:pStyle w:val="LLPerustelujenkappalejako"/>
        <w:numPr>
          <w:ilvl w:val="0"/>
          <w:numId w:val="11"/>
        </w:numPr>
      </w:pPr>
      <w:r>
        <w:t>annetaan tarpeen mukaan tietoa ja apua työpaikkaa koskevien vaatimusten muotoilu</w:t>
      </w:r>
      <w:r>
        <w:t>s</w:t>
      </w:r>
      <w:r>
        <w:t>sa avointa työpaikkaa koskevassa ilmoituksessa sekä sen varmistamisessa, että 17 a</w:t>
      </w:r>
      <w:r>
        <w:t>r</w:t>
      </w:r>
      <w:r>
        <w:t>tiklan 8 kohdassa ja 19 artiklan 6 kohdassa tarkoitettuja eurooppalaisten teknisiä sta</w:t>
      </w:r>
      <w:r>
        <w:t>n</w:t>
      </w:r>
      <w:r>
        <w:t>dardeja ja malleja noudatetaan.</w:t>
      </w:r>
    </w:p>
    <w:p w:rsidR="003025F3" w:rsidRDefault="00BB0984" w:rsidP="002869F1">
      <w:pPr>
        <w:pStyle w:val="LLPerustelujenkappalejako"/>
      </w:pPr>
      <w:r>
        <w:t xml:space="preserve">Artiklan 3 kohdan mukaan jos </w:t>
      </w:r>
      <w:r w:rsidR="002869F1">
        <w:t>työnantaja pyytää lisäapua ja rekrytointi unionin sisällä on ko</w:t>
      </w:r>
      <w:r w:rsidR="002869F1">
        <w:t>h</w:t>
      </w:r>
      <w:r w:rsidR="002869F1">
        <w:t xml:space="preserve">tuullisen todennäköinen, </w:t>
      </w:r>
      <w:proofErr w:type="spellStart"/>
      <w:r w:rsidR="002869F1">
        <w:t>Eures</w:t>
      </w:r>
      <w:r>
        <w:t>-jäsenten</w:t>
      </w:r>
      <w:proofErr w:type="spellEnd"/>
      <w:r>
        <w:t xml:space="preserve"> tai tarvittaessa </w:t>
      </w:r>
      <w:r w:rsidR="002869F1">
        <w:t>-yhteistyökumppanien on annettava l</w:t>
      </w:r>
      <w:r w:rsidR="002869F1">
        <w:t>i</w:t>
      </w:r>
      <w:r w:rsidR="002869F1">
        <w:t>säapua ja -palveluja ottae</w:t>
      </w:r>
      <w:r>
        <w:t xml:space="preserve">n huomioon työnantajan tarpeet. </w:t>
      </w:r>
      <w:proofErr w:type="spellStart"/>
      <w:r w:rsidR="002869F1">
        <w:t>Eures-jäsenten</w:t>
      </w:r>
      <w:proofErr w:type="spellEnd"/>
      <w:r w:rsidR="002869F1">
        <w:t xml:space="preserve"> tai tarvitt</w:t>
      </w:r>
      <w:r>
        <w:t xml:space="preserve">aessa </w:t>
      </w:r>
      <w:r w:rsidR="002869F1">
        <w:t>-yhteistyökumppanien on annettava pyydettäessä yksilöllistä ohjausta avoimia työpaikkoja koskevien vaatimusten muotoilussa.</w:t>
      </w:r>
    </w:p>
    <w:p w:rsidR="00B74F2C" w:rsidRDefault="00B74F2C" w:rsidP="00B74F2C">
      <w:pPr>
        <w:pStyle w:val="LLPerustelujenkappalejako"/>
      </w:pPr>
      <w:r>
        <w:t xml:space="preserve">Asetuksen 25 artiklassa säädetään rekrytoinnin jälkeisestä avusta. Artiklan 1 kohdan mukaan </w:t>
      </w:r>
      <w:proofErr w:type="spellStart"/>
      <w:r>
        <w:t>Eures-jäsenten</w:t>
      </w:r>
      <w:proofErr w:type="spellEnd"/>
      <w:r>
        <w:t xml:space="preserve"> ja tarvittaessa -yhteistyökumppanien on annettava työntekijän tai työnantajan pyynnöstä:</w:t>
      </w:r>
    </w:p>
    <w:p w:rsidR="00B74F2C" w:rsidRDefault="00B74F2C" w:rsidP="00AE6F8F">
      <w:pPr>
        <w:pStyle w:val="LLPerustelujenkappalejako"/>
        <w:numPr>
          <w:ilvl w:val="0"/>
          <w:numId w:val="12"/>
        </w:numPr>
      </w:pPr>
      <w:r>
        <w:t>yleistä tietoa rekrytoinnin jälkeisestä avusta, kuten kulttuurien väliseen viestintään lii</w:t>
      </w:r>
      <w:r>
        <w:t>t</w:t>
      </w:r>
      <w:r>
        <w:t>tyvästä koulutuksesta, kielikursseista ja integroitumiseen liittyvästä tuesta sekä yleistä tietoa työntekijöiden perheiden työllistymismahdollisuuksista.</w:t>
      </w:r>
    </w:p>
    <w:p w:rsidR="00B74F2C" w:rsidRDefault="00B74F2C" w:rsidP="00AE6F8F">
      <w:pPr>
        <w:pStyle w:val="LLPerustelujenkappalejako"/>
        <w:numPr>
          <w:ilvl w:val="0"/>
          <w:numId w:val="12"/>
        </w:numPr>
      </w:pPr>
      <w:r>
        <w:t>mahdollisuuksien mukaan sellaisten organisaatioiden yhteystiedot, jotka tarjoavat re</w:t>
      </w:r>
      <w:r>
        <w:t>k</w:t>
      </w:r>
      <w:r>
        <w:t>rytoinnin jälkeistä apua.</w:t>
      </w:r>
    </w:p>
    <w:p w:rsidR="00E62373" w:rsidRDefault="00B74F2C" w:rsidP="00B74F2C">
      <w:pPr>
        <w:pStyle w:val="LLPerustelujenkappalejako"/>
      </w:pPr>
      <w:r>
        <w:t xml:space="preserve">Artiklan 2 kohdan mukaan </w:t>
      </w:r>
      <w:proofErr w:type="spellStart"/>
      <w:r>
        <w:t>Eures-jäsenet</w:t>
      </w:r>
      <w:proofErr w:type="spellEnd"/>
      <w:r>
        <w:t xml:space="preserve"> ja </w:t>
      </w:r>
      <w:proofErr w:type="spellStart"/>
      <w:r>
        <w:t>Eures-yhteistyökumppanit</w:t>
      </w:r>
      <w:proofErr w:type="spellEnd"/>
      <w:r>
        <w:t>, jotka antavat rekr</w:t>
      </w:r>
      <w:r>
        <w:t>y</w:t>
      </w:r>
      <w:r>
        <w:t>toinnin jälkeistä apua suoraan työntekijöille tai työnantajille, voivat tehdä sen maksua vastaan.</w:t>
      </w:r>
    </w:p>
    <w:p w:rsidR="00B74F2C" w:rsidRDefault="00B74F2C" w:rsidP="000C202E">
      <w:pPr>
        <w:pStyle w:val="LLPerustelujenkappalejako"/>
      </w:pPr>
      <w:r>
        <w:t>Asetuksen 26 artiklassa säädetään v</w:t>
      </w:r>
      <w:r w:rsidRPr="00B74F2C">
        <w:t>erotusta, työsopimuskysymyksiä, eläkeoikeuksia, sairau</w:t>
      </w:r>
      <w:r w:rsidRPr="00B74F2C">
        <w:t>s</w:t>
      </w:r>
      <w:r w:rsidRPr="00B74F2C">
        <w:t>vakuutusta, sosiaaliturvaa ja aktiivisia työmarkkinatoimenpitei</w:t>
      </w:r>
      <w:r>
        <w:t>tä koskevien tietojen helpot</w:t>
      </w:r>
      <w:r>
        <w:t>e</w:t>
      </w:r>
      <w:r>
        <w:t>tusta</w:t>
      </w:r>
      <w:r w:rsidRPr="00B74F2C">
        <w:t xml:space="preserve"> </w:t>
      </w:r>
      <w:r>
        <w:t xml:space="preserve">saannista. Artiklan 1 kohdan mukaan </w:t>
      </w:r>
      <w:proofErr w:type="spellStart"/>
      <w:r w:rsidRPr="00B74F2C">
        <w:t>Eures-jäsenten</w:t>
      </w:r>
      <w:proofErr w:type="spellEnd"/>
      <w:r w:rsidRPr="00B74F2C">
        <w:t xml:space="preserve"> ja tarvi</w:t>
      </w:r>
      <w:r>
        <w:t>ttaessa -</w:t>
      </w:r>
      <w:r w:rsidRPr="00B74F2C">
        <w:t>yhteistyökumppaneiden on työntekijän tai työnantajan pyynnöstä toimitettava sosiaaliturvaan liittyviä oikeuksia, aktiivisia työmarkkinatoimenpiteitä, verotusta, työsopimuskysymyksiä, eläkeoikeuksia ja sairausvakuutusta koskevat tietopyynnöt kansallisille toimivaltaisille vira</w:t>
      </w:r>
      <w:r w:rsidRPr="00B74F2C">
        <w:t>n</w:t>
      </w:r>
      <w:r w:rsidRPr="00B74F2C">
        <w:t>omaisille ja tarpeen mukaan muille asianomaisille kansallisen tason elimille, jotka tukevat työntekijöitä näiden käyttäessä oikeuksiaan vapaan liikkuvuuden puitteissa, mukaan lukien d</w:t>
      </w:r>
      <w:r w:rsidRPr="00B74F2C">
        <w:t>i</w:t>
      </w:r>
      <w:r w:rsidRPr="00B74F2C">
        <w:t>rektiivin 2014/54/EU 4 artiklassa tarkoitetut oikeudet.</w:t>
      </w:r>
    </w:p>
    <w:p w:rsidR="00B74F2C" w:rsidRDefault="00B74F2C" w:rsidP="000C202E">
      <w:pPr>
        <w:pStyle w:val="LLPerustelujenkappalejako"/>
      </w:pPr>
      <w:r>
        <w:lastRenderedPageBreak/>
        <w:t>Asetuksen 27 artiklassa säädetään tukipalveluista</w:t>
      </w:r>
      <w:r w:rsidRPr="00B74F2C">
        <w:t xml:space="preserve"> valtioiden rajat ylittävillä alueilla</w:t>
      </w:r>
      <w:r>
        <w:t>. Artiklan 1 kohdan mukaan j</w:t>
      </w:r>
      <w:r w:rsidRPr="00B74F2C">
        <w:t xml:space="preserve">os </w:t>
      </w:r>
      <w:proofErr w:type="spellStart"/>
      <w:r w:rsidRPr="00B74F2C">
        <w:t>Eures-jäsenet</w:t>
      </w:r>
      <w:proofErr w:type="spellEnd"/>
      <w:r w:rsidRPr="00B74F2C">
        <w:t xml:space="preserve"> tai </w:t>
      </w:r>
      <w:proofErr w:type="spellStart"/>
      <w:r w:rsidRPr="00B74F2C">
        <w:t>Eures-yhteistyökumppanit</w:t>
      </w:r>
      <w:proofErr w:type="spellEnd"/>
      <w:r w:rsidRPr="00B74F2C">
        <w:t xml:space="preserve"> osallistuvat raja-alueilla er</w:t>
      </w:r>
      <w:r w:rsidRPr="00B74F2C">
        <w:t>i</w:t>
      </w:r>
      <w:r w:rsidRPr="00B74F2C">
        <w:t>tyisiin yhteistyö- ja palvelurakenteisiin kuten rajat</w:t>
      </w:r>
      <w:r>
        <w:t xml:space="preserve"> </w:t>
      </w:r>
      <w:r w:rsidRPr="00B74F2C">
        <w:t>ylittäviin kumppanuuksiin, niiden on anne</w:t>
      </w:r>
      <w:r w:rsidRPr="00B74F2C">
        <w:t>t</w:t>
      </w:r>
      <w:r w:rsidRPr="00B74F2C">
        <w:t>tava rajatyöntekijöille ja -työnantajille tietoa rajatyöntekijöiden erityistilanteesta ja tilanteen merkityksestä työnantajille tällaisilla alueilla.</w:t>
      </w:r>
    </w:p>
    <w:p w:rsidR="00E62373" w:rsidRDefault="00E62373" w:rsidP="006827A6">
      <w:pPr>
        <w:pStyle w:val="LLPerustelujenkappalejako"/>
      </w:pPr>
    </w:p>
    <w:p w:rsidR="00AC7D6A" w:rsidRDefault="00AC7D6A" w:rsidP="00AC7D6A">
      <w:pPr>
        <w:pStyle w:val="LLYLP1Otsikkotaso"/>
      </w:pPr>
      <w:r>
        <w:t>Nykytila</w:t>
      </w:r>
    </w:p>
    <w:p w:rsidR="00AC7D6A" w:rsidRDefault="00CC6D37" w:rsidP="00AC7D6A">
      <w:pPr>
        <w:pStyle w:val="LLYLP2Otsikkotaso"/>
      </w:pPr>
      <w:proofErr w:type="spellStart"/>
      <w:r>
        <w:t>Eures-asetuksen</w:t>
      </w:r>
      <w:proofErr w:type="spellEnd"/>
      <w:r>
        <w:t xml:space="preserve"> edellyttämän hyväksymisjärjestelmän ja nykytilan arviointi</w:t>
      </w:r>
    </w:p>
    <w:p w:rsidR="00AC7D6A" w:rsidRDefault="003B6BF0" w:rsidP="000C202E">
      <w:pPr>
        <w:pStyle w:val="LLNormaali"/>
        <w:spacing w:after="220"/>
        <w:jc w:val="both"/>
      </w:pPr>
      <w:r>
        <w:t xml:space="preserve">Suomessa </w:t>
      </w:r>
      <w:proofErr w:type="spellStart"/>
      <w:r>
        <w:t>Eures-verkoston</w:t>
      </w:r>
      <w:proofErr w:type="spellEnd"/>
      <w:r>
        <w:t xml:space="preserve"> lainsäädännöllisenä pohjan</w:t>
      </w:r>
      <w:r w:rsidR="00527148">
        <w:t>a toimivat</w:t>
      </w:r>
      <w:r>
        <w:t xml:space="preserve"> </w:t>
      </w:r>
      <w:proofErr w:type="spellStart"/>
      <w:r>
        <w:t>Eures-asetus</w:t>
      </w:r>
      <w:proofErr w:type="spellEnd"/>
      <w:r>
        <w:t xml:space="preserve"> ja komission täytäntöönpanopäätökset. Julkisesta työvoima- ja yrityspalvelu</w:t>
      </w:r>
      <w:r w:rsidR="004B0CF7">
        <w:t>sta annetun lain</w:t>
      </w:r>
      <w:r>
        <w:t xml:space="preserve"> </w:t>
      </w:r>
      <w:r w:rsidR="004B0CF7">
        <w:t xml:space="preserve">(916/2012) 3 luvun 2 §:n 3 momentin nojalla työnvälityksestä </w:t>
      </w:r>
      <w:r w:rsidR="004B0CF7" w:rsidRPr="004B0CF7">
        <w:t xml:space="preserve">Suomesta ulkomaille ja ulkomailta Suomeen sekä kansainvälisestä harjoittelusta </w:t>
      </w:r>
      <w:r w:rsidR="004B0CF7">
        <w:t>on lisäksi säädetty valtioneuvoston asetukse</w:t>
      </w:r>
      <w:r w:rsidR="00F22192">
        <w:t>n (1072/2012) 6 §:</w:t>
      </w:r>
      <w:proofErr w:type="spellStart"/>
      <w:r w:rsidR="00F22192">
        <w:t>ssä</w:t>
      </w:r>
      <w:proofErr w:type="spellEnd"/>
      <w:r w:rsidR="00F22192">
        <w:t>.</w:t>
      </w:r>
    </w:p>
    <w:p w:rsidR="003F1AB0" w:rsidRPr="009C2CE6" w:rsidRDefault="00D40905" w:rsidP="000C202E">
      <w:pPr>
        <w:pStyle w:val="LLNormaali"/>
        <w:spacing w:after="220"/>
        <w:jc w:val="both"/>
      </w:pPr>
      <w:r>
        <w:t>Kuten muualla EU- ja ETA-alueella, myös Suomessa</w:t>
      </w:r>
      <w:r w:rsidR="00527148">
        <w:t xml:space="preserve"> </w:t>
      </w:r>
      <w:proofErr w:type="spellStart"/>
      <w:r w:rsidR="00527148" w:rsidRPr="00787FE2">
        <w:t>Eures-verkosto</w:t>
      </w:r>
      <w:proofErr w:type="spellEnd"/>
      <w:r w:rsidR="00527148" w:rsidRPr="00787FE2">
        <w:t xml:space="preserve"> toimii </w:t>
      </w:r>
      <w:r w:rsidR="00527148">
        <w:t xml:space="preserve">tällä hetkellä </w:t>
      </w:r>
      <w:r w:rsidR="00527148" w:rsidRPr="00787FE2">
        <w:t>ju</w:t>
      </w:r>
      <w:r w:rsidR="00527148" w:rsidRPr="00787FE2">
        <w:t>l</w:t>
      </w:r>
      <w:r w:rsidR="00527148" w:rsidRPr="00787FE2">
        <w:t>kisten työnvälityspalvelujen muodostamana verkostona.</w:t>
      </w:r>
      <w:r w:rsidR="00527148">
        <w:t xml:space="preserve"> </w:t>
      </w:r>
      <w:r w:rsidR="00EC10C8">
        <w:t>Työvoima- ja elinkeinotoimistoissa (</w:t>
      </w:r>
      <w:proofErr w:type="spellStart"/>
      <w:r w:rsidR="00B75C6A" w:rsidRPr="00B75C6A">
        <w:t>TE-toimistoissa</w:t>
      </w:r>
      <w:proofErr w:type="spellEnd"/>
      <w:r w:rsidR="00EC10C8">
        <w:t>) on</w:t>
      </w:r>
      <w:r w:rsidR="00B75C6A" w:rsidRPr="00B75C6A">
        <w:t xml:space="preserve"> Suomessa noin 30 </w:t>
      </w:r>
      <w:proofErr w:type="spellStart"/>
      <w:r w:rsidR="00B75C6A" w:rsidRPr="00B75C6A">
        <w:t>Eures-neuvojaa</w:t>
      </w:r>
      <w:proofErr w:type="spellEnd"/>
      <w:r w:rsidR="00B75C6A" w:rsidRPr="00B75C6A">
        <w:t xml:space="preserve">. </w:t>
      </w:r>
      <w:r w:rsidR="00E232B7">
        <w:t xml:space="preserve">Tarkoitus on, että </w:t>
      </w:r>
      <w:proofErr w:type="spellStart"/>
      <w:r w:rsidR="00E232B7">
        <w:t>TE-toimistot</w:t>
      </w:r>
      <w:proofErr w:type="spellEnd"/>
      <w:r w:rsidR="003F1AB0">
        <w:t xml:space="preserve"> toim</w:t>
      </w:r>
      <w:r w:rsidR="003F1AB0">
        <w:t>i</w:t>
      </w:r>
      <w:r w:rsidR="003F1AB0">
        <w:t xml:space="preserve">sivat jatkossakin </w:t>
      </w:r>
      <w:proofErr w:type="spellStart"/>
      <w:r w:rsidR="003F1AB0">
        <w:t>Eures-verkoston</w:t>
      </w:r>
      <w:proofErr w:type="spellEnd"/>
      <w:r w:rsidR="003F1AB0">
        <w:t xml:space="preserve"> jäseninä. </w:t>
      </w:r>
      <w:proofErr w:type="spellStart"/>
      <w:r w:rsidR="003F1AB0">
        <w:t>Eures-asetuksen</w:t>
      </w:r>
      <w:proofErr w:type="spellEnd"/>
      <w:r w:rsidR="003F1AB0">
        <w:t xml:space="preserve"> 10 artiklan 1 kohdan mukaisesti </w:t>
      </w:r>
      <w:proofErr w:type="spellStart"/>
      <w:r w:rsidR="003F1AB0">
        <w:t>TE-toimistot</w:t>
      </w:r>
      <w:proofErr w:type="spellEnd"/>
      <w:r w:rsidR="003F1AB0">
        <w:t xml:space="preserve"> on ni</w:t>
      </w:r>
      <w:r w:rsidR="00EC10C8">
        <w:t xml:space="preserve">metty </w:t>
      </w:r>
      <w:proofErr w:type="spellStart"/>
      <w:r w:rsidR="00EC10C8">
        <w:t>Eures-verkoston</w:t>
      </w:r>
      <w:proofErr w:type="spellEnd"/>
      <w:r w:rsidR="00EC10C8">
        <w:t xml:space="preserve"> jäseniksi, mikä </w:t>
      </w:r>
      <w:r w:rsidR="003F1AB0">
        <w:t xml:space="preserve">on ilmoitettu komissiolle </w:t>
      </w:r>
      <w:r w:rsidR="003F1AB0" w:rsidRPr="003F1AB0">
        <w:rPr>
          <w:color w:val="FF0000"/>
        </w:rPr>
        <w:t>xx.yy.2016.</w:t>
      </w:r>
      <w:r w:rsidR="003F1AB0">
        <w:rPr>
          <w:color w:val="FF0000"/>
        </w:rPr>
        <w:t xml:space="preserve"> </w:t>
      </w:r>
      <w:proofErr w:type="spellStart"/>
      <w:r w:rsidR="003F1AB0" w:rsidRPr="00AE6F8F">
        <w:rPr>
          <w:color w:val="000000"/>
        </w:rPr>
        <w:t>Eures-ver</w:t>
      </w:r>
      <w:r w:rsidR="00E232B7" w:rsidRPr="00AE6F8F">
        <w:rPr>
          <w:color w:val="000000"/>
        </w:rPr>
        <w:t>koston</w:t>
      </w:r>
      <w:proofErr w:type="spellEnd"/>
      <w:r w:rsidR="00E232B7" w:rsidRPr="00AE6F8F">
        <w:rPr>
          <w:color w:val="000000"/>
        </w:rPr>
        <w:t xml:space="preserve"> kansallisena koordinointi</w:t>
      </w:r>
      <w:r w:rsidR="003F1AB0" w:rsidRPr="00AE6F8F">
        <w:rPr>
          <w:color w:val="000000"/>
        </w:rPr>
        <w:t xml:space="preserve">toimistona toimii työ- ja </w:t>
      </w:r>
      <w:proofErr w:type="spellStart"/>
      <w:r w:rsidR="003F1AB0" w:rsidRPr="00AE6F8F">
        <w:rPr>
          <w:color w:val="000000"/>
        </w:rPr>
        <w:t>elinkeinom</w:t>
      </w:r>
      <w:r w:rsidR="003F1AB0" w:rsidRPr="00AE6F8F">
        <w:rPr>
          <w:color w:val="000000"/>
        </w:rPr>
        <w:t>i</w:t>
      </w:r>
      <w:r w:rsidR="003F1AB0" w:rsidRPr="00AE6F8F">
        <w:rPr>
          <w:color w:val="000000"/>
        </w:rPr>
        <w:t>nisteri</w:t>
      </w:r>
      <w:proofErr w:type="gramStart"/>
      <w:r w:rsidR="003F1AB0" w:rsidRPr="00AE6F8F">
        <w:rPr>
          <w:color w:val="000000"/>
        </w:rPr>
        <w:t>ö</w:t>
      </w:r>
      <w:r w:rsidR="003F1AB0">
        <w:rPr>
          <w:color w:val="FF0000"/>
        </w:rPr>
        <w:t>[yhdessä</w:t>
      </w:r>
      <w:proofErr w:type="spellEnd"/>
      <w:r w:rsidR="003F1AB0">
        <w:rPr>
          <w:color w:val="FF0000"/>
        </w:rPr>
        <w:t xml:space="preserve"> Uudenmaan </w:t>
      </w:r>
      <w:proofErr w:type="spellStart"/>
      <w:r w:rsidR="003F1AB0">
        <w:rPr>
          <w:color w:val="FF0000"/>
        </w:rPr>
        <w:t>ELY-keskukseen</w:t>
      </w:r>
      <w:proofErr w:type="spellEnd"/>
      <w:r w:rsidR="003F1AB0">
        <w:rPr>
          <w:color w:val="FF0000"/>
        </w:rPr>
        <w:t xml:space="preserve"> si</w:t>
      </w:r>
      <w:r w:rsidR="00293EE0">
        <w:rPr>
          <w:color w:val="FF0000"/>
        </w:rPr>
        <w:t xml:space="preserve">joitetun </w:t>
      </w:r>
      <w:proofErr w:type="spellStart"/>
      <w:r w:rsidR="00293EE0">
        <w:rPr>
          <w:color w:val="FF0000"/>
        </w:rPr>
        <w:t>KEHA-keskuksen</w:t>
      </w:r>
      <w:proofErr w:type="spellEnd"/>
      <w:r w:rsidR="00293EE0">
        <w:rPr>
          <w:color w:val="FF0000"/>
        </w:rPr>
        <w:t xml:space="preserve"> kanssa.</w:t>
      </w:r>
      <w:proofErr w:type="gramEnd"/>
      <w:r w:rsidR="003F1AB0">
        <w:rPr>
          <w:color w:val="FF0000"/>
        </w:rPr>
        <w:t xml:space="preserve"> </w:t>
      </w:r>
      <w:r w:rsidR="003F1AB0" w:rsidRPr="00AE6F8F">
        <w:rPr>
          <w:color w:val="000000"/>
        </w:rPr>
        <w:t>Myös t</w:t>
      </w:r>
      <w:r w:rsidR="003F1AB0" w:rsidRPr="00AE6F8F">
        <w:rPr>
          <w:color w:val="000000"/>
        </w:rPr>
        <w:t>ä</w:t>
      </w:r>
      <w:r w:rsidR="003F1AB0" w:rsidRPr="00AE6F8F">
        <w:rPr>
          <w:color w:val="000000"/>
        </w:rPr>
        <w:t>mä on ilmoitettu komissiolle xx.yy.2016</w:t>
      </w:r>
      <w:r w:rsidR="00293EE0">
        <w:rPr>
          <w:color w:val="FF0000"/>
        </w:rPr>
        <w:t xml:space="preserve"> ja xx.yy.201</w:t>
      </w:r>
      <w:r w:rsidR="003F1AB0">
        <w:rPr>
          <w:color w:val="FF0000"/>
        </w:rPr>
        <w:t>].</w:t>
      </w:r>
      <w:r w:rsidR="009C2CE6">
        <w:rPr>
          <w:color w:val="FF0000"/>
        </w:rPr>
        <w:t xml:space="preserve"> </w:t>
      </w:r>
      <w:r w:rsidR="009C2CE6" w:rsidRPr="009C2CE6">
        <w:t xml:space="preserve">Komissio toimii </w:t>
      </w:r>
      <w:proofErr w:type="spellStart"/>
      <w:r w:rsidR="009C2CE6" w:rsidRPr="009C2CE6">
        <w:t>Eures-verkostossa</w:t>
      </w:r>
      <w:proofErr w:type="spellEnd"/>
      <w:r w:rsidR="009C2CE6" w:rsidRPr="009C2CE6">
        <w:t xml:space="preserve"> niin sanottuna Euroopan koordinaatiotoimistona.</w:t>
      </w:r>
    </w:p>
    <w:p w:rsidR="00D40905" w:rsidRDefault="00527148" w:rsidP="000C202E">
      <w:pPr>
        <w:pStyle w:val="LLNormaali"/>
        <w:spacing w:after="220"/>
        <w:jc w:val="both"/>
      </w:pPr>
      <w:r>
        <w:t xml:space="preserve">Yksityiset yritykset ja järjestöt eivät ole osallistuneet eivätkä ole voineetkaan osallistua </w:t>
      </w:r>
      <w:proofErr w:type="spellStart"/>
      <w:r>
        <w:t>Eures-verkostoon</w:t>
      </w:r>
      <w:proofErr w:type="spellEnd"/>
      <w:r>
        <w:t xml:space="preserve"> toimijana. </w:t>
      </w:r>
      <w:r w:rsidR="00D40905">
        <w:t xml:space="preserve">Yksityiset yritykset ja järjestöt ovat tukeneet </w:t>
      </w:r>
      <w:proofErr w:type="spellStart"/>
      <w:r w:rsidR="00D40905">
        <w:t>Eures-verkoston</w:t>
      </w:r>
      <w:proofErr w:type="spellEnd"/>
      <w:r w:rsidR="00D40905">
        <w:t xml:space="preserve"> toimintaa siten, että verkosto on hankkinut niiltä ostopalveluina työnhakijoiden ja työnantajien tukipa</w:t>
      </w:r>
      <w:r w:rsidR="00D40905">
        <w:t>l</w:t>
      </w:r>
      <w:r w:rsidR="00D40905">
        <w:t>veluja. Tämä mahdollisuus on tarkoitus säilyttää jatkossakin.</w:t>
      </w:r>
    </w:p>
    <w:p w:rsidR="00CC6D37" w:rsidRDefault="00CC6D37" w:rsidP="000C202E">
      <w:pPr>
        <w:pStyle w:val="LLNormaali"/>
        <w:spacing w:after="220"/>
        <w:jc w:val="both"/>
      </w:pPr>
      <w:proofErr w:type="spellStart"/>
      <w:r>
        <w:t>Eures-asetuksen</w:t>
      </w:r>
      <w:proofErr w:type="spellEnd"/>
      <w:r>
        <w:t xml:space="preserve"> 11 artiklan 1 kohdan mukaan k</w:t>
      </w:r>
      <w:r w:rsidRPr="0064651F">
        <w:t>ussakin jäsenvaltiossa on ilman aiheetonta vi</w:t>
      </w:r>
      <w:r w:rsidRPr="0064651F">
        <w:t>i</w:t>
      </w:r>
      <w:r w:rsidRPr="0064651F">
        <w:t>vy</w:t>
      </w:r>
      <w:r w:rsidR="00266B2F">
        <w:t>tystä ja viimeistään 13.5.</w:t>
      </w:r>
      <w:r w:rsidRPr="0064651F">
        <w:t>2018 mennessä oltava valmiina järjestelmä, jolla hyväksytään o</w:t>
      </w:r>
      <w:r w:rsidRPr="0064651F">
        <w:t>r</w:t>
      </w:r>
      <w:r w:rsidRPr="0064651F">
        <w:t xml:space="preserve">ganisaatioita </w:t>
      </w:r>
      <w:proofErr w:type="spellStart"/>
      <w:r w:rsidRPr="0064651F">
        <w:t>Eures-jäseniksi</w:t>
      </w:r>
      <w:proofErr w:type="spellEnd"/>
      <w:r w:rsidRPr="0064651F">
        <w:t xml:space="preserve"> ja </w:t>
      </w:r>
      <w:proofErr w:type="spellStart"/>
      <w:r w:rsidRPr="0064651F">
        <w:t>Eures-yhteistyökumppaneiksi</w:t>
      </w:r>
      <w:proofErr w:type="spellEnd"/>
      <w:r w:rsidRPr="0064651F">
        <w:t>, seurataan niiden toimintaa ja s</w:t>
      </w:r>
      <w:r w:rsidRPr="0064651F">
        <w:t>i</w:t>
      </w:r>
      <w:r w:rsidRPr="0064651F">
        <w:t xml:space="preserve">tä, että ne noudattavat sovellettavaa lainsäädäntöä soveltaessaan </w:t>
      </w:r>
      <w:proofErr w:type="spellStart"/>
      <w:r>
        <w:t>Eures-</w:t>
      </w:r>
      <w:r w:rsidRPr="0064651F">
        <w:t>asetusta</w:t>
      </w:r>
      <w:proofErr w:type="spellEnd"/>
      <w:r w:rsidRPr="0064651F">
        <w:t>, ja tarvittaessa perutaan niiden hyväksynnät. Järjestelmän on oltava avoin ja oikeasuhteinen, siinä on noud</w:t>
      </w:r>
      <w:r w:rsidRPr="0064651F">
        <w:t>a</w:t>
      </w:r>
      <w:r w:rsidRPr="0064651F">
        <w:t>tettava hakijaorganisaatioiden yhdenvertaisen kohtelun periaatetta sekä oikeudenmukaista menettelyä ja siihen on sisällytettävä tarvittavat muutoksenhakukeinot tehokka</w:t>
      </w:r>
      <w:r>
        <w:t xml:space="preserve">an oikeussuojan takaamiseksi. </w:t>
      </w:r>
    </w:p>
    <w:p w:rsidR="00B75C6A" w:rsidRDefault="00B75C6A" w:rsidP="000C202E">
      <w:pPr>
        <w:pStyle w:val="LLNormaali"/>
        <w:spacing w:after="220"/>
        <w:jc w:val="both"/>
      </w:pPr>
      <w:r>
        <w:t xml:space="preserve">Suomessa ei ole säännöksiä </w:t>
      </w:r>
      <w:proofErr w:type="spellStart"/>
      <w:r>
        <w:t>Eures-asetuksen</w:t>
      </w:r>
      <w:proofErr w:type="spellEnd"/>
      <w:r>
        <w:t xml:space="preserve"> 11 artiklan edellyttämästä kansallisesta hyvä</w:t>
      </w:r>
      <w:r>
        <w:t>k</w:t>
      </w:r>
      <w:r>
        <w:t xml:space="preserve">symisjärjestelmästä. Kun on kyse sääntelystä, jolla vaikutetaan oikeuteen harjoittaa elinkeinoa </w:t>
      </w:r>
      <w:proofErr w:type="spellStart"/>
      <w:r>
        <w:t>Eures-verkoston</w:t>
      </w:r>
      <w:proofErr w:type="spellEnd"/>
      <w:r>
        <w:t xml:space="preserve"> jäsenenä tai yhteistyökumppanina, sääntelytason tulee perustuslain 18 §:n 1 momentti </w:t>
      </w:r>
      <w:r w:rsidR="00EA62AC">
        <w:t xml:space="preserve">ja 119 §:n 2 momentti </w:t>
      </w:r>
      <w:r>
        <w:t>huomioiden olla laki.</w:t>
      </w:r>
      <w:r w:rsidR="00E232B7">
        <w:t xml:space="preserve"> Kyse on merkittävästä julkisen vallan käyttämisestä, joka perustuslain 124 §:n mukaan voidaan antaa vain viranomaiselle. Luont</w:t>
      </w:r>
      <w:r w:rsidR="00E232B7">
        <w:t>e</w:t>
      </w:r>
      <w:r w:rsidR="00E232B7">
        <w:t>vaa olisi, että hyväksymismenettelystä, seurannasta ja lainsäädännön noudattamisen valvo</w:t>
      </w:r>
      <w:r w:rsidR="00E232B7">
        <w:t>n</w:t>
      </w:r>
      <w:r w:rsidR="00E232B7">
        <w:t xml:space="preserve">nasta vastaisi </w:t>
      </w:r>
      <w:proofErr w:type="spellStart"/>
      <w:r w:rsidR="00E232B7">
        <w:t>Eures-verkoston</w:t>
      </w:r>
      <w:proofErr w:type="spellEnd"/>
      <w:r w:rsidR="00E232B7">
        <w:t xml:space="preserve"> kansallinen koordinointitoimisto eli työ- ja elinkeinoministeriö.</w:t>
      </w:r>
    </w:p>
    <w:p w:rsidR="00CC6D37" w:rsidRDefault="00954484" w:rsidP="000C202E">
      <w:pPr>
        <w:pStyle w:val="LLPerustelujenkappalejako"/>
      </w:pPr>
      <w:r>
        <w:t xml:space="preserve">Asetuksen </w:t>
      </w:r>
      <w:r w:rsidR="00CC6D37">
        <w:t>11 artiklan 2 kohdan mukaan j</w:t>
      </w:r>
      <w:r w:rsidR="00CC6D37" w:rsidRPr="0064651F">
        <w:t>äsenvaltioiden on vahvistettava 1 kohdassa tarkoite</w:t>
      </w:r>
      <w:r w:rsidR="00CC6D37" w:rsidRPr="0064651F">
        <w:t>t</w:t>
      </w:r>
      <w:r w:rsidR="00CC6D37" w:rsidRPr="0064651F">
        <w:t xml:space="preserve">tua järjestelmää varten </w:t>
      </w:r>
      <w:proofErr w:type="spellStart"/>
      <w:r w:rsidR="00CC6D37" w:rsidRPr="0064651F">
        <w:t>Eures-jäseneksi</w:t>
      </w:r>
      <w:proofErr w:type="spellEnd"/>
      <w:r w:rsidR="00CC6D37" w:rsidRPr="0064651F">
        <w:t xml:space="preserve"> ja </w:t>
      </w:r>
      <w:proofErr w:type="spellStart"/>
      <w:r w:rsidR="00CC6D37" w:rsidRPr="0064651F">
        <w:t>Eures-yhteistyökumppaniksi</w:t>
      </w:r>
      <w:proofErr w:type="spellEnd"/>
      <w:r w:rsidR="00CC6D37" w:rsidRPr="0064651F">
        <w:t xml:space="preserve"> hyväksymistä koskevat </w:t>
      </w:r>
      <w:r w:rsidR="00CC6D37" w:rsidRPr="0064651F">
        <w:lastRenderedPageBreak/>
        <w:t xml:space="preserve">vaatimukset ja kriteerit. Näiden vaatimusten ja kriteerien on sisällettävä vähintään </w:t>
      </w:r>
      <w:proofErr w:type="spellStart"/>
      <w:r w:rsidR="00CC6D37">
        <w:t>Eures-asetuksen</w:t>
      </w:r>
      <w:proofErr w:type="spellEnd"/>
      <w:r w:rsidR="00CC6D37">
        <w:t xml:space="preserve"> </w:t>
      </w:r>
      <w:r w:rsidR="00CC6D37" w:rsidRPr="0064651F">
        <w:t xml:space="preserve">liitteessä I esitetyt yhteiset vähimmäiskriteerit. </w:t>
      </w:r>
    </w:p>
    <w:p w:rsidR="00513CE3" w:rsidRDefault="00082431" w:rsidP="000C202E">
      <w:pPr>
        <w:pStyle w:val="LLPerustelujenkappalejako"/>
      </w:pPr>
      <w:r>
        <w:t>Yhteiset</w:t>
      </w:r>
      <w:r w:rsidR="00CC6D37">
        <w:t xml:space="preserve"> vä</w:t>
      </w:r>
      <w:r>
        <w:t xml:space="preserve">himmäiskriteerit edellyttävät hakijaorganisaatiolta </w:t>
      </w:r>
      <w:r w:rsidR="0038007F">
        <w:t xml:space="preserve">ensinnäkin </w:t>
      </w:r>
      <w:r>
        <w:t>sitoutumista riitt</w:t>
      </w:r>
      <w:r>
        <w:t>ä</w:t>
      </w:r>
      <w:r>
        <w:t>viin</w:t>
      </w:r>
      <w:r w:rsidR="00CC6D37">
        <w:t xml:space="preserve"> mekanis</w:t>
      </w:r>
      <w:r>
        <w:t>meihin</w:t>
      </w:r>
      <w:r w:rsidR="00CC6D37">
        <w:t xml:space="preserve"> ja menettelyi</w:t>
      </w:r>
      <w:r>
        <w:t>hin</w:t>
      </w:r>
      <w:r w:rsidR="00CC6D37">
        <w:t>, jotta voidaan todentaa ja varmistaa työelä</w:t>
      </w:r>
      <w:r w:rsidR="00513CE3">
        <w:t>mää, ti</w:t>
      </w:r>
      <w:r w:rsidR="00513CE3">
        <w:t>e</w:t>
      </w:r>
      <w:r w:rsidR="00513CE3">
        <w:t>tosuojaa</w:t>
      </w:r>
      <w:r w:rsidR="00CC6D37">
        <w:t xml:space="preserve"> </w:t>
      </w:r>
      <w:r w:rsidR="00513CE3">
        <w:t>koskevan ja muun</w:t>
      </w:r>
      <w:r>
        <w:t xml:space="preserve"> lainsäädännön noudattaminen</w:t>
      </w:r>
      <w:r w:rsidR="00513CE3" w:rsidRPr="00513CE3">
        <w:t xml:space="preserve"> </w:t>
      </w:r>
      <w:r w:rsidR="00513CE3">
        <w:t>avoimia työpaikkoja koskevien ti</w:t>
      </w:r>
      <w:r w:rsidR="00513CE3">
        <w:t>e</w:t>
      </w:r>
      <w:r w:rsidR="00513CE3">
        <w:t xml:space="preserve">tojen laatuvaatimukset ja -standardit. Kyse on hakijaorganisaation ylläpitämistä </w:t>
      </w:r>
      <w:r w:rsidR="0038007F">
        <w:t>hallinnollisi</w:t>
      </w:r>
      <w:r w:rsidR="0038007F">
        <w:t>s</w:t>
      </w:r>
      <w:r w:rsidR="0038007F">
        <w:t>ta järjestelyistä</w:t>
      </w:r>
      <w:r w:rsidR="00513CE3">
        <w:t xml:space="preserve">, joiden pohjalta valvonta on käytännössä mahdollista suorittaa. </w:t>
      </w:r>
      <w:r w:rsidR="0038007F">
        <w:t>T</w:t>
      </w:r>
      <w:r w:rsidR="00513CE3">
        <w:t xml:space="preserve">ällaisten </w:t>
      </w:r>
      <w:r w:rsidR="0038007F">
        <w:t xml:space="preserve">vain </w:t>
      </w:r>
      <w:proofErr w:type="spellStart"/>
      <w:r w:rsidR="0038007F">
        <w:t>Eures-verkostoon</w:t>
      </w:r>
      <w:proofErr w:type="spellEnd"/>
      <w:r w:rsidR="0038007F">
        <w:t xml:space="preserve"> hakeutumisen ja siellä toimimiseen liittyvien hallinnollisten järjestelyjen </w:t>
      </w:r>
      <w:r w:rsidR="00513CE3">
        <w:t xml:space="preserve">edellyttämisestä tulee säätää laissa. </w:t>
      </w:r>
    </w:p>
    <w:p w:rsidR="00CC6D37" w:rsidRDefault="0038007F" w:rsidP="000C202E">
      <w:pPr>
        <w:pStyle w:val="LLPerustelujenkappalejako"/>
      </w:pPr>
      <w:r>
        <w:t xml:space="preserve">Yhteiset vähimmäiskriteerit edellyttävät hakijaorganisaatiolta myös </w:t>
      </w:r>
      <w:r w:rsidR="00CC6D37">
        <w:t>kyky</w:t>
      </w:r>
      <w:r>
        <w:t>ä ja osoitettuja</w:t>
      </w:r>
      <w:r w:rsidR="00CC6D37">
        <w:t xml:space="preserve"> va</w:t>
      </w:r>
      <w:r w:rsidR="00CC6D37">
        <w:t>l</w:t>
      </w:r>
      <w:r w:rsidR="00CC6D37">
        <w:t>miudet tarjota asetuk</w:t>
      </w:r>
      <w:r>
        <w:t xml:space="preserve">sessa tarkoitettuja välitys- </w:t>
      </w:r>
      <w:r w:rsidR="00CC6D37">
        <w:t>tai tukipalveluita tai molempia.</w:t>
      </w:r>
      <w:r w:rsidR="00635A2D">
        <w:t xml:space="preserve"> </w:t>
      </w:r>
      <w:r w:rsidR="00635A2D" w:rsidRPr="00635A2D">
        <w:t>Organisaatio</w:t>
      </w:r>
      <w:r w:rsidR="00635A2D">
        <w:t>n tulee myös kyetä</w:t>
      </w:r>
      <w:r w:rsidR="00635A2D" w:rsidRPr="00635A2D">
        <w:t xml:space="preserve"> tarjoamaan palveluita yhden tai useamman helposti saatavilla olevan kan</w:t>
      </w:r>
      <w:r w:rsidR="00635A2D" w:rsidRPr="00635A2D">
        <w:t>a</w:t>
      </w:r>
      <w:r w:rsidR="00635A2D" w:rsidRPr="00635A2D">
        <w:t>van ja vähintään verkkosivustonsa kautta.</w:t>
      </w:r>
      <w:r w:rsidR="00635A2D">
        <w:t xml:space="preserve"> Lisäksi o</w:t>
      </w:r>
      <w:r w:rsidR="00635A2D" w:rsidRPr="00635A2D">
        <w:t xml:space="preserve">rganisaatiolla </w:t>
      </w:r>
      <w:r w:rsidR="00635A2D">
        <w:t>tulee olla</w:t>
      </w:r>
      <w:r w:rsidR="00635A2D" w:rsidRPr="00635A2D">
        <w:t xml:space="preserve"> kyky ja valmiudet ohjata työntekijät ja työnantajat kääntymään muiden sellaisten </w:t>
      </w:r>
      <w:proofErr w:type="spellStart"/>
      <w:r w:rsidR="00635A2D" w:rsidRPr="00635A2D">
        <w:t>Eures-jäsenten</w:t>
      </w:r>
      <w:proofErr w:type="spellEnd"/>
      <w:r w:rsidR="00635A2D" w:rsidRPr="00635A2D">
        <w:t xml:space="preserve"> ja</w:t>
      </w:r>
      <w:r w:rsidR="00635A2D">
        <w:t xml:space="preserve"> </w:t>
      </w:r>
      <w:proofErr w:type="spellStart"/>
      <w:r w:rsidR="00635A2D">
        <w:t>Eures-yhteistyökumppaneiden</w:t>
      </w:r>
      <w:proofErr w:type="spellEnd"/>
      <w:r w:rsidR="00635A2D">
        <w:t xml:space="preserve"> </w:t>
      </w:r>
      <w:r w:rsidR="00635A2D" w:rsidRPr="00635A2D">
        <w:t xml:space="preserve">tai </w:t>
      </w:r>
      <w:r w:rsidR="00635A2D">
        <w:t>-</w:t>
      </w:r>
      <w:r w:rsidR="00635A2D" w:rsidRPr="00635A2D">
        <w:t>elinten puoleen, joilla on asiantuntemusta työntekijöiden vapaasta liikkuvuudesta.</w:t>
      </w:r>
      <w:r w:rsidR="00635A2D">
        <w:t xml:space="preserve"> Hakijaorgani</w:t>
      </w:r>
      <w:r w:rsidR="00034521">
        <w:t>saation kykyje</w:t>
      </w:r>
      <w:r w:rsidR="00635A2D">
        <w:t xml:space="preserve">n ja valmiuksien arviointi edellytyksenä osallistua </w:t>
      </w:r>
      <w:proofErr w:type="spellStart"/>
      <w:r w:rsidR="00635A2D">
        <w:t>Eures-verkostoon</w:t>
      </w:r>
      <w:proofErr w:type="spellEnd"/>
      <w:r w:rsidR="00635A2D">
        <w:t xml:space="preserve"> edellyttää laissa säätämistä.</w:t>
      </w:r>
    </w:p>
    <w:p w:rsidR="00CC6D37" w:rsidRDefault="00034521" w:rsidP="000C202E">
      <w:pPr>
        <w:pStyle w:val="LLPerustelujenkappalejako"/>
      </w:pPr>
      <w:r>
        <w:t>Yhteiset vähimmäiskriteerit edellyttävät hakijaorganisaatiolta, että o</w:t>
      </w:r>
      <w:r w:rsidR="00CC6D37">
        <w:t>rganisaatio vahvistaa noudattavansa periaatetta tukipalvelujen maksuttomuudesta työntekijöille 21 artiklan 3 kohdan toisen alakohdan mukaisesti.</w:t>
      </w:r>
      <w:r w:rsidR="00954484">
        <w:t xml:space="preserve"> Julkisesta työvoima- ja yrityspalvelusta annetun lain (916/2012) 12 luvun 5 §:ssä säädetään työnvälityksen maksukiellosta. Säännöksen mukaan y</w:t>
      </w:r>
      <w:r w:rsidR="00954484" w:rsidRPr="00954484">
        <w:t>ksityisiä ty</w:t>
      </w:r>
      <w:r w:rsidR="00954484" w:rsidRPr="00954484">
        <w:t>ö</w:t>
      </w:r>
      <w:r w:rsidR="00954484" w:rsidRPr="00954484">
        <w:t>voimapalveluja tarjoavat eivät saa periä maksua (</w:t>
      </w:r>
      <w:r w:rsidR="00954484" w:rsidRPr="00954484">
        <w:rPr>
          <w:i/>
        </w:rPr>
        <w:t>työnvälityksen maksukielto</w:t>
      </w:r>
      <w:r w:rsidR="00954484" w:rsidRPr="00954484">
        <w:t>) henkilöasia</w:t>
      </w:r>
      <w:r w:rsidR="00954484" w:rsidRPr="00954484">
        <w:t>k</w:t>
      </w:r>
      <w:r w:rsidR="00954484" w:rsidRPr="00954484">
        <w:t>kaalta tarjoamistaan palveluista, jotka vastaavat 3 luvun 2 §:ssä tarkoitettuja työnvälityspalv</w:t>
      </w:r>
      <w:r w:rsidR="00954484" w:rsidRPr="00954484">
        <w:t>e</w:t>
      </w:r>
      <w:r w:rsidR="00954484" w:rsidRPr="00954484">
        <w:t>luja, 4 luvun 1 §:ssä tarkoitettuja avoimia työpaikkoja ja työnhakua koskevaa tiedon välitt</w:t>
      </w:r>
      <w:r w:rsidR="00954484" w:rsidRPr="00954484">
        <w:t>ä</w:t>
      </w:r>
      <w:r w:rsidR="00954484" w:rsidRPr="00954484">
        <w:t>mistä ja neuvontaa tai 2 luvun 1 §:ssä tarkoitettua työnhakijaksi rekisteröimistä. Maksua ei saa periä myöskään vuokratyöntekijältä, joka toimeksiannon päättymisen jälkeen siirtyy työsop</w:t>
      </w:r>
      <w:r w:rsidR="00954484" w:rsidRPr="00954484">
        <w:t>i</w:t>
      </w:r>
      <w:r w:rsidR="00954484" w:rsidRPr="00954484">
        <w:t>muslain 1 luvun 7 §:ssä tarkoitetun käyttäjäyrityksen palvelukseen.</w:t>
      </w:r>
      <w:r w:rsidR="00954484">
        <w:t xml:space="preserve"> </w:t>
      </w:r>
      <w:proofErr w:type="spellStart"/>
      <w:r w:rsidR="00954484">
        <w:t>Eures-asetuksen</w:t>
      </w:r>
      <w:proofErr w:type="spellEnd"/>
      <w:r w:rsidR="00954484">
        <w:t xml:space="preserve"> maks</w:t>
      </w:r>
      <w:r w:rsidR="00954484">
        <w:t>u</w:t>
      </w:r>
      <w:r w:rsidR="00954484">
        <w:t>kielto on laajempi kuin edellä mainitussa lainkohdassa säädetty työnvälityksen maksu</w:t>
      </w:r>
      <w:r w:rsidR="00672CA6">
        <w:t>kielto.</w:t>
      </w:r>
    </w:p>
    <w:p w:rsidR="00807B76" w:rsidRDefault="00161843" w:rsidP="00161843">
      <w:pPr>
        <w:pStyle w:val="LLPerustelujenkappalejako"/>
      </w:pPr>
      <w:proofErr w:type="gramStart"/>
      <w:r>
        <w:t>Yhteiset vähimmäiskriteerit edellyttävät hakijaorganisaatiolta myös, että hakijao</w:t>
      </w:r>
      <w:r w:rsidR="00CC6D37">
        <w:t>rganisaatio s</w:t>
      </w:r>
      <w:r w:rsidR="00CC6D37">
        <w:t>i</w:t>
      </w:r>
      <w:r w:rsidR="00CC6D37">
        <w:t>toutuu noudattamaan teknisiä standardeja ja malleja asetuksen mukaisessa välitystoiminnassa ja tiedon</w:t>
      </w:r>
      <w:r>
        <w:t>vaihdossa, että se</w:t>
      </w:r>
      <w:r w:rsidR="00CC6D37">
        <w:t xml:space="preserve"> kykenee ja sitoutuu osallistumaan ohjelmatyöhön ja raportoimaan kansalliselle koordinointitoimistolle sekä toimittamaan tietoja kansalliselle koordinointito</w:t>
      </w:r>
      <w:r w:rsidR="00CC6D37">
        <w:t>i</w:t>
      </w:r>
      <w:r w:rsidR="00CC6D37">
        <w:t xml:space="preserve">mistolle palvelujen tarjoamisesta ja suorituskyvystä </w:t>
      </w:r>
      <w:proofErr w:type="spellStart"/>
      <w:r>
        <w:t>Eures-asetuksen</w:t>
      </w:r>
      <w:proofErr w:type="spellEnd"/>
      <w:r>
        <w:t xml:space="preserve"> mukaisesti, että o</w:t>
      </w:r>
      <w:r w:rsidR="00CC6D37">
        <w:t>rgan</w:t>
      </w:r>
      <w:r w:rsidR="00CC6D37">
        <w:t>i</w:t>
      </w:r>
      <w:r w:rsidR="00CC6D37">
        <w:t xml:space="preserve">saatiolla on hoidettavien tehtävien edellyttämät asianmukaiset henkilöresurssit tai se sitoutuu varmistamaan, että </w:t>
      </w:r>
      <w:r>
        <w:t>tällaiset resurssit myönnetään, että o</w:t>
      </w:r>
      <w:r w:rsidR="00CC6D37">
        <w:t>rganisaatio sitoutuu takaamaan henk</w:t>
      </w:r>
      <w:r w:rsidR="00CC6D37">
        <w:t>i</w:t>
      </w:r>
      <w:r w:rsidR="00CC6D37">
        <w:t>löstöä koskevat laatustandardit ja rekisteröimään henkilöstön 8 artiklan 1 kohdan a alakohdan iii alakohdassa tarkoitetun yhteisen koulutusohjelman asiaankuuluvi</w:t>
      </w:r>
      <w:r>
        <w:t>in osioihin ja että o</w:t>
      </w:r>
      <w:r w:rsidR="00CC6D37">
        <w:t>rgan</w:t>
      </w:r>
      <w:r w:rsidR="00CC6D37">
        <w:t>i</w:t>
      </w:r>
      <w:r w:rsidR="00CC6D37">
        <w:t xml:space="preserve">saatio sitoutuu käyttämään </w:t>
      </w:r>
      <w:proofErr w:type="spellStart"/>
      <w:r w:rsidR="00CC6D37">
        <w:t>Eures-verkoston</w:t>
      </w:r>
      <w:proofErr w:type="spellEnd"/>
      <w:r w:rsidR="00CC6D37">
        <w:t xml:space="preserve"> tavaramerkkiä ainoastaan </w:t>
      </w:r>
      <w:proofErr w:type="spellStart"/>
      <w:r w:rsidR="00CC6D37">
        <w:t>Eures-verkostoon</w:t>
      </w:r>
      <w:proofErr w:type="spellEnd"/>
      <w:r w:rsidR="00CC6D37">
        <w:t xml:space="preserve"> liitt</w:t>
      </w:r>
      <w:r w:rsidR="00CC6D37">
        <w:t>y</w:t>
      </w:r>
      <w:r w:rsidR="00CC6D37">
        <w:t>vistä palveluista ja toiminnasta.</w:t>
      </w:r>
      <w:proofErr w:type="gramEnd"/>
      <w:r w:rsidR="00807B76">
        <w:t xml:space="preserve"> </w:t>
      </w:r>
    </w:p>
    <w:p w:rsidR="00807B76" w:rsidRDefault="00807B76" w:rsidP="00807B76">
      <w:pPr>
        <w:pStyle w:val="LLPerustelujenkappalejako"/>
      </w:pPr>
      <w:r>
        <w:t xml:space="preserve">Asetuksen </w:t>
      </w:r>
      <w:r w:rsidR="00CC6D37">
        <w:t>11 artiklan 2 kohdan mukaan j</w:t>
      </w:r>
      <w:r w:rsidR="00CC6D37" w:rsidRPr="0064651F">
        <w:t xml:space="preserve">äsenvaltiot voivat </w:t>
      </w:r>
      <w:r w:rsidR="00CC6D37">
        <w:t xml:space="preserve">lisäksi </w:t>
      </w:r>
      <w:r w:rsidR="00CC6D37" w:rsidRPr="0064651F">
        <w:t>vahvistaa lisävaatimuksia tai -kriteereitä, joita tarvitaan työnvälityspalveluja koskevien sääntöjen moitteettomassa sove</w:t>
      </w:r>
      <w:r w:rsidR="00CC6D37" w:rsidRPr="0064651F">
        <w:t>l</w:t>
      </w:r>
      <w:r w:rsidR="00CC6D37" w:rsidRPr="0064651F">
        <w:t>tamisessa ja työmarkkinapolitiikan tehokkaassa hoidossa nii</w:t>
      </w:r>
      <w:r w:rsidR="00CC6D37">
        <w:t>den alueella.</w:t>
      </w:r>
      <w:r>
        <w:t xml:space="preserve"> Jos tällaisia otetaan käyttöön </w:t>
      </w:r>
      <w:proofErr w:type="spellStart"/>
      <w:r>
        <w:t>Eures-organisaatioon</w:t>
      </w:r>
      <w:proofErr w:type="spellEnd"/>
      <w:r>
        <w:t xml:space="preserve"> osallistumisen edellytyksenä, asiasta on säädettävä laissa.</w:t>
      </w:r>
    </w:p>
    <w:p w:rsidR="00CC6D37" w:rsidRDefault="00807B76" w:rsidP="00CC6D37">
      <w:pPr>
        <w:pStyle w:val="LLPerustelujenkappalejako"/>
      </w:pPr>
      <w:r>
        <w:t xml:space="preserve">Asetuksen </w:t>
      </w:r>
      <w:r w:rsidR="00CC6D37">
        <w:t>11 artiklan 3 kohdan mukaan j</w:t>
      </w:r>
      <w:r w:rsidR="00CC6D37" w:rsidRPr="0064651F">
        <w:t xml:space="preserve">äsenvaltiossa laillisesti toimivat organisaatiot voivat hakea </w:t>
      </w:r>
      <w:proofErr w:type="spellStart"/>
      <w:r w:rsidR="00CC6D37" w:rsidRPr="004B5147">
        <w:rPr>
          <w:i/>
        </w:rPr>
        <w:t>Eures-jäsenyyttä</w:t>
      </w:r>
      <w:proofErr w:type="spellEnd"/>
      <w:r w:rsidR="00CC6D37" w:rsidRPr="004B5147">
        <w:t xml:space="preserve"> </w:t>
      </w:r>
      <w:proofErr w:type="spellStart"/>
      <w:r w:rsidR="00CC6D37">
        <w:t>Eures-</w:t>
      </w:r>
      <w:r w:rsidR="00CC6D37" w:rsidRPr="0064651F">
        <w:t>asetuk</w:t>
      </w:r>
      <w:r>
        <w:t>sessa</w:t>
      </w:r>
      <w:proofErr w:type="spellEnd"/>
      <w:r>
        <w:t xml:space="preserve"> säädetyin edellytyksin ja kansallisen hyväksymi</w:t>
      </w:r>
      <w:r>
        <w:t>s</w:t>
      </w:r>
      <w:r>
        <w:t xml:space="preserve">järjestelmän </w:t>
      </w:r>
      <w:r w:rsidR="00CC6D37" w:rsidRPr="0064651F">
        <w:t xml:space="preserve">mukaisesti. </w:t>
      </w:r>
      <w:proofErr w:type="spellStart"/>
      <w:r w:rsidR="00CC6D37" w:rsidRPr="0064651F">
        <w:t>Eures-jäsenyyttä</w:t>
      </w:r>
      <w:proofErr w:type="spellEnd"/>
      <w:r w:rsidR="00CC6D37" w:rsidRPr="0064651F">
        <w:t xml:space="preserve"> hakevan organisaation on sitouduttava hakemukse</w:t>
      </w:r>
      <w:r w:rsidR="00CC6D37" w:rsidRPr="0064651F">
        <w:t>s</w:t>
      </w:r>
      <w:r w:rsidR="00CC6D37" w:rsidRPr="0064651F">
        <w:lastRenderedPageBreak/>
        <w:t xml:space="preserve">saan täyttämään kaikki </w:t>
      </w:r>
      <w:proofErr w:type="spellStart"/>
      <w:r w:rsidR="00CC6D37">
        <w:t>Eures-</w:t>
      </w:r>
      <w:r w:rsidR="00CC6D37" w:rsidRPr="0064651F">
        <w:t>asetuksessa</w:t>
      </w:r>
      <w:proofErr w:type="spellEnd"/>
      <w:r w:rsidR="00CC6D37" w:rsidRPr="0064651F">
        <w:t xml:space="preserve"> jäs</w:t>
      </w:r>
      <w:r w:rsidR="00CC6D37">
        <w:t xml:space="preserve">eniltä edellytetyt velvoitteet, </w:t>
      </w:r>
      <w:r w:rsidR="00CC6D37" w:rsidRPr="00343B02">
        <w:t>kuten suorittamaan kaikki 12 artiklan 2 kohdan a, b ja c alakohdassa tarkoitetut tehtävät.</w:t>
      </w:r>
    </w:p>
    <w:p w:rsidR="004B5147" w:rsidRDefault="004B5147" w:rsidP="004B5147">
      <w:pPr>
        <w:pStyle w:val="LLPerustelujenkappalejako"/>
      </w:pPr>
      <w:r>
        <w:t>Asetuksen 11 artiklan 4 kohdan mukaan j</w:t>
      </w:r>
      <w:r w:rsidRPr="0073081A">
        <w:t>äsenvaltiossa laillisesti toimiva organisaatio voi h</w:t>
      </w:r>
      <w:r w:rsidRPr="0073081A">
        <w:t>a</w:t>
      </w:r>
      <w:r w:rsidRPr="0073081A">
        <w:t xml:space="preserve">kea </w:t>
      </w:r>
      <w:proofErr w:type="spellStart"/>
      <w:r w:rsidRPr="004B5147">
        <w:rPr>
          <w:i/>
        </w:rPr>
        <w:t>Eures-yhteistyökumppanuutta</w:t>
      </w:r>
      <w:proofErr w:type="spellEnd"/>
      <w:r w:rsidRPr="004B5147">
        <w:t xml:space="preserve"> </w:t>
      </w:r>
      <w:proofErr w:type="spellStart"/>
      <w:r>
        <w:t>Eures-</w:t>
      </w:r>
      <w:r w:rsidRPr="0073081A">
        <w:t>asetuksessa</w:t>
      </w:r>
      <w:proofErr w:type="spellEnd"/>
      <w:r w:rsidRPr="0073081A">
        <w:t xml:space="preserve"> säädetyin edellytyksin ja </w:t>
      </w:r>
      <w:r>
        <w:t xml:space="preserve">artiklan </w:t>
      </w:r>
      <w:r w:rsidRPr="0073081A">
        <w:t>1 ko</w:t>
      </w:r>
      <w:r w:rsidRPr="0073081A">
        <w:t>h</w:t>
      </w:r>
      <w:r w:rsidRPr="0073081A">
        <w:t>dassa tarkoitetun järjestelmän mukaisesti siinä tapauksessa, että se perustelee asianmukaisesti voivansa suorittaa enintään kaksi 12 artiklan 2 kohdan a, b ja c alakohdassa tarkoitetuista te</w:t>
      </w:r>
      <w:r w:rsidRPr="0073081A">
        <w:t>h</w:t>
      </w:r>
      <w:r w:rsidRPr="0073081A">
        <w:t>tävistä kokonsa,</w:t>
      </w:r>
      <w:r>
        <w:t xml:space="preserve"> </w:t>
      </w:r>
      <w:r w:rsidRPr="00886290">
        <w:t>taloudellisten resurssiensa, tavanomaisesti tarjoamiensa palvelujen tai rake</w:t>
      </w:r>
      <w:r w:rsidRPr="00886290">
        <w:t>n</w:t>
      </w:r>
      <w:r w:rsidRPr="00886290">
        <w:t xml:space="preserve">teensa vuoksi ja koska se on voittoa tavoittelematon organisaatio. </w:t>
      </w:r>
      <w:proofErr w:type="spellStart"/>
      <w:r w:rsidRPr="00886290">
        <w:t>Eures-yhteistyökumppanuutta</w:t>
      </w:r>
      <w:proofErr w:type="spellEnd"/>
      <w:r w:rsidRPr="00886290">
        <w:t xml:space="preserve"> hakevan organisaation on sitouduttava hakemuksessaan täyttämään kaikki </w:t>
      </w:r>
      <w:proofErr w:type="spellStart"/>
      <w:r>
        <w:t>Eures-</w:t>
      </w:r>
      <w:r w:rsidRPr="00886290">
        <w:t>asetuksessa</w:t>
      </w:r>
      <w:proofErr w:type="spellEnd"/>
      <w:r w:rsidRPr="00886290">
        <w:t xml:space="preserve"> </w:t>
      </w:r>
      <w:proofErr w:type="spellStart"/>
      <w:r w:rsidRPr="00886290">
        <w:t>Eures-yhteistyökumppaneilta</w:t>
      </w:r>
      <w:proofErr w:type="spellEnd"/>
      <w:r w:rsidRPr="00886290">
        <w:t xml:space="preserve"> edellytetyt yleiset velvoitteet ja suori</w:t>
      </w:r>
      <w:r w:rsidRPr="00886290">
        <w:t>t</w:t>
      </w:r>
      <w:r w:rsidRPr="00886290">
        <w:t>tamaan vähintään yhden 12 artiklan 2 kohdan a, b ja c alak</w:t>
      </w:r>
      <w:r>
        <w:t xml:space="preserve">ohdassa tarkoitetun tehtävän. </w:t>
      </w:r>
    </w:p>
    <w:p w:rsidR="00CC6D37" w:rsidRPr="00DB1B6C" w:rsidRDefault="00CC6D37" w:rsidP="00AC7D6A">
      <w:pPr>
        <w:pStyle w:val="LLNormaali"/>
        <w:rPr>
          <w:lang w:val="en-US"/>
        </w:rPr>
      </w:pPr>
    </w:p>
    <w:p w:rsidR="00AC7D6A" w:rsidRDefault="00AC7D6A" w:rsidP="00AC7D6A">
      <w:pPr>
        <w:pStyle w:val="LLYLP2Otsikkotaso"/>
      </w:pPr>
      <w:proofErr w:type="spellStart"/>
      <w:r>
        <w:t>Eures-asetuksen</w:t>
      </w:r>
      <w:proofErr w:type="spellEnd"/>
      <w:r>
        <w:t xml:space="preserve"> mukaisen hyväksymisjärjestelmän täytäntöönpano muissa jäse</w:t>
      </w:r>
      <w:r>
        <w:t>n</w:t>
      </w:r>
      <w:r>
        <w:t>maissa</w:t>
      </w:r>
    </w:p>
    <w:p w:rsidR="00AC7D6A" w:rsidRDefault="00527148" w:rsidP="00C7350E">
      <w:pPr>
        <w:pStyle w:val="LLNormaali"/>
        <w:spacing w:after="220"/>
        <w:jc w:val="both"/>
      </w:pPr>
      <w:proofErr w:type="spellStart"/>
      <w:r>
        <w:t>Eures-asetus</w:t>
      </w:r>
      <w:proofErr w:type="spellEnd"/>
      <w:r>
        <w:t xml:space="preserve"> on tullut voimaan toukokuussa 2016 ja sitä tarkentavat komission täytäntöö</w:t>
      </w:r>
      <w:r>
        <w:t>n</w:t>
      </w:r>
      <w:r>
        <w:t xml:space="preserve">panopäätökset 1.8.2017. Siksi </w:t>
      </w:r>
      <w:proofErr w:type="spellStart"/>
      <w:r>
        <w:t>Eures-asetuksen</w:t>
      </w:r>
      <w:proofErr w:type="spellEnd"/>
      <w:r>
        <w:t xml:space="preserve"> edellyttämää kansallista hyväksymisjärjeste</w:t>
      </w:r>
      <w:r>
        <w:t>l</w:t>
      </w:r>
      <w:r>
        <w:t xml:space="preserve">mää ei </w:t>
      </w:r>
      <w:r w:rsidR="004E72DE">
        <w:t xml:space="preserve">vielä </w:t>
      </w:r>
      <w:r>
        <w:t>ole käytössä missään jäsenvaltiossa.</w:t>
      </w:r>
    </w:p>
    <w:p w:rsidR="00D40905" w:rsidRDefault="00D40905" w:rsidP="00C7350E">
      <w:pPr>
        <w:pStyle w:val="LLNormaali"/>
        <w:spacing w:after="220"/>
        <w:jc w:val="both"/>
      </w:pPr>
      <w:r>
        <w:rPr>
          <w:i/>
        </w:rPr>
        <w:t>Tanska</w:t>
      </w:r>
      <w:r w:rsidRPr="00D40905">
        <w:t xml:space="preserve"> </w:t>
      </w:r>
      <w:r>
        <w:t xml:space="preserve">aikoo ottaa käyttöön pelkät vähimmäiskriteerit ilman kansallisia lisäkriteerejä. Myös </w:t>
      </w:r>
      <w:r w:rsidRPr="00D40905">
        <w:rPr>
          <w:i/>
        </w:rPr>
        <w:t>Norja</w:t>
      </w:r>
      <w:r w:rsidRPr="00D40905">
        <w:t xml:space="preserve"> </w:t>
      </w:r>
      <w:r>
        <w:t>aikoo ottaa käyttöön pelkät vähimmäiskriteerit ilman kansallisia lisäkriteerejä. Hyvä</w:t>
      </w:r>
      <w:r>
        <w:t>k</w:t>
      </w:r>
      <w:r>
        <w:t>symispäätökset aiotaan tehdä määräaikaisina 24 kuukauden jaksoiksi.</w:t>
      </w:r>
    </w:p>
    <w:p w:rsidR="003E1772" w:rsidRDefault="00AE5E9B" w:rsidP="00C7350E">
      <w:pPr>
        <w:pStyle w:val="LLNormaali"/>
        <w:spacing w:after="220"/>
        <w:jc w:val="both"/>
      </w:pPr>
      <w:r>
        <w:t>Ruotsi aikoo ottaa käyttöön kansallisia lisäkriteereitä. Hakijaorganisaation on täytettävä julk</w:t>
      </w:r>
      <w:r>
        <w:t>i</w:t>
      </w:r>
      <w:r>
        <w:t>sissa hankinnoissa kilpailuun osallistuvalle yritykselle asetettavat edellytykset. Lisäksi hakij</w:t>
      </w:r>
      <w:r>
        <w:t>a</w:t>
      </w:r>
      <w:r>
        <w:t xml:space="preserve">organisaation tulee olla rekisteröitynä Ruotsiin. Ruotsi ei aio tehdä hyväksymisiä jatkuvasti, vaan ainoastaan kaksi kertaa vuodessa. </w:t>
      </w:r>
      <w:r w:rsidRPr="00AE5E9B">
        <w:t xml:space="preserve">Myös </w:t>
      </w:r>
      <w:r w:rsidR="003E1772" w:rsidRPr="003E1772">
        <w:rPr>
          <w:i/>
        </w:rPr>
        <w:t>Viro</w:t>
      </w:r>
      <w:r w:rsidR="003E1772" w:rsidRPr="003E1772">
        <w:t xml:space="preserve"> </w:t>
      </w:r>
      <w:r w:rsidR="003E1772">
        <w:t>aikoo ottaa käyttöön kansallisia lisäkrite</w:t>
      </w:r>
      <w:r w:rsidR="003E1772">
        <w:t>e</w:t>
      </w:r>
      <w:r w:rsidR="003E1772">
        <w:t>reitä, muun muassa sen, että hakijaorganisaatiolla tulee olla vähintään yksi vuosi toimintaa rekrytointialalla</w:t>
      </w:r>
      <w:r>
        <w:t xml:space="preserve"> eikä sillä saa olla maksamattomia veroja eikä muitakaan epäselvyyksiä liik</w:t>
      </w:r>
      <w:r>
        <w:t>e</w:t>
      </w:r>
      <w:r>
        <w:t>toiminnassa.</w:t>
      </w:r>
    </w:p>
    <w:p w:rsidR="00527148" w:rsidRDefault="00527148" w:rsidP="00C7350E">
      <w:pPr>
        <w:pStyle w:val="LLNormaali"/>
        <w:spacing w:after="220"/>
        <w:jc w:val="both"/>
      </w:pPr>
    </w:p>
    <w:p w:rsidR="000B7BBB" w:rsidRDefault="000B7BBB" w:rsidP="000B7BBB">
      <w:pPr>
        <w:pStyle w:val="LLYLP1Otsikkotaso"/>
      </w:pPr>
      <w:r>
        <w:t>Esityksen tavoitteet ja keskeiset ehdotukset</w:t>
      </w:r>
    </w:p>
    <w:p w:rsidR="00C54442" w:rsidRDefault="00C41698" w:rsidP="00C54442">
      <w:pPr>
        <w:pStyle w:val="LLPerustelujenkappalejako"/>
      </w:pPr>
      <w:r>
        <w:t xml:space="preserve">Esityksen tavoitteena on toimeenpanna </w:t>
      </w:r>
      <w:proofErr w:type="spellStart"/>
      <w:r>
        <w:t>Eures-asetuksen</w:t>
      </w:r>
      <w:proofErr w:type="spellEnd"/>
      <w:r>
        <w:t xml:space="preserve"> edellyttämä hyväksymisjärjestelmä</w:t>
      </w:r>
      <w:r w:rsidR="004E72DE">
        <w:t>, jolla yksityiset yritykset ja muut</w:t>
      </w:r>
      <w:r>
        <w:t xml:space="preserve"> yhte</w:t>
      </w:r>
      <w:r w:rsidR="004E72DE">
        <w:t>isöt voivat liittyä</w:t>
      </w:r>
      <w:r>
        <w:t xml:space="preserve"> työnvälityspalvelujen eu</w:t>
      </w:r>
      <w:r w:rsidR="00B3185A">
        <w:t>rooppalaisen verkosto</w:t>
      </w:r>
      <w:r w:rsidR="004E72DE">
        <w:t>o</w:t>
      </w:r>
      <w:r w:rsidR="00B3185A">
        <w:t xml:space="preserve">n </w:t>
      </w:r>
      <w:r w:rsidR="004E72DE">
        <w:t>ja toimia siinä jäseninä ja yhteistyökumppaneina.</w:t>
      </w:r>
      <w:r w:rsidR="00C54442" w:rsidRPr="00C54442">
        <w:t xml:space="preserve"> </w:t>
      </w:r>
      <w:r w:rsidR="00C54442">
        <w:t>Esityksellä on liittymä hallitu</w:t>
      </w:r>
      <w:r w:rsidR="00C54442">
        <w:t>s</w:t>
      </w:r>
      <w:r w:rsidR="00C54442">
        <w:t>ohjelmaan, jonka mukaan y</w:t>
      </w:r>
      <w:r w:rsidR="00C54442" w:rsidRPr="00C73776">
        <w:t>ksityisten työvoimapalveluiden roolia erityisesti helpoimmin työ</w:t>
      </w:r>
      <w:r w:rsidR="00C54442" w:rsidRPr="00C73776">
        <w:t>l</w:t>
      </w:r>
      <w:r w:rsidR="00C54442" w:rsidRPr="00C73776">
        <w:t>listyvien palveluissa lisätään.</w:t>
      </w:r>
      <w:r w:rsidR="00C54442">
        <w:t xml:space="preserve"> </w:t>
      </w:r>
    </w:p>
    <w:p w:rsidR="00C567AF" w:rsidRDefault="000B7BBB" w:rsidP="00C567AF">
      <w:pPr>
        <w:pStyle w:val="LLNormaali"/>
        <w:spacing w:after="220"/>
        <w:jc w:val="both"/>
      </w:pPr>
      <w:r w:rsidRPr="00B7174A">
        <w:t xml:space="preserve">Esityksellä pyritään edistämään </w:t>
      </w:r>
      <w:r w:rsidR="004E72DE">
        <w:t xml:space="preserve">työvoiman liikkuvuutta sisämarkkinoilla ja siten parantaa työnhakijoiden mahdollisuuksia työllistyä ja työnantajien mahdollisuutta saada </w:t>
      </w:r>
      <w:r w:rsidRPr="00B7174A">
        <w:t>ammattitaito</w:t>
      </w:r>
      <w:r w:rsidR="004E72DE">
        <w:t>i</w:t>
      </w:r>
      <w:r w:rsidR="004E72DE">
        <w:t>s</w:t>
      </w:r>
      <w:r w:rsidR="004E72DE">
        <w:t>ta työvoimaa</w:t>
      </w:r>
      <w:r w:rsidRPr="00B7174A">
        <w:t xml:space="preserve">. </w:t>
      </w:r>
      <w:r w:rsidR="00C54442">
        <w:t>Jotta mahdollisimman moni alalla tehokkaasti toimiva yksityinen taho hakeutu</w:t>
      </w:r>
      <w:r w:rsidR="00C54442">
        <w:t>i</w:t>
      </w:r>
      <w:r w:rsidR="00C54442">
        <w:t xml:space="preserve">si </w:t>
      </w:r>
      <w:proofErr w:type="spellStart"/>
      <w:r w:rsidR="00C54442">
        <w:t>Eures-jäseneksi</w:t>
      </w:r>
      <w:proofErr w:type="spellEnd"/>
      <w:r w:rsidR="00C54442">
        <w:t xml:space="preserve"> tai -yhteistyökumppaniksi, hyväksymisjärjestelmästä esitetään mahdoll</w:t>
      </w:r>
      <w:r w:rsidR="00C54442">
        <w:t>i</w:t>
      </w:r>
      <w:r w:rsidR="00C54442">
        <w:t>simman yksinkertaista ja joustavaa.</w:t>
      </w:r>
      <w:r w:rsidR="00C567AF">
        <w:t xml:space="preserve"> Kansallisia lisäkriteereitä ei siten esitetä otettavaksi käy</w:t>
      </w:r>
      <w:r w:rsidR="00C567AF">
        <w:t>t</w:t>
      </w:r>
      <w:r w:rsidR="00C567AF">
        <w:t xml:space="preserve">töön lukuun ottamatta kahta itsestään selvää edellytystä. </w:t>
      </w:r>
      <w:proofErr w:type="spellStart"/>
      <w:r w:rsidR="00C567AF">
        <w:t>Eures-verkostoon</w:t>
      </w:r>
      <w:proofErr w:type="spellEnd"/>
      <w:r w:rsidR="00C567AF">
        <w:t xml:space="preserve"> hakeutuva</w:t>
      </w:r>
      <w:r w:rsidR="00293EE0">
        <w:t xml:space="preserve">lla </w:t>
      </w:r>
      <w:r w:rsidR="00C567AF">
        <w:t>org</w:t>
      </w:r>
      <w:r w:rsidR="00C567AF">
        <w:t>a</w:t>
      </w:r>
      <w:r w:rsidR="00C567AF">
        <w:t>nisaatio</w:t>
      </w:r>
      <w:r w:rsidR="00293EE0">
        <w:t xml:space="preserve">lla tulisi olla kiinteä toimipaikka </w:t>
      </w:r>
      <w:r w:rsidR="00C567AF">
        <w:t>Suomessa ja sillä tulisi olla moitteeton historia yrity</w:t>
      </w:r>
      <w:r w:rsidR="00C567AF">
        <w:t>s</w:t>
      </w:r>
      <w:r w:rsidR="00C567AF">
        <w:t>toimintaan liittyvien velvoitteidensa hoitamisessa.</w:t>
      </w:r>
    </w:p>
    <w:p w:rsidR="00AC7D6A" w:rsidRPr="00AC7D6A" w:rsidRDefault="00AC7D6A" w:rsidP="00AC7D6A">
      <w:pPr>
        <w:pStyle w:val="LLNormaali"/>
      </w:pPr>
    </w:p>
    <w:p w:rsidR="00872571" w:rsidRDefault="006D4AC3" w:rsidP="00336A84">
      <w:pPr>
        <w:pStyle w:val="LLYLP1Otsikkotaso"/>
      </w:pPr>
      <w:r>
        <w:t>Esityksen vaikutukset</w:t>
      </w:r>
    </w:p>
    <w:p w:rsidR="00CF0762" w:rsidRDefault="004E72DE" w:rsidP="008159F0">
      <w:pPr>
        <w:pStyle w:val="LLPerustelujenkappalejako"/>
      </w:pPr>
      <w:r>
        <w:t>Esitys edistää työllisyyttä ja ammattitaitoisen työvoiman saatavuutta ja siten vaikuttaa su</w:t>
      </w:r>
      <w:r>
        <w:t>o</w:t>
      </w:r>
      <w:r>
        <w:t>tuisasti talouskasvun edellytyksiin.</w:t>
      </w:r>
      <w:r w:rsidRPr="004E72DE">
        <w:t xml:space="preserve"> </w:t>
      </w:r>
      <w:r w:rsidR="00CF0762">
        <w:t xml:space="preserve">Näiden vaikutusten merkittävyys kuitenkin riippuu siitä, miten laajasti yksityiset yrityksen ja muut yhteisöt hakeutuvat mukaan </w:t>
      </w:r>
      <w:proofErr w:type="spellStart"/>
      <w:r w:rsidR="00CF0762">
        <w:t>Eures-verkostoon</w:t>
      </w:r>
      <w:proofErr w:type="spellEnd"/>
      <w:r w:rsidR="00CF0762">
        <w:t xml:space="preserve"> ja siitä, miten tehokkaaksi ja tulokselliseksi </w:t>
      </w:r>
      <w:proofErr w:type="spellStart"/>
      <w:r w:rsidR="00CF0762">
        <w:t>Eures-verkoston</w:t>
      </w:r>
      <w:proofErr w:type="spellEnd"/>
      <w:r w:rsidR="00CF0762">
        <w:t xml:space="preserve"> toiminta muodostuu.</w:t>
      </w:r>
    </w:p>
    <w:p w:rsidR="001B019A" w:rsidRDefault="004E72DE" w:rsidP="008159F0">
      <w:pPr>
        <w:pStyle w:val="LLPerustelujenkappalejako"/>
      </w:pPr>
      <w:r>
        <w:t xml:space="preserve">Esityksellä ei ole </w:t>
      </w:r>
      <w:r w:rsidR="00141521">
        <w:t xml:space="preserve">välittömiä </w:t>
      </w:r>
      <w:r>
        <w:t>vaikutuksia julkiseen talouteen.</w:t>
      </w:r>
      <w:r w:rsidR="00141521">
        <w:t xml:space="preserve"> </w:t>
      </w:r>
      <w:r w:rsidR="00141521" w:rsidRPr="00141521">
        <w:t>Henkilöiden liikkuvuuden ja työ</w:t>
      </w:r>
      <w:r w:rsidR="00141521" w:rsidRPr="00141521">
        <w:t>l</w:t>
      </w:r>
      <w:r w:rsidR="00293EE0">
        <w:t>lisyyden paraneminen voi</w:t>
      </w:r>
      <w:r w:rsidR="00141521" w:rsidRPr="00141521">
        <w:t xml:space="preserve"> kuitenkin välillisesti vaikuttaa myönteisesti julkiseen talouteen.</w:t>
      </w:r>
    </w:p>
    <w:p w:rsidR="001B019A" w:rsidRDefault="00293EE0" w:rsidP="008159F0">
      <w:pPr>
        <w:pStyle w:val="LLPerustelujenkappalejako"/>
      </w:pPr>
      <w:proofErr w:type="spellStart"/>
      <w:r>
        <w:t>Esitetys</w:t>
      </w:r>
      <w:proofErr w:type="spellEnd"/>
      <w:r>
        <w:t xml:space="preserve"> aiheuttaa verkostoon hyväksytyille uusille jäsenille ja yhteistyökumppaneille jonkin verran hallinnollista taakkaa muun muassa raportointivelvollisuuden muodossa. Varsinaisia suoranaisia lisäkustannuksia </w:t>
      </w:r>
      <w:r>
        <w:t>uusille jäsenille ja yhteistyökumppaneille</w:t>
      </w:r>
      <w:r>
        <w:t xml:space="preserve"> ei aiheudu</w:t>
      </w:r>
      <w:r w:rsidR="008159F0" w:rsidRPr="002D2079">
        <w:t xml:space="preserve">. </w:t>
      </w:r>
    </w:p>
    <w:p w:rsidR="00CF0762" w:rsidRDefault="00CF0762" w:rsidP="008159F0">
      <w:pPr>
        <w:pStyle w:val="LLPerustelujenkappalejako"/>
      </w:pPr>
      <w:r>
        <w:t>Esityksellä on vaikutusta kansallisen koordinaatiotoimiston el</w:t>
      </w:r>
      <w:r w:rsidR="00293EE0">
        <w:t xml:space="preserve">i työ- ja elinkeinoministeriön ja </w:t>
      </w:r>
      <w:proofErr w:type="spellStart"/>
      <w:r w:rsidR="00293EE0">
        <w:t>KEHA-keskuksen</w:t>
      </w:r>
      <w:proofErr w:type="spellEnd"/>
      <w:r>
        <w:t xml:space="preserve"> henkilöstövoimavaroihin. Hyväksymisjärjestelmä aiheuttaa uusia tehtäviä, kuten hyväksymishakemusten käsittely, uusien </w:t>
      </w:r>
      <w:proofErr w:type="spellStart"/>
      <w:r>
        <w:t>Eures-</w:t>
      </w:r>
      <w:proofErr w:type="spellEnd"/>
      <w:r>
        <w:t xml:space="preserve"> jäsenten ja </w:t>
      </w:r>
      <w:r w:rsidR="00AB210F">
        <w:t>-</w:t>
      </w:r>
      <w:r>
        <w:t>yhteistyökumppanien to</w:t>
      </w:r>
      <w:r>
        <w:t>i</w:t>
      </w:r>
      <w:r>
        <w:t xml:space="preserve">minnan seuranta sekä raportointi Euroopan koordinaatiotoimistolle. </w:t>
      </w:r>
      <w:r w:rsidR="00AB210F">
        <w:t>Henkilöstövaikutukset</w:t>
      </w:r>
      <w:r>
        <w:t xml:space="preserve"> riippuvat </w:t>
      </w:r>
      <w:r w:rsidR="00AB210F">
        <w:t xml:space="preserve">osin </w:t>
      </w:r>
      <w:r>
        <w:t>siitä, miten paljon hyväksymishakemuksia tehdään.</w:t>
      </w:r>
    </w:p>
    <w:p w:rsidR="001B019A" w:rsidRDefault="00872571" w:rsidP="006D4AC3">
      <w:pPr>
        <w:pStyle w:val="LLPerustelujenkappalejako"/>
      </w:pPr>
      <w:r w:rsidRPr="002D2079">
        <w:t xml:space="preserve">Esityksellä ei </w:t>
      </w:r>
      <w:r w:rsidR="004E72DE">
        <w:t>ole</w:t>
      </w:r>
      <w:r w:rsidRPr="002D2079">
        <w:t xml:space="preserve"> sukupuolivaikutuksia. </w:t>
      </w:r>
    </w:p>
    <w:p w:rsidR="001B019A" w:rsidRPr="002D2079" w:rsidRDefault="001B019A" w:rsidP="00362AE8">
      <w:pPr>
        <w:pStyle w:val="LLPerustelujenkappalejako"/>
      </w:pPr>
    </w:p>
    <w:p w:rsidR="00872571" w:rsidRDefault="006D4AC3" w:rsidP="00336A84">
      <w:pPr>
        <w:pStyle w:val="LLYLP1Otsikkotaso"/>
      </w:pPr>
      <w:r>
        <w:t>Asian valmistelu</w:t>
      </w:r>
    </w:p>
    <w:p w:rsidR="00872571" w:rsidRDefault="00872571" w:rsidP="006D4AC3">
      <w:pPr>
        <w:pStyle w:val="LLPerustelujenkappalejako"/>
      </w:pPr>
      <w:r>
        <w:t xml:space="preserve">Esitys on valmisteltu työ- ja elinkeinoministeriössä virkatyönä. Valmistelun yhteydessä on kuultu </w:t>
      </w:r>
      <w:proofErr w:type="spellStart"/>
      <w:r w:rsidR="00293EE0">
        <w:t>ELY-keskuksia</w:t>
      </w:r>
      <w:proofErr w:type="spellEnd"/>
      <w:r w:rsidR="00293EE0">
        <w:t xml:space="preserve">, </w:t>
      </w:r>
      <w:proofErr w:type="spellStart"/>
      <w:r w:rsidR="00293EE0">
        <w:t>TE-toimistoja</w:t>
      </w:r>
      <w:proofErr w:type="spellEnd"/>
      <w:r w:rsidR="00293EE0">
        <w:t xml:space="preserve">, </w:t>
      </w:r>
      <w:r w:rsidR="00293EE0">
        <w:t xml:space="preserve">työmarkkinajärjestöjä, </w:t>
      </w:r>
      <w:r w:rsidR="00293EE0">
        <w:t xml:space="preserve">Henkilöstöpalveluyritysten liitto ry:tä ja Suomen kansallista </w:t>
      </w:r>
      <w:proofErr w:type="spellStart"/>
      <w:r w:rsidR="00293EE0">
        <w:t>Eures-verkostoa</w:t>
      </w:r>
      <w:proofErr w:type="spellEnd"/>
      <w:r w:rsidR="00293EE0">
        <w:t>.</w:t>
      </w:r>
    </w:p>
    <w:p w:rsidR="00872571" w:rsidRPr="00B41DB4" w:rsidRDefault="00872571" w:rsidP="006D4AC3">
      <w:pPr>
        <w:pStyle w:val="LLPerustelujenkappalejako"/>
      </w:pPr>
      <w:r>
        <w:t xml:space="preserve">Esitysluonnoksesta on pyydetty lausunnot </w:t>
      </w:r>
      <w:r w:rsidRPr="00183D9B">
        <w:t>valtiovarainministeriöltä, sosiaali- ja terveysmini</w:t>
      </w:r>
      <w:r w:rsidRPr="00183D9B">
        <w:t>s</w:t>
      </w:r>
      <w:r w:rsidRPr="00183D9B">
        <w:t xml:space="preserve">teriöltä, Akava ry:ltä, Elinkeinoelämän keskusliitto </w:t>
      </w:r>
      <w:proofErr w:type="spellStart"/>
      <w:r w:rsidRPr="00183D9B">
        <w:t>EK:lta</w:t>
      </w:r>
      <w:proofErr w:type="spellEnd"/>
      <w:r w:rsidRPr="00183D9B">
        <w:t>, Suomen Ammattiliittojen Kesku</w:t>
      </w:r>
      <w:r w:rsidRPr="00183D9B">
        <w:t>s</w:t>
      </w:r>
      <w:r w:rsidRPr="00183D9B">
        <w:t>järjestö SAK ry:ltä, Toimihenkilökeskusjärjestö STTK ry:ltä</w:t>
      </w:r>
      <w:r>
        <w:t xml:space="preserve">, </w:t>
      </w:r>
      <w:r w:rsidRPr="00183D9B">
        <w:t>Suomen Yrittäjiltä</w:t>
      </w:r>
      <w:r w:rsidR="001B019A">
        <w:t xml:space="preserve"> sekä </w:t>
      </w:r>
      <w:r>
        <w:t>Suomen Kun</w:t>
      </w:r>
      <w:r w:rsidR="001B019A">
        <w:t xml:space="preserve">taliitolta. </w:t>
      </w:r>
      <w:bookmarkStart w:id="0" w:name="_GoBack"/>
      <w:bookmarkEnd w:id="0"/>
    </w:p>
    <w:p w:rsidR="00B41DB4" w:rsidRDefault="00B41DB4" w:rsidP="006D4AC3">
      <w:pPr>
        <w:pStyle w:val="LLPerustelujenkappalejako"/>
      </w:pPr>
      <w:r w:rsidRPr="00B41DB4">
        <w:t xml:space="preserve">Työ- ja elinkeinoministeriö sai </w:t>
      </w:r>
      <w:r w:rsidR="001B019A">
        <w:t>yhteensä …</w:t>
      </w:r>
      <w:r w:rsidRPr="00B41DB4">
        <w:t xml:space="preserve"> lausuntoa. </w:t>
      </w:r>
      <w:proofErr w:type="gramStart"/>
      <w:r w:rsidR="00293EE0">
        <w:t>Lausunnoissa esitetyn palautteen m</w:t>
      </w:r>
      <w:r w:rsidR="00293EE0">
        <w:t>u</w:t>
      </w:r>
      <w:r w:rsidR="00293EE0">
        <w:t>kaan …</w:t>
      </w:r>
      <w:proofErr w:type="gramEnd"/>
    </w:p>
    <w:p w:rsidR="00162C61" w:rsidRDefault="00162C61" w:rsidP="00162C61">
      <w:pPr>
        <w:pStyle w:val="LLNormaali"/>
      </w:pPr>
    </w:p>
    <w:p w:rsidR="00E74B2D" w:rsidRDefault="00E74B2D" w:rsidP="00162C61">
      <w:pPr>
        <w:pStyle w:val="LLNormaali"/>
      </w:pPr>
    </w:p>
    <w:p w:rsidR="00336A84" w:rsidRDefault="00336A84" w:rsidP="00336A84">
      <w:pPr>
        <w:pStyle w:val="LLYksityiskohtaisetperustelut"/>
      </w:pPr>
      <w:r>
        <w:t>Yksityiskohtaiset perustelut</w:t>
      </w:r>
    </w:p>
    <w:p w:rsidR="00336A84" w:rsidRDefault="00162C61" w:rsidP="00162C61">
      <w:pPr>
        <w:pStyle w:val="LLYLP1Otsikkotaso"/>
      </w:pPr>
      <w:r>
        <w:t>Lakiehdotuksen perustelut</w:t>
      </w:r>
    </w:p>
    <w:p w:rsidR="009B59BC" w:rsidRDefault="00923882" w:rsidP="00572361">
      <w:pPr>
        <w:pStyle w:val="LLNormaali"/>
        <w:spacing w:after="220"/>
        <w:jc w:val="both"/>
      </w:pPr>
      <w:r w:rsidRPr="00923882">
        <w:rPr>
          <w:i/>
        </w:rPr>
        <w:t>1 § Lain tarkoitus.</w:t>
      </w:r>
      <w:r w:rsidRPr="00923882">
        <w:t xml:space="preserve"> </w:t>
      </w:r>
      <w:r w:rsidR="009B59BC">
        <w:t xml:space="preserve">Pykälässä viitattaisiin </w:t>
      </w:r>
      <w:proofErr w:type="spellStart"/>
      <w:r w:rsidR="009B59BC">
        <w:t>Eures-asetuksen</w:t>
      </w:r>
      <w:proofErr w:type="spellEnd"/>
      <w:r w:rsidR="009B59BC">
        <w:t xml:space="preserve"> edellytykseen kansallisen hyväks</w:t>
      </w:r>
      <w:r w:rsidR="009B59BC">
        <w:t>y</w:t>
      </w:r>
      <w:r w:rsidR="009B59BC">
        <w:t>misjärjestelmän käyttöön ottamisesta.</w:t>
      </w:r>
    </w:p>
    <w:p w:rsidR="00923882" w:rsidRDefault="00923882" w:rsidP="00572361">
      <w:pPr>
        <w:pStyle w:val="LLNormaali"/>
        <w:spacing w:after="220"/>
        <w:jc w:val="both"/>
      </w:pPr>
      <w:r w:rsidRPr="00923882">
        <w:rPr>
          <w:i/>
        </w:rPr>
        <w:t>2 § Vastuuviranomainen.</w:t>
      </w:r>
      <w:r w:rsidRPr="00923882">
        <w:t xml:space="preserve"> </w:t>
      </w:r>
      <w:r>
        <w:t xml:space="preserve">Työ- ja elinkeinoministeriö </w:t>
      </w:r>
      <w:r w:rsidR="00A95674" w:rsidRPr="00293EE0">
        <w:t xml:space="preserve">yhdessä </w:t>
      </w:r>
      <w:proofErr w:type="spellStart"/>
      <w:r w:rsidR="00A95674" w:rsidRPr="00293EE0">
        <w:t>KEHA-keskuksen</w:t>
      </w:r>
      <w:proofErr w:type="spellEnd"/>
      <w:r w:rsidR="00A95674" w:rsidRPr="00293EE0">
        <w:t xml:space="preserve"> kanssa</w:t>
      </w:r>
      <w:r w:rsidR="002D7162">
        <w:t xml:space="preserve"> on ilmoitettu </w:t>
      </w:r>
      <w:r w:rsidR="00A95674">
        <w:t>komissiolle kansalliseksi</w:t>
      </w:r>
      <w:r w:rsidR="002D7162">
        <w:t xml:space="preserve"> ko</w:t>
      </w:r>
      <w:r w:rsidR="009C2CE6">
        <w:t>ordinointitoimisto</w:t>
      </w:r>
      <w:r w:rsidR="00A95674">
        <w:t>ksi</w:t>
      </w:r>
      <w:r w:rsidR="009C2CE6">
        <w:t>. Koordinointi</w:t>
      </w:r>
      <w:r w:rsidR="002D7162">
        <w:t xml:space="preserve">toimiston rooliin kuuluu </w:t>
      </w:r>
      <w:proofErr w:type="spellStart"/>
      <w:r w:rsidR="002D7162">
        <w:t>Eures-asetuksen</w:t>
      </w:r>
      <w:proofErr w:type="spellEnd"/>
      <w:r w:rsidR="002D7162">
        <w:t xml:space="preserve"> mukaan </w:t>
      </w:r>
      <w:proofErr w:type="spellStart"/>
      <w:r w:rsidR="002D7162">
        <w:t>Eur</w:t>
      </w:r>
      <w:r w:rsidR="00B84205">
        <w:t>es-verkoston</w:t>
      </w:r>
      <w:proofErr w:type="spellEnd"/>
      <w:r w:rsidR="00B84205">
        <w:t xml:space="preserve"> toiminnan seuranta, koordinointi ja valvonta</w:t>
      </w:r>
      <w:r w:rsidR="002D7162">
        <w:t xml:space="preserve"> muutenkin kuin vain </w:t>
      </w:r>
      <w:r w:rsidR="00A95674">
        <w:t>verkostoon hyväksyttyjen</w:t>
      </w:r>
      <w:r w:rsidR="002D7162">
        <w:t xml:space="preserve"> yksityisten </w:t>
      </w:r>
      <w:proofErr w:type="spellStart"/>
      <w:r w:rsidR="002D7162">
        <w:t>Eures-jäsenten</w:t>
      </w:r>
      <w:proofErr w:type="spellEnd"/>
      <w:r w:rsidR="002D7162">
        <w:t xml:space="preserve"> ja -</w:t>
      </w:r>
      <w:r w:rsidR="002D7162">
        <w:lastRenderedPageBreak/>
        <w:t xml:space="preserve">yhteistyökumppaneiden osalta. </w:t>
      </w:r>
      <w:r w:rsidR="00A95674">
        <w:t xml:space="preserve">Työ- ja elinkeinoministeriö on myös </w:t>
      </w:r>
      <w:r w:rsidR="0070740A">
        <w:t>yksi työntekijöiden v</w:t>
      </w:r>
      <w:r w:rsidR="0070740A">
        <w:t>a</w:t>
      </w:r>
      <w:r w:rsidR="0070740A">
        <w:t>paan liikkuvuuden puitteissa työntekijöille myönnettyjen oikeuksien käyttämistä helpottavista toimenpiteistä annetun Euroopan parlamentin ja neuvoston direktiivin 2014/54/EU 4 artiklan mukaisista yhdenvertaista kohtelua edistävistä</w:t>
      </w:r>
      <w:r w:rsidR="0070740A" w:rsidRPr="0070740A">
        <w:t xml:space="preserve"> ja unionin työntekijöitä ja heidän perheenjäs</w:t>
      </w:r>
      <w:r w:rsidR="0070740A" w:rsidRPr="0070740A">
        <w:t>e</w:t>
      </w:r>
      <w:r w:rsidR="0070740A" w:rsidRPr="0070740A">
        <w:t>ni</w:t>
      </w:r>
      <w:r w:rsidR="0070740A">
        <w:t xml:space="preserve">ään tukevista elimistä. </w:t>
      </w:r>
      <w:r w:rsidR="002D7162">
        <w:t>Siksi olisi luontevaa, että päätöksenteko uusien jäsenten ja yhtei</w:t>
      </w:r>
      <w:r w:rsidR="0070740A">
        <w:t>s</w:t>
      </w:r>
      <w:r w:rsidR="002D7162">
        <w:t>ty</w:t>
      </w:r>
      <w:r w:rsidR="002D7162">
        <w:t>ö</w:t>
      </w:r>
      <w:r w:rsidR="002D7162">
        <w:t>kumppaneiden hyväksymisestä, hyväksymisen peruuttamisesta sekä toiminnan seurannasta ja valvonnasta kuuluisi t</w:t>
      </w:r>
      <w:r>
        <w:t>yö- ja elinkeinoministeriö</w:t>
      </w:r>
      <w:r w:rsidR="002D7162">
        <w:t xml:space="preserve">lle. </w:t>
      </w:r>
    </w:p>
    <w:p w:rsidR="008F1554" w:rsidRDefault="008F1554" w:rsidP="00572361">
      <w:pPr>
        <w:pStyle w:val="LLNormaali"/>
        <w:spacing w:after="220"/>
        <w:jc w:val="both"/>
      </w:pPr>
      <w:r>
        <w:rPr>
          <w:i/>
        </w:rPr>
        <w:t>3</w:t>
      </w:r>
      <w:r w:rsidR="00923882" w:rsidRPr="00923882">
        <w:rPr>
          <w:i/>
        </w:rPr>
        <w:t xml:space="preserve"> § Hyväksymispäätöksen hakeminen.</w:t>
      </w:r>
      <w:r w:rsidR="00923882" w:rsidRPr="00923882">
        <w:t xml:space="preserve"> </w:t>
      </w:r>
      <w:r w:rsidR="00923882">
        <w:t>Hyväksymis</w:t>
      </w:r>
      <w:r w:rsidR="001F5116">
        <w:t>päätöstä olisi</w:t>
      </w:r>
      <w:r w:rsidR="00923882">
        <w:t xml:space="preserve"> haettava kirjallisesti työ- ja elinkeinoministeriöltä. </w:t>
      </w:r>
    </w:p>
    <w:p w:rsidR="008F1554" w:rsidRDefault="0000359B" w:rsidP="00572361">
      <w:pPr>
        <w:pStyle w:val="LLNormaali"/>
        <w:spacing w:after="220"/>
        <w:jc w:val="both"/>
      </w:pPr>
      <w:r>
        <w:t xml:space="preserve">Uudet toimijat osallistuvat </w:t>
      </w:r>
      <w:proofErr w:type="spellStart"/>
      <w:r>
        <w:t>Eures-verkostoon</w:t>
      </w:r>
      <w:proofErr w:type="spellEnd"/>
      <w:r>
        <w:t xml:space="preserve"> niiden tehtävien osalta, joita varten ne ovat ve</w:t>
      </w:r>
      <w:r>
        <w:t>r</w:t>
      </w:r>
      <w:r>
        <w:t>kostoon hakeutuneet ja verkostoon hyväksytty</w:t>
      </w:r>
      <w:proofErr w:type="gramStart"/>
      <w:r>
        <w:t xml:space="preserve"> (12 art.</w:t>
      </w:r>
      <w:proofErr w:type="gramEnd"/>
      <w:r>
        <w:t>1).</w:t>
      </w:r>
    </w:p>
    <w:p w:rsidR="008F1554" w:rsidRDefault="0000359B" w:rsidP="008F1554">
      <w:pPr>
        <w:pStyle w:val="LLNormaali"/>
        <w:spacing w:after="220"/>
        <w:jc w:val="both"/>
      </w:pPr>
      <w:r>
        <w:t>Hakemukseen on liitettävä kaikki ne tiedot, joista ilmenevät hakijaorganisaation kyky täyttää asetuksessa (EU) 2016/589 säädetyt edellytykset.</w:t>
      </w:r>
      <w:r w:rsidR="004F7576">
        <w:t xml:space="preserve"> </w:t>
      </w:r>
      <w:proofErr w:type="spellStart"/>
      <w:r w:rsidR="001F5116">
        <w:t>Eu</w:t>
      </w:r>
      <w:r w:rsidR="008F1554">
        <w:t>res-asetuksen</w:t>
      </w:r>
      <w:proofErr w:type="spellEnd"/>
      <w:r w:rsidR="008F1554">
        <w:t xml:space="preserve"> liitteessä I säädetään </w:t>
      </w:r>
      <w:r w:rsidR="004F7576">
        <w:t>yhte</w:t>
      </w:r>
      <w:r w:rsidR="004F7576">
        <w:t>i</w:t>
      </w:r>
      <w:r w:rsidR="004F7576">
        <w:t>sistä vähimmäisedellytyksistä</w:t>
      </w:r>
      <w:r w:rsidR="008F1554">
        <w:t xml:space="preserve"> seuraavasti:</w:t>
      </w:r>
    </w:p>
    <w:p w:rsidR="008F1554" w:rsidRDefault="008F1554" w:rsidP="008F1554">
      <w:pPr>
        <w:pStyle w:val="LLPerustelujenkappalejako"/>
      </w:pPr>
      <w:r>
        <w:t>1 jakso. Palvelujen tarjoaminen</w:t>
      </w:r>
    </w:p>
    <w:p w:rsidR="008F1554" w:rsidRDefault="008F1554" w:rsidP="008F1554">
      <w:pPr>
        <w:pStyle w:val="LLPerustelujenkappalejako"/>
        <w:numPr>
          <w:ilvl w:val="0"/>
          <w:numId w:val="14"/>
        </w:numPr>
      </w:pPr>
      <w:r>
        <w:t>Organisaatio sitoutuu huolehtimaan riittävistä mekanismeista ja menettelyistä, jotta voidaan todentaa ja varmistaa sovellettavien työelämän normien ja oikeudellisten va</w:t>
      </w:r>
      <w:r>
        <w:t>a</w:t>
      </w:r>
      <w:r>
        <w:t>timusten täysimääräinen noudattaminen palvelujen tarjoamisessa ottaen huomioon muissa kuin julkisissa työvoimapalveluissa käytössä olevat lupa- ja hyväksymisjärje</w:t>
      </w:r>
      <w:r>
        <w:t>s</w:t>
      </w:r>
      <w:r>
        <w:t>telmät, mukaan luettuna sovellettava tietosuojalainsäädäntö ja tapauksen mukaan avoimia työpaikkoja koskevien tietojen laatuvaatimukset ja -standardit.</w:t>
      </w:r>
    </w:p>
    <w:p w:rsidR="008F1554" w:rsidRDefault="008F1554" w:rsidP="008F1554">
      <w:pPr>
        <w:pStyle w:val="LLPerustelujenkappalejako"/>
        <w:numPr>
          <w:ilvl w:val="0"/>
          <w:numId w:val="14"/>
        </w:numPr>
      </w:pPr>
      <w:r>
        <w:t>Organisaatiolla on kyky ja osoitetut valmiudet tarjota asetuksessa tarkoitettuja välitys- ja/tai tukipalveluita tai molempia.</w:t>
      </w:r>
    </w:p>
    <w:p w:rsidR="008F1554" w:rsidRDefault="008F1554" w:rsidP="008F1554">
      <w:pPr>
        <w:pStyle w:val="LLPerustelujenkappalejako"/>
        <w:numPr>
          <w:ilvl w:val="0"/>
          <w:numId w:val="14"/>
        </w:numPr>
      </w:pPr>
      <w:r>
        <w:t>Organisaatio kykenee tarjoamaan palveluita yhden tai useamman helposti saatavilla olevan kanavan ja vähintään verkkosivustonsa kautta.</w:t>
      </w:r>
    </w:p>
    <w:p w:rsidR="008F1554" w:rsidRDefault="008F1554" w:rsidP="008F1554">
      <w:pPr>
        <w:pStyle w:val="LLPerustelujenkappalejako"/>
        <w:numPr>
          <w:ilvl w:val="0"/>
          <w:numId w:val="14"/>
        </w:numPr>
      </w:pPr>
      <w:r>
        <w:t xml:space="preserve">Organisaatiolla on kyky ja valmiudet ohjata työntekijät ja työnantajat kääntymään muiden sellaisten </w:t>
      </w:r>
      <w:proofErr w:type="spellStart"/>
      <w:r>
        <w:t>Eures-jäsenten</w:t>
      </w:r>
      <w:proofErr w:type="spellEnd"/>
      <w:r>
        <w:t xml:space="preserve"> ja </w:t>
      </w:r>
      <w:proofErr w:type="spellStart"/>
      <w:r>
        <w:t>Eures-yhteistyökumppaneiden</w:t>
      </w:r>
      <w:proofErr w:type="spellEnd"/>
      <w:r>
        <w:t xml:space="preserve"> ja/tai elinten pu</w:t>
      </w:r>
      <w:r>
        <w:t>o</w:t>
      </w:r>
      <w:r>
        <w:t>leen, joilla on asiantuntemusta työntekijöiden vapaasta liikkuvuudesta.</w:t>
      </w:r>
    </w:p>
    <w:p w:rsidR="008F1554" w:rsidRDefault="008F1554" w:rsidP="008F1554">
      <w:pPr>
        <w:pStyle w:val="LLPerustelujenkappalejako"/>
        <w:numPr>
          <w:ilvl w:val="0"/>
          <w:numId w:val="14"/>
        </w:numPr>
      </w:pPr>
      <w:r>
        <w:t>Organisaatio vahvistaa noudattavansa periaatetta tukipalvelujen maksuttomuudesta työntekijöille 21 artiklan 3 kohdan toisen alakohdan mukaisesti.</w:t>
      </w:r>
    </w:p>
    <w:p w:rsidR="008F1554" w:rsidRDefault="008F1554" w:rsidP="008F1554">
      <w:pPr>
        <w:pStyle w:val="LLPerustelujenkappalejako"/>
      </w:pPr>
      <w:r>
        <w:t xml:space="preserve">2 jakso. </w:t>
      </w:r>
      <w:proofErr w:type="spellStart"/>
      <w:r>
        <w:t>Eures-verkostoon</w:t>
      </w:r>
      <w:proofErr w:type="spellEnd"/>
      <w:r>
        <w:t xml:space="preserve"> osallistuminen</w:t>
      </w:r>
    </w:p>
    <w:p w:rsidR="008F1554" w:rsidRDefault="008F1554" w:rsidP="008F1554">
      <w:pPr>
        <w:pStyle w:val="LLPerustelujenkappalejako"/>
        <w:numPr>
          <w:ilvl w:val="0"/>
          <w:numId w:val="6"/>
        </w:numPr>
      </w:pPr>
      <w:r>
        <w:t>Organisaatio kykenee ja sitoutuu takaamaan 12 artiklan 6 kohdassa tarkoitettujen ti</w:t>
      </w:r>
      <w:r>
        <w:t>e</w:t>
      </w:r>
      <w:r>
        <w:t>tojen ajantasaisen ja luotettavan toimittamisen.</w:t>
      </w:r>
    </w:p>
    <w:p w:rsidR="008F1554" w:rsidRDefault="008F1554" w:rsidP="008F1554">
      <w:pPr>
        <w:pStyle w:val="LLPerustelujenkappalejako"/>
        <w:numPr>
          <w:ilvl w:val="0"/>
          <w:numId w:val="6"/>
        </w:numPr>
      </w:pPr>
      <w:r>
        <w:t>Organisaatio sitoutuu noudattamaan teknisiä standardeja ja malleja asetuksen muka</w:t>
      </w:r>
      <w:r>
        <w:t>i</w:t>
      </w:r>
      <w:r>
        <w:t>sessa välitystoiminnassa ja tiedonvaihdossa.</w:t>
      </w:r>
    </w:p>
    <w:p w:rsidR="008F1554" w:rsidRDefault="008F1554" w:rsidP="008F1554">
      <w:pPr>
        <w:pStyle w:val="LLPerustelujenkappalejako"/>
        <w:numPr>
          <w:ilvl w:val="0"/>
          <w:numId w:val="6"/>
        </w:numPr>
      </w:pPr>
      <w:r>
        <w:t>Organisaatio kykenee ja sitoutuu osallistumaan ohjelmatyöhön ja raportoimaan ka</w:t>
      </w:r>
      <w:r>
        <w:t>n</w:t>
      </w:r>
      <w:r>
        <w:t>salliselle koordinointitoimistolle sekä toimittamaan tietoja kansalliselle koordinoint</w:t>
      </w:r>
      <w:r>
        <w:t>i</w:t>
      </w:r>
      <w:r>
        <w:t>toimistolle palvelujen tarjoamisesta ja suorituskyvystä tämän asetuksen mukaisesti.</w:t>
      </w:r>
    </w:p>
    <w:p w:rsidR="008F1554" w:rsidRDefault="008F1554" w:rsidP="008F1554">
      <w:pPr>
        <w:pStyle w:val="LLPerustelujenkappalejako"/>
        <w:numPr>
          <w:ilvl w:val="0"/>
          <w:numId w:val="6"/>
        </w:numPr>
      </w:pPr>
      <w:r>
        <w:lastRenderedPageBreak/>
        <w:t>Organisaatiolla on hoidettavien tehtävien edellyttämät asianmukaiset henkilöresurssit tai se sitoutuu varmistamaan, että tällaiset resurssit myönnetään.</w:t>
      </w:r>
    </w:p>
    <w:p w:rsidR="008F1554" w:rsidRDefault="008F1554" w:rsidP="008F1554">
      <w:pPr>
        <w:pStyle w:val="LLPerustelujenkappalejako"/>
        <w:numPr>
          <w:ilvl w:val="0"/>
          <w:numId w:val="6"/>
        </w:numPr>
      </w:pPr>
      <w:r>
        <w:t>Organisaatio sitoutuu takaamaan henkilöstöä koskevat laatustandardit ja rekisterö</w:t>
      </w:r>
      <w:r>
        <w:t>i</w:t>
      </w:r>
      <w:r>
        <w:t>mään henkilöstön 8 artiklan 1 kohdan a alakohdan iii alakohdassa tarkoitetun yhteisen koulutusohjelman asiaankuuluviin osioihin.</w:t>
      </w:r>
    </w:p>
    <w:p w:rsidR="008F1554" w:rsidRDefault="008F1554" w:rsidP="008F1554">
      <w:pPr>
        <w:pStyle w:val="LLPerustelujenkappalejako"/>
        <w:numPr>
          <w:ilvl w:val="0"/>
          <w:numId w:val="6"/>
        </w:numPr>
      </w:pPr>
      <w:r>
        <w:t xml:space="preserve">Organisaatio sitoutuu käyttämään </w:t>
      </w:r>
      <w:proofErr w:type="spellStart"/>
      <w:r>
        <w:t>Eures-verkoston</w:t>
      </w:r>
      <w:proofErr w:type="spellEnd"/>
      <w:r>
        <w:t xml:space="preserve"> tavaramerkkiä ainoastaan </w:t>
      </w:r>
      <w:proofErr w:type="spellStart"/>
      <w:r>
        <w:t>Eures-verkostoon</w:t>
      </w:r>
      <w:proofErr w:type="spellEnd"/>
      <w:r>
        <w:t xml:space="preserve"> liittyvistä palveluista ja toiminnasta.</w:t>
      </w:r>
    </w:p>
    <w:p w:rsidR="00923882" w:rsidRPr="0037557C" w:rsidRDefault="00144586" w:rsidP="001F5116">
      <w:pPr>
        <w:pStyle w:val="LLNormaali"/>
        <w:spacing w:after="220"/>
        <w:jc w:val="both"/>
      </w:pPr>
      <w:r>
        <w:rPr>
          <w:i/>
        </w:rPr>
        <w:t>4</w:t>
      </w:r>
      <w:r w:rsidR="00923882" w:rsidRPr="00923882">
        <w:rPr>
          <w:i/>
        </w:rPr>
        <w:t xml:space="preserve"> § Hyväksymispäätös.</w:t>
      </w:r>
      <w:r w:rsidR="00923882" w:rsidRPr="00923882">
        <w:t xml:space="preserve"> </w:t>
      </w:r>
      <w:r w:rsidR="00923882">
        <w:t xml:space="preserve">Työ- ja elinkeinoministeriö hyväksyy yksityisen yrityksen tai muun organisaation jäseneksi tai yhteistyökumppaniksi, kun se on arvioinut hakijaorganisaation täyttävän </w:t>
      </w:r>
      <w:proofErr w:type="spellStart"/>
      <w:r w:rsidR="009316D3">
        <w:t>Eures-asetuksessa</w:t>
      </w:r>
      <w:proofErr w:type="spellEnd"/>
      <w:r w:rsidR="009316D3">
        <w:t xml:space="preserve"> </w:t>
      </w:r>
      <w:r w:rsidR="0037557C">
        <w:t>säädetyt edellytykset.</w:t>
      </w:r>
    </w:p>
    <w:p w:rsidR="00AC67C7" w:rsidRDefault="00D61CCA" w:rsidP="001F5116">
      <w:pPr>
        <w:pStyle w:val="LLNormaali"/>
        <w:spacing w:after="220"/>
        <w:jc w:val="both"/>
      </w:pPr>
      <w:proofErr w:type="spellStart"/>
      <w:r w:rsidRPr="00D61CCA">
        <w:t>Eures-asetus</w:t>
      </w:r>
      <w:proofErr w:type="spellEnd"/>
      <w:r w:rsidRPr="00D61CCA">
        <w:t xml:space="preserve"> antaa lisäksi mahdollisuuden asettaa kansallisia lisäkriteereitä. Vaikka esityksen tavoitteena on mahdollisimman yksinkertainen ja sujuva hy</w:t>
      </w:r>
      <w:r w:rsidR="0037557C">
        <w:t>väksymisjärjestelmä, olisi</w:t>
      </w:r>
      <w:r w:rsidRPr="00D61CCA">
        <w:t xml:space="preserve"> tarko</w:t>
      </w:r>
      <w:r w:rsidRPr="00D61CCA">
        <w:t>i</w:t>
      </w:r>
      <w:r w:rsidRPr="00D61CCA">
        <w:t>tuksenmukaista säätää kahdesta lisäedellytyksestä. Ensinnäkin edellytettäisiin, että</w:t>
      </w:r>
      <w:r w:rsidR="00B63749">
        <w:t xml:space="preserve"> hakijao</w:t>
      </w:r>
      <w:r w:rsidR="00B63749" w:rsidRPr="00B63749">
        <w:t>r</w:t>
      </w:r>
      <w:r w:rsidR="00B63749" w:rsidRPr="00B63749">
        <w:t>ganisaatiolla on tuloverolain (1535/1992) 13 a §:n mukainen kiinteä toimipaikka Suo</w:t>
      </w:r>
      <w:r w:rsidR="00B63749">
        <w:t xml:space="preserve">messa. </w:t>
      </w:r>
      <w:r w:rsidR="00724D4B">
        <w:t>Kun</w:t>
      </w:r>
      <w:r w:rsidR="00724D4B" w:rsidRPr="00724D4B">
        <w:t xml:space="preserve"> yritykselle muodostuu Suomeen kiinteä toimipaikka, yrityksen on </w:t>
      </w:r>
      <w:r w:rsidR="0037557C" w:rsidRPr="00724D4B">
        <w:t>annettava Suomeen v</w:t>
      </w:r>
      <w:r w:rsidR="0037557C" w:rsidRPr="00724D4B">
        <w:t>e</w:t>
      </w:r>
      <w:r w:rsidR="0037557C" w:rsidRPr="00724D4B">
        <w:t>roilmoitus</w:t>
      </w:r>
      <w:r w:rsidR="0037557C" w:rsidRPr="00724D4B">
        <w:t xml:space="preserve"> </w:t>
      </w:r>
      <w:r w:rsidR="0037557C">
        <w:t xml:space="preserve">ja </w:t>
      </w:r>
      <w:r w:rsidR="00724D4B" w:rsidRPr="00724D4B">
        <w:t>ilmoittauduttava tarvittaessa työnantajarekisteriin.</w:t>
      </w:r>
      <w:r w:rsidR="00724D4B">
        <w:t xml:space="preserve"> </w:t>
      </w:r>
      <w:r w:rsidR="00B63749">
        <w:t xml:space="preserve">Vaikka </w:t>
      </w:r>
      <w:proofErr w:type="spellStart"/>
      <w:r w:rsidR="00B63749">
        <w:t>Eures-verkosto</w:t>
      </w:r>
      <w:proofErr w:type="spellEnd"/>
      <w:r w:rsidR="00B63749">
        <w:t xml:space="preserve"> on k</w:t>
      </w:r>
      <w:r w:rsidR="00B63749">
        <w:t>o</w:t>
      </w:r>
      <w:r w:rsidR="00B63749">
        <w:t>ko Euroopan unionin laajuinen</w:t>
      </w:r>
      <w:r w:rsidR="00724D4B">
        <w:t>, kunkin jäsenvaltion kansallinen hyväksymisjärjestelmä</w:t>
      </w:r>
      <w:r w:rsidR="001532A9">
        <w:t xml:space="preserve"> </w:t>
      </w:r>
      <w:r w:rsidR="0037557C">
        <w:t xml:space="preserve">voi kohdistua </w:t>
      </w:r>
      <w:r w:rsidR="001532A9">
        <w:t>vain jäse</w:t>
      </w:r>
      <w:r w:rsidR="001532A9">
        <w:t>n</w:t>
      </w:r>
      <w:r w:rsidR="001532A9">
        <w:t>valtion omaan lainkäyttöpiiriin.</w:t>
      </w:r>
    </w:p>
    <w:p w:rsidR="00D61CCA" w:rsidRDefault="00AC67C7" w:rsidP="00D61CCA">
      <w:pPr>
        <w:pStyle w:val="LLNormaali"/>
        <w:spacing w:after="220"/>
        <w:jc w:val="both"/>
      </w:pPr>
      <w:r>
        <w:t xml:space="preserve">Lisäksi </w:t>
      </w:r>
      <w:r w:rsidR="001532A9">
        <w:t>hakijaorganisaatiolta ja sen vastuuhenkilöiltä edellytettäisiin aiemman toiminnan</w:t>
      </w:r>
      <w:r w:rsidR="001532A9" w:rsidRPr="001532A9">
        <w:t xml:space="preserve"> </w:t>
      </w:r>
      <w:r w:rsidR="001532A9">
        <w:t>moi</w:t>
      </w:r>
      <w:r w:rsidR="001532A9">
        <w:t>t</w:t>
      </w:r>
      <w:r w:rsidR="001532A9">
        <w:t>tee</w:t>
      </w:r>
      <w:r w:rsidR="001532A9">
        <w:t xml:space="preserve">ttomuutta. Johdonmukaista olisi edellyttää, että </w:t>
      </w:r>
      <w:r>
        <w:t>hakija</w:t>
      </w:r>
      <w:r w:rsidRPr="00AC67C7">
        <w:t>organisaatioon ei sovellu mikään ju</w:t>
      </w:r>
      <w:r w:rsidRPr="00AC67C7">
        <w:t>l</w:t>
      </w:r>
      <w:r w:rsidRPr="00AC67C7">
        <w:t>kisista hankinnoista ja käyttöoikeussopimuksesta annetun lain (1397/2016) 80 §:ssä tarkoit</w:t>
      </w:r>
      <w:r w:rsidRPr="00AC67C7">
        <w:t>e</w:t>
      </w:r>
      <w:r w:rsidRPr="00AC67C7">
        <w:t>tuista pakollisista poissulkemisperusteista.</w:t>
      </w:r>
      <w:r>
        <w:t xml:space="preserve"> Näihin sisältyvät muun muassa organisaation va</w:t>
      </w:r>
      <w:r>
        <w:t>s</w:t>
      </w:r>
      <w:r>
        <w:t xml:space="preserve">tuuhenkilöiden syyllistyminen eräisiin vakaviin rikoksiin </w:t>
      </w:r>
      <w:r w:rsidR="001532A9">
        <w:t>ja se, että</w:t>
      </w:r>
      <w:r>
        <w:t xml:space="preserve"> organisaatio on </w:t>
      </w:r>
      <w:r w:rsidR="00D61CCA">
        <w:t>lainvo</w:t>
      </w:r>
      <w:r w:rsidR="00D61CCA">
        <w:t>i</w:t>
      </w:r>
      <w:r w:rsidR="00D61CCA">
        <w:t>maisella päätöksellä tai tuomiolla todettu laiminlyöneen velvollisuutensa maksaa Suomen tai sijoittautumismaansa veroja tai sosiaaliturvamaks</w:t>
      </w:r>
      <w:r w:rsidR="00D61CCA">
        <w:t>u</w:t>
      </w:r>
      <w:r w:rsidR="00D61CCA">
        <w:t xml:space="preserve">ja. </w:t>
      </w:r>
    </w:p>
    <w:p w:rsidR="00923882" w:rsidRDefault="001F5116" w:rsidP="00572361">
      <w:pPr>
        <w:pStyle w:val="LLNormaali"/>
        <w:spacing w:after="220"/>
        <w:jc w:val="both"/>
      </w:pPr>
      <w:r>
        <w:t>Toisessa momentissa säädettäisiin, että hyväksymispäätös oli</w:t>
      </w:r>
      <w:r w:rsidR="009C2CE6">
        <w:t>si</w:t>
      </w:r>
      <w:r w:rsidR="00923882">
        <w:t xml:space="preserve"> toistaiseksi voimassa oleva tai määräaikainen.</w:t>
      </w:r>
      <w:r>
        <w:t xml:space="preserve"> Mahdollisuus käyttää kumpaakin vaihtoehtoa antaisi mahdollisuuden tapau</w:t>
      </w:r>
      <w:r>
        <w:t>s</w:t>
      </w:r>
      <w:r>
        <w:t>kohtaiseen tarkoituksenmukaisuusharkintaa</w:t>
      </w:r>
      <w:r w:rsidR="009C2CE6">
        <w:t>n</w:t>
      </w:r>
      <w:r>
        <w:t>. Määräaikaista hyväksyntää voitaisiin käyttää esimerkiksi määräaikaisten rekrytointihankkeiden yhteydessä.</w:t>
      </w:r>
    </w:p>
    <w:p w:rsidR="00CD2636" w:rsidRDefault="0037557C" w:rsidP="00572361">
      <w:pPr>
        <w:pStyle w:val="LLNormaali"/>
        <w:spacing w:after="220"/>
        <w:jc w:val="both"/>
      </w:pPr>
      <w:r>
        <w:t>Hyväksy</w:t>
      </w:r>
      <w:r w:rsidR="00741EA6">
        <w:t>mispäätöksen vireille</w:t>
      </w:r>
      <w:r>
        <w:t xml:space="preserve"> </w:t>
      </w:r>
      <w:r w:rsidR="00741EA6">
        <w:t>tuloon, käsittelyyn ja muuhun menettelyyn sovellettaisiin ha</w:t>
      </w:r>
      <w:r w:rsidR="00741EA6">
        <w:t>l</w:t>
      </w:r>
      <w:r w:rsidR="00741EA6">
        <w:t xml:space="preserve">lintolain (434/2003) säännöksiä. </w:t>
      </w:r>
    </w:p>
    <w:p w:rsidR="009401CD" w:rsidRDefault="009401CD" w:rsidP="00572361">
      <w:pPr>
        <w:pStyle w:val="LLNormaali"/>
        <w:spacing w:after="220"/>
        <w:jc w:val="both"/>
        <w:rPr>
          <w:i/>
        </w:rPr>
      </w:pPr>
      <w:r>
        <w:rPr>
          <w:i/>
        </w:rPr>
        <w:t>5</w:t>
      </w:r>
      <w:r w:rsidR="00572361" w:rsidRPr="00572361">
        <w:rPr>
          <w:i/>
        </w:rPr>
        <w:t xml:space="preserve"> § </w:t>
      </w:r>
      <w:r w:rsidR="005E49A4">
        <w:rPr>
          <w:i/>
        </w:rPr>
        <w:t xml:space="preserve">Verkoston </w:t>
      </w:r>
      <w:r w:rsidR="00923882" w:rsidRPr="00572361">
        <w:rPr>
          <w:i/>
        </w:rPr>
        <w:t>jäsenen ja yhteistyöku</w:t>
      </w:r>
      <w:r w:rsidR="00572361" w:rsidRPr="00572361">
        <w:rPr>
          <w:i/>
        </w:rPr>
        <w:t>mppanin raportointivelvollisuus.</w:t>
      </w:r>
      <w:r w:rsidRPr="009401CD">
        <w:t xml:space="preserve"> Verkoston jäsenet ja y</w:t>
      </w:r>
      <w:r w:rsidRPr="009401CD">
        <w:t>h</w:t>
      </w:r>
      <w:r w:rsidRPr="009401CD">
        <w:t>teistyökumppanit osallistuvat verkoston toimintaan niiden tehtävien osalta, joita ho</w:t>
      </w:r>
      <w:r w:rsidRPr="009401CD">
        <w:t>i</w:t>
      </w:r>
      <w:r w:rsidRPr="009401CD">
        <w:t xml:space="preserve">tamaan ne on hyväksytty. Myös muut </w:t>
      </w:r>
      <w:proofErr w:type="spellStart"/>
      <w:r w:rsidRPr="009401CD">
        <w:t>Eures-asetuksesta</w:t>
      </w:r>
      <w:proofErr w:type="spellEnd"/>
      <w:r w:rsidRPr="009401CD">
        <w:t xml:space="preserve"> johtuvat velvollisuudet on tä</w:t>
      </w:r>
      <w:r w:rsidRPr="009401CD">
        <w:t>y</w:t>
      </w:r>
      <w:r w:rsidRPr="009401CD">
        <w:t>tettävä.</w:t>
      </w:r>
    </w:p>
    <w:p w:rsidR="00B31AC4" w:rsidRDefault="00923882" w:rsidP="00572361">
      <w:pPr>
        <w:pStyle w:val="LLNormaali"/>
        <w:spacing w:after="220"/>
        <w:jc w:val="both"/>
      </w:pPr>
      <w:proofErr w:type="spellStart"/>
      <w:r>
        <w:t>Eures-jäs</w:t>
      </w:r>
      <w:r w:rsidR="00B31AC4">
        <w:t>enen</w:t>
      </w:r>
      <w:proofErr w:type="spellEnd"/>
      <w:r w:rsidR="00B31AC4">
        <w:t xml:space="preserve"> ja yhteistyö</w:t>
      </w:r>
      <w:r w:rsidR="009C2CE6">
        <w:t>kumppanin tul</w:t>
      </w:r>
      <w:r w:rsidR="00B31AC4">
        <w:t>isi</w:t>
      </w:r>
      <w:r>
        <w:t xml:space="preserve"> raportoida toiminnastaan </w:t>
      </w:r>
      <w:proofErr w:type="spellStart"/>
      <w:r>
        <w:t>Eures-verkoston</w:t>
      </w:r>
      <w:proofErr w:type="spellEnd"/>
      <w:r>
        <w:t xml:space="preserve"> jäsen</w:t>
      </w:r>
      <w:r>
        <w:t>e</w:t>
      </w:r>
      <w:r>
        <w:t xml:space="preserve">nä </w:t>
      </w:r>
      <w:r w:rsidR="00B31AC4">
        <w:t xml:space="preserve">työ- ja elinkeinoministeriölle </w:t>
      </w:r>
      <w:r>
        <w:t xml:space="preserve">siten, kun työ- ja elinkeinoministeriö hyväksymispäätöksessä </w:t>
      </w:r>
      <w:proofErr w:type="gramStart"/>
      <w:r>
        <w:t>edellyttää</w:t>
      </w:r>
      <w:proofErr w:type="gramEnd"/>
      <w:r>
        <w:t>.</w:t>
      </w:r>
      <w:r w:rsidR="00B31AC4">
        <w:t xml:space="preserve"> Raportointivelvollisuuden tarkoituksena </w:t>
      </w:r>
      <w:r w:rsidR="009C2CE6">
        <w:t xml:space="preserve">on </w:t>
      </w:r>
      <w:r w:rsidR="00B31AC4">
        <w:t xml:space="preserve">mahdollistaa </w:t>
      </w:r>
      <w:proofErr w:type="spellStart"/>
      <w:r w:rsidR="00B31AC4">
        <w:t>Eures-asetuksen</w:t>
      </w:r>
      <w:proofErr w:type="spellEnd"/>
      <w:r w:rsidR="00B31AC4">
        <w:t xml:space="preserve"> muka</w:t>
      </w:r>
      <w:r w:rsidR="00B31AC4">
        <w:t>i</w:t>
      </w:r>
      <w:r w:rsidR="00B31AC4">
        <w:t>nen to</w:t>
      </w:r>
      <w:r w:rsidR="00B31AC4">
        <w:t>i</w:t>
      </w:r>
      <w:r w:rsidR="00B31AC4">
        <w:t xml:space="preserve">minnan seuranta. Tästä säädettäisiin toisessa momentissa. </w:t>
      </w:r>
    </w:p>
    <w:p w:rsidR="00923882" w:rsidRDefault="009401CD" w:rsidP="00572361">
      <w:pPr>
        <w:pStyle w:val="LLNormaali"/>
        <w:spacing w:after="220"/>
        <w:jc w:val="both"/>
      </w:pPr>
      <w:r>
        <w:rPr>
          <w:i/>
        </w:rPr>
        <w:t>6</w:t>
      </w:r>
      <w:r w:rsidR="00572361" w:rsidRPr="00572361">
        <w:rPr>
          <w:i/>
        </w:rPr>
        <w:t xml:space="preserve"> § </w:t>
      </w:r>
      <w:r w:rsidR="00923882" w:rsidRPr="00572361">
        <w:rPr>
          <w:i/>
        </w:rPr>
        <w:t>Hy</w:t>
      </w:r>
      <w:r w:rsidR="00572361" w:rsidRPr="00572361">
        <w:rPr>
          <w:i/>
        </w:rPr>
        <w:t>väksymispäätöksen peruuttaminen.</w:t>
      </w:r>
      <w:r w:rsidR="00572361" w:rsidRPr="00572361">
        <w:t xml:space="preserve"> </w:t>
      </w:r>
      <w:r w:rsidR="008B7253">
        <w:t>Py</w:t>
      </w:r>
      <w:r w:rsidR="00D57CF0">
        <w:t>kä</w:t>
      </w:r>
      <w:r w:rsidR="008B7253">
        <w:t>lässä säädettäisiin, että t</w:t>
      </w:r>
      <w:r w:rsidR="00923882">
        <w:t xml:space="preserve">yö- </w:t>
      </w:r>
      <w:r w:rsidR="008B7253">
        <w:t>ja elinkeinomini</w:t>
      </w:r>
      <w:r w:rsidR="008B7253">
        <w:t>s</w:t>
      </w:r>
      <w:r w:rsidR="008B7253">
        <w:t>teriö peruuttaisi</w:t>
      </w:r>
      <w:r w:rsidR="00923882">
        <w:t xml:space="preserve"> hyväksymispäätöksen, jos </w:t>
      </w:r>
      <w:proofErr w:type="spellStart"/>
      <w:r w:rsidR="00923882">
        <w:t>Eures-jäsen</w:t>
      </w:r>
      <w:proofErr w:type="spellEnd"/>
      <w:r w:rsidR="00923882">
        <w:t xml:space="preserve"> tai -yhteistyökumppani olennaisesti rikkoo </w:t>
      </w:r>
      <w:proofErr w:type="spellStart"/>
      <w:r w:rsidR="005E49A4">
        <w:t>Eures-asetuksessa</w:t>
      </w:r>
      <w:proofErr w:type="spellEnd"/>
      <w:r w:rsidR="005E49A4">
        <w:t xml:space="preserve"> </w:t>
      </w:r>
      <w:r w:rsidR="00923882">
        <w:t>säädettyjä tai hyväksymispäätöksessä asetettuja edellytyksiä.</w:t>
      </w:r>
      <w:r w:rsidR="008B7253">
        <w:t xml:space="preserve"> H</w:t>
      </w:r>
      <w:r w:rsidR="008B7253">
        <w:t>y</w:t>
      </w:r>
      <w:r w:rsidR="008B7253">
        <w:lastRenderedPageBreak/>
        <w:t xml:space="preserve">väksymispäätöksen peruuttamisen edellytyksistä ei ole säädetty </w:t>
      </w:r>
      <w:proofErr w:type="spellStart"/>
      <w:r w:rsidR="008B7253">
        <w:t>Eures</w:t>
      </w:r>
      <w:r w:rsidR="00D57CF0">
        <w:t>-asetuksessa</w:t>
      </w:r>
      <w:proofErr w:type="spellEnd"/>
      <w:r w:rsidR="00D57CF0">
        <w:t>. Myös p</w:t>
      </w:r>
      <w:r w:rsidR="00D57CF0">
        <w:t>e</w:t>
      </w:r>
      <w:r w:rsidR="00D57CF0">
        <w:t>ruu</w:t>
      </w:r>
      <w:r w:rsidR="00D57CF0">
        <w:t>t</w:t>
      </w:r>
      <w:r w:rsidR="00D57CF0">
        <w:t xml:space="preserve">tamispäätös on muutoksenhakukelpoinen. </w:t>
      </w:r>
    </w:p>
    <w:p w:rsidR="00923882" w:rsidRDefault="009401CD" w:rsidP="00572361">
      <w:pPr>
        <w:pStyle w:val="LLNormaali"/>
        <w:spacing w:after="220"/>
        <w:jc w:val="both"/>
      </w:pPr>
      <w:r>
        <w:rPr>
          <w:i/>
        </w:rPr>
        <w:t>7</w:t>
      </w:r>
      <w:r w:rsidR="00572361" w:rsidRPr="00572361">
        <w:rPr>
          <w:i/>
        </w:rPr>
        <w:t xml:space="preserve"> § Muutoksenhaku.</w:t>
      </w:r>
      <w:r w:rsidR="00572361" w:rsidRPr="00572361">
        <w:t xml:space="preserve"> </w:t>
      </w:r>
      <w:r w:rsidR="00D57CF0">
        <w:t>Muutoksenhakuun sovellettaisiin</w:t>
      </w:r>
      <w:r w:rsidR="00923882">
        <w:t xml:space="preserve"> </w:t>
      </w:r>
      <w:r w:rsidR="00D57CF0">
        <w:t>hallintolainkäyttölain</w:t>
      </w:r>
      <w:r w:rsidR="00923882">
        <w:t xml:space="preserve"> (586/1996) </w:t>
      </w:r>
      <w:r w:rsidR="00D57CF0">
        <w:t>sä</w:t>
      </w:r>
      <w:r w:rsidR="005E49A4">
        <w:t>ä</w:t>
      </w:r>
      <w:r w:rsidR="00D57CF0">
        <w:t>n</w:t>
      </w:r>
      <w:r w:rsidR="00D57CF0">
        <w:t>nöksiä</w:t>
      </w:r>
      <w:r w:rsidR="00923882">
        <w:t>.</w:t>
      </w:r>
    </w:p>
    <w:p w:rsidR="00923882" w:rsidRDefault="009401CD" w:rsidP="00572361">
      <w:pPr>
        <w:pStyle w:val="LLNormaali"/>
        <w:spacing w:after="220"/>
        <w:jc w:val="both"/>
      </w:pPr>
      <w:r>
        <w:rPr>
          <w:i/>
        </w:rPr>
        <w:t>8</w:t>
      </w:r>
      <w:r w:rsidR="00572361" w:rsidRPr="00572361">
        <w:rPr>
          <w:i/>
        </w:rPr>
        <w:t xml:space="preserve"> §</w:t>
      </w:r>
      <w:r w:rsidR="00572361">
        <w:rPr>
          <w:i/>
        </w:rPr>
        <w:t xml:space="preserve"> </w:t>
      </w:r>
      <w:r w:rsidR="00923882" w:rsidRPr="00572361">
        <w:rPr>
          <w:i/>
        </w:rPr>
        <w:t>Voimaantulo</w:t>
      </w:r>
      <w:r w:rsidR="00572361" w:rsidRPr="00572361">
        <w:rPr>
          <w:i/>
        </w:rPr>
        <w:t>.</w:t>
      </w:r>
      <w:r w:rsidR="00572361" w:rsidRPr="00572361">
        <w:t xml:space="preserve"> </w:t>
      </w:r>
      <w:proofErr w:type="spellStart"/>
      <w:r w:rsidR="00572361">
        <w:t>Eures-asetuksen</w:t>
      </w:r>
      <w:proofErr w:type="spellEnd"/>
      <w:r w:rsidR="00572361">
        <w:t xml:space="preserve"> 11 artiklan 1 kohta edellyttää, että hyväksymisjärjestelmä on oltava valmiina ilman aiheetonta viivytystä ja viimeistään 13 päivään toukokuuta 2018 mennessä. </w:t>
      </w:r>
    </w:p>
    <w:p w:rsidR="00E74B2D" w:rsidRPr="00E74B2D" w:rsidRDefault="00E74B2D" w:rsidP="00E74B2D">
      <w:pPr>
        <w:pStyle w:val="LLNormaali"/>
      </w:pPr>
    </w:p>
    <w:p w:rsidR="00872571" w:rsidRDefault="00FD67EF" w:rsidP="00162C61">
      <w:pPr>
        <w:pStyle w:val="LLYLP1Otsikkotaso"/>
      </w:pPr>
      <w:r>
        <w:t>Voimaantulo</w:t>
      </w:r>
    </w:p>
    <w:p w:rsidR="00872571" w:rsidRDefault="00872571" w:rsidP="00B22F41">
      <w:pPr>
        <w:pStyle w:val="LLPerustelujenkappalejako"/>
      </w:pPr>
      <w:r w:rsidRPr="004B2107">
        <w:t xml:space="preserve">Laki ehdotetaan tulemaan voimaan </w:t>
      </w:r>
      <w:r w:rsidR="005D3F55">
        <w:t>viimeistään 13.5.2018</w:t>
      </w:r>
      <w:r w:rsidRPr="004B2107">
        <w:t xml:space="preserve">. </w:t>
      </w:r>
    </w:p>
    <w:p w:rsidR="00BE02D4" w:rsidRDefault="00BE02D4" w:rsidP="00B22F41">
      <w:pPr>
        <w:pStyle w:val="LLPerustelujenkappalejako"/>
      </w:pPr>
    </w:p>
    <w:p w:rsidR="00BE02D4" w:rsidRDefault="00BE02D4" w:rsidP="00BE02D4">
      <w:pPr>
        <w:pStyle w:val="LLYLP1Otsikkotaso"/>
      </w:pPr>
      <w:r>
        <w:t>Suhde perustuslakiin ja säätämisjärjestys</w:t>
      </w:r>
    </w:p>
    <w:p w:rsidR="0075443A" w:rsidRDefault="0075443A" w:rsidP="00E25C7B">
      <w:pPr>
        <w:pStyle w:val="LLNormaali"/>
        <w:spacing w:after="220"/>
        <w:jc w:val="both"/>
      </w:pPr>
      <w:r>
        <w:t>Perustuslain 18 §:n 1 momentin mukaan j</w:t>
      </w:r>
      <w:r w:rsidRPr="0075443A">
        <w:t>okaisella on oikeus lain mukaan hankkia toimeent</w:t>
      </w:r>
      <w:r w:rsidRPr="0075443A">
        <w:t>u</w:t>
      </w:r>
      <w:r w:rsidRPr="0075443A">
        <w:t>lonsa valitsemallaan työllä, ammatilla tai elinkeinolla.</w:t>
      </w:r>
      <w:r>
        <w:t xml:space="preserve"> Esityksellä ehdotetaan säädettäväksi l</w:t>
      </w:r>
      <w:r>
        <w:t>a</w:t>
      </w:r>
      <w:r>
        <w:t xml:space="preserve">ki, jolla yhtäältä mahdollistetaan elinkeinonharjoittaminen </w:t>
      </w:r>
      <w:r w:rsidR="0054118F">
        <w:t xml:space="preserve">jäsenenä tai yhteistyökumppanina </w:t>
      </w:r>
      <w:proofErr w:type="spellStart"/>
      <w:r w:rsidR="0054118F">
        <w:t>Eures-verkostossa</w:t>
      </w:r>
      <w:proofErr w:type="spellEnd"/>
      <w:r w:rsidR="0054118F">
        <w:t xml:space="preserve">, </w:t>
      </w:r>
      <w:r>
        <w:t xml:space="preserve">jossa tällä hetkellä toimivat vain julkiset toimijat. Toisaalta ehdotettavaan lakiin sisältyy ehtoja ja rajoitteita toimia mainitulla alalla. </w:t>
      </w:r>
      <w:r w:rsidR="0054118F">
        <w:t>Ehdotettu hyväksymisjärjestelmä mahtuu perustuslain 18 §:n 1 momentin puitteisiin.</w:t>
      </w:r>
    </w:p>
    <w:p w:rsidR="0054118F" w:rsidRDefault="0054118F" w:rsidP="00E25C7B">
      <w:pPr>
        <w:pStyle w:val="LLNormaali"/>
        <w:spacing w:after="220"/>
        <w:jc w:val="both"/>
      </w:pPr>
      <w:r>
        <w:t>P</w:t>
      </w:r>
      <w:r w:rsidRPr="00E25C7B">
        <w:t xml:space="preserve">erustuslain 124 §:n mukaan </w:t>
      </w:r>
      <w:r>
        <w:t>m</w:t>
      </w:r>
      <w:r w:rsidRPr="0075443A">
        <w:t>erkittävää julkisen vallan käyttöä sisältäviä tehtäviä voidaan antaa vain viranomaiselle.</w:t>
      </w:r>
      <w:r>
        <w:t xml:space="preserve"> </w:t>
      </w:r>
      <w:proofErr w:type="spellStart"/>
      <w:r w:rsidR="0075443A">
        <w:t>Eures-verkoston</w:t>
      </w:r>
      <w:proofErr w:type="spellEnd"/>
      <w:r w:rsidR="0075443A">
        <w:t xml:space="preserve"> jäseneksi tai yhteistyökumppaniksi hakevalle </w:t>
      </w:r>
      <w:r>
        <w:t xml:space="preserve">ja verkostossa toimivalle </w:t>
      </w:r>
      <w:r w:rsidR="0075443A">
        <w:t xml:space="preserve">on </w:t>
      </w:r>
      <w:proofErr w:type="spellStart"/>
      <w:r w:rsidR="0075443A">
        <w:t>Eures-asetuksesta</w:t>
      </w:r>
      <w:proofErr w:type="spellEnd"/>
      <w:r w:rsidR="0075443A">
        <w:t xml:space="preserve"> johtuen asetettu merkittäviä velvoitteita. </w:t>
      </w:r>
      <w:proofErr w:type="spellStart"/>
      <w:r>
        <w:t>Eures-asetuksesta</w:t>
      </w:r>
      <w:proofErr w:type="spellEnd"/>
      <w:r>
        <w:t xml:space="preserve"> myös johtuvat yhteiset vähimmäiskriteerit. Hakijoiden valintaan ja verkostossa toimimisen valvontaan sisältyy merkittävää julkisen vallan käyttöä. Siksi päätöksenteko h</w:t>
      </w:r>
      <w:r>
        <w:t>y</w:t>
      </w:r>
      <w:r>
        <w:t>väksymisestä, peruuttamisesta ja toiminnan valvonnasta esitetään säädettäväksi työ- ja eli</w:t>
      </w:r>
      <w:r>
        <w:t>n</w:t>
      </w:r>
      <w:r>
        <w:t>keinoministeriön tehtäväksi.</w:t>
      </w:r>
    </w:p>
    <w:p w:rsidR="00872571" w:rsidRDefault="00872571" w:rsidP="009C400D">
      <w:pPr>
        <w:pStyle w:val="LLPonsi"/>
      </w:pPr>
      <w:r>
        <w:t>Edellä esitetyn perusteella annetaan eduskunnan hyväksyttäväksi seuraava lakiehdotus:</w:t>
      </w:r>
    </w:p>
    <w:p w:rsidR="00872571" w:rsidRDefault="00F148D2" w:rsidP="00F148D2">
      <w:pPr>
        <w:pStyle w:val="LLLakiehdotukset"/>
      </w:pPr>
      <w:r>
        <w:br w:type="page"/>
      </w:r>
      <w:r>
        <w:lastRenderedPageBreak/>
        <w:t>Lakiehdotus</w:t>
      </w:r>
    </w:p>
    <w:p w:rsidR="005D3F55" w:rsidRDefault="005D3F55" w:rsidP="005D3F55">
      <w:pPr>
        <w:pStyle w:val="LLLaki"/>
      </w:pPr>
      <w:r>
        <w:t>Laki</w:t>
      </w:r>
    </w:p>
    <w:p w:rsidR="005D3F55" w:rsidRDefault="005D3F55" w:rsidP="005D3F55">
      <w:pPr>
        <w:pStyle w:val="LLSaadoksenNimi"/>
      </w:pPr>
      <w:r w:rsidRPr="005D3F55">
        <w:t>yksityisten yritysten ja muiden yhteisöjen hyväksymismenettelystä työnvälityspalvelujen e</w:t>
      </w:r>
      <w:r w:rsidRPr="005D3F55">
        <w:t>u</w:t>
      </w:r>
      <w:r w:rsidRPr="005D3F55">
        <w:t>rooppalaisen verkoston (</w:t>
      </w:r>
      <w:proofErr w:type="spellStart"/>
      <w:r w:rsidRPr="005D3F55">
        <w:t>Eures</w:t>
      </w:r>
      <w:proofErr w:type="spellEnd"/>
      <w:r w:rsidRPr="005D3F55">
        <w:t>) jäseniksi ja yhteistyökumppaneiksi</w:t>
      </w:r>
    </w:p>
    <w:p w:rsidR="005D3F55" w:rsidRDefault="005D3F55" w:rsidP="001B6C2E">
      <w:pPr>
        <w:pStyle w:val="LLJohtolauseKappaleet"/>
      </w:pPr>
      <w:r>
        <w:t>Eduskunnan päätöksen mukaisesti</w:t>
      </w:r>
      <w:r w:rsidR="001B6C2E">
        <w:t xml:space="preserve"> säädetään:</w:t>
      </w:r>
    </w:p>
    <w:p w:rsidR="005D3F55" w:rsidRPr="008369B9" w:rsidRDefault="005D3F55" w:rsidP="005D3F55">
      <w:pPr>
        <w:pStyle w:val="LLNormaali"/>
      </w:pPr>
    </w:p>
    <w:p w:rsidR="005D3F55" w:rsidRPr="0004777B" w:rsidRDefault="005D3F55" w:rsidP="005D3F55">
      <w:pPr>
        <w:pStyle w:val="LLPykala"/>
      </w:pPr>
      <w:r>
        <w:t>1</w:t>
      </w:r>
      <w:r w:rsidRPr="0004777B">
        <w:t xml:space="preserve"> §</w:t>
      </w:r>
    </w:p>
    <w:p w:rsidR="005D3F55" w:rsidRPr="00DE369D" w:rsidRDefault="005D3F55" w:rsidP="005D3F55">
      <w:pPr>
        <w:pStyle w:val="LLPykalanOtsikko"/>
      </w:pPr>
      <w:r>
        <w:t>Lain tarkoitus</w:t>
      </w:r>
    </w:p>
    <w:p w:rsidR="005D3F55" w:rsidRDefault="005D3F55" w:rsidP="005D3F55">
      <w:pPr>
        <w:pStyle w:val="LLKappalejako"/>
      </w:pPr>
      <w:r>
        <w:t xml:space="preserve">Tällä lailla säädetään </w:t>
      </w:r>
      <w:r w:rsidRPr="005D3F55">
        <w:t>yksityisten yritysten ja muiden yhteisöjen hyväksymismenettelystä työnvälityspalvelujen eurooppalaisen verkoston (</w:t>
      </w:r>
      <w:proofErr w:type="spellStart"/>
      <w:r w:rsidRPr="005D3F55">
        <w:t>Eures</w:t>
      </w:r>
      <w:proofErr w:type="spellEnd"/>
      <w:r w:rsidRPr="005D3F55">
        <w:t>) jäseniksi ja yhteistyökumppaneiksi</w:t>
      </w:r>
      <w:r>
        <w:t xml:space="preserve"> s</w:t>
      </w:r>
      <w:r>
        <w:t>i</w:t>
      </w:r>
      <w:r>
        <w:t xml:space="preserve">ten kuin säätämisestä on edellytetty </w:t>
      </w:r>
      <w:r w:rsidRPr="005D3F55">
        <w:t>Euroopan</w:t>
      </w:r>
      <w:r>
        <w:t xml:space="preserve"> parlamentin ja neuvoston asetuksessa</w:t>
      </w:r>
      <w:r w:rsidRPr="005D3F55">
        <w:t xml:space="preserve"> (EU) 2016/589, annettu 13 päivänä huhtikuuta 2016, työnvälityspalvelujen eurooppalaisesta verko</w:t>
      </w:r>
      <w:r w:rsidRPr="005D3F55">
        <w:t>s</w:t>
      </w:r>
      <w:r w:rsidRPr="005D3F55">
        <w:t>tosta (</w:t>
      </w:r>
      <w:proofErr w:type="spellStart"/>
      <w:r w:rsidRPr="005D3F55">
        <w:t>Eures</w:t>
      </w:r>
      <w:proofErr w:type="spellEnd"/>
      <w:r w:rsidRPr="005D3F55">
        <w:t>), liikkuvuuspalve</w:t>
      </w:r>
      <w:r>
        <w:t>lujen tar</w:t>
      </w:r>
      <w:r w:rsidRPr="005D3F55">
        <w:t>joamisesta työntekijöille ja työmarkkinoiden yhdent</w:t>
      </w:r>
      <w:r w:rsidRPr="005D3F55">
        <w:t>y</w:t>
      </w:r>
      <w:r w:rsidRPr="005D3F55">
        <w:t>misen tiivistämisestä ja asetusten (EU) N:o 492/2011 ja (EU</w:t>
      </w:r>
      <w:r>
        <w:t>) N:o 1296/2013 muuttamisesta.</w:t>
      </w:r>
    </w:p>
    <w:p w:rsidR="005D3F55" w:rsidRDefault="005D3F55" w:rsidP="005D3F55">
      <w:pPr>
        <w:pStyle w:val="LLKappalejako"/>
      </w:pPr>
    </w:p>
    <w:p w:rsidR="005D3F55" w:rsidRDefault="005D3F55" w:rsidP="005D3F55">
      <w:pPr>
        <w:pStyle w:val="LLKappalejako"/>
      </w:pPr>
    </w:p>
    <w:p w:rsidR="005D3F55" w:rsidRDefault="005D3F55" w:rsidP="005D3F55">
      <w:pPr>
        <w:pStyle w:val="LLPykala"/>
      </w:pPr>
      <w:r>
        <w:t>2 §</w:t>
      </w:r>
    </w:p>
    <w:p w:rsidR="005D3F55" w:rsidRDefault="00787FE2" w:rsidP="005D3F55">
      <w:pPr>
        <w:pStyle w:val="LLPykalanOtsikko"/>
      </w:pPr>
      <w:r>
        <w:t>Vastuuviranomainen</w:t>
      </w:r>
    </w:p>
    <w:p w:rsidR="005D3F55" w:rsidRDefault="00787FE2" w:rsidP="005D3F55">
      <w:pPr>
        <w:pStyle w:val="LLKappalejako"/>
      </w:pPr>
      <w:r>
        <w:t xml:space="preserve">Työ- ja elinkeinoministeriö </w:t>
      </w:r>
      <w:r w:rsidR="00BE02D4">
        <w:t>päättää</w:t>
      </w:r>
      <w:r>
        <w:t xml:space="preserve"> </w:t>
      </w:r>
      <w:r w:rsidR="00BE02D4">
        <w:t>yksityisten yritysten ja muiden yhteisöjen hyväksymise</w:t>
      </w:r>
      <w:r w:rsidR="00BE02D4">
        <w:t>s</w:t>
      </w:r>
      <w:r w:rsidR="00BE02D4">
        <w:t xml:space="preserve">tä </w:t>
      </w:r>
      <w:r w:rsidRPr="00787FE2">
        <w:t>työnvälityspalvelujen eu</w:t>
      </w:r>
      <w:r>
        <w:t>rooppalaisen verkoston</w:t>
      </w:r>
      <w:r w:rsidRPr="00787FE2">
        <w:t xml:space="preserve"> jäseniksi ja yhteistyökumppaneiksi</w:t>
      </w:r>
      <w:r>
        <w:t xml:space="preserve">. Työ- ja elinkeinoministeriö </w:t>
      </w:r>
      <w:r w:rsidR="00BE02D4">
        <w:t>seuraa ja valvoo</w:t>
      </w:r>
      <w:r w:rsidR="000E0D9C">
        <w:t xml:space="preserve"> verkoston</w:t>
      </w:r>
      <w:r>
        <w:t xml:space="preserve"> jäsenten ja yhteistyökumppaneid</w:t>
      </w:r>
      <w:r w:rsidR="00BE02D4">
        <w:t>en toimintaa</w:t>
      </w:r>
      <w:r>
        <w:t xml:space="preserve"> sekä </w:t>
      </w:r>
      <w:r w:rsidR="00BE02D4">
        <w:t xml:space="preserve">päättää </w:t>
      </w:r>
      <w:r>
        <w:t>hyväksymisen peruuttamisesta.</w:t>
      </w:r>
    </w:p>
    <w:p w:rsidR="004632D5" w:rsidRDefault="004632D5" w:rsidP="005D3F55">
      <w:pPr>
        <w:pStyle w:val="LLKappalejako"/>
      </w:pPr>
    </w:p>
    <w:p w:rsidR="001C47E6" w:rsidRDefault="001C47E6" w:rsidP="005D3F55">
      <w:pPr>
        <w:pStyle w:val="LLKappalejako"/>
      </w:pPr>
    </w:p>
    <w:p w:rsidR="001B6C2E" w:rsidRDefault="00A95674" w:rsidP="001B6C2E">
      <w:pPr>
        <w:pStyle w:val="LLPykala"/>
      </w:pPr>
      <w:r>
        <w:t>3</w:t>
      </w:r>
      <w:r w:rsidR="001B6C2E">
        <w:t xml:space="preserve"> §</w:t>
      </w:r>
    </w:p>
    <w:p w:rsidR="001B6C2E" w:rsidRDefault="001B6C2E" w:rsidP="001B6C2E">
      <w:pPr>
        <w:pStyle w:val="LLPykalanOtsikko"/>
      </w:pPr>
      <w:r>
        <w:t>Hyväksymispäätöksen hakeminen</w:t>
      </w:r>
      <w:r w:rsidR="00875771">
        <w:t xml:space="preserve"> </w:t>
      </w:r>
    </w:p>
    <w:p w:rsidR="001B6C2E" w:rsidRDefault="001B6C2E" w:rsidP="005D3F55">
      <w:pPr>
        <w:pStyle w:val="LLKappalejako"/>
      </w:pPr>
    </w:p>
    <w:p w:rsidR="001B6C2E" w:rsidRDefault="001B6C2E" w:rsidP="001B6C2E">
      <w:pPr>
        <w:pStyle w:val="LLKappalejako"/>
      </w:pPr>
      <w:r>
        <w:t xml:space="preserve">Hyväksymispäätöstä on haettava kirjallisesti työ- ja elinkeinoministeriöltä. </w:t>
      </w:r>
    </w:p>
    <w:p w:rsidR="0000359B" w:rsidRDefault="0000359B" w:rsidP="005D3F55">
      <w:pPr>
        <w:pStyle w:val="LLKappalejako"/>
      </w:pPr>
      <w:r>
        <w:t>Hakemuksesta tulee ilmetä, mitä tehtäviä hakemuksessa tarkoitetun organisaation on tarko</w:t>
      </w:r>
      <w:r>
        <w:t>i</w:t>
      </w:r>
      <w:r>
        <w:t xml:space="preserve">tus verkostossa hoitaa. </w:t>
      </w:r>
    </w:p>
    <w:p w:rsidR="001B6C2E" w:rsidRDefault="001B6C2E" w:rsidP="005D3F55">
      <w:pPr>
        <w:pStyle w:val="LLKappalejako"/>
      </w:pPr>
      <w:r>
        <w:t xml:space="preserve">Hakemukseen on liitettävä kaikki ne tiedot, joista ilmenevät hakijaorganisaation kyky </w:t>
      </w:r>
      <w:r w:rsidR="001C47E6">
        <w:t>täy</w:t>
      </w:r>
      <w:r w:rsidR="001C47E6">
        <w:t>t</w:t>
      </w:r>
      <w:r w:rsidR="001C47E6">
        <w:t>tää</w:t>
      </w:r>
      <w:r>
        <w:t xml:space="preserve"> </w:t>
      </w:r>
      <w:r w:rsidR="000E0D9C">
        <w:t xml:space="preserve">verkoston jäsenelle tai yhteistyökumppanille </w:t>
      </w:r>
      <w:r>
        <w:t>asetuksessa (EU)</w:t>
      </w:r>
      <w:r w:rsidR="001C47E6">
        <w:t xml:space="preserve"> 2016/589 säädetyt edell</w:t>
      </w:r>
      <w:r w:rsidR="001C47E6">
        <w:t>y</w:t>
      </w:r>
      <w:r w:rsidR="001C47E6">
        <w:t xml:space="preserve">tykset. </w:t>
      </w:r>
    </w:p>
    <w:p w:rsidR="001B6C2E" w:rsidRDefault="001B6C2E" w:rsidP="005D3F55">
      <w:pPr>
        <w:pStyle w:val="LLKappalejako"/>
      </w:pPr>
    </w:p>
    <w:p w:rsidR="001C47E6" w:rsidRDefault="001C47E6" w:rsidP="005D3F55">
      <w:pPr>
        <w:pStyle w:val="LLKappalejako"/>
      </w:pPr>
    </w:p>
    <w:p w:rsidR="001C47E6" w:rsidRDefault="008F1554" w:rsidP="001C47E6">
      <w:pPr>
        <w:pStyle w:val="LLPykala"/>
      </w:pPr>
      <w:r>
        <w:t>4</w:t>
      </w:r>
      <w:r w:rsidR="001C47E6">
        <w:t xml:space="preserve"> §</w:t>
      </w:r>
    </w:p>
    <w:p w:rsidR="001C47E6" w:rsidRDefault="001C47E6" w:rsidP="001C47E6">
      <w:pPr>
        <w:pStyle w:val="LLPykalanOtsikko"/>
      </w:pPr>
      <w:r>
        <w:t>Hyväksymispäätös</w:t>
      </w:r>
    </w:p>
    <w:p w:rsidR="001C47E6" w:rsidRDefault="001C47E6" w:rsidP="001C47E6">
      <w:pPr>
        <w:pStyle w:val="LLKappalejako"/>
      </w:pPr>
    </w:p>
    <w:p w:rsidR="001C47E6" w:rsidRPr="00B63749" w:rsidRDefault="001C47E6" w:rsidP="001C47E6">
      <w:pPr>
        <w:pStyle w:val="LLKappalejako"/>
      </w:pPr>
      <w:r>
        <w:t xml:space="preserve">Työ- ja elinkeinoministeriö hyväksyy yksityisen yrityksen tai muun organisaation </w:t>
      </w:r>
      <w:r w:rsidR="00E21F15">
        <w:t xml:space="preserve">verkoston </w:t>
      </w:r>
      <w:r>
        <w:t xml:space="preserve">jäseneksi tai yhteistyökumppaniksi, </w:t>
      </w:r>
      <w:r w:rsidR="00BE02D4">
        <w:t>kun</w:t>
      </w:r>
      <w:r>
        <w:t xml:space="preserve"> se </w:t>
      </w:r>
      <w:r w:rsidR="00BE02D4">
        <w:t>on arvioinut</w:t>
      </w:r>
      <w:r w:rsidR="00E21F15">
        <w:t xml:space="preserve"> hakemuksessa tarkoitetun </w:t>
      </w:r>
      <w:r>
        <w:t>organisaat</w:t>
      </w:r>
      <w:r>
        <w:t>i</w:t>
      </w:r>
      <w:r>
        <w:t>on täyttävän asetuksessa (EU) 2016/589 säädetyt edellytyk</w:t>
      </w:r>
      <w:r w:rsidR="008442D2">
        <w:t>set</w:t>
      </w:r>
      <w:r w:rsidR="008442D2" w:rsidRPr="00B63749">
        <w:t>. Lisäksi edellytetään, että</w:t>
      </w:r>
    </w:p>
    <w:p w:rsidR="008442D2" w:rsidRPr="00B63749" w:rsidRDefault="00B63749" w:rsidP="00AE6F8F">
      <w:pPr>
        <w:pStyle w:val="LLKappalejako"/>
        <w:numPr>
          <w:ilvl w:val="0"/>
          <w:numId w:val="13"/>
        </w:numPr>
      </w:pPr>
      <w:r w:rsidRPr="00B63749">
        <w:lastRenderedPageBreak/>
        <w:t xml:space="preserve">organisaatiolla on tuloverolain </w:t>
      </w:r>
      <w:r>
        <w:t xml:space="preserve">(1535/1992) </w:t>
      </w:r>
      <w:r w:rsidRPr="00B63749">
        <w:t>13 a §:n mukainen kiinteä toimipaikka Suomessa;</w:t>
      </w:r>
    </w:p>
    <w:p w:rsidR="008442D2" w:rsidRPr="00B63749" w:rsidRDefault="00DB1B6C" w:rsidP="00AE6F8F">
      <w:pPr>
        <w:pStyle w:val="LLKappalejako"/>
        <w:numPr>
          <w:ilvl w:val="0"/>
          <w:numId w:val="13"/>
        </w:numPr>
      </w:pPr>
      <w:r w:rsidRPr="00B63749">
        <w:t>organisaatioon ei sovellu mikään julkisista hankinnoista ja käyttöoikeussopimuksesta annetun lain (1397/2016) 80 §:ssä tarkoitetuista pakollisista poissulkemisperusteista.</w:t>
      </w:r>
    </w:p>
    <w:p w:rsidR="001C47E6" w:rsidRDefault="00E21F15" w:rsidP="001C47E6">
      <w:pPr>
        <w:pStyle w:val="LLKappalejako"/>
      </w:pPr>
      <w:r>
        <w:t>Verkoston jäsenyys</w:t>
      </w:r>
      <w:r w:rsidR="001C47E6">
        <w:t xml:space="preserve"> on </w:t>
      </w:r>
      <w:r>
        <w:t>voimassa hakemuksessa tarkoitetun hankkeen tai toiminnan ajan</w:t>
      </w:r>
      <w:r w:rsidR="001C47E6">
        <w:t>.</w:t>
      </w:r>
      <w:r>
        <w:t xml:space="preserve"> Verkoston jäsenyys voi erityisestä syystä olla</w:t>
      </w:r>
      <w:r w:rsidRPr="00E21F15">
        <w:t xml:space="preserve"> </w:t>
      </w:r>
      <w:r>
        <w:t>voimassa toistaiseksi.</w:t>
      </w:r>
    </w:p>
    <w:p w:rsidR="001C47E6" w:rsidRDefault="001C47E6" w:rsidP="005D3F55">
      <w:pPr>
        <w:pStyle w:val="LLKappalejako"/>
      </w:pPr>
    </w:p>
    <w:p w:rsidR="00DF5755" w:rsidRDefault="00DF5755" w:rsidP="005D3F55">
      <w:pPr>
        <w:pStyle w:val="LLKappalejako"/>
      </w:pPr>
    </w:p>
    <w:p w:rsidR="001C47E6" w:rsidRDefault="007C0A6C" w:rsidP="001C47E6">
      <w:pPr>
        <w:pStyle w:val="LLPykala"/>
      </w:pPr>
      <w:r>
        <w:t>5</w:t>
      </w:r>
      <w:r w:rsidR="001C47E6">
        <w:t xml:space="preserve"> §</w:t>
      </w:r>
    </w:p>
    <w:p w:rsidR="001C47E6" w:rsidRDefault="005E49A4" w:rsidP="001C47E6">
      <w:pPr>
        <w:pStyle w:val="LLPykalanOtsikko"/>
      </w:pPr>
      <w:r>
        <w:t xml:space="preserve">Verkoston </w:t>
      </w:r>
      <w:r w:rsidR="001C47E6">
        <w:t xml:space="preserve">jäsenen ja yhteistyökumppanin </w:t>
      </w:r>
      <w:r w:rsidR="007C0A6C">
        <w:t>velvollisuudet</w:t>
      </w:r>
    </w:p>
    <w:p w:rsidR="007C0A6C" w:rsidRDefault="007C0A6C" w:rsidP="007C0A6C">
      <w:pPr>
        <w:pStyle w:val="LLKappalejako"/>
      </w:pPr>
      <w:r>
        <w:t xml:space="preserve">Verkoston jäsenet ja </w:t>
      </w:r>
      <w:r w:rsidRPr="007C0A6C">
        <w:t>yhteist</w:t>
      </w:r>
      <w:r>
        <w:t>yökumppanit osallistuvat verkoston toimintaan</w:t>
      </w:r>
      <w:r w:rsidRPr="007C0A6C">
        <w:t xml:space="preserve"> niiden tehtävien osalta, joita hoitamaan ne on hyväksytty. Myös muut </w:t>
      </w:r>
      <w:proofErr w:type="spellStart"/>
      <w:r w:rsidRPr="007C0A6C">
        <w:t>Eures-asetuksesta</w:t>
      </w:r>
      <w:proofErr w:type="spellEnd"/>
      <w:r w:rsidRPr="007C0A6C">
        <w:t xml:space="preserve"> johtuvat velvollisu</w:t>
      </w:r>
      <w:r w:rsidRPr="007C0A6C">
        <w:t>u</w:t>
      </w:r>
      <w:r w:rsidRPr="007C0A6C">
        <w:t>det on täytettävä.</w:t>
      </w:r>
    </w:p>
    <w:p w:rsidR="001C47E6" w:rsidRDefault="005E49A4" w:rsidP="001C47E6">
      <w:pPr>
        <w:pStyle w:val="LLKappalejako"/>
      </w:pPr>
      <w:r>
        <w:t xml:space="preserve">Verkoston </w:t>
      </w:r>
      <w:r w:rsidR="001C47E6">
        <w:t>jäsenen ja yhteistyökumppanin tulee</w:t>
      </w:r>
      <w:r>
        <w:t xml:space="preserve"> raportoida toiminnastaan </w:t>
      </w:r>
      <w:r w:rsidR="001C47E6">
        <w:t xml:space="preserve">verkoston jäsenenä </w:t>
      </w:r>
      <w:r w:rsidR="00EE16ED">
        <w:t xml:space="preserve">työ- ja elinkeinoministeriölle </w:t>
      </w:r>
      <w:r>
        <w:t xml:space="preserve">siten </w:t>
      </w:r>
      <w:r w:rsidR="001C47E6">
        <w:t>ku</w:t>
      </w:r>
      <w:r>
        <w:t>i</w:t>
      </w:r>
      <w:r w:rsidR="001C47E6">
        <w:t>n työ- ja elinkeinoministeriö</w:t>
      </w:r>
      <w:r w:rsidR="007C1094">
        <w:t xml:space="preserve"> hyväksymispäätöksessä</w:t>
      </w:r>
      <w:r>
        <w:t>än</w:t>
      </w:r>
      <w:r w:rsidR="007C1094">
        <w:t xml:space="preserve"> </w:t>
      </w:r>
      <w:proofErr w:type="gramStart"/>
      <w:r w:rsidR="007C1094">
        <w:t>edellyttää</w:t>
      </w:r>
      <w:proofErr w:type="gramEnd"/>
      <w:r w:rsidR="007C1094">
        <w:t>.</w:t>
      </w:r>
    </w:p>
    <w:p w:rsidR="001C47E6" w:rsidRDefault="001C47E6" w:rsidP="001C47E6">
      <w:pPr>
        <w:pStyle w:val="LLKappalejako"/>
      </w:pPr>
      <w:r>
        <w:t>Työ- ja elinkeinomi</w:t>
      </w:r>
      <w:r w:rsidR="005E49A4">
        <w:t xml:space="preserve">nisteriö seuraa ja valvoo </w:t>
      </w:r>
      <w:r>
        <w:t>jäsenen ja yhteistyökumppani</w:t>
      </w:r>
      <w:r w:rsidR="007C1094">
        <w:t>n toimintaa ve</w:t>
      </w:r>
      <w:r w:rsidR="007C1094">
        <w:t>r</w:t>
      </w:r>
      <w:r w:rsidR="005E49A4">
        <w:t>kostossa</w:t>
      </w:r>
      <w:r w:rsidR="00FD31A6">
        <w:t xml:space="preserve"> edellä </w:t>
      </w:r>
      <w:r w:rsidR="007C1094">
        <w:t>1 momentissa tarkoitetun raportoinnin pohjalta.</w:t>
      </w:r>
    </w:p>
    <w:p w:rsidR="001B6C2E" w:rsidRDefault="001B6C2E" w:rsidP="005D3F55">
      <w:pPr>
        <w:pStyle w:val="LLKappalejako"/>
      </w:pPr>
    </w:p>
    <w:p w:rsidR="001C47E6" w:rsidRDefault="001C47E6" w:rsidP="005D3F55">
      <w:pPr>
        <w:pStyle w:val="LLKappalejako"/>
      </w:pPr>
    </w:p>
    <w:p w:rsidR="00D71C0E" w:rsidRDefault="007C0A6C" w:rsidP="00D71C0E">
      <w:pPr>
        <w:pStyle w:val="LLPykala"/>
      </w:pPr>
      <w:r>
        <w:t>6</w:t>
      </w:r>
      <w:r w:rsidR="00D71C0E">
        <w:t xml:space="preserve"> §</w:t>
      </w:r>
    </w:p>
    <w:p w:rsidR="00D71C0E" w:rsidRDefault="00D71C0E" w:rsidP="00D71C0E">
      <w:pPr>
        <w:pStyle w:val="LLPykalanOtsikko"/>
      </w:pPr>
      <w:r>
        <w:t>Hyväksymispäätöksen peruuttaminen</w:t>
      </w:r>
    </w:p>
    <w:p w:rsidR="00D71C0E" w:rsidRDefault="00D71C0E" w:rsidP="00D71C0E">
      <w:pPr>
        <w:pStyle w:val="LLKappalejako"/>
      </w:pPr>
    </w:p>
    <w:p w:rsidR="00D71C0E" w:rsidRDefault="00D71C0E" w:rsidP="005D3F55">
      <w:pPr>
        <w:pStyle w:val="LLKappalejako"/>
      </w:pPr>
      <w:r>
        <w:t>Työ- ja elinkeinoministeriö peruuttaa</w:t>
      </w:r>
      <w:r w:rsidR="005E49A4">
        <w:t xml:space="preserve"> hyväksymispäätöksen, jos verkoston </w:t>
      </w:r>
      <w:r>
        <w:t xml:space="preserve">jäsen tai </w:t>
      </w:r>
      <w:r w:rsidR="00BE02D4">
        <w:t>-</w:t>
      </w:r>
      <w:r>
        <w:t xml:space="preserve">yhteistyökumppani olennaisesti rikkoo asetuksessa (EU) </w:t>
      </w:r>
      <w:r w:rsidR="005E49A4">
        <w:t xml:space="preserve">N:o </w:t>
      </w:r>
      <w:r>
        <w:t>2016/589 säädettyjä tai hyvä</w:t>
      </w:r>
      <w:r>
        <w:t>k</w:t>
      </w:r>
      <w:r>
        <w:t>symispäätöksessä asetettuja edellytyksiä.</w:t>
      </w:r>
    </w:p>
    <w:p w:rsidR="00D71C0E" w:rsidRDefault="00D71C0E" w:rsidP="005D3F55">
      <w:pPr>
        <w:pStyle w:val="LLKappalejako"/>
      </w:pPr>
    </w:p>
    <w:p w:rsidR="00D71C0E" w:rsidRDefault="00D71C0E" w:rsidP="005D3F55">
      <w:pPr>
        <w:pStyle w:val="LLKappalejako"/>
      </w:pPr>
    </w:p>
    <w:p w:rsidR="004632D5" w:rsidRDefault="007C0A6C" w:rsidP="00787FE2">
      <w:pPr>
        <w:pStyle w:val="LLPykala"/>
      </w:pPr>
      <w:r>
        <w:t>7</w:t>
      </w:r>
      <w:r w:rsidR="00787FE2">
        <w:t xml:space="preserve"> §</w:t>
      </w:r>
    </w:p>
    <w:p w:rsidR="00787FE2" w:rsidRDefault="00787FE2" w:rsidP="00787FE2">
      <w:pPr>
        <w:pStyle w:val="LLPykalanOtsikko"/>
      </w:pPr>
      <w:r>
        <w:t>Muutoksenhaku</w:t>
      </w:r>
    </w:p>
    <w:p w:rsidR="00787FE2" w:rsidRDefault="00787FE2" w:rsidP="005D3F55">
      <w:pPr>
        <w:pStyle w:val="LLKappalejako"/>
      </w:pPr>
      <w:r>
        <w:t xml:space="preserve">Työ- ja elinkeinoministeriön tämän lain nojalla antamaan päätökseen saa </w:t>
      </w:r>
      <w:r w:rsidR="001B6C2E" w:rsidRPr="001B6C2E">
        <w:t xml:space="preserve">hakea muutosta valittamalla hallinto-oikeuteen siten kuin hallintolainkäyttölaissa </w:t>
      </w:r>
      <w:r w:rsidR="00BE02D4">
        <w:t xml:space="preserve">(586/1996) </w:t>
      </w:r>
      <w:r w:rsidR="001B6C2E" w:rsidRPr="001B6C2E">
        <w:t>säädetään.</w:t>
      </w:r>
    </w:p>
    <w:p w:rsidR="001B6C2E" w:rsidRPr="0004777B" w:rsidRDefault="001B6C2E" w:rsidP="005D3F55">
      <w:pPr>
        <w:pStyle w:val="LLKappalejako"/>
      </w:pPr>
    </w:p>
    <w:p w:rsidR="005D3F55" w:rsidRDefault="005D3F55" w:rsidP="005D3F55">
      <w:pPr>
        <w:pStyle w:val="LLVoimaantulokappale"/>
      </w:pPr>
    </w:p>
    <w:p w:rsidR="001B6C2E" w:rsidRDefault="007C0A6C" w:rsidP="001B6C2E">
      <w:pPr>
        <w:pStyle w:val="LLPykala"/>
      </w:pPr>
      <w:r>
        <w:t>8</w:t>
      </w:r>
      <w:r w:rsidR="001B6C2E">
        <w:t xml:space="preserve"> §</w:t>
      </w:r>
    </w:p>
    <w:p w:rsidR="001B6C2E" w:rsidRDefault="001B6C2E" w:rsidP="001B6C2E">
      <w:pPr>
        <w:pStyle w:val="LLPykalanOtsikko"/>
      </w:pPr>
      <w:r>
        <w:t>Voimaantulo</w:t>
      </w:r>
    </w:p>
    <w:p w:rsidR="001B6C2E" w:rsidRDefault="001B6C2E" w:rsidP="005D3F55">
      <w:pPr>
        <w:pStyle w:val="LLVoimaantulokappale"/>
      </w:pPr>
    </w:p>
    <w:p w:rsidR="005D3F55" w:rsidRDefault="005D3F55" w:rsidP="005D3F55">
      <w:pPr>
        <w:pStyle w:val="LLVoimaantulokappale"/>
      </w:pPr>
      <w:r>
        <w:t>Tämä laki tulee voimaan xx päivänä xx</w:t>
      </w:r>
      <w:r w:rsidR="00267182">
        <w:t xml:space="preserve"> </w:t>
      </w:r>
      <w:r w:rsidRPr="004A2E48">
        <w:t>kuuta 20</w:t>
      </w:r>
      <w:r>
        <w:t xml:space="preserve">xx. </w:t>
      </w:r>
      <w:r w:rsidRPr="004A2E48">
        <w:t xml:space="preserve"> </w:t>
      </w:r>
    </w:p>
    <w:p w:rsidR="005D3F55" w:rsidRDefault="005D3F55" w:rsidP="005D3F55">
      <w:pPr>
        <w:pStyle w:val="LLVoimaantulokappale"/>
      </w:pPr>
    </w:p>
    <w:p w:rsidR="005D3F55" w:rsidRPr="004A2E48" w:rsidRDefault="005D3F55" w:rsidP="005D3F55">
      <w:pPr>
        <w:pStyle w:val="LLNormaali"/>
      </w:pPr>
    </w:p>
    <w:p w:rsidR="005D3F55" w:rsidRDefault="005D3F55" w:rsidP="005D3F55">
      <w:pPr>
        <w:pStyle w:val="LLPaivays"/>
      </w:pPr>
      <w:r w:rsidRPr="00B41DB4">
        <w:t>Helsingissä</w:t>
      </w:r>
      <w:r>
        <w:t xml:space="preserve"> xx</w:t>
      </w:r>
      <w:r w:rsidRPr="00B41DB4">
        <w:t xml:space="preserve"> </w:t>
      </w:r>
      <w:r>
        <w:t>päivänä xx</w:t>
      </w:r>
      <w:r w:rsidR="00267182">
        <w:t xml:space="preserve"> </w:t>
      </w:r>
      <w:r w:rsidRPr="00B41DB4">
        <w:t>kuuta</w:t>
      </w:r>
      <w:r>
        <w:t xml:space="preserve"> 20xx</w:t>
      </w:r>
    </w:p>
    <w:p w:rsidR="005D3F55" w:rsidRDefault="005D3F55" w:rsidP="005D3F55">
      <w:pPr>
        <w:pStyle w:val="LLNormaali"/>
      </w:pPr>
    </w:p>
    <w:p w:rsidR="005D3F55" w:rsidRPr="008B5AAA" w:rsidRDefault="005D3F55" w:rsidP="005D3F55">
      <w:pPr>
        <w:pStyle w:val="LLNormaali"/>
      </w:pPr>
    </w:p>
    <w:p w:rsidR="005D3F55" w:rsidRDefault="005D3F55" w:rsidP="005D3F55">
      <w:pPr>
        <w:pStyle w:val="LLAllekirjoitus"/>
      </w:pPr>
      <w:r>
        <w:lastRenderedPageBreak/>
        <w:t>Tasavallan Presidentti</w:t>
      </w:r>
    </w:p>
    <w:p w:rsidR="005D3F55" w:rsidRPr="0004777B" w:rsidRDefault="005D3F55" w:rsidP="005D3F55">
      <w:pPr>
        <w:pStyle w:val="LLNimenselvennys"/>
      </w:pPr>
      <w:r>
        <w:t>Sauli Niinistö</w:t>
      </w:r>
    </w:p>
    <w:p w:rsidR="005D3F55" w:rsidRPr="0004777B" w:rsidRDefault="005D3F55" w:rsidP="005D3F55">
      <w:pPr>
        <w:pStyle w:val="LLNormaali"/>
      </w:pPr>
    </w:p>
    <w:p w:rsidR="005D3F55" w:rsidRPr="0004777B" w:rsidRDefault="005D3F55" w:rsidP="005D3F55">
      <w:pPr>
        <w:pStyle w:val="LLNormaali"/>
      </w:pPr>
    </w:p>
    <w:p w:rsidR="005D3F55" w:rsidRDefault="005D3F55" w:rsidP="005D3F55">
      <w:pPr>
        <w:pStyle w:val="LLVarmennus"/>
      </w:pPr>
      <w:r>
        <w:t xml:space="preserve">Työministeri </w:t>
      </w:r>
      <w:r w:rsidRPr="0056408A">
        <w:t>Jari Lindström</w:t>
      </w:r>
    </w:p>
    <w:p w:rsidR="005D3F55" w:rsidRPr="005D3F55" w:rsidRDefault="005D3F55" w:rsidP="005D3F55">
      <w:pPr>
        <w:pStyle w:val="LLNormaali"/>
      </w:pPr>
    </w:p>
    <w:sectPr w:rsidR="005D3F55" w:rsidRPr="005D3F55" w:rsidSect="00C85EB5">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1D3" w:rsidRDefault="001431D3">
      <w:r>
        <w:separator/>
      </w:r>
    </w:p>
  </w:endnote>
  <w:endnote w:type="continuationSeparator" w:id="0">
    <w:p w:rsidR="001431D3" w:rsidRDefault="0014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E6" w:rsidRDefault="009C2CE6"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9C2CE6" w:rsidRDefault="009C2CE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9C2CE6" w:rsidTr="000C5020">
      <w:trPr>
        <w:trHeight w:hRule="exact" w:val="356"/>
      </w:trPr>
      <w:tc>
        <w:tcPr>
          <w:tcW w:w="2828" w:type="dxa"/>
          <w:shd w:val="clear" w:color="auto" w:fill="auto"/>
          <w:vAlign w:val="bottom"/>
        </w:tcPr>
        <w:p w:rsidR="009C2CE6" w:rsidRPr="000C5020" w:rsidRDefault="009C2CE6" w:rsidP="001310B9">
          <w:pPr>
            <w:pStyle w:val="Alatunniste"/>
            <w:rPr>
              <w:sz w:val="18"/>
              <w:szCs w:val="18"/>
            </w:rPr>
          </w:pPr>
        </w:p>
      </w:tc>
      <w:tc>
        <w:tcPr>
          <w:tcW w:w="2829" w:type="dxa"/>
          <w:shd w:val="clear" w:color="auto" w:fill="auto"/>
          <w:vAlign w:val="bottom"/>
        </w:tcPr>
        <w:p w:rsidR="009C2CE6" w:rsidRPr="000C5020" w:rsidRDefault="009C2CE6"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293EE0">
            <w:rPr>
              <w:rStyle w:val="Sivunumero"/>
              <w:noProof/>
              <w:sz w:val="22"/>
            </w:rPr>
            <w:t>17</w:t>
          </w:r>
          <w:r w:rsidRPr="000C5020">
            <w:rPr>
              <w:rStyle w:val="Sivunumero"/>
              <w:sz w:val="22"/>
            </w:rPr>
            <w:fldChar w:fldCharType="end"/>
          </w:r>
        </w:p>
      </w:tc>
      <w:tc>
        <w:tcPr>
          <w:tcW w:w="2829" w:type="dxa"/>
          <w:shd w:val="clear" w:color="auto" w:fill="auto"/>
          <w:vAlign w:val="bottom"/>
        </w:tcPr>
        <w:p w:rsidR="009C2CE6" w:rsidRPr="000C5020" w:rsidRDefault="009C2CE6" w:rsidP="001310B9">
          <w:pPr>
            <w:pStyle w:val="Alatunniste"/>
            <w:rPr>
              <w:sz w:val="18"/>
              <w:szCs w:val="18"/>
            </w:rPr>
          </w:pPr>
        </w:p>
      </w:tc>
    </w:tr>
  </w:tbl>
  <w:p w:rsidR="009C2CE6" w:rsidRDefault="009C2CE6" w:rsidP="001310B9">
    <w:pPr>
      <w:pStyle w:val="Alatunniste"/>
    </w:pPr>
  </w:p>
  <w:p w:rsidR="009C2CE6" w:rsidRDefault="009C2CE6" w:rsidP="001310B9">
    <w:pPr>
      <w:pStyle w:val="Alatunniste"/>
      <w:framePr w:wrap="around" w:vAnchor="text" w:hAnchor="page" w:x="5921" w:y="729"/>
      <w:rPr>
        <w:rStyle w:val="Sivunumero"/>
      </w:rPr>
    </w:pPr>
  </w:p>
  <w:p w:rsidR="009C2CE6" w:rsidRDefault="009C2CE6" w:rsidP="001310B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9C2CE6" w:rsidTr="000C5020">
      <w:trPr>
        <w:trHeight w:val="841"/>
      </w:trPr>
      <w:tc>
        <w:tcPr>
          <w:tcW w:w="2829" w:type="dxa"/>
          <w:shd w:val="clear" w:color="auto" w:fill="auto"/>
        </w:tcPr>
        <w:p w:rsidR="009C2CE6" w:rsidRPr="000C5020" w:rsidRDefault="009C2CE6" w:rsidP="005224A0">
          <w:pPr>
            <w:pStyle w:val="Alatunniste"/>
            <w:rPr>
              <w:sz w:val="17"/>
              <w:szCs w:val="18"/>
            </w:rPr>
          </w:pPr>
        </w:p>
      </w:tc>
      <w:tc>
        <w:tcPr>
          <w:tcW w:w="2829" w:type="dxa"/>
          <w:shd w:val="clear" w:color="auto" w:fill="auto"/>
          <w:vAlign w:val="bottom"/>
        </w:tcPr>
        <w:p w:rsidR="009C2CE6" w:rsidRPr="000C5020" w:rsidRDefault="009C2CE6" w:rsidP="000C5020">
          <w:pPr>
            <w:pStyle w:val="Alatunniste"/>
            <w:jc w:val="center"/>
            <w:rPr>
              <w:sz w:val="22"/>
              <w:szCs w:val="22"/>
            </w:rPr>
          </w:pPr>
        </w:p>
      </w:tc>
      <w:tc>
        <w:tcPr>
          <w:tcW w:w="2829" w:type="dxa"/>
          <w:shd w:val="clear" w:color="auto" w:fill="auto"/>
        </w:tcPr>
        <w:p w:rsidR="009C2CE6" w:rsidRPr="000C5020" w:rsidRDefault="009C2CE6" w:rsidP="005224A0">
          <w:pPr>
            <w:pStyle w:val="Alatunniste"/>
            <w:rPr>
              <w:sz w:val="17"/>
              <w:szCs w:val="18"/>
            </w:rPr>
          </w:pPr>
        </w:p>
      </w:tc>
    </w:tr>
  </w:tbl>
  <w:p w:rsidR="009C2CE6" w:rsidRPr="001310B9" w:rsidRDefault="009C2CE6">
    <w:pPr>
      <w:pStyle w:val="Alatunniste"/>
      <w:rPr>
        <w:sz w:val="22"/>
        <w:szCs w:val="22"/>
      </w:rPr>
    </w:pPr>
  </w:p>
  <w:p w:rsidR="009C2CE6" w:rsidRDefault="009C2CE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1D3" w:rsidRDefault="001431D3">
      <w:r>
        <w:separator/>
      </w:r>
    </w:p>
  </w:footnote>
  <w:footnote w:type="continuationSeparator" w:id="0">
    <w:p w:rsidR="001431D3" w:rsidRDefault="00143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C2CE6" w:rsidTr="00C95716">
      <w:tc>
        <w:tcPr>
          <w:tcW w:w="2140" w:type="dxa"/>
        </w:tcPr>
        <w:p w:rsidR="009C2CE6" w:rsidRDefault="009C2CE6" w:rsidP="00C95716">
          <w:pPr>
            <w:pStyle w:val="LLNormaali"/>
            <w:rPr>
              <w:lang w:val="en-US"/>
            </w:rPr>
          </w:pPr>
        </w:p>
      </w:tc>
      <w:tc>
        <w:tcPr>
          <w:tcW w:w="4281" w:type="dxa"/>
          <w:gridSpan w:val="2"/>
        </w:tcPr>
        <w:p w:rsidR="009C2CE6" w:rsidRDefault="009C2CE6" w:rsidP="00C95716">
          <w:pPr>
            <w:pStyle w:val="LLNormaali"/>
            <w:jc w:val="center"/>
          </w:pPr>
        </w:p>
      </w:tc>
      <w:tc>
        <w:tcPr>
          <w:tcW w:w="2141" w:type="dxa"/>
        </w:tcPr>
        <w:p w:rsidR="009C2CE6" w:rsidRDefault="009C2CE6" w:rsidP="00C95716">
          <w:pPr>
            <w:pStyle w:val="LLNormaali"/>
            <w:rPr>
              <w:lang w:val="en-US"/>
            </w:rPr>
          </w:pPr>
        </w:p>
      </w:tc>
    </w:tr>
    <w:tr w:rsidR="009C2CE6" w:rsidTr="00C95716">
      <w:tc>
        <w:tcPr>
          <w:tcW w:w="4281" w:type="dxa"/>
          <w:gridSpan w:val="2"/>
        </w:tcPr>
        <w:p w:rsidR="009C2CE6" w:rsidRPr="00AC3BA6" w:rsidRDefault="009C2CE6" w:rsidP="00C95716">
          <w:pPr>
            <w:pStyle w:val="LLNormaali"/>
            <w:rPr>
              <w:i/>
            </w:rPr>
          </w:pPr>
        </w:p>
      </w:tc>
      <w:tc>
        <w:tcPr>
          <w:tcW w:w="4281" w:type="dxa"/>
          <w:gridSpan w:val="2"/>
        </w:tcPr>
        <w:p w:rsidR="009C2CE6" w:rsidRPr="00AC3BA6" w:rsidRDefault="009C2CE6" w:rsidP="00C95716">
          <w:pPr>
            <w:pStyle w:val="LLNormaali"/>
            <w:rPr>
              <w:i/>
            </w:rPr>
          </w:pPr>
        </w:p>
      </w:tc>
    </w:tr>
  </w:tbl>
  <w:p w:rsidR="009C2CE6" w:rsidRDefault="009C2CE6"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C2CE6" w:rsidTr="00F674CC">
      <w:tc>
        <w:tcPr>
          <w:tcW w:w="2140" w:type="dxa"/>
        </w:tcPr>
        <w:p w:rsidR="009C2CE6" w:rsidRDefault="009C2CE6" w:rsidP="00F674CC">
          <w:pPr>
            <w:pStyle w:val="LLNormaali"/>
            <w:rPr>
              <w:lang w:val="en-US"/>
            </w:rPr>
          </w:pPr>
        </w:p>
      </w:tc>
      <w:tc>
        <w:tcPr>
          <w:tcW w:w="4281" w:type="dxa"/>
          <w:gridSpan w:val="2"/>
        </w:tcPr>
        <w:p w:rsidR="009C2CE6" w:rsidRDefault="009C2CE6" w:rsidP="00F674CC">
          <w:pPr>
            <w:pStyle w:val="LLNormaali"/>
            <w:jc w:val="center"/>
          </w:pPr>
        </w:p>
      </w:tc>
      <w:tc>
        <w:tcPr>
          <w:tcW w:w="2141" w:type="dxa"/>
        </w:tcPr>
        <w:p w:rsidR="009C2CE6" w:rsidRPr="00A564E2" w:rsidRDefault="00453DF3" w:rsidP="00F674CC">
          <w:pPr>
            <w:pStyle w:val="LLNormaali"/>
            <w:rPr>
              <w:color w:val="FF0000"/>
              <w:lang w:val="en-US"/>
            </w:rPr>
          </w:pPr>
          <w:proofErr w:type="spellStart"/>
          <w:r>
            <w:rPr>
              <w:color w:val="FF0000"/>
              <w:lang w:val="en-US"/>
            </w:rPr>
            <w:t>Luonnos</w:t>
          </w:r>
          <w:proofErr w:type="spellEnd"/>
          <w:r>
            <w:rPr>
              <w:color w:val="FF0000"/>
              <w:lang w:val="en-US"/>
            </w:rPr>
            <w:t xml:space="preserve"> </w:t>
          </w:r>
          <w:r w:rsidR="00DB1B6C">
            <w:rPr>
              <w:color w:val="FF0000"/>
              <w:lang w:val="en-US"/>
            </w:rPr>
            <w:t>13</w:t>
          </w:r>
          <w:r w:rsidR="008873EF">
            <w:rPr>
              <w:color w:val="FF0000"/>
              <w:lang w:val="en-US"/>
            </w:rPr>
            <w:t>.9</w:t>
          </w:r>
          <w:r w:rsidR="009C2CE6">
            <w:rPr>
              <w:color w:val="FF0000"/>
              <w:lang w:val="en-US"/>
            </w:rPr>
            <w:t>.2017</w:t>
          </w:r>
        </w:p>
      </w:tc>
    </w:tr>
    <w:tr w:rsidR="009C2CE6" w:rsidTr="00F674CC">
      <w:tc>
        <w:tcPr>
          <w:tcW w:w="4281" w:type="dxa"/>
          <w:gridSpan w:val="2"/>
        </w:tcPr>
        <w:p w:rsidR="009C2CE6" w:rsidRPr="00AC3BA6" w:rsidRDefault="009C2CE6" w:rsidP="00F674CC">
          <w:pPr>
            <w:pStyle w:val="LLNormaali"/>
            <w:rPr>
              <w:i/>
            </w:rPr>
          </w:pPr>
        </w:p>
      </w:tc>
      <w:tc>
        <w:tcPr>
          <w:tcW w:w="4281" w:type="dxa"/>
          <w:gridSpan w:val="2"/>
        </w:tcPr>
        <w:p w:rsidR="009C2CE6" w:rsidRPr="00AC3BA6" w:rsidRDefault="009C2CE6" w:rsidP="00F674CC">
          <w:pPr>
            <w:pStyle w:val="LLNormaali"/>
            <w:rPr>
              <w:i/>
            </w:rPr>
          </w:pPr>
        </w:p>
      </w:tc>
    </w:tr>
  </w:tbl>
  <w:p w:rsidR="009C2CE6" w:rsidRDefault="009C2CE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AA0"/>
    <w:multiLevelType w:val="hybridMultilevel"/>
    <w:tmpl w:val="DA882F8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3051534"/>
    <w:multiLevelType w:val="hybridMultilevel"/>
    <w:tmpl w:val="596608BE"/>
    <w:lvl w:ilvl="0" w:tplc="E012CC0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3A91040B"/>
    <w:multiLevelType w:val="hybridMultilevel"/>
    <w:tmpl w:val="B2C4901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
    <w:nsid w:val="44F5303E"/>
    <w:multiLevelType w:val="hybridMultilevel"/>
    <w:tmpl w:val="D272DB3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4D7E2D5A"/>
    <w:multiLevelType w:val="hybridMultilevel"/>
    <w:tmpl w:val="210AC30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4F4F5D7F"/>
    <w:multiLevelType w:val="hybridMultilevel"/>
    <w:tmpl w:val="C5AA98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50452FB4"/>
    <w:multiLevelType w:val="hybridMultilevel"/>
    <w:tmpl w:val="59A4513E"/>
    <w:lvl w:ilvl="0" w:tplc="A22A9AE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8">
    <w:nsid w:val="522A57EC"/>
    <w:multiLevelType w:val="hybridMultilevel"/>
    <w:tmpl w:val="47D06D3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10">
    <w:nsid w:val="542C57F3"/>
    <w:multiLevelType w:val="hybridMultilevel"/>
    <w:tmpl w:val="64F226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2">
    <w:nsid w:val="751D3BDC"/>
    <w:multiLevelType w:val="hybridMultilevel"/>
    <w:tmpl w:val="4C24908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9"/>
  </w:num>
  <w:num w:numId="3">
    <w:abstractNumId w:val="3"/>
  </w:num>
  <w:num w:numId="4">
    <w:abstractNumId w:val="13"/>
  </w:num>
  <w:num w:numId="5">
    <w:abstractNumId w:val="6"/>
  </w:num>
  <w:num w:numId="6">
    <w:abstractNumId w:val="10"/>
  </w:num>
  <w:num w:numId="7">
    <w:abstractNumId w:val="8"/>
  </w:num>
  <w:num w:numId="8">
    <w:abstractNumId w:val="4"/>
  </w:num>
  <w:num w:numId="9">
    <w:abstractNumId w:val="2"/>
  </w:num>
  <w:num w:numId="10">
    <w:abstractNumId w:val="5"/>
  </w:num>
  <w:num w:numId="11">
    <w:abstractNumId w:val="12"/>
  </w:num>
  <w:num w:numId="12">
    <w:abstractNumId w:val="0"/>
  </w:num>
  <w:num w:numId="13">
    <w:abstractNumId w:val="7"/>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1304"/>
  <w:autoHyphenation/>
  <w:hyphenationZone w:val="14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0A8"/>
    <w:rsid w:val="00000B13"/>
    <w:rsid w:val="00000D79"/>
    <w:rsid w:val="00001C65"/>
    <w:rsid w:val="000026A6"/>
    <w:rsid w:val="0000359B"/>
    <w:rsid w:val="00005736"/>
    <w:rsid w:val="00007C03"/>
    <w:rsid w:val="00007EA2"/>
    <w:rsid w:val="000131D0"/>
    <w:rsid w:val="0001433B"/>
    <w:rsid w:val="0001582F"/>
    <w:rsid w:val="00015D45"/>
    <w:rsid w:val="000166D0"/>
    <w:rsid w:val="00017270"/>
    <w:rsid w:val="000202BC"/>
    <w:rsid w:val="000208A6"/>
    <w:rsid w:val="00020E15"/>
    <w:rsid w:val="0002194F"/>
    <w:rsid w:val="00023201"/>
    <w:rsid w:val="00024B6D"/>
    <w:rsid w:val="00030044"/>
    <w:rsid w:val="0003265F"/>
    <w:rsid w:val="0003393F"/>
    <w:rsid w:val="00034521"/>
    <w:rsid w:val="00034B95"/>
    <w:rsid w:val="0003652F"/>
    <w:rsid w:val="000370C8"/>
    <w:rsid w:val="00040D23"/>
    <w:rsid w:val="00043723"/>
    <w:rsid w:val="0004777B"/>
    <w:rsid w:val="00047B66"/>
    <w:rsid w:val="000502E9"/>
    <w:rsid w:val="00050C95"/>
    <w:rsid w:val="00052549"/>
    <w:rsid w:val="00052E56"/>
    <w:rsid w:val="000543D1"/>
    <w:rsid w:val="000568AB"/>
    <w:rsid w:val="000608D6"/>
    <w:rsid w:val="00061325"/>
    <w:rsid w:val="000614BC"/>
    <w:rsid w:val="00061565"/>
    <w:rsid w:val="00061FE7"/>
    <w:rsid w:val="00062A38"/>
    <w:rsid w:val="00063DCC"/>
    <w:rsid w:val="00066DC3"/>
    <w:rsid w:val="000677E9"/>
    <w:rsid w:val="00070B45"/>
    <w:rsid w:val="000722C4"/>
    <w:rsid w:val="000733CB"/>
    <w:rsid w:val="00075ADB"/>
    <w:rsid w:val="000769BB"/>
    <w:rsid w:val="00077867"/>
    <w:rsid w:val="000811EC"/>
    <w:rsid w:val="00082431"/>
    <w:rsid w:val="00083E71"/>
    <w:rsid w:val="00084034"/>
    <w:rsid w:val="00086D51"/>
    <w:rsid w:val="00086E44"/>
    <w:rsid w:val="0009275E"/>
    <w:rsid w:val="00094938"/>
    <w:rsid w:val="000968AF"/>
    <w:rsid w:val="00096F94"/>
    <w:rsid w:val="00097836"/>
    <w:rsid w:val="000A0055"/>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B7BBB"/>
    <w:rsid w:val="000C13BA"/>
    <w:rsid w:val="000C15D4"/>
    <w:rsid w:val="000C1725"/>
    <w:rsid w:val="000C202E"/>
    <w:rsid w:val="000C3A8E"/>
    <w:rsid w:val="000C4809"/>
    <w:rsid w:val="000C5020"/>
    <w:rsid w:val="000D0AA3"/>
    <w:rsid w:val="000D1D74"/>
    <w:rsid w:val="000D3443"/>
    <w:rsid w:val="000D425F"/>
    <w:rsid w:val="000D4882"/>
    <w:rsid w:val="000D5454"/>
    <w:rsid w:val="000D550A"/>
    <w:rsid w:val="000E0B7D"/>
    <w:rsid w:val="000E0D9C"/>
    <w:rsid w:val="000E1BB8"/>
    <w:rsid w:val="000E2BF4"/>
    <w:rsid w:val="000E446C"/>
    <w:rsid w:val="000E6F38"/>
    <w:rsid w:val="000F02E2"/>
    <w:rsid w:val="000F06B2"/>
    <w:rsid w:val="000F1313"/>
    <w:rsid w:val="000F1A50"/>
    <w:rsid w:val="000F1AE5"/>
    <w:rsid w:val="000F1F95"/>
    <w:rsid w:val="000F3FDB"/>
    <w:rsid w:val="000F5A45"/>
    <w:rsid w:val="000F66A0"/>
    <w:rsid w:val="000F6DC9"/>
    <w:rsid w:val="000F70C7"/>
    <w:rsid w:val="000F71FD"/>
    <w:rsid w:val="00100EB7"/>
    <w:rsid w:val="00101346"/>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1521"/>
    <w:rsid w:val="00141B61"/>
    <w:rsid w:val="001421FF"/>
    <w:rsid w:val="001431D3"/>
    <w:rsid w:val="001439EE"/>
    <w:rsid w:val="00144586"/>
    <w:rsid w:val="001532A9"/>
    <w:rsid w:val="001534DC"/>
    <w:rsid w:val="00161843"/>
    <w:rsid w:val="001619B4"/>
    <w:rsid w:val="00161A08"/>
    <w:rsid w:val="001628A5"/>
    <w:rsid w:val="00162C61"/>
    <w:rsid w:val="00165126"/>
    <w:rsid w:val="0016600E"/>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6AB"/>
    <w:rsid w:val="001A5FE9"/>
    <w:rsid w:val="001A6BB6"/>
    <w:rsid w:val="001B019A"/>
    <w:rsid w:val="001B0461"/>
    <w:rsid w:val="001B0E89"/>
    <w:rsid w:val="001B1D4B"/>
    <w:rsid w:val="001B3072"/>
    <w:rsid w:val="001B3C37"/>
    <w:rsid w:val="001B4438"/>
    <w:rsid w:val="001B5202"/>
    <w:rsid w:val="001B537E"/>
    <w:rsid w:val="001B5E85"/>
    <w:rsid w:val="001B67C7"/>
    <w:rsid w:val="001B6BBA"/>
    <w:rsid w:val="001B6C2E"/>
    <w:rsid w:val="001C2301"/>
    <w:rsid w:val="001C35EE"/>
    <w:rsid w:val="001C428A"/>
    <w:rsid w:val="001C47E6"/>
    <w:rsid w:val="001C5331"/>
    <w:rsid w:val="001C77EA"/>
    <w:rsid w:val="001D333D"/>
    <w:rsid w:val="001D74D6"/>
    <w:rsid w:val="001D7C93"/>
    <w:rsid w:val="001E07D9"/>
    <w:rsid w:val="001E0895"/>
    <w:rsid w:val="001E2815"/>
    <w:rsid w:val="001E3303"/>
    <w:rsid w:val="001E3AD9"/>
    <w:rsid w:val="001E6CCB"/>
    <w:rsid w:val="001F0934"/>
    <w:rsid w:val="001F181A"/>
    <w:rsid w:val="001F1F18"/>
    <w:rsid w:val="001F5116"/>
    <w:rsid w:val="001F6E1A"/>
    <w:rsid w:val="001F7A9D"/>
    <w:rsid w:val="002013EA"/>
    <w:rsid w:val="00202BF5"/>
    <w:rsid w:val="00203617"/>
    <w:rsid w:val="002042DB"/>
    <w:rsid w:val="002049A0"/>
    <w:rsid w:val="00205F1C"/>
    <w:rsid w:val="002070FC"/>
    <w:rsid w:val="00213078"/>
    <w:rsid w:val="002133C2"/>
    <w:rsid w:val="00214F6B"/>
    <w:rsid w:val="00216F59"/>
    <w:rsid w:val="0021781C"/>
    <w:rsid w:val="00220C7D"/>
    <w:rsid w:val="002233F1"/>
    <w:rsid w:val="00223FC3"/>
    <w:rsid w:val="00226C6D"/>
    <w:rsid w:val="002305CB"/>
    <w:rsid w:val="00230AC7"/>
    <w:rsid w:val="00232CF3"/>
    <w:rsid w:val="00232E8B"/>
    <w:rsid w:val="00233151"/>
    <w:rsid w:val="00236F17"/>
    <w:rsid w:val="00241124"/>
    <w:rsid w:val="00241EBC"/>
    <w:rsid w:val="002445F2"/>
    <w:rsid w:val="002446DA"/>
    <w:rsid w:val="00244B73"/>
    <w:rsid w:val="00245257"/>
    <w:rsid w:val="00245804"/>
    <w:rsid w:val="0024634E"/>
    <w:rsid w:val="0024694A"/>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66B2F"/>
    <w:rsid w:val="00267182"/>
    <w:rsid w:val="00273F65"/>
    <w:rsid w:val="0027666C"/>
    <w:rsid w:val="002767A8"/>
    <w:rsid w:val="0027698E"/>
    <w:rsid w:val="00276C0A"/>
    <w:rsid w:val="0028520A"/>
    <w:rsid w:val="002869F1"/>
    <w:rsid w:val="00292DB8"/>
    <w:rsid w:val="00293DCE"/>
    <w:rsid w:val="00293EE0"/>
    <w:rsid w:val="00295268"/>
    <w:rsid w:val="002953B9"/>
    <w:rsid w:val="002A0577"/>
    <w:rsid w:val="002A2066"/>
    <w:rsid w:val="002A4575"/>
    <w:rsid w:val="002A5827"/>
    <w:rsid w:val="002A630E"/>
    <w:rsid w:val="002B0120"/>
    <w:rsid w:val="002B3891"/>
    <w:rsid w:val="002B4A7F"/>
    <w:rsid w:val="002B712B"/>
    <w:rsid w:val="002C0310"/>
    <w:rsid w:val="002C19FF"/>
    <w:rsid w:val="002C25AD"/>
    <w:rsid w:val="002C539E"/>
    <w:rsid w:val="002C694B"/>
    <w:rsid w:val="002C6F56"/>
    <w:rsid w:val="002D0561"/>
    <w:rsid w:val="002D0D34"/>
    <w:rsid w:val="002D158A"/>
    <w:rsid w:val="002D2DFF"/>
    <w:rsid w:val="002D4C0B"/>
    <w:rsid w:val="002D7162"/>
    <w:rsid w:val="002E0619"/>
    <w:rsid w:val="002E0770"/>
    <w:rsid w:val="002E0859"/>
    <w:rsid w:val="002E136D"/>
    <w:rsid w:val="002E1C57"/>
    <w:rsid w:val="002E2E80"/>
    <w:rsid w:val="002E58B2"/>
    <w:rsid w:val="002E73F2"/>
    <w:rsid w:val="002F036A"/>
    <w:rsid w:val="002F0DA6"/>
    <w:rsid w:val="002F3ECD"/>
    <w:rsid w:val="002F486D"/>
    <w:rsid w:val="002F690F"/>
    <w:rsid w:val="0030010F"/>
    <w:rsid w:val="003025F3"/>
    <w:rsid w:val="00302A04"/>
    <w:rsid w:val="00303A94"/>
    <w:rsid w:val="0030433D"/>
    <w:rsid w:val="00304948"/>
    <w:rsid w:val="003115B9"/>
    <w:rsid w:val="00311A68"/>
    <w:rsid w:val="00312ED2"/>
    <w:rsid w:val="00313379"/>
    <w:rsid w:val="0031475A"/>
    <w:rsid w:val="00314807"/>
    <w:rsid w:val="00315799"/>
    <w:rsid w:val="00317836"/>
    <w:rsid w:val="003206A2"/>
    <w:rsid w:val="00324457"/>
    <w:rsid w:val="0032557F"/>
    <w:rsid w:val="00326029"/>
    <w:rsid w:val="00327C20"/>
    <w:rsid w:val="0033013E"/>
    <w:rsid w:val="00330C5D"/>
    <w:rsid w:val="00331079"/>
    <w:rsid w:val="00332AFA"/>
    <w:rsid w:val="0033438A"/>
    <w:rsid w:val="00334D23"/>
    <w:rsid w:val="00336539"/>
    <w:rsid w:val="00336A84"/>
    <w:rsid w:val="00337046"/>
    <w:rsid w:val="00337B35"/>
    <w:rsid w:val="00342547"/>
    <w:rsid w:val="003433C2"/>
    <w:rsid w:val="00343B02"/>
    <w:rsid w:val="0035308D"/>
    <w:rsid w:val="00353702"/>
    <w:rsid w:val="003569FE"/>
    <w:rsid w:val="00360341"/>
    <w:rsid w:val="00360E69"/>
    <w:rsid w:val="00362079"/>
    <w:rsid w:val="00362AE8"/>
    <w:rsid w:val="0036367F"/>
    <w:rsid w:val="00367F6F"/>
    <w:rsid w:val="00373F61"/>
    <w:rsid w:val="00374108"/>
    <w:rsid w:val="003741DD"/>
    <w:rsid w:val="0037489B"/>
    <w:rsid w:val="0037538C"/>
    <w:rsid w:val="0037557C"/>
    <w:rsid w:val="0037558E"/>
    <w:rsid w:val="00377BFD"/>
    <w:rsid w:val="0038007F"/>
    <w:rsid w:val="003801DE"/>
    <w:rsid w:val="0038158D"/>
    <w:rsid w:val="00384BEB"/>
    <w:rsid w:val="0039008A"/>
    <w:rsid w:val="0039043F"/>
    <w:rsid w:val="00390BBF"/>
    <w:rsid w:val="00392B9C"/>
    <w:rsid w:val="00392BB4"/>
    <w:rsid w:val="00394176"/>
    <w:rsid w:val="00394EF7"/>
    <w:rsid w:val="003A58B2"/>
    <w:rsid w:val="003A7AF7"/>
    <w:rsid w:val="003B0771"/>
    <w:rsid w:val="003B1CA9"/>
    <w:rsid w:val="003B1D71"/>
    <w:rsid w:val="003B2B16"/>
    <w:rsid w:val="003B2DC7"/>
    <w:rsid w:val="003B2F0E"/>
    <w:rsid w:val="003B63D8"/>
    <w:rsid w:val="003B6BF0"/>
    <w:rsid w:val="003C2B7B"/>
    <w:rsid w:val="003C5C12"/>
    <w:rsid w:val="003C654A"/>
    <w:rsid w:val="003C65E6"/>
    <w:rsid w:val="003D038A"/>
    <w:rsid w:val="003D6403"/>
    <w:rsid w:val="003D7447"/>
    <w:rsid w:val="003E10C5"/>
    <w:rsid w:val="003E1772"/>
    <w:rsid w:val="003E2774"/>
    <w:rsid w:val="003E3AA4"/>
    <w:rsid w:val="003E46C0"/>
    <w:rsid w:val="003E4F2F"/>
    <w:rsid w:val="003F0137"/>
    <w:rsid w:val="003F1AB0"/>
    <w:rsid w:val="003F44D1"/>
    <w:rsid w:val="003F4E7F"/>
    <w:rsid w:val="003F591E"/>
    <w:rsid w:val="003F672A"/>
    <w:rsid w:val="003F7948"/>
    <w:rsid w:val="003F7A17"/>
    <w:rsid w:val="00400C9A"/>
    <w:rsid w:val="0040234E"/>
    <w:rsid w:val="0040537C"/>
    <w:rsid w:val="0040689F"/>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30A8"/>
    <w:rsid w:val="004340A9"/>
    <w:rsid w:val="004348C9"/>
    <w:rsid w:val="004357BA"/>
    <w:rsid w:val="00436A88"/>
    <w:rsid w:val="00437EDC"/>
    <w:rsid w:val="00440C37"/>
    <w:rsid w:val="004417F1"/>
    <w:rsid w:val="00442197"/>
    <w:rsid w:val="0044376A"/>
    <w:rsid w:val="00443949"/>
    <w:rsid w:val="00445534"/>
    <w:rsid w:val="004465E7"/>
    <w:rsid w:val="0045072D"/>
    <w:rsid w:val="00451B3B"/>
    <w:rsid w:val="00452280"/>
    <w:rsid w:val="00453DF3"/>
    <w:rsid w:val="00454D96"/>
    <w:rsid w:val="004556A2"/>
    <w:rsid w:val="004558C8"/>
    <w:rsid w:val="00456368"/>
    <w:rsid w:val="0045667E"/>
    <w:rsid w:val="00456803"/>
    <w:rsid w:val="00460201"/>
    <w:rsid w:val="0046089E"/>
    <w:rsid w:val="004612E9"/>
    <w:rsid w:val="004624BF"/>
    <w:rsid w:val="00463249"/>
    <w:rsid w:val="004632D5"/>
    <w:rsid w:val="00463FD2"/>
    <w:rsid w:val="004659B6"/>
    <w:rsid w:val="0047100A"/>
    <w:rsid w:val="004752C5"/>
    <w:rsid w:val="004753A3"/>
    <w:rsid w:val="004768CC"/>
    <w:rsid w:val="00482025"/>
    <w:rsid w:val="00483449"/>
    <w:rsid w:val="00485B55"/>
    <w:rsid w:val="0049168D"/>
    <w:rsid w:val="00493235"/>
    <w:rsid w:val="004941E5"/>
    <w:rsid w:val="004967AF"/>
    <w:rsid w:val="004A20F3"/>
    <w:rsid w:val="004A22E9"/>
    <w:rsid w:val="004A2E48"/>
    <w:rsid w:val="004A58F9"/>
    <w:rsid w:val="004A6E42"/>
    <w:rsid w:val="004B0CF7"/>
    <w:rsid w:val="004B4B00"/>
    <w:rsid w:val="004B5147"/>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E4205"/>
    <w:rsid w:val="004E72DE"/>
    <w:rsid w:val="004F1386"/>
    <w:rsid w:val="004F3408"/>
    <w:rsid w:val="004F37CF"/>
    <w:rsid w:val="004F45F5"/>
    <w:rsid w:val="004F6D83"/>
    <w:rsid w:val="004F7576"/>
    <w:rsid w:val="005045AC"/>
    <w:rsid w:val="005078C4"/>
    <w:rsid w:val="00507AB7"/>
    <w:rsid w:val="005112AE"/>
    <w:rsid w:val="005121CA"/>
    <w:rsid w:val="00512DBE"/>
    <w:rsid w:val="00513CE3"/>
    <w:rsid w:val="00515ED7"/>
    <w:rsid w:val="00516C58"/>
    <w:rsid w:val="0051737D"/>
    <w:rsid w:val="005224A0"/>
    <w:rsid w:val="005232D1"/>
    <w:rsid w:val="0052352A"/>
    <w:rsid w:val="005248DC"/>
    <w:rsid w:val="0052497D"/>
    <w:rsid w:val="00524CDE"/>
    <w:rsid w:val="00525752"/>
    <w:rsid w:val="00526862"/>
    <w:rsid w:val="00527148"/>
    <w:rsid w:val="00533274"/>
    <w:rsid w:val="005359A7"/>
    <w:rsid w:val="00535DA6"/>
    <w:rsid w:val="00536E21"/>
    <w:rsid w:val="00537322"/>
    <w:rsid w:val="00540668"/>
    <w:rsid w:val="00540C5D"/>
    <w:rsid w:val="0054118F"/>
    <w:rsid w:val="00541E6B"/>
    <w:rsid w:val="00543113"/>
    <w:rsid w:val="00546C4C"/>
    <w:rsid w:val="0055413D"/>
    <w:rsid w:val="005550FB"/>
    <w:rsid w:val="00555E3C"/>
    <w:rsid w:val="00556BBA"/>
    <w:rsid w:val="00564DEC"/>
    <w:rsid w:val="005662AC"/>
    <w:rsid w:val="00572361"/>
    <w:rsid w:val="005747C4"/>
    <w:rsid w:val="00574A50"/>
    <w:rsid w:val="005815CB"/>
    <w:rsid w:val="005853E6"/>
    <w:rsid w:val="00587CD7"/>
    <w:rsid w:val="0059124A"/>
    <w:rsid w:val="00591464"/>
    <w:rsid w:val="005A10EA"/>
    <w:rsid w:val="005A1605"/>
    <w:rsid w:val="005A1C33"/>
    <w:rsid w:val="005A38B8"/>
    <w:rsid w:val="005A4C29"/>
    <w:rsid w:val="005A6734"/>
    <w:rsid w:val="005A7B14"/>
    <w:rsid w:val="005B0BF3"/>
    <w:rsid w:val="005B7A21"/>
    <w:rsid w:val="005C28BF"/>
    <w:rsid w:val="005C3446"/>
    <w:rsid w:val="005C4B34"/>
    <w:rsid w:val="005C4E97"/>
    <w:rsid w:val="005C4FE0"/>
    <w:rsid w:val="005C6E54"/>
    <w:rsid w:val="005C7E83"/>
    <w:rsid w:val="005D0466"/>
    <w:rsid w:val="005D047B"/>
    <w:rsid w:val="005D15B5"/>
    <w:rsid w:val="005D1D26"/>
    <w:rsid w:val="005D3F55"/>
    <w:rsid w:val="005D569A"/>
    <w:rsid w:val="005D5B30"/>
    <w:rsid w:val="005D697D"/>
    <w:rsid w:val="005D752A"/>
    <w:rsid w:val="005E079F"/>
    <w:rsid w:val="005E49A4"/>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5A2D"/>
    <w:rsid w:val="006372F4"/>
    <w:rsid w:val="00637C8E"/>
    <w:rsid w:val="00640A11"/>
    <w:rsid w:val="006428BE"/>
    <w:rsid w:val="00644FCD"/>
    <w:rsid w:val="0064651F"/>
    <w:rsid w:val="00650521"/>
    <w:rsid w:val="0065080A"/>
    <w:rsid w:val="00651023"/>
    <w:rsid w:val="006524E7"/>
    <w:rsid w:val="006565C8"/>
    <w:rsid w:val="00660696"/>
    <w:rsid w:val="00660FA6"/>
    <w:rsid w:val="00661C40"/>
    <w:rsid w:val="00664184"/>
    <w:rsid w:val="006652DD"/>
    <w:rsid w:val="0066592E"/>
    <w:rsid w:val="006669BF"/>
    <w:rsid w:val="00670496"/>
    <w:rsid w:val="006724B9"/>
    <w:rsid w:val="00672CA6"/>
    <w:rsid w:val="00672E0E"/>
    <w:rsid w:val="006747C5"/>
    <w:rsid w:val="00676463"/>
    <w:rsid w:val="00680CBB"/>
    <w:rsid w:val="006827A6"/>
    <w:rsid w:val="00683309"/>
    <w:rsid w:val="006834AF"/>
    <w:rsid w:val="00683843"/>
    <w:rsid w:val="00683F3E"/>
    <w:rsid w:val="0068454F"/>
    <w:rsid w:val="0068492B"/>
    <w:rsid w:val="00685B6B"/>
    <w:rsid w:val="00690920"/>
    <w:rsid w:val="006927A3"/>
    <w:rsid w:val="00693643"/>
    <w:rsid w:val="00695838"/>
    <w:rsid w:val="00695D94"/>
    <w:rsid w:val="006960DA"/>
    <w:rsid w:val="006A0F0B"/>
    <w:rsid w:val="006A1E9E"/>
    <w:rsid w:val="006A21FC"/>
    <w:rsid w:val="006A2F36"/>
    <w:rsid w:val="006A5163"/>
    <w:rsid w:val="006B0989"/>
    <w:rsid w:val="006B0E5E"/>
    <w:rsid w:val="006B2658"/>
    <w:rsid w:val="006B2F61"/>
    <w:rsid w:val="006B523D"/>
    <w:rsid w:val="006B557E"/>
    <w:rsid w:val="006B6985"/>
    <w:rsid w:val="006B7B0A"/>
    <w:rsid w:val="006C070F"/>
    <w:rsid w:val="006C170E"/>
    <w:rsid w:val="006C3472"/>
    <w:rsid w:val="006C38DC"/>
    <w:rsid w:val="006C45AA"/>
    <w:rsid w:val="006C4822"/>
    <w:rsid w:val="006D225C"/>
    <w:rsid w:val="006D4AC3"/>
    <w:rsid w:val="006D4C55"/>
    <w:rsid w:val="006D642E"/>
    <w:rsid w:val="006E0967"/>
    <w:rsid w:val="006E45DD"/>
    <w:rsid w:val="006E56A2"/>
    <w:rsid w:val="006E640F"/>
    <w:rsid w:val="006E7E9F"/>
    <w:rsid w:val="006F0B1A"/>
    <w:rsid w:val="006F1A2F"/>
    <w:rsid w:val="006F20FD"/>
    <w:rsid w:val="006F23C0"/>
    <w:rsid w:val="006F3115"/>
    <w:rsid w:val="006F56D8"/>
    <w:rsid w:val="006F5F3F"/>
    <w:rsid w:val="00700617"/>
    <w:rsid w:val="00701097"/>
    <w:rsid w:val="00701EDC"/>
    <w:rsid w:val="00702977"/>
    <w:rsid w:val="00702F51"/>
    <w:rsid w:val="00703CD6"/>
    <w:rsid w:val="00704DA4"/>
    <w:rsid w:val="0070655B"/>
    <w:rsid w:val="0070740A"/>
    <w:rsid w:val="00711F7C"/>
    <w:rsid w:val="00712590"/>
    <w:rsid w:val="00712A36"/>
    <w:rsid w:val="00712DBE"/>
    <w:rsid w:val="0071463C"/>
    <w:rsid w:val="00715039"/>
    <w:rsid w:val="007179BE"/>
    <w:rsid w:val="00717A35"/>
    <w:rsid w:val="00717D2E"/>
    <w:rsid w:val="00720B6F"/>
    <w:rsid w:val="00721D80"/>
    <w:rsid w:val="00722E11"/>
    <w:rsid w:val="00723434"/>
    <w:rsid w:val="0072425F"/>
    <w:rsid w:val="00724D4B"/>
    <w:rsid w:val="00725317"/>
    <w:rsid w:val="007264E0"/>
    <w:rsid w:val="00726A28"/>
    <w:rsid w:val="0072735A"/>
    <w:rsid w:val="007275D7"/>
    <w:rsid w:val="007304CB"/>
    <w:rsid w:val="0073081A"/>
    <w:rsid w:val="00734053"/>
    <w:rsid w:val="00736DB4"/>
    <w:rsid w:val="0073710B"/>
    <w:rsid w:val="0074053D"/>
    <w:rsid w:val="00741EA6"/>
    <w:rsid w:val="007501D0"/>
    <w:rsid w:val="007508DA"/>
    <w:rsid w:val="00751369"/>
    <w:rsid w:val="00751EF6"/>
    <w:rsid w:val="007543E9"/>
    <w:rsid w:val="0075443A"/>
    <w:rsid w:val="00755550"/>
    <w:rsid w:val="00756951"/>
    <w:rsid w:val="007573C3"/>
    <w:rsid w:val="0076001A"/>
    <w:rsid w:val="0076021B"/>
    <w:rsid w:val="00760A57"/>
    <w:rsid w:val="00760DA7"/>
    <w:rsid w:val="0076239B"/>
    <w:rsid w:val="00766185"/>
    <w:rsid w:val="00771167"/>
    <w:rsid w:val="007736DF"/>
    <w:rsid w:val="00774E8C"/>
    <w:rsid w:val="00775119"/>
    <w:rsid w:val="007755D6"/>
    <w:rsid w:val="00775B66"/>
    <w:rsid w:val="0077641D"/>
    <w:rsid w:val="00780BBD"/>
    <w:rsid w:val="00785D7E"/>
    <w:rsid w:val="00787FE2"/>
    <w:rsid w:val="007914C8"/>
    <w:rsid w:val="00796058"/>
    <w:rsid w:val="007961ED"/>
    <w:rsid w:val="0079674C"/>
    <w:rsid w:val="00796AC2"/>
    <w:rsid w:val="00797CFD"/>
    <w:rsid w:val="007A1F5B"/>
    <w:rsid w:val="007A44D0"/>
    <w:rsid w:val="007A5C1E"/>
    <w:rsid w:val="007A5F41"/>
    <w:rsid w:val="007A669F"/>
    <w:rsid w:val="007B2660"/>
    <w:rsid w:val="007B29BB"/>
    <w:rsid w:val="007B2DFB"/>
    <w:rsid w:val="007B52B9"/>
    <w:rsid w:val="007B5D24"/>
    <w:rsid w:val="007B6F82"/>
    <w:rsid w:val="007C05F6"/>
    <w:rsid w:val="007C0A6C"/>
    <w:rsid w:val="007C1094"/>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2D5"/>
    <w:rsid w:val="007E4CE9"/>
    <w:rsid w:val="007E5567"/>
    <w:rsid w:val="007E594F"/>
    <w:rsid w:val="007E6681"/>
    <w:rsid w:val="007E6A10"/>
    <w:rsid w:val="007F0162"/>
    <w:rsid w:val="007F17D0"/>
    <w:rsid w:val="007F197F"/>
    <w:rsid w:val="007F260B"/>
    <w:rsid w:val="007F46A7"/>
    <w:rsid w:val="007F6E4D"/>
    <w:rsid w:val="00800ADC"/>
    <w:rsid w:val="00803E18"/>
    <w:rsid w:val="00807643"/>
    <w:rsid w:val="00807B76"/>
    <w:rsid w:val="00814E3D"/>
    <w:rsid w:val="00815458"/>
    <w:rsid w:val="008159F0"/>
    <w:rsid w:val="00815D87"/>
    <w:rsid w:val="008208B7"/>
    <w:rsid w:val="008210F9"/>
    <w:rsid w:val="00821567"/>
    <w:rsid w:val="00826432"/>
    <w:rsid w:val="008273F6"/>
    <w:rsid w:val="00831EC7"/>
    <w:rsid w:val="00832A4D"/>
    <w:rsid w:val="008335B6"/>
    <w:rsid w:val="008357B3"/>
    <w:rsid w:val="0084002E"/>
    <w:rsid w:val="00841169"/>
    <w:rsid w:val="0084150F"/>
    <w:rsid w:val="00842B89"/>
    <w:rsid w:val="008434DE"/>
    <w:rsid w:val="008442D2"/>
    <w:rsid w:val="00846891"/>
    <w:rsid w:val="008506D5"/>
    <w:rsid w:val="00850724"/>
    <w:rsid w:val="00850AF4"/>
    <w:rsid w:val="0085139F"/>
    <w:rsid w:val="008516D7"/>
    <w:rsid w:val="00852C5E"/>
    <w:rsid w:val="00852F5A"/>
    <w:rsid w:val="00853D20"/>
    <w:rsid w:val="00853E81"/>
    <w:rsid w:val="00856BB8"/>
    <w:rsid w:val="008571E9"/>
    <w:rsid w:val="0085788D"/>
    <w:rsid w:val="00861733"/>
    <w:rsid w:val="00861A2E"/>
    <w:rsid w:val="00862CEB"/>
    <w:rsid w:val="00863AA4"/>
    <w:rsid w:val="00863DDF"/>
    <w:rsid w:val="0086410B"/>
    <w:rsid w:val="00866185"/>
    <w:rsid w:val="00866475"/>
    <w:rsid w:val="0087128B"/>
    <w:rsid w:val="00872571"/>
    <w:rsid w:val="00872E1F"/>
    <w:rsid w:val="008731A2"/>
    <w:rsid w:val="0087370F"/>
    <w:rsid w:val="00875771"/>
    <w:rsid w:val="00876A7C"/>
    <w:rsid w:val="00876B11"/>
    <w:rsid w:val="00877266"/>
    <w:rsid w:val="008826AF"/>
    <w:rsid w:val="00885DD6"/>
    <w:rsid w:val="00886290"/>
    <w:rsid w:val="00886C85"/>
    <w:rsid w:val="00886F8A"/>
    <w:rsid w:val="008873EF"/>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253"/>
    <w:rsid w:val="008B7338"/>
    <w:rsid w:val="008B782B"/>
    <w:rsid w:val="008B79F7"/>
    <w:rsid w:val="008B7B4B"/>
    <w:rsid w:val="008C059B"/>
    <w:rsid w:val="008C2174"/>
    <w:rsid w:val="008C2AFC"/>
    <w:rsid w:val="008C4A4D"/>
    <w:rsid w:val="008C6CEB"/>
    <w:rsid w:val="008C6F48"/>
    <w:rsid w:val="008C712A"/>
    <w:rsid w:val="008D0FCE"/>
    <w:rsid w:val="008D2404"/>
    <w:rsid w:val="008D3088"/>
    <w:rsid w:val="008D4752"/>
    <w:rsid w:val="008D4A96"/>
    <w:rsid w:val="008D765A"/>
    <w:rsid w:val="008D78E1"/>
    <w:rsid w:val="008D7B22"/>
    <w:rsid w:val="008D7BB5"/>
    <w:rsid w:val="008E15F4"/>
    <w:rsid w:val="008E336B"/>
    <w:rsid w:val="008E3437"/>
    <w:rsid w:val="008E3838"/>
    <w:rsid w:val="008E3D10"/>
    <w:rsid w:val="008E3FE8"/>
    <w:rsid w:val="008E5DE8"/>
    <w:rsid w:val="008E7AF0"/>
    <w:rsid w:val="008F01C4"/>
    <w:rsid w:val="008F155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2D07"/>
    <w:rsid w:val="009231B9"/>
    <w:rsid w:val="00923882"/>
    <w:rsid w:val="00925A7D"/>
    <w:rsid w:val="00925BA7"/>
    <w:rsid w:val="00927D77"/>
    <w:rsid w:val="009309AB"/>
    <w:rsid w:val="00930B9A"/>
    <w:rsid w:val="009316D3"/>
    <w:rsid w:val="00931A81"/>
    <w:rsid w:val="0093232A"/>
    <w:rsid w:val="00932830"/>
    <w:rsid w:val="00934693"/>
    <w:rsid w:val="00936812"/>
    <w:rsid w:val="0093694A"/>
    <w:rsid w:val="00936E0C"/>
    <w:rsid w:val="00937EDD"/>
    <w:rsid w:val="009401CD"/>
    <w:rsid w:val="009404EC"/>
    <w:rsid w:val="00941491"/>
    <w:rsid w:val="00941D51"/>
    <w:rsid w:val="00943D06"/>
    <w:rsid w:val="00946CA5"/>
    <w:rsid w:val="00947D8C"/>
    <w:rsid w:val="009500E7"/>
    <w:rsid w:val="0095031F"/>
    <w:rsid w:val="00951225"/>
    <w:rsid w:val="00951B10"/>
    <w:rsid w:val="0095254D"/>
    <w:rsid w:val="00952BB2"/>
    <w:rsid w:val="00954484"/>
    <w:rsid w:val="00954A27"/>
    <w:rsid w:val="00955368"/>
    <w:rsid w:val="00956EB7"/>
    <w:rsid w:val="009577A3"/>
    <w:rsid w:val="00957B58"/>
    <w:rsid w:val="00960AD0"/>
    <w:rsid w:val="00964667"/>
    <w:rsid w:val="00965567"/>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4E6F"/>
    <w:rsid w:val="009B5946"/>
    <w:rsid w:val="009B59BC"/>
    <w:rsid w:val="009B717E"/>
    <w:rsid w:val="009B71AB"/>
    <w:rsid w:val="009C2CE6"/>
    <w:rsid w:val="009C400D"/>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35D6"/>
    <w:rsid w:val="00A25833"/>
    <w:rsid w:val="00A25C2F"/>
    <w:rsid w:val="00A27BCC"/>
    <w:rsid w:val="00A3091D"/>
    <w:rsid w:val="00A33806"/>
    <w:rsid w:val="00A34650"/>
    <w:rsid w:val="00A34BEC"/>
    <w:rsid w:val="00A35FFE"/>
    <w:rsid w:val="00A3683F"/>
    <w:rsid w:val="00A36A75"/>
    <w:rsid w:val="00A36F96"/>
    <w:rsid w:val="00A37B8B"/>
    <w:rsid w:val="00A41323"/>
    <w:rsid w:val="00A42A34"/>
    <w:rsid w:val="00A43667"/>
    <w:rsid w:val="00A4401A"/>
    <w:rsid w:val="00A4443E"/>
    <w:rsid w:val="00A45011"/>
    <w:rsid w:val="00A46441"/>
    <w:rsid w:val="00A478FD"/>
    <w:rsid w:val="00A503EE"/>
    <w:rsid w:val="00A54615"/>
    <w:rsid w:val="00A54B91"/>
    <w:rsid w:val="00A5645A"/>
    <w:rsid w:val="00A564E2"/>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674"/>
    <w:rsid w:val="00A95921"/>
    <w:rsid w:val="00A95B62"/>
    <w:rsid w:val="00AA1334"/>
    <w:rsid w:val="00AA30CA"/>
    <w:rsid w:val="00AA4121"/>
    <w:rsid w:val="00AA6E8E"/>
    <w:rsid w:val="00AB210F"/>
    <w:rsid w:val="00AB3E0E"/>
    <w:rsid w:val="00AB445E"/>
    <w:rsid w:val="00AB4A50"/>
    <w:rsid w:val="00AB6042"/>
    <w:rsid w:val="00AC14B9"/>
    <w:rsid w:val="00AC2BF0"/>
    <w:rsid w:val="00AC2F49"/>
    <w:rsid w:val="00AC3BA6"/>
    <w:rsid w:val="00AC44C1"/>
    <w:rsid w:val="00AC6345"/>
    <w:rsid w:val="00AC67C7"/>
    <w:rsid w:val="00AC7D6A"/>
    <w:rsid w:val="00AD07FE"/>
    <w:rsid w:val="00AD21B7"/>
    <w:rsid w:val="00AD3B0F"/>
    <w:rsid w:val="00AD3E93"/>
    <w:rsid w:val="00AD5878"/>
    <w:rsid w:val="00AD632D"/>
    <w:rsid w:val="00AD75B9"/>
    <w:rsid w:val="00AD7DC0"/>
    <w:rsid w:val="00AD7FF9"/>
    <w:rsid w:val="00AE3D34"/>
    <w:rsid w:val="00AE580E"/>
    <w:rsid w:val="00AE5E9B"/>
    <w:rsid w:val="00AE6F8F"/>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05B4D"/>
    <w:rsid w:val="00B10593"/>
    <w:rsid w:val="00B1236E"/>
    <w:rsid w:val="00B14081"/>
    <w:rsid w:val="00B140DF"/>
    <w:rsid w:val="00B20077"/>
    <w:rsid w:val="00B20B4D"/>
    <w:rsid w:val="00B21AB5"/>
    <w:rsid w:val="00B22F41"/>
    <w:rsid w:val="00B233CE"/>
    <w:rsid w:val="00B236F7"/>
    <w:rsid w:val="00B23E78"/>
    <w:rsid w:val="00B25B2C"/>
    <w:rsid w:val="00B26DDF"/>
    <w:rsid w:val="00B27533"/>
    <w:rsid w:val="00B27B96"/>
    <w:rsid w:val="00B30909"/>
    <w:rsid w:val="00B31116"/>
    <w:rsid w:val="00B3185A"/>
    <w:rsid w:val="00B31AC4"/>
    <w:rsid w:val="00B32CCB"/>
    <w:rsid w:val="00B34089"/>
    <w:rsid w:val="00B35B11"/>
    <w:rsid w:val="00B36A40"/>
    <w:rsid w:val="00B37C2C"/>
    <w:rsid w:val="00B40308"/>
    <w:rsid w:val="00B4051A"/>
    <w:rsid w:val="00B40531"/>
    <w:rsid w:val="00B40D6E"/>
    <w:rsid w:val="00B416B5"/>
    <w:rsid w:val="00B41DB4"/>
    <w:rsid w:val="00B42D9C"/>
    <w:rsid w:val="00B4321D"/>
    <w:rsid w:val="00B43BC5"/>
    <w:rsid w:val="00B46941"/>
    <w:rsid w:val="00B50676"/>
    <w:rsid w:val="00B51264"/>
    <w:rsid w:val="00B515DE"/>
    <w:rsid w:val="00B51A90"/>
    <w:rsid w:val="00B52ABD"/>
    <w:rsid w:val="00B5336D"/>
    <w:rsid w:val="00B5559F"/>
    <w:rsid w:val="00B56BCE"/>
    <w:rsid w:val="00B6025A"/>
    <w:rsid w:val="00B6050B"/>
    <w:rsid w:val="00B63749"/>
    <w:rsid w:val="00B6486A"/>
    <w:rsid w:val="00B66882"/>
    <w:rsid w:val="00B67343"/>
    <w:rsid w:val="00B67E15"/>
    <w:rsid w:val="00B7174A"/>
    <w:rsid w:val="00B719E1"/>
    <w:rsid w:val="00B71B9D"/>
    <w:rsid w:val="00B71E1C"/>
    <w:rsid w:val="00B73260"/>
    <w:rsid w:val="00B73393"/>
    <w:rsid w:val="00B73ECE"/>
    <w:rsid w:val="00B74F2C"/>
    <w:rsid w:val="00B75C6A"/>
    <w:rsid w:val="00B77E51"/>
    <w:rsid w:val="00B817A6"/>
    <w:rsid w:val="00B84205"/>
    <w:rsid w:val="00B8432A"/>
    <w:rsid w:val="00B84E3D"/>
    <w:rsid w:val="00B858FE"/>
    <w:rsid w:val="00B872D6"/>
    <w:rsid w:val="00B9042C"/>
    <w:rsid w:val="00B9420D"/>
    <w:rsid w:val="00B95FAB"/>
    <w:rsid w:val="00B96D33"/>
    <w:rsid w:val="00BA2B10"/>
    <w:rsid w:val="00BB0984"/>
    <w:rsid w:val="00BB70AC"/>
    <w:rsid w:val="00BC0563"/>
    <w:rsid w:val="00BC283C"/>
    <w:rsid w:val="00BC50F7"/>
    <w:rsid w:val="00BC692D"/>
    <w:rsid w:val="00BC7C29"/>
    <w:rsid w:val="00BD465D"/>
    <w:rsid w:val="00BD55AF"/>
    <w:rsid w:val="00BE009D"/>
    <w:rsid w:val="00BE02D4"/>
    <w:rsid w:val="00BE03B1"/>
    <w:rsid w:val="00BE0BC3"/>
    <w:rsid w:val="00BE3F31"/>
    <w:rsid w:val="00BF1E83"/>
    <w:rsid w:val="00BF29D9"/>
    <w:rsid w:val="00BF42DA"/>
    <w:rsid w:val="00C01DCD"/>
    <w:rsid w:val="00C02835"/>
    <w:rsid w:val="00C10016"/>
    <w:rsid w:val="00C131FF"/>
    <w:rsid w:val="00C13E48"/>
    <w:rsid w:val="00C20617"/>
    <w:rsid w:val="00C22CBF"/>
    <w:rsid w:val="00C26932"/>
    <w:rsid w:val="00C32B61"/>
    <w:rsid w:val="00C36E9A"/>
    <w:rsid w:val="00C3764E"/>
    <w:rsid w:val="00C41698"/>
    <w:rsid w:val="00C4269D"/>
    <w:rsid w:val="00C43D48"/>
    <w:rsid w:val="00C46E51"/>
    <w:rsid w:val="00C51846"/>
    <w:rsid w:val="00C5185A"/>
    <w:rsid w:val="00C52CEE"/>
    <w:rsid w:val="00C53C66"/>
    <w:rsid w:val="00C53D86"/>
    <w:rsid w:val="00C54442"/>
    <w:rsid w:val="00C567AF"/>
    <w:rsid w:val="00C567FF"/>
    <w:rsid w:val="00C5702D"/>
    <w:rsid w:val="00C57814"/>
    <w:rsid w:val="00C6092A"/>
    <w:rsid w:val="00C60BD5"/>
    <w:rsid w:val="00C613F2"/>
    <w:rsid w:val="00C643D4"/>
    <w:rsid w:val="00C66974"/>
    <w:rsid w:val="00C67B43"/>
    <w:rsid w:val="00C7350E"/>
    <w:rsid w:val="00C73776"/>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87CB6"/>
    <w:rsid w:val="00C903B4"/>
    <w:rsid w:val="00C912AD"/>
    <w:rsid w:val="00C91713"/>
    <w:rsid w:val="00C91FF0"/>
    <w:rsid w:val="00C9368B"/>
    <w:rsid w:val="00C94BD3"/>
    <w:rsid w:val="00C95454"/>
    <w:rsid w:val="00C95716"/>
    <w:rsid w:val="00C97827"/>
    <w:rsid w:val="00C97A03"/>
    <w:rsid w:val="00CA0357"/>
    <w:rsid w:val="00CA092F"/>
    <w:rsid w:val="00CA0CF5"/>
    <w:rsid w:val="00CA21C9"/>
    <w:rsid w:val="00CA3714"/>
    <w:rsid w:val="00CA3F71"/>
    <w:rsid w:val="00CA5970"/>
    <w:rsid w:val="00CA77FB"/>
    <w:rsid w:val="00CA78A9"/>
    <w:rsid w:val="00CB2B32"/>
    <w:rsid w:val="00CB4A03"/>
    <w:rsid w:val="00CC16DD"/>
    <w:rsid w:val="00CC1BB0"/>
    <w:rsid w:val="00CC4DA8"/>
    <w:rsid w:val="00CC5A11"/>
    <w:rsid w:val="00CC6D37"/>
    <w:rsid w:val="00CC7214"/>
    <w:rsid w:val="00CD0C80"/>
    <w:rsid w:val="00CD1909"/>
    <w:rsid w:val="00CD2636"/>
    <w:rsid w:val="00CD661D"/>
    <w:rsid w:val="00CE2E7F"/>
    <w:rsid w:val="00CE3174"/>
    <w:rsid w:val="00CE43BD"/>
    <w:rsid w:val="00CE51C5"/>
    <w:rsid w:val="00CE6A12"/>
    <w:rsid w:val="00CF0762"/>
    <w:rsid w:val="00CF1122"/>
    <w:rsid w:val="00CF127D"/>
    <w:rsid w:val="00CF2361"/>
    <w:rsid w:val="00CF561D"/>
    <w:rsid w:val="00D00070"/>
    <w:rsid w:val="00D00BD0"/>
    <w:rsid w:val="00D00D6A"/>
    <w:rsid w:val="00D0289E"/>
    <w:rsid w:val="00D03754"/>
    <w:rsid w:val="00D04186"/>
    <w:rsid w:val="00D045AC"/>
    <w:rsid w:val="00D04F06"/>
    <w:rsid w:val="00D07BF0"/>
    <w:rsid w:val="00D115D2"/>
    <w:rsid w:val="00D13544"/>
    <w:rsid w:val="00D13C8D"/>
    <w:rsid w:val="00D148A8"/>
    <w:rsid w:val="00D151B8"/>
    <w:rsid w:val="00D15630"/>
    <w:rsid w:val="00D15F8E"/>
    <w:rsid w:val="00D1660D"/>
    <w:rsid w:val="00D17641"/>
    <w:rsid w:val="00D207E4"/>
    <w:rsid w:val="00D25FFD"/>
    <w:rsid w:val="00D276F1"/>
    <w:rsid w:val="00D33088"/>
    <w:rsid w:val="00D348B0"/>
    <w:rsid w:val="00D34A4F"/>
    <w:rsid w:val="00D34B88"/>
    <w:rsid w:val="00D366BD"/>
    <w:rsid w:val="00D4041C"/>
    <w:rsid w:val="00D40905"/>
    <w:rsid w:val="00D40A31"/>
    <w:rsid w:val="00D40ACA"/>
    <w:rsid w:val="00D441EB"/>
    <w:rsid w:val="00D44217"/>
    <w:rsid w:val="00D46B7E"/>
    <w:rsid w:val="00D4753B"/>
    <w:rsid w:val="00D50A7B"/>
    <w:rsid w:val="00D50D0E"/>
    <w:rsid w:val="00D52659"/>
    <w:rsid w:val="00D54823"/>
    <w:rsid w:val="00D54D11"/>
    <w:rsid w:val="00D56F89"/>
    <w:rsid w:val="00D57CF0"/>
    <w:rsid w:val="00D60F32"/>
    <w:rsid w:val="00D61CCA"/>
    <w:rsid w:val="00D62D3E"/>
    <w:rsid w:val="00D63547"/>
    <w:rsid w:val="00D708F9"/>
    <w:rsid w:val="00D71C0E"/>
    <w:rsid w:val="00D739FA"/>
    <w:rsid w:val="00D75546"/>
    <w:rsid w:val="00D75D46"/>
    <w:rsid w:val="00D7667A"/>
    <w:rsid w:val="00D76C49"/>
    <w:rsid w:val="00D81152"/>
    <w:rsid w:val="00D81538"/>
    <w:rsid w:val="00D82045"/>
    <w:rsid w:val="00D840F4"/>
    <w:rsid w:val="00D84B29"/>
    <w:rsid w:val="00D85324"/>
    <w:rsid w:val="00D85ED8"/>
    <w:rsid w:val="00D86975"/>
    <w:rsid w:val="00D87C47"/>
    <w:rsid w:val="00D900E7"/>
    <w:rsid w:val="00D92136"/>
    <w:rsid w:val="00D95094"/>
    <w:rsid w:val="00D95FE3"/>
    <w:rsid w:val="00D96F96"/>
    <w:rsid w:val="00DA35B5"/>
    <w:rsid w:val="00DA3F48"/>
    <w:rsid w:val="00DA6196"/>
    <w:rsid w:val="00DB1223"/>
    <w:rsid w:val="00DB1B6C"/>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E369D"/>
    <w:rsid w:val="00DF17E5"/>
    <w:rsid w:val="00DF3BBD"/>
    <w:rsid w:val="00DF5083"/>
    <w:rsid w:val="00DF5087"/>
    <w:rsid w:val="00DF5755"/>
    <w:rsid w:val="00E012B8"/>
    <w:rsid w:val="00E01CF0"/>
    <w:rsid w:val="00E04C11"/>
    <w:rsid w:val="00E05762"/>
    <w:rsid w:val="00E13414"/>
    <w:rsid w:val="00E157A3"/>
    <w:rsid w:val="00E21F15"/>
    <w:rsid w:val="00E232B7"/>
    <w:rsid w:val="00E2369D"/>
    <w:rsid w:val="00E24146"/>
    <w:rsid w:val="00E25A1B"/>
    <w:rsid w:val="00E25C7B"/>
    <w:rsid w:val="00E261DA"/>
    <w:rsid w:val="00E26380"/>
    <w:rsid w:val="00E30899"/>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2373"/>
    <w:rsid w:val="00E6261E"/>
    <w:rsid w:val="00E63A86"/>
    <w:rsid w:val="00E6442F"/>
    <w:rsid w:val="00E66659"/>
    <w:rsid w:val="00E70B03"/>
    <w:rsid w:val="00E70EDE"/>
    <w:rsid w:val="00E74B2D"/>
    <w:rsid w:val="00E81D6E"/>
    <w:rsid w:val="00E82D11"/>
    <w:rsid w:val="00E8300F"/>
    <w:rsid w:val="00E846FF"/>
    <w:rsid w:val="00E92D87"/>
    <w:rsid w:val="00E940ED"/>
    <w:rsid w:val="00E94730"/>
    <w:rsid w:val="00E94855"/>
    <w:rsid w:val="00E9582E"/>
    <w:rsid w:val="00E95E2E"/>
    <w:rsid w:val="00E95EB9"/>
    <w:rsid w:val="00E97615"/>
    <w:rsid w:val="00EA0E7D"/>
    <w:rsid w:val="00EA1DE3"/>
    <w:rsid w:val="00EA2351"/>
    <w:rsid w:val="00EA2B73"/>
    <w:rsid w:val="00EA421D"/>
    <w:rsid w:val="00EA62AC"/>
    <w:rsid w:val="00EA6D0E"/>
    <w:rsid w:val="00EB124A"/>
    <w:rsid w:val="00EB1630"/>
    <w:rsid w:val="00EB2B72"/>
    <w:rsid w:val="00EB5118"/>
    <w:rsid w:val="00EB7F15"/>
    <w:rsid w:val="00EC0BFA"/>
    <w:rsid w:val="00EC103C"/>
    <w:rsid w:val="00EC10C8"/>
    <w:rsid w:val="00EC603C"/>
    <w:rsid w:val="00EC74CD"/>
    <w:rsid w:val="00EC781D"/>
    <w:rsid w:val="00ED0809"/>
    <w:rsid w:val="00ED0D5F"/>
    <w:rsid w:val="00ED1BD6"/>
    <w:rsid w:val="00ED2320"/>
    <w:rsid w:val="00ED23EC"/>
    <w:rsid w:val="00ED284C"/>
    <w:rsid w:val="00ED3558"/>
    <w:rsid w:val="00ED3D12"/>
    <w:rsid w:val="00ED3FB0"/>
    <w:rsid w:val="00ED5088"/>
    <w:rsid w:val="00ED5685"/>
    <w:rsid w:val="00ED5C72"/>
    <w:rsid w:val="00ED5FDC"/>
    <w:rsid w:val="00ED643A"/>
    <w:rsid w:val="00ED6EF2"/>
    <w:rsid w:val="00ED7C82"/>
    <w:rsid w:val="00EE0696"/>
    <w:rsid w:val="00EE16ED"/>
    <w:rsid w:val="00EE256F"/>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023B"/>
    <w:rsid w:val="00F148D2"/>
    <w:rsid w:val="00F15900"/>
    <w:rsid w:val="00F1713A"/>
    <w:rsid w:val="00F175B6"/>
    <w:rsid w:val="00F17A72"/>
    <w:rsid w:val="00F208B1"/>
    <w:rsid w:val="00F22192"/>
    <w:rsid w:val="00F23E86"/>
    <w:rsid w:val="00F268D9"/>
    <w:rsid w:val="00F34CBB"/>
    <w:rsid w:val="00F36AFD"/>
    <w:rsid w:val="00F3745E"/>
    <w:rsid w:val="00F37C8E"/>
    <w:rsid w:val="00F40066"/>
    <w:rsid w:val="00F443A3"/>
    <w:rsid w:val="00F44F7B"/>
    <w:rsid w:val="00F45AE3"/>
    <w:rsid w:val="00F47FEA"/>
    <w:rsid w:val="00F50A15"/>
    <w:rsid w:val="00F5399B"/>
    <w:rsid w:val="00F54242"/>
    <w:rsid w:val="00F57621"/>
    <w:rsid w:val="00F57C9D"/>
    <w:rsid w:val="00F57DCF"/>
    <w:rsid w:val="00F60243"/>
    <w:rsid w:val="00F607FB"/>
    <w:rsid w:val="00F60D0A"/>
    <w:rsid w:val="00F61379"/>
    <w:rsid w:val="00F651F0"/>
    <w:rsid w:val="00F674CC"/>
    <w:rsid w:val="00F727BA"/>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25B9"/>
    <w:rsid w:val="00FD31A6"/>
    <w:rsid w:val="00FD49DA"/>
    <w:rsid w:val="00FD635E"/>
    <w:rsid w:val="00FD67EF"/>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872571"/>
    <w:pPr>
      <w:spacing w:after="200" w:line="276" w:lineRule="auto"/>
    </w:pPr>
    <w:rPr>
      <w:rFonts w:ascii="Calibri" w:eastAsia="Calibri" w:hAnsi="Calibri"/>
      <w:sz w:val="22"/>
      <w:szCs w:val="22"/>
      <w:lang w:eastAsia="en-US"/>
    </w:rPr>
  </w:style>
  <w:style w:type="paragraph" w:styleId="Otsikko1">
    <w:name w:val="heading 1"/>
    <w:basedOn w:val="Normaali"/>
    <w:next w:val="Normaali"/>
    <w:qFormat/>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qFormat/>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qFormat/>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qFormat/>
    <w:rsid w:val="00412DDA"/>
    <w:pPr>
      <w:keepNext/>
      <w:spacing w:before="240" w:after="60" w:line="240" w:lineRule="auto"/>
      <w:outlineLvl w:val="3"/>
    </w:pPr>
    <w:rPr>
      <w:rFonts w:ascii="Times New Roman" w:eastAsia="Times New Roman" w:hAnsi="Times New Roman"/>
      <w:b/>
      <w:bCs/>
      <w:sz w:val="28"/>
      <w:szCs w:val="28"/>
      <w:lang w:eastAsia="fi-FI"/>
    </w:rPr>
  </w:style>
  <w:style w:type="paragraph" w:styleId="Otsikko5">
    <w:name w:val="heading 5"/>
    <w:basedOn w:val="Normaali"/>
    <w:next w:val="Normaali"/>
    <w:qFormat/>
    <w:rsid w:val="00412DDA"/>
    <w:pPr>
      <w:spacing w:before="240" w:after="60" w:line="240" w:lineRule="auto"/>
      <w:outlineLvl w:val="4"/>
    </w:pPr>
    <w:rPr>
      <w:rFonts w:ascii="Times New Roman" w:eastAsia="Times New Roman" w:hAnsi="Times New Roman"/>
      <w:b/>
      <w:bCs/>
      <w:i/>
      <w:iCs/>
      <w:sz w:val="26"/>
      <w:szCs w:val="26"/>
      <w:lang w:eastAsia="fi-FI"/>
    </w:rPr>
  </w:style>
  <w:style w:type="paragraph" w:styleId="Otsikko6">
    <w:name w:val="heading 6"/>
    <w:basedOn w:val="Normaali"/>
    <w:next w:val="Normaali"/>
    <w:qFormat/>
    <w:rsid w:val="00412DDA"/>
    <w:pPr>
      <w:spacing w:before="240" w:after="60" w:line="240" w:lineRule="auto"/>
      <w:outlineLvl w:val="5"/>
    </w:pPr>
    <w:rPr>
      <w:rFonts w:ascii="Times New Roman" w:eastAsia="Times New Roman" w:hAnsi="Times New Roman"/>
      <w:b/>
      <w:bCs/>
      <w:lang w:eastAsia="fi-FI"/>
    </w:rPr>
  </w:style>
  <w:style w:type="paragraph" w:styleId="Otsikko7">
    <w:name w:val="heading 7"/>
    <w:basedOn w:val="Normaali"/>
    <w:next w:val="Normaali"/>
    <w:qFormat/>
    <w:rsid w:val="00412DDA"/>
    <w:pPr>
      <w:spacing w:before="240" w:after="60" w:line="240" w:lineRule="auto"/>
      <w:outlineLvl w:val="6"/>
    </w:pPr>
    <w:rPr>
      <w:rFonts w:ascii="Times New Roman" w:eastAsia="Times New Roman" w:hAnsi="Times New Roman"/>
      <w:sz w:val="24"/>
      <w:szCs w:val="24"/>
      <w:lang w:eastAsia="fi-FI"/>
    </w:rPr>
  </w:style>
  <w:style w:type="paragraph" w:styleId="Otsikko8">
    <w:name w:val="heading 8"/>
    <w:basedOn w:val="Normaali"/>
    <w:next w:val="Normaali"/>
    <w:qFormat/>
    <w:rsid w:val="00412DDA"/>
    <w:pPr>
      <w:spacing w:before="240" w:after="60" w:line="240" w:lineRule="auto"/>
      <w:outlineLvl w:val="7"/>
    </w:pPr>
    <w:rPr>
      <w:rFonts w:ascii="Times New Roman" w:eastAsia="Times New Roman" w:hAnsi="Times New Roman"/>
      <w:i/>
      <w:iCs/>
      <w:sz w:val="24"/>
      <w:szCs w:val="24"/>
      <w:lang w:eastAsia="fi-FI"/>
    </w:rPr>
  </w:style>
  <w:style w:type="paragraph" w:styleId="Otsikko9">
    <w:name w:val="heading 9"/>
    <w:basedOn w:val="Normaali"/>
    <w:next w:val="Normaali"/>
    <w:qFormat/>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after="0" w:line="240" w:lineRule="auto"/>
    </w:pPr>
    <w:rPr>
      <w:rFonts w:ascii="Times New Roman" w:eastAsia="Times New Roman" w:hAnsi="Times New Roman"/>
      <w:sz w:val="24"/>
      <w:szCs w:val="24"/>
      <w:lang w:eastAsia="fi-FI"/>
    </w:r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spacing w:after="0" w:line="240" w:lineRule="auto"/>
    </w:pPr>
    <w:rPr>
      <w:rFonts w:ascii="Times New Roman" w:eastAsia="Times New Roman" w:hAnsi="Times New Roman"/>
      <w:sz w:val="24"/>
      <w:szCs w:val="24"/>
      <w:lang w:eastAsia="fi-FI"/>
    </w:r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3"/>
      </w:numPr>
      <w:spacing w:after="220" w:line="220" w:lineRule="exact"/>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after="0" w:line="220" w:lineRule="exact"/>
      <w:ind w:left="539" w:hanging="539"/>
    </w:pPr>
    <w:rPr>
      <w:rFonts w:ascii="Times New Roman" w:eastAsia="Times New Roman" w:hAnsi="Times New Roman"/>
      <w:bCs/>
      <w:caps/>
      <w:szCs w:val="20"/>
      <w:lang w:eastAsia="fi-FI"/>
    </w:rPr>
  </w:style>
  <w:style w:type="paragraph" w:styleId="Sisluet2">
    <w:name w:val="toc 2"/>
    <w:basedOn w:val="Normaali"/>
    <w:next w:val="Normaali"/>
    <w:autoRedefine/>
    <w:semiHidden/>
    <w:rsid w:val="00E261DA"/>
    <w:pPr>
      <w:tabs>
        <w:tab w:val="left" w:leader="dot" w:pos="964"/>
        <w:tab w:val="right" w:leader="dot" w:pos="8336"/>
      </w:tabs>
      <w:spacing w:after="0" w:line="220" w:lineRule="exact"/>
      <w:ind w:left="539" w:hanging="539"/>
    </w:pPr>
    <w:rPr>
      <w:rFonts w:ascii="Times New Roman" w:eastAsia="Times New Roman" w:hAnsi="Times New Roman"/>
      <w:szCs w:val="20"/>
      <w:lang w:eastAsia="fi-FI"/>
    </w:rPr>
  </w:style>
  <w:style w:type="paragraph" w:styleId="Kommentinteksti">
    <w:name w:val="annotation text"/>
    <w:basedOn w:val="Normaali"/>
    <w:semiHidden/>
    <w:rsid w:val="00994A79"/>
    <w:pPr>
      <w:spacing w:after="0" w:line="240" w:lineRule="auto"/>
    </w:pPr>
    <w:rPr>
      <w:rFonts w:ascii="Times New Roman" w:eastAsia="Times New Roman" w:hAnsi="Times New Roman"/>
      <w:sz w:val="20"/>
      <w:szCs w:val="20"/>
      <w:lang w:eastAsia="fi-FI"/>
    </w:rPr>
  </w:style>
  <w:style w:type="paragraph" w:styleId="Sisluet4">
    <w:name w:val="toc 4"/>
    <w:basedOn w:val="Normaali"/>
    <w:next w:val="Normaali"/>
    <w:autoRedefine/>
    <w:semiHidden/>
    <w:rsid w:val="00AA6E8E"/>
    <w:pPr>
      <w:spacing w:after="0" w:line="220" w:lineRule="exact"/>
    </w:pPr>
    <w:rPr>
      <w:rFonts w:ascii="Times New Roman" w:eastAsia="Times New Roman" w:hAnsi="Times New Roman"/>
      <w:caps/>
      <w:szCs w:val="18"/>
      <w:lang w:eastAsia="fi-FI"/>
    </w:rPr>
  </w:style>
  <w:style w:type="paragraph" w:styleId="Sisluet5">
    <w:name w:val="toc 5"/>
    <w:basedOn w:val="Normaali"/>
    <w:next w:val="Normaali"/>
    <w:autoRedefine/>
    <w:semiHidden/>
    <w:rsid w:val="00FE7770"/>
    <w:pPr>
      <w:spacing w:after="0" w:line="240" w:lineRule="auto"/>
      <w:ind w:left="960"/>
    </w:pPr>
    <w:rPr>
      <w:rFonts w:ascii="Times New Roman" w:eastAsia="Times New Roman" w:hAnsi="Times New Roman"/>
      <w:sz w:val="18"/>
      <w:szCs w:val="18"/>
      <w:lang w:eastAsia="fi-FI"/>
    </w:rPr>
  </w:style>
  <w:style w:type="paragraph" w:styleId="Sisluet6">
    <w:name w:val="toc 6"/>
    <w:basedOn w:val="Normaali"/>
    <w:next w:val="Normaali"/>
    <w:autoRedefine/>
    <w:semiHidden/>
    <w:rsid w:val="00FE7770"/>
    <w:pPr>
      <w:spacing w:after="0" w:line="240" w:lineRule="auto"/>
      <w:ind w:left="1200"/>
    </w:pPr>
    <w:rPr>
      <w:rFonts w:ascii="Times New Roman" w:eastAsia="Times New Roman" w:hAnsi="Times New Roman"/>
      <w:sz w:val="18"/>
      <w:szCs w:val="18"/>
      <w:lang w:eastAsia="fi-FI"/>
    </w:rPr>
  </w:style>
  <w:style w:type="paragraph" w:styleId="Sisluet7">
    <w:name w:val="toc 7"/>
    <w:basedOn w:val="Normaali"/>
    <w:next w:val="Normaali"/>
    <w:autoRedefine/>
    <w:semiHidden/>
    <w:rsid w:val="00FE7770"/>
    <w:pPr>
      <w:spacing w:after="0" w:line="240" w:lineRule="auto"/>
      <w:ind w:left="1440"/>
    </w:pPr>
    <w:rPr>
      <w:rFonts w:ascii="Times New Roman" w:eastAsia="Times New Roman" w:hAnsi="Times New Roman"/>
      <w:sz w:val="18"/>
      <w:szCs w:val="18"/>
      <w:lang w:eastAsia="fi-FI"/>
    </w:rPr>
  </w:style>
  <w:style w:type="paragraph" w:styleId="Sisluet8">
    <w:name w:val="toc 8"/>
    <w:basedOn w:val="Normaali"/>
    <w:next w:val="Normaali"/>
    <w:autoRedefine/>
    <w:semiHidden/>
    <w:rsid w:val="00FE7770"/>
    <w:pPr>
      <w:spacing w:after="0" w:line="240" w:lineRule="auto"/>
      <w:ind w:left="1680"/>
    </w:pPr>
    <w:rPr>
      <w:rFonts w:ascii="Times New Roman" w:eastAsia="Times New Roman" w:hAnsi="Times New Roman"/>
      <w:sz w:val="18"/>
      <w:szCs w:val="18"/>
      <w:lang w:eastAsia="fi-FI"/>
    </w:rPr>
  </w:style>
  <w:style w:type="paragraph" w:styleId="Sisluet9">
    <w:name w:val="toc 9"/>
    <w:basedOn w:val="Normaali"/>
    <w:next w:val="Normaali"/>
    <w:autoRedefine/>
    <w:semiHidden/>
    <w:rsid w:val="00FE7770"/>
    <w:pPr>
      <w:spacing w:after="0" w:line="240" w:lineRule="auto"/>
      <w:ind w:left="1920"/>
    </w:pPr>
    <w:rPr>
      <w:rFonts w:ascii="Times New Roman" w:eastAsia="Times New Roman" w:hAnsi="Times New Roman"/>
      <w:sz w:val="18"/>
      <w:szCs w:val="18"/>
      <w:lang w:eastAsia="fi-FI"/>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spacing w:after="0" w:line="240" w:lineRule="auto"/>
      <w:ind w:left="240" w:hanging="240"/>
    </w:pPr>
    <w:rPr>
      <w:rFonts w:ascii="Times New Roman" w:eastAsia="Times New Roman" w:hAnsi="Times New Roman"/>
      <w:sz w:val="24"/>
      <w:szCs w:val="24"/>
      <w:lang w:eastAsia="fi-FI"/>
    </w:rPr>
  </w:style>
  <w:style w:type="paragraph" w:styleId="Hakemisto3">
    <w:name w:val="index 3"/>
    <w:basedOn w:val="Normaali"/>
    <w:next w:val="Normaali"/>
    <w:autoRedefine/>
    <w:semiHidden/>
    <w:rsid w:val="0087128B"/>
    <w:pPr>
      <w:spacing w:after="0" w:line="240" w:lineRule="auto"/>
      <w:ind w:left="720" w:hanging="240"/>
    </w:pPr>
    <w:rPr>
      <w:rFonts w:ascii="Times New Roman" w:eastAsia="Times New Roman" w:hAnsi="Times New Roman"/>
      <w:sz w:val="24"/>
      <w:szCs w:val="24"/>
      <w:lang w:eastAsia="fi-FI"/>
    </w:rPr>
  </w:style>
  <w:style w:type="paragraph" w:styleId="Alaviitteenteksti">
    <w:name w:val="footnote text"/>
    <w:basedOn w:val="Normaali"/>
    <w:semiHidden/>
    <w:rsid w:val="00261B3D"/>
    <w:pPr>
      <w:spacing w:after="0" w:line="240" w:lineRule="auto"/>
    </w:pPr>
    <w:rPr>
      <w:rFonts w:ascii="Times New Roman" w:eastAsia="Times New Roman" w:hAnsi="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pPr>
      <w:spacing w:after="0" w:line="240" w:lineRule="auto"/>
    </w:pPr>
    <w:rPr>
      <w:rFonts w:ascii="Tahoma" w:eastAsia="Times New Roman" w:hAnsi="Tahoma" w:cs="Tahoma"/>
      <w:sz w:val="16"/>
      <w:szCs w:val="16"/>
      <w:lang w:eastAsia="fi-FI"/>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spacing w:after="0" w:line="240" w:lineRule="auto"/>
      <w:ind w:left="480"/>
    </w:pPr>
    <w:rPr>
      <w:rFonts w:ascii="Times New Roman" w:eastAsia="Times New Roman" w:hAnsi="Times New Roman"/>
      <w:szCs w:val="24"/>
      <w:lang w:eastAsia="fi-FI"/>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organisaatiohakemistot\RATO\Lainvalmisteluohjeistus\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168DE-E1FD-40A2-8865-0A1B0C1B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926</TotalTime>
  <Pages>17</Pages>
  <Words>4996</Words>
  <Characters>40475</Characters>
  <Application>Microsoft Office Word</Application>
  <DocSecurity>0</DocSecurity>
  <Lines>337</Lines>
  <Paragraphs>90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45381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Kärhä Päivi TEM</dc:creator>
  <cp:lastModifiedBy>Sorainen Olli TEM</cp:lastModifiedBy>
  <cp:revision>161</cp:revision>
  <cp:lastPrinted>2017-09-13T10:02:00Z</cp:lastPrinted>
  <dcterms:created xsi:type="dcterms:W3CDTF">2017-05-30T08:19:00Z</dcterms:created>
  <dcterms:modified xsi:type="dcterms:W3CDTF">2017-09-13T10:41:00Z</dcterms:modified>
</cp:coreProperties>
</file>