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4C160831" w14:textId="77777777" w:rsidTr="00240E15">
        <w:trPr>
          <w:trHeight w:hRule="exact" w:val="312"/>
          <w:tblHeader/>
        </w:trPr>
        <w:tc>
          <w:tcPr>
            <w:tcW w:w="2366" w:type="dxa"/>
          </w:tcPr>
          <w:p w14:paraId="545B2124" w14:textId="6ADA2501" w:rsidR="00A139D0" w:rsidRPr="006B2C10" w:rsidRDefault="0024051E" w:rsidP="00043B13">
            <w:pPr>
              <w:rPr>
                <w:b/>
                <w:bCs/>
              </w:rPr>
            </w:pPr>
            <w:r>
              <w:rPr>
                <w:b/>
                <w:bCs/>
              </w:rPr>
              <w:t>Pöytäkirja</w:t>
            </w:r>
          </w:p>
        </w:tc>
        <w:tc>
          <w:tcPr>
            <w:tcW w:w="2596" w:type="dxa"/>
          </w:tcPr>
          <w:p w14:paraId="471357A4" w14:textId="77777777" w:rsidR="00A139D0" w:rsidRPr="006B2C10" w:rsidRDefault="00A139D0" w:rsidP="00043B13"/>
        </w:tc>
      </w:tr>
      <w:tr w:rsidR="00A139D0" w:rsidRPr="006B2C10" w14:paraId="737B0D14" w14:textId="77777777" w:rsidTr="00240E15">
        <w:trPr>
          <w:trHeight w:hRule="exact" w:val="312"/>
        </w:trPr>
        <w:tc>
          <w:tcPr>
            <w:tcW w:w="2366" w:type="dxa"/>
          </w:tcPr>
          <w:p w14:paraId="044522EF" w14:textId="055E813C" w:rsidR="00A139D0" w:rsidRPr="006B2C10" w:rsidRDefault="00A139D0" w:rsidP="00210719"/>
        </w:tc>
        <w:tc>
          <w:tcPr>
            <w:tcW w:w="2596" w:type="dxa"/>
          </w:tcPr>
          <w:p w14:paraId="6B59EA36" w14:textId="48E91031" w:rsidR="00A139D0" w:rsidRPr="006B2C10" w:rsidRDefault="00A139D0" w:rsidP="00194799"/>
        </w:tc>
      </w:tr>
      <w:tr w:rsidR="00A139D0" w:rsidRPr="006B2C10" w14:paraId="2172D3FF" w14:textId="77777777" w:rsidTr="00240E15">
        <w:trPr>
          <w:trHeight w:hRule="exact" w:val="312"/>
        </w:trPr>
        <w:tc>
          <w:tcPr>
            <w:tcW w:w="2366" w:type="dxa"/>
          </w:tcPr>
          <w:p w14:paraId="52B1B505" w14:textId="77777777" w:rsidR="00A139D0" w:rsidRPr="006B2C10" w:rsidRDefault="00A139D0" w:rsidP="00043B13"/>
        </w:tc>
        <w:tc>
          <w:tcPr>
            <w:tcW w:w="2596" w:type="dxa"/>
          </w:tcPr>
          <w:p w14:paraId="067A6B4B" w14:textId="77777777" w:rsidR="00A139D0" w:rsidRPr="006B2C10" w:rsidRDefault="00A139D0" w:rsidP="00043B13"/>
        </w:tc>
      </w:tr>
      <w:tr w:rsidR="00A139D0" w:rsidRPr="006B2C10" w14:paraId="4D2CADC5" w14:textId="77777777" w:rsidTr="00240E15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4E15045B9C78407E9CCDA586597B5340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3-09-28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D3B9682" w14:textId="6753E0B0" w:rsidR="00A139D0" w:rsidRPr="006B2C10" w:rsidRDefault="00D23062" w:rsidP="00043B13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28</w:t>
                </w:r>
                <w:r w:rsidR="00194799">
                  <w:rPr>
                    <w:rFonts w:eastAsiaTheme="majorEastAsia"/>
                  </w:rPr>
                  <w:t>.</w:t>
                </w:r>
                <w:r>
                  <w:rPr>
                    <w:rFonts w:eastAsiaTheme="majorEastAsia"/>
                  </w:rPr>
                  <w:t>9</w:t>
                </w:r>
                <w:r w:rsidR="00F34EE2">
                  <w:rPr>
                    <w:rFonts w:eastAsiaTheme="majorEastAsia"/>
                  </w:rPr>
                  <w:t>.2023</w:t>
                </w:r>
              </w:p>
            </w:sdtContent>
          </w:sdt>
        </w:tc>
        <w:tc>
          <w:tcPr>
            <w:tcW w:w="2596" w:type="dxa"/>
          </w:tcPr>
          <w:p w14:paraId="0209CDE6" w14:textId="77777777" w:rsidR="00A139D0" w:rsidRPr="006B2C10" w:rsidRDefault="00A139D0" w:rsidP="00043B13"/>
        </w:tc>
      </w:tr>
    </w:tbl>
    <w:p w14:paraId="6CB51BF1" w14:textId="6EF181EA" w:rsidR="00234215" w:rsidRDefault="00194799" w:rsidP="00234215">
      <w:pPr>
        <w:pStyle w:val="VMOsallistujat"/>
        <w:spacing w:after="360"/>
        <w:rPr>
          <w:rFonts w:asciiTheme="majorHAnsi" w:eastAsiaTheme="majorEastAsia" w:hAnsiTheme="majorHAnsi" w:cstheme="majorHAnsi"/>
          <w:b/>
          <w:kern w:val="28"/>
          <w:sz w:val="24"/>
          <w:szCs w:val="52"/>
        </w:rPr>
      </w:pPr>
      <w:r>
        <w:rPr>
          <w:rFonts w:asciiTheme="majorHAnsi" w:eastAsiaTheme="majorEastAsia" w:hAnsiTheme="majorHAnsi" w:cstheme="majorHAnsi"/>
          <w:b/>
          <w:kern w:val="28"/>
          <w:sz w:val="24"/>
          <w:szCs w:val="52"/>
        </w:rPr>
        <w:t>Paikk</w:t>
      </w:r>
      <w:r w:rsidR="00DB2E8F">
        <w:rPr>
          <w:rFonts w:asciiTheme="majorHAnsi" w:eastAsiaTheme="majorEastAsia" w:hAnsiTheme="majorHAnsi" w:cstheme="majorHAnsi"/>
          <w:b/>
          <w:kern w:val="28"/>
          <w:sz w:val="24"/>
          <w:szCs w:val="52"/>
        </w:rPr>
        <w:t xml:space="preserve">atiedon kansallisen riskiarvion </w:t>
      </w:r>
      <w:r>
        <w:rPr>
          <w:rFonts w:asciiTheme="majorHAnsi" w:eastAsiaTheme="majorEastAsia" w:hAnsiTheme="majorHAnsi" w:cstheme="majorHAnsi"/>
          <w:b/>
          <w:kern w:val="28"/>
          <w:sz w:val="24"/>
          <w:szCs w:val="52"/>
        </w:rPr>
        <w:t>työryhmän 1. kokous</w:t>
      </w:r>
    </w:p>
    <w:p w14:paraId="7AFDE269" w14:textId="6B045D30" w:rsidR="00527C91" w:rsidRPr="00234215" w:rsidRDefault="00527C91" w:rsidP="0075673C">
      <w:pPr>
        <w:pStyle w:val="VMOsallistujat"/>
        <w:rPr>
          <w:rFonts w:asciiTheme="majorHAnsi" w:eastAsiaTheme="majorEastAsia" w:hAnsiTheme="majorHAnsi" w:cstheme="majorHAnsi"/>
          <w:b/>
          <w:kern w:val="28"/>
          <w:sz w:val="24"/>
          <w:szCs w:val="52"/>
        </w:rPr>
      </w:pPr>
      <w:r w:rsidRPr="006B2C10">
        <w:t>Aika</w:t>
      </w:r>
      <w:r w:rsidRPr="006B2C10">
        <w:tab/>
      </w:r>
      <w:r w:rsidR="00D23062">
        <w:t>28</w:t>
      </w:r>
      <w:r w:rsidR="00194799">
        <w:t>.9</w:t>
      </w:r>
      <w:r w:rsidR="00AD1F62">
        <w:t>.2023 klo 14.00-16.00</w:t>
      </w:r>
      <w:r w:rsidR="00F301F1">
        <w:t xml:space="preserve">   </w:t>
      </w:r>
      <w:r w:rsidR="0075673C">
        <w:tab/>
      </w:r>
    </w:p>
    <w:p w14:paraId="78E3CBB4" w14:textId="2E20C346" w:rsidR="00527C91" w:rsidRPr="006B2C10" w:rsidRDefault="00527C91" w:rsidP="004977BB">
      <w:pPr>
        <w:pStyle w:val="VMOsallistujat"/>
      </w:pPr>
      <w:r w:rsidRPr="006B2C10">
        <w:t>Paikka</w:t>
      </w:r>
      <w:r w:rsidRPr="006B2C10">
        <w:tab/>
      </w:r>
      <w:proofErr w:type="spellStart"/>
      <w:r w:rsidR="00194799">
        <w:t>Läsnäkokous</w:t>
      </w:r>
      <w:proofErr w:type="spellEnd"/>
      <w:r w:rsidR="004977BB" w:rsidRPr="004977BB">
        <w:t xml:space="preserve"> </w:t>
      </w:r>
      <w:r w:rsidR="004977BB">
        <w:t xml:space="preserve">                                                                                                </w:t>
      </w:r>
      <w:r w:rsidR="004977BB" w:rsidRPr="004977BB">
        <w:t>Helsinki</w:t>
      </w:r>
      <w:r w:rsidR="00AD1F62">
        <w:t xml:space="preserve"> / Kruununha</w:t>
      </w:r>
      <w:r w:rsidR="00787924">
        <w:t xml:space="preserve">ka / </w:t>
      </w:r>
      <w:r w:rsidR="00D23062">
        <w:t xml:space="preserve">Meritullinkatu 8, </w:t>
      </w:r>
      <w:proofErr w:type="spellStart"/>
      <w:r w:rsidR="00D23062">
        <w:t>Vaikuttamo</w:t>
      </w:r>
      <w:proofErr w:type="spellEnd"/>
      <w:r w:rsidR="004977BB">
        <w:t xml:space="preserve">                         </w:t>
      </w:r>
    </w:p>
    <w:p w14:paraId="7452B139" w14:textId="565C5287" w:rsidR="00B63879" w:rsidRDefault="00516DD2" w:rsidP="00720F0A">
      <w:pPr>
        <w:pStyle w:val="VMOsallistujat"/>
        <w:spacing w:after="0"/>
        <w:ind w:left="0" w:firstLine="0"/>
      </w:pPr>
      <w:r>
        <w:t>Osallistujat</w:t>
      </w:r>
    </w:p>
    <w:p w14:paraId="5AE96D5E" w14:textId="77777777" w:rsidR="00170093" w:rsidRDefault="00170093" w:rsidP="00720F0A">
      <w:pPr>
        <w:pStyle w:val="VMOsallistujat"/>
        <w:spacing w:after="0"/>
        <w:ind w:left="0" w:firstLine="0"/>
      </w:pPr>
    </w:p>
    <w:p w14:paraId="34277096" w14:textId="1DF83CF8" w:rsidR="00194799" w:rsidRDefault="00194799" w:rsidP="00194799">
      <w:r>
        <w:t>Maarit Huotari</w:t>
      </w:r>
      <w:r>
        <w:tab/>
        <w:t>lainsäädäntöneuvos</w:t>
      </w:r>
      <w:r>
        <w:tab/>
      </w:r>
      <w:r>
        <w:tab/>
        <w:t>puheenjohtaja, VM</w:t>
      </w:r>
    </w:p>
    <w:p w14:paraId="02507743" w14:textId="150FC885" w:rsidR="0037008D" w:rsidRDefault="0037008D" w:rsidP="00194799">
      <w:r>
        <w:t>Jani Heikkinen</w:t>
      </w:r>
      <w:r>
        <w:tab/>
        <w:t>neuvotteleva virk</w:t>
      </w:r>
      <w:r w:rsidR="00E0147E">
        <w:t>amies</w:t>
      </w:r>
      <w:r w:rsidR="00E0147E">
        <w:tab/>
      </w:r>
      <w:r w:rsidR="00E0147E">
        <w:tab/>
        <w:t>jäsen, varapuheenjohtaja</w:t>
      </w:r>
      <w:r>
        <w:t xml:space="preserve"> VM</w:t>
      </w:r>
    </w:p>
    <w:p w14:paraId="4E04F082" w14:textId="0B298C0A" w:rsidR="00194799" w:rsidRDefault="00194799" w:rsidP="00194799">
      <w:r>
        <w:t xml:space="preserve">Riitta Teiniranta </w:t>
      </w:r>
      <w:r>
        <w:tab/>
        <w:t>johtava asiantuntija</w:t>
      </w:r>
      <w:r>
        <w:tab/>
      </w:r>
      <w:r>
        <w:tab/>
        <w:t>jäsen, YM</w:t>
      </w:r>
    </w:p>
    <w:p w14:paraId="2E8B848B" w14:textId="56977C95" w:rsidR="00194799" w:rsidRDefault="00194799" w:rsidP="00194799">
      <w:r>
        <w:t xml:space="preserve">Lars Dolk </w:t>
      </w:r>
      <w:r>
        <w:tab/>
        <w:t>erityisasiantuntija</w:t>
      </w:r>
      <w:r>
        <w:tab/>
      </w:r>
      <w:r>
        <w:tab/>
        <w:t>jäsen, LVM</w:t>
      </w:r>
    </w:p>
    <w:p w14:paraId="7B5FAEFC" w14:textId="2BA02CC4" w:rsidR="00194799" w:rsidRDefault="00194799" w:rsidP="00194799">
      <w:r>
        <w:t xml:space="preserve">Matti Rantanen </w:t>
      </w:r>
      <w:r>
        <w:tab/>
        <w:t>turvallisuusasiantuntija</w:t>
      </w:r>
      <w:r>
        <w:tab/>
      </w:r>
      <w:r>
        <w:tab/>
        <w:t>jäsen, Maanmittauslaitos</w:t>
      </w:r>
    </w:p>
    <w:p w14:paraId="08C76CBD" w14:textId="6038E25C" w:rsidR="00194799" w:rsidRDefault="00194799" w:rsidP="00194799">
      <w:r>
        <w:t xml:space="preserve">Minna Huovinen </w:t>
      </w:r>
      <w:r>
        <w:tab/>
        <w:t>väylätietoasiantuntija</w:t>
      </w:r>
      <w:r>
        <w:tab/>
      </w:r>
      <w:r>
        <w:tab/>
        <w:t>jäsen, Väylävirasto</w:t>
      </w:r>
    </w:p>
    <w:p w14:paraId="4532731C" w14:textId="7ACB4D8E" w:rsidR="00194799" w:rsidRDefault="00194799" w:rsidP="00194799">
      <w:r>
        <w:t xml:space="preserve">Marja Uusivuori </w:t>
      </w:r>
      <w:r>
        <w:tab/>
        <w:t>projektipäällikkö</w:t>
      </w:r>
      <w:r>
        <w:tab/>
      </w:r>
      <w:r>
        <w:tab/>
        <w:t>jäsen, Tampereen kaupunki</w:t>
      </w:r>
    </w:p>
    <w:p w14:paraId="568A42C8" w14:textId="7851B81E" w:rsidR="00194799" w:rsidRDefault="00194799" w:rsidP="00194799">
      <w:r>
        <w:t xml:space="preserve">Petteri Sipilä </w:t>
      </w:r>
      <w:r>
        <w:tab/>
        <w:t>insinöörikomentaja</w:t>
      </w:r>
      <w:r>
        <w:tab/>
      </w:r>
      <w:r>
        <w:tab/>
        <w:t>jäsen, Puolustusvoimat</w:t>
      </w:r>
      <w:r>
        <w:tab/>
      </w:r>
    </w:p>
    <w:p w14:paraId="18C2EE92" w14:textId="5C64BEED" w:rsidR="00194799" w:rsidRDefault="00194799" w:rsidP="00194799">
      <w:r>
        <w:t>Asta Harju</w:t>
      </w:r>
      <w:r>
        <w:tab/>
        <w:t>erikoisasiantuntija</w:t>
      </w:r>
      <w:r>
        <w:tab/>
      </w:r>
      <w:r>
        <w:tab/>
        <w:t>jäsen, GTK</w:t>
      </w:r>
      <w:r>
        <w:tab/>
      </w:r>
    </w:p>
    <w:p w14:paraId="2A74F247" w14:textId="402B1099" w:rsidR="00D23062" w:rsidRPr="00516DD2" w:rsidRDefault="00194799" w:rsidP="00194799">
      <w:r>
        <w:t xml:space="preserve">Ari-Pekka Dag </w:t>
      </w:r>
      <w:r>
        <w:tab/>
        <w:t>johtava asiantuntija</w:t>
      </w:r>
      <w:r>
        <w:tab/>
      </w:r>
      <w:r>
        <w:tab/>
        <w:t>jäsen, SM</w:t>
      </w:r>
    </w:p>
    <w:p w14:paraId="06F8BE62" w14:textId="2FB3FFDA" w:rsidR="0037008D" w:rsidRDefault="0037008D" w:rsidP="00194799">
      <w:r>
        <w:t>Matti Janhonen</w:t>
      </w:r>
      <w:r>
        <w:tab/>
        <w:t>ylitarkastaja</w:t>
      </w:r>
      <w:r>
        <w:tab/>
      </w:r>
      <w:r>
        <w:tab/>
        <w:t>jäsen, SUPO</w:t>
      </w:r>
      <w:r>
        <w:tab/>
      </w:r>
      <w:r>
        <w:tab/>
      </w:r>
    </w:p>
    <w:p w14:paraId="24ABEB5C" w14:textId="77CC3931" w:rsidR="0037008D" w:rsidRDefault="0037008D" w:rsidP="00194799">
      <w:r>
        <w:t>Mikko Hynninen</w:t>
      </w:r>
      <w:r>
        <w:tab/>
        <w:t>kehittämispäällikkö</w:t>
      </w:r>
      <w:r>
        <w:tab/>
      </w:r>
      <w:r>
        <w:tab/>
        <w:t>jäsen, SYKE</w:t>
      </w:r>
    </w:p>
    <w:p w14:paraId="70BB0CA0" w14:textId="1AC033DB" w:rsidR="00516DD2" w:rsidRDefault="00516DD2" w:rsidP="00194799">
      <w:r w:rsidRPr="00516DD2">
        <w:t>Mika Karjalainen</w:t>
      </w:r>
      <w:r w:rsidRPr="00516DD2">
        <w:tab/>
        <w:t>johtava paikkat</w:t>
      </w:r>
      <w:r>
        <w:t>ietoasiantuntija</w:t>
      </w:r>
      <w:r>
        <w:tab/>
      </w:r>
      <w:r>
        <w:tab/>
        <w:t>varajäsen, MMM</w:t>
      </w:r>
    </w:p>
    <w:p w14:paraId="5A921F84" w14:textId="59DEEBD9" w:rsidR="00516DD2" w:rsidRDefault="00516DD2" w:rsidP="00194799">
      <w:r w:rsidRPr="00516DD2">
        <w:t>Anu Sallinen</w:t>
      </w:r>
      <w:r w:rsidRPr="00516DD2">
        <w:tab/>
        <w:t>neuvotteleva virkamies</w:t>
      </w:r>
      <w:r w:rsidRPr="00516DD2">
        <w:tab/>
      </w:r>
      <w:r w:rsidRPr="00516DD2">
        <w:tab/>
        <w:t>varajäsen, PLM</w:t>
      </w:r>
    </w:p>
    <w:p w14:paraId="19032A25" w14:textId="743D00AD" w:rsidR="00516DD2" w:rsidRDefault="00516DD2" w:rsidP="00194799"/>
    <w:p w14:paraId="08F05E52" w14:textId="77B1EF16" w:rsidR="00D23062" w:rsidRDefault="00D23062" w:rsidP="00194799"/>
    <w:p w14:paraId="5F6FE601" w14:textId="68412DFA" w:rsidR="00E0147E" w:rsidRDefault="00E0147E" w:rsidP="00194799">
      <w:r w:rsidRPr="00E0147E">
        <w:t>Sami Aalto</w:t>
      </w:r>
      <w:r w:rsidRPr="00E0147E">
        <w:tab/>
        <w:t>neuvotteleva virkamies</w:t>
      </w:r>
      <w:r w:rsidRPr="00E0147E">
        <w:tab/>
      </w:r>
      <w:r w:rsidRPr="00E0147E">
        <w:tab/>
        <w:t>sihteeri, VM</w:t>
      </w:r>
    </w:p>
    <w:p w14:paraId="6AE1B530" w14:textId="0E72AB2D" w:rsidR="00C67775" w:rsidRDefault="00C67775" w:rsidP="00194799">
      <w:r>
        <w:t>Niko Mäkilä</w:t>
      </w:r>
      <w:r>
        <w:tab/>
        <w:t>neuvotteleva virkamies</w:t>
      </w:r>
      <w:r>
        <w:tab/>
      </w:r>
      <w:r>
        <w:tab/>
        <w:t>asiantuntija, VM</w:t>
      </w:r>
    </w:p>
    <w:p w14:paraId="61A2DD70" w14:textId="73D10B37" w:rsidR="00D23062" w:rsidRDefault="00D23062" w:rsidP="00194799"/>
    <w:p w14:paraId="295C93B4" w14:textId="77777777" w:rsidR="00194799" w:rsidRDefault="00194799" w:rsidP="00720F0A">
      <w:pPr>
        <w:pStyle w:val="VMOsallistujat"/>
        <w:spacing w:after="0"/>
        <w:ind w:left="0" w:firstLine="0"/>
      </w:pPr>
    </w:p>
    <w:p w14:paraId="75D72ECB" w14:textId="581A893F" w:rsidR="00536BCA" w:rsidRDefault="00ED0E5D" w:rsidP="00170093">
      <w:pPr>
        <w:pStyle w:val="Otsikko1"/>
      </w:pPr>
      <w:r w:rsidRPr="00ED0E5D">
        <w:t>Koko</w:t>
      </w:r>
      <w:r w:rsidR="004977BB">
        <w:t xml:space="preserve">uksen avaus </w:t>
      </w:r>
    </w:p>
    <w:p w14:paraId="0D10265C" w14:textId="561F0C2A" w:rsidR="00697BAD" w:rsidRPr="00697BAD" w:rsidRDefault="00697BAD" w:rsidP="00697BAD">
      <w:pPr>
        <w:pStyle w:val="Leipteksti"/>
      </w:pPr>
      <w:r>
        <w:t>Puheenjohtaja avasi kokouksen</w:t>
      </w:r>
      <w:r w:rsidR="00DB422B">
        <w:t>.</w:t>
      </w:r>
    </w:p>
    <w:p w14:paraId="2505870A" w14:textId="5BA07B66" w:rsidR="00787924" w:rsidRDefault="00787924" w:rsidP="00787924">
      <w:pPr>
        <w:pStyle w:val="Otsikko1"/>
      </w:pPr>
      <w:r w:rsidRPr="00787924">
        <w:t>Esittäytymiset</w:t>
      </w:r>
    </w:p>
    <w:p w14:paraId="36AADF88" w14:textId="3B9109C6" w:rsidR="00697BAD" w:rsidRPr="00697BAD" w:rsidRDefault="00697BAD" w:rsidP="00697BAD">
      <w:pPr>
        <w:pStyle w:val="Leipteksti"/>
      </w:pPr>
      <w:r>
        <w:t>Kokouksen osallistujat esittäytyivät</w:t>
      </w:r>
      <w:r w:rsidR="00AB5B17">
        <w:t>.</w:t>
      </w:r>
    </w:p>
    <w:p w14:paraId="5EB040CA" w14:textId="1B34B9ED" w:rsidR="00C67775" w:rsidRDefault="00787924" w:rsidP="00787924">
      <w:pPr>
        <w:pStyle w:val="Otsikko1"/>
      </w:pPr>
      <w:r w:rsidRPr="00787924">
        <w:t>Työryhmän</w:t>
      </w:r>
      <w:r w:rsidR="00C67775">
        <w:t xml:space="preserve"> toimeksianto</w:t>
      </w:r>
    </w:p>
    <w:p w14:paraId="7CF11C28" w14:textId="49EA1C22" w:rsidR="00A069A3" w:rsidRPr="00C67775" w:rsidRDefault="00697BAD" w:rsidP="00A069A3">
      <w:pPr>
        <w:pStyle w:val="Leipteksti"/>
      </w:pPr>
      <w:r>
        <w:t xml:space="preserve">Sami Aalto esitteli työryhmän toimeksiannon. </w:t>
      </w:r>
    </w:p>
    <w:p w14:paraId="273C147C" w14:textId="77777777" w:rsidR="00A27524" w:rsidRDefault="00C67775" w:rsidP="00787924">
      <w:pPr>
        <w:pStyle w:val="Otsikko1"/>
      </w:pPr>
      <w:r>
        <w:lastRenderedPageBreak/>
        <w:t xml:space="preserve"> </w:t>
      </w:r>
      <w:r w:rsidR="00A27524">
        <w:t>Työryhmän työskentelytavat</w:t>
      </w:r>
    </w:p>
    <w:p w14:paraId="107702E5" w14:textId="236957B5" w:rsidR="00001FF5" w:rsidRDefault="00BB15DE" w:rsidP="00BB15DE">
      <w:pPr>
        <w:pStyle w:val="Leipteksti"/>
      </w:pPr>
      <w:r>
        <w:t xml:space="preserve">Keskusteltiin </w:t>
      </w:r>
      <w:r w:rsidR="00E0147E">
        <w:t>työryhmän työskentelytavoista ja työn julkisuudesta</w:t>
      </w:r>
      <w:r w:rsidR="00B50DFE">
        <w:t>:</w:t>
      </w:r>
      <w:r>
        <w:t xml:space="preserve"> </w:t>
      </w:r>
    </w:p>
    <w:p w14:paraId="07DF808B" w14:textId="77777777" w:rsidR="00001FF5" w:rsidRDefault="00001FF5" w:rsidP="00BB15DE">
      <w:pPr>
        <w:pStyle w:val="Leipteksti"/>
      </w:pPr>
    </w:p>
    <w:p w14:paraId="07DECB57" w14:textId="0ECA6E54" w:rsidR="00A069A3" w:rsidRDefault="004F626F" w:rsidP="00B8675A">
      <w:pPr>
        <w:pStyle w:val="Leipteksti"/>
        <w:ind w:left="2968"/>
      </w:pPr>
      <w:r>
        <w:t xml:space="preserve">Työryhmän työtilana on </w:t>
      </w:r>
      <w:r w:rsidR="00BB15DE">
        <w:t>työtila, jota valtioneuvoston sisäisen ohjeistuksen mukaan voi käyttää TLIV luokitellun materiaalin tallentamiseen. K</w:t>
      </w:r>
      <w:r w:rsidR="00A069A3">
        <w:t>ukin jäsen</w:t>
      </w:r>
      <w:r w:rsidR="00BB15DE">
        <w:t xml:space="preserve"> arvioi, mitä materiaalia</w:t>
      </w:r>
      <w:r w:rsidR="00A069A3">
        <w:t xml:space="preserve"> työtilaan</w:t>
      </w:r>
      <w:r w:rsidR="00BB15DE">
        <w:t xml:space="preserve"> laittaa. Pöytäkirjat ovat julkisia</w:t>
      </w:r>
      <w:r w:rsidR="00BB15DE" w:rsidRPr="00BB15DE">
        <w:t xml:space="preserve"> </w:t>
      </w:r>
      <w:r w:rsidR="00BB15DE">
        <w:t>(</w:t>
      </w:r>
      <w:r w:rsidR="00BB15DE" w:rsidRPr="00BB15DE">
        <w:t>liitteet voidaan tarpeen mukaan luokitella</w:t>
      </w:r>
      <w:r w:rsidR="00BB15DE">
        <w:t xml:space="preserve">). Kokoukset pääosin etänä, mutta tarvittaessa pidetään </w:t>
      </w:r>
      <w:proofErr w:type="spellStart"/>
      <w:r w:rsidR="00BB15DE">
        <w:t>läsnäkokouksia</w:t>
      </w:r>
      <w:proofErr w:type="spellEnd"/>
      <w:r w:rsidR="00BB15DE">
        <w:t>. Etäkokouksiin k</w:t>
      </w:r>
      <w:r w:rsidR="00A069A3">
        <w:t>äytetään Skypeä</w:t>
      </w:r>
      <w:r w:rsidR="00BB15DE">
        <w:t xml:space="preserve">. </w:t>
      </w:r>
    </w:p>
    <w:p w14:paraId="13D45C7C" w14:textId="77777777" w:rsidR="00A069A3" w:rsidRDefault="00A069A3" w:rsidP="00A069A3">
      <w:pPr>
        <w:pStyle w:val="Leipteksti"/>
        <w:ind w:left="3328"/>
      </w:pPr>
    </w:p>
    <w:p w14:paraId="46FBBC73" w14:textId="5880F6B2" w:rsidR="00AB5B17" w:rsidRDefault="00BB15DE" w:rsidP="00BB15DE">
      <w:pPr>
        <w:pStyle w:val="Leipteksti"/>
      </w:pPr>
      <w:r>
        <w:t>Keskusteltiin t</w:t>
      </w:r>
      <w:r w:rsidR="00E0147E">
        <w:t>yöryhmän työhön liittyvistä muista selvityksistä</w:t>
      </w:r>
      <w:r w:rsidR="00AB5B17">
        <w:t>:</w:t>
      </w:r>
    </w:p>
    <w:p w14:paraId="3673AA53" w14:textId="7A3B10AD" w:rsidR="00A27524" w:rsidRDefault="00BB15DE" w:rsidP="00BB15DE">
      <w:pPr>
        <w:pStyle w:val="Leipteksti"/>
      </w:pPr>
      <w:r>
        <w:t xml:space="preserve"> </w:t>
      </w:r>
    </w:p>
    <w:p w14:paraId="17DAF627" w14:textId="332A5D90" w:rsidR="00AB5B17" w:rsidRDefault="00AB5B17" w:rsidP="00B8675A">
      <w:pPr>
        <w:pStyle w:val="Leipteksti"/>
        <w:ind w:left="2968"/>
      </w:pPr>
      <w:r>
        <w:t>Sallinen (</w:t>
      </w:r>
      <w:r w:rsidR="00BB15DE">
        <w:t>PLM</w:t>
      </w:r>
      <w:r>
        <w:t xml:space="preserve">) totesi, että </w:t>
      </w:r>
      <w:proofErr w:type="spellStart"/>
      <w:r>
        <w:t>PLM:n</w:t>
      </w:r>
      <w:proofErr w:type="spellEnd"/>
      <w:r>
        <w:t xml:space="preserve"> on tilannut asian koskevan selvityksen, jota se voi esitellä. </w:t>
      </w:r>
    </w:p>
    <w:p w14:paraId="1889130B" w14:textId="77777777" w:rsidR="00AB5B17" w:rsidRDefault="00AB5B17" w:rsidP="00BB15DE">
      <w:pPr>
        <w:pStyle w:val="Leipteksti"/>
      </w:pPr>
    </w:p>
    <w:p w14:paraId="21CD50D1" w14:textId="6EF105D0" w:rsidR="00AB5B17" w:rsidRDefault="00AB5B17" w:rsidP="00B8675A">
      <w:pPr>
        <w:pStyle w:val="Leipteksti"/>
        <w:ind w:left="2968"/>
      </w:pPr>
      <w:r>
        <w:t>Rantanen</w:t>
      </w:r>
      <w:r w:rsidR="00BB15DE">
        <w:t xml:space="preserve"> </w:t>
      </w:r>
      <w:r>
        <w:t>(Maanmittauslaitos) totesi, että Maanmittauslaitoksella on</w:t>
      </w:r>
      <w:r w:rsidR="00BB15DE">
        <w:t xml:space="preserve"> erinäi</w:t>
      </w:r>
      <w:r>
        <w:t xml:space="preserve">siä asiaan liittyviä selvityksiä, joita se voi esitellä. </w:t>
      </w:r>
    </w:p>
    <w:p w14:paraId="11A1FBF9" w14:textId="77777777" w:rsidR="00AB5B17" w:rsidRDefault="00AB5B17" w:rsidP="00BB15DE">
      <w:pPr>
        <w:pStyle w:val="Leipteksti"/>
      </w:pPr>
    </w:p>
    <w:p w14:paraId="11950B11" w14:textId="1899173D" w:rsidR="005741D9" w:rsidRDefault="00AB5B17" w:rsidP="00B8675A">
      <w:pPr>
        <w:pStyle w:val="Leipteksti"/>
        <w:ind w:left="2968"/>
      </w:pPr>
      <w:r>
        <w:t>Huovinen</w:t>
      </w:r>
      <w:r w:rsidR="00BB15DE">
        <w:t xml:space="preserve"> </w:t>
      </w:r>
      <w:r>
        <w:t>(</w:t>
      </w:r>
      <w:r w:rsidR="00BB15DE">
        <w:t>V</w:t>
      </w:r>
      <w:r>
        <w:t>äylävirasto) totesi, että Väylävirastolla on</w:t>
      </w:r>
      <w:r w:rsidR="00BB15DE">
        <w:t xml:space="preserve"> luokitteluprosessi käynnissä, mitä voidaan tarvittaessa hyödyntää. Samoin HDV velvoitteet hyvä huomioida</w:t>
      </w:r>
      <w:r>
        <w:t xml:space="preserve"> valmistelussa</w:t>
      </w:r>
      <w:r w:rsidR="00BB15DE">
        <w:t xml:space="preserve">. </w:t>
      </w:r>
    </w:p>
    <w:p w14:paraId="2D719FB9" w14:textId="77777777" w:rsidR="00AB5B17" w:rsidRDefault="00AB5B17" w:rsidP="00AB5B17">
      <w:pPr>
        <w:pStyle w:val="Leipteksti"/>
        <w:ind w:left="0"/>
      </w:pPr>
      <w:r>
        <w:t xml:space="preserve"> </w:t>
      </w:r>
      <w:r>
        <w:tab/>
      </w:r>
    </w:p>
    <w:p w14:paraId="58F35688" w14:textId="7BC3550F" w:rsidR="00A069A3" w:rsidRDefault="00001FF5" w:rsidP="00B8675A">
      <w:pPr>
        <w:pStyle w:val="Leipteksti"/>
        <w:ind w:left="2968"/>
      </w:pPr>
      <w:r>
        <w:t xml:space="preserve">Heikkinen (VM) totesi, että taustamateriaaliin voisi laittaa VM:n ja </w:t>
      </w:r>
      <w:proofErr w:type="spellStart"/>
      <w:r>
        <w:t>DVV:n</w:t>
      </w:r>
      <w:proofErr w:type="spellEnd"/>
      <w:r>
        <w:t xml:space="preserve"> tiedon hyödyntämisen hankkeen </w:t>
      </w:r>
      <w:r w:rsidR="00450F3A">
        <w:t>tiedon avaamisen toimintamallin.</w:t>
      </w:r>
      <w:r>
        <w:t xml:space="preserve"> Siinä oli yhtenä vaiheena avaamisen riskien arviointi.</w:t>
      </w:r>
    </w:p>
    <w:p w14:paraId="6C9B8307" w14:textId="77777777" w:rsidR="00AB5B17" w:rsidRDefault="00AB5B17" w:rsidP="00AB5B17">
      <w:pPr>
        <w:pStyle w:val="Leipteksti"/>
      </w:pPr>
    </w:p>
    <w:p w14:paraId="4BDBF5A6" w14:textId="2FD8DC7C" w:rsidR="00A069A3" w:rsidRDefault="00AB5B17" w:rsidP="00B8675A">
      <w:pPr>
        <w:pStyle w:val="Leipteksti"/>
        <w:ind w:left="2968"/>
      </w:pPr>
      <w:r>
        <w:t xml:space="preserve">Uusivuori (Tampereen kaupunki) </w:t>
      </w:r>
      <w:r w:rsidR="00BB15DE">
        <w:t>totesi, että</w:t>
      </w:r>
      <w:r>
        <w:t xml:space="preserve"> hän</w:t>
      </w:r>
      <w:r w:rsidR="00BB15DE">
        <w:t xml:space="preserve"> voisi esitellä käytännön näkökulmasta paikkatietoihin liittyviä kysymyksiä. </w:t>
      </w:r>
    </w:p>
    <w:p w14:paraId="1F39CCC1" w14:textId="0C9D7125" w:rsidR="00A27524" w:rsidRDefault="00A27524" w:rsidP="00E0147E">
      <w:pPr>
        <w:pStyle w:val="Otsikko1"/>
      </w:pPr>
      <w:r>
        <w:t>Tausta</w:t>
      </w:r>
      <w:r w:rsidR="00E0147E">
        <w:t xml:space="preserve">muistio </w:t>
      </w:r>
    </w:p>
    <w:p w14:paraId="4EB79F8D" w14:textId="4EF6F097" w:rsidR="00A27524" w:rsidRDefault="00BB15DE" w:rsidP="001E0C16">
      <w:pPr>
        <w:pStyle w:val="Leipteksti"/>
      </w:pPr>
      <w:r>
        <w:t>Niko Mäkilä esitteli taustamuistion.</w:t>
      </w:r>
      <w:r w:rsidR="00E0147E">
        <w:t xml:space="preserve"> </w:t>
      </w:r>
    </w:p>
    <w:p w14:paraId="30F4B990" w14:textId="18F24052" w:rsidR="00787924" w:rsidRPr="00170093" w:rsidRDefault="00787924" w:rsidP="00A27524">
      <w:pPr>
        <w:pStyle w:val="Leipteksti"/>
      </w:pPr>
    </w:p>
    <w:p w14:paraId="224737B3" w14:textId="6A1118A1" w:rsidR="00787924" w:rsidRDefault="00CD7402" w:rsidP="00ED0E5D">
      <w:pPr>
        <w:pStyle w:val="Otsikko1"/>
      </w:pPr>
      <w:r>
        <w:t>Lähetekeskustelu työryhmän tuotoksesta ja ensimmäisistä toimenpiteistä sopiminen</w:t>
      </w:r>
    </w:p>
    <w:p w14:paraId="29B82E5C" w14:textId="0C619641" w:rsidR="00C94B2F" w:rsidRDefault="00001FF5" w:rsidP="00C94B2F">
      <w:pPr>
        <w:pStyle w:val="Leipteksti"/>
      </w:pPr>
      <w:r>
        <w:t>Keskusteltiin</w:t>
      </w:r>
      <w:r w:rsidR="00E0147E">
        <w:t xml:space="preserve"> työryhmän lopputuotoksesta</w:t>
      </w:r>
      <w:r w:rsidR="00C94B2F">
        <w:t xml:space="preserve"> ja asettamispäätöksen mukaisista kysymyksistä.</w:t>
      </w:r>
    </w:p>
    <w:p w14:paraId="16CDFADB" w14:textId="77777777" w:rsidR="00C94B2F" w:rsidRDefault="00C94B2F" w:rsidP="00C94B2F">
      <w:pPr>
        <w:pStyle w:val="Leipteksti"/>
      </w:pPr>
    </w:p>
    <w:p w14:paraId="5325DD15" w14:textId="448AE690" w:rsidR="00001FF5" w:rsidRDefault="00001FF5" w:rsidP="00C94B2F">
      <w:pPr>
        <w:pStyle w:val="Leipteksti"/>
      </w:pPr>
      <w:r>
        <w:t>Todettiin, että asettamispäätöksen mukaisiin kysymyksiin tulee vastata</w:t>
      </w:r>
      <w:r w:rsidR="00A6587E">
        <w:t xml:space="preserve"> ja työryhmä tulee käymään tarkentavaa keskustelua riskiarvion toteutustavasta</w:t>
      </w:r>
      <w:r>
        <w:t xml:space="preserve">. Työryhmälle annettiin tehtäväksi vastata neljään ensimmäiseen kysymykseen </w:t>
      </w:r>
      <w:bookmarkStart w:id="0" w:name="_GoBack"/>
      <w:bookmarkEnd w:id="0"/>
      <w:r>
        <w:t>työtilassa olevaan dokumenttiin</w:t>
      </w:r>
      <w:r w:rsidR="00C94B2F">
        <w:t xml:space="preserve"> seuraavaan kokoukseen mennessä</w:t>
      </w:r>
      <w:r>
        <w:t xml:space="preserve">. </w:t>
      </w:r>
    </w:p>
    <w:p w14:paraId="0D277B76" w14:textId="0FEA1DD2" w:rsidR="00001FF5" w:rsidRDefault="00001FF5" w:rsidP="00C94B2F">
      <w:pPr>
        <w:pStyle w:val="Leipteksti"/>
      </w:pPr>
      <w:r>
        <w:lastRenderedPageBreak/>
        <w:t xml:space="preserve">Käytiin alustavaa keskustelua lopputuotoksesta ja riskiarvion tekemisestä. Lisäksi esiin nousi tarve toimintaa tukevalle toimintamallille. Lisäksi toivottiin, että työryhmässä voitaisiin arvioida tarkemmin viranomaisten toimivaltaa ja roolia paikkatietojen käsittelyssä. </w:t>
      </w:r>
    </w:p>
    <w:p w14:paraId="2386BF68" w14:textId="77777777" w:rsidR="00C94B2F" w:rsidRDefault="00C94B2F" w:rsidP="00C94B2F">
      <w:pPr>
        <w:pStyle w:val="Leipteksti"/>
      </w:pPr>
    </w:p>
    <w:p w14:paraId="0879FEBF" w14:textId="324481F9" w:rsidR="00001FF5" w:rsidRDefault="00001FF5" w:rsidP="00C94B2F">
      <w:pPr>
        <w:pStyle w:val="Leipteksti"/>
      </w:pPr>
      <w:r>
        <w:t>Keskustelussa nousi esiin myös mahdollinen</w:t>
      </w:r>
      <w:r w:rsidR="00C94B2F">
        <w:t xml:space="preserve"> tarve arvioida </w:t>
      </w:r>
      <w:r>
        <w:t xml:space="preserve">julkisuuslain salassapitoperusteita sekä tiedonhallintalain mukaista turvallisuusluokittelua. Tältä osin todettiin, että työryhmä voi asettamispäätöksen mukaisesti ehdottaa tarvittavia säädösmuutoksia. </w:t>
      </w:r>
    </w:p>
    <w:p w14:paraId="0A532601" w14:textId="77777777" w:rsidR="00C94B2F" w:rsidRDefault="00C94B2F" w:rsidP="00C94B2F">
      <w:pPr>
        <w:pStyle w:val="Leipteksti"/>
      </w:pPr>
    </w:p>
    <w:p w14:paraId="3686858B" w14:textId="7148A0F1" w:rsidR="00A27524" w:rsidRPr="00A27524" w:rsidRDefault="00C94B2F" w:rsidP="00C94B2F">
      <w:pPr>
        <w:pStyle w:val="Leipteksti"/>
      </w:pPr>
      <w:r>
        <w:t xml:space="preserve">Todettiin, että työryhmän työllä on yhteys CER-direktiivin kansalliseen toimeenpanoon </w:t>
      </w:r>
    </w:p>
    <w:p w14:paraId="73607B8F" w14:textId="2CD8A744" w:rsidR="00BD1F3E" w:rsidRDefault="00D63512" w:rsidP="00ED0E5D">
      <w:pPr>
        <w:pStyle w:val="Otsikko1"/>
      </w:pPr>
      <w:r>
        <w:t>M</w:t>
      </w:r>
      <w:r w:rsidR="00BD1F3E">
        <w:t>uut asiat</w:t>
      </w:r>
    </w:p>
    <w:p w14:paraId="17B61D7F" w14:textId="2787829E" w:rsidR="00C86327" w:rsidRPr="00C86327" w:rsidRDefault="00BB15DE" w:rsidP="00C86327">
      <w:pPr>
        <w:pStyle w:val="Leipteksti"/>
      </w:pPr>
      <w:r>
        <w:t>Ei muita asioita</w:t>
      </w:r>
      <w:r w:rsidR="0024051E">
        <w:t>.</w:t>
      </w:r>
    </w:p>
    <w:p w14:paraId="57711D9A" w14:textId="77777777" w:rsidR="00ED0E5D" w:rsidRDefault="00ED0E5D" w:rsidP="00ED0E5D">
      <w:pPr>
        <w:pStyle w:val="Otsikko1"/>
      </w:pPr>
      <w:r w:rsidRPr="00ED0E5D">
        <w:t>Seuraavat kokoukset</w:t>
      </w:r>
    </w:p>
    <w:p w14:paraId="01B454E4" w14:textId="1BE4394C" w:rsidR="00EE009F" w:rsidRDefault="00595664" w:rsidP="00AF7301">
      <w:pPr>
        <w:pStyle w:val="Leipteksti"/>
      </w:pPr>
      <w:r>
        <w:t>1.11.</w:t>
      </w:r>
      <w:r w:rsidR="00BB15DE">
        <w:t xml:space="preserve"> klo</w:t>
      </w:r>
      <w:r w:rsidR="005E353F">
        <w:t xml:space="preserve"> 14-16</w:t>
      </w:r>
    </w:p>
    <w:p w14:paraId="30764829" w14:textId="211BFF0F" w:rsidR="00CD7402" w:rsidRDefault="005E353F" w:rsidP="005E353F">
      <w:pPr>
        <w:pStyle w:val="Leipteksti"/>
        <w:ind w:left="0"/>
      </w:pPr>
      <w:r>
        <w:tab/>
        <w:t>30</w:t>
      </w:r>
      <w:r w:rsidR="00CD7402">
        <w:t>.11</w:t>
      </w:r>
      <w:r>
        <w:t xml:space="preserve">. klo 9-11 </w:t>
      </w:r>
    </w:p>
    <w:p w14:paraId="3019FA4C" w14:textId="6E8925B6" w:rsidR="00CD7402" w:rsidRDefault="005E353F" w:rsidP="00AF7301">
      <w:pPr>
        <w:pStyle w:val="Leipteksti"/>
      </w:pPr>
      <w:r>
        <w:t>11.1.2024</w:t>
      </w:r>
      <w:r w:rsidR="00BB15DE">
        <w:t xml:space="preserve"> klo</w:t>
      </w:r>
      <w:r w:rsidR="00AB5B17">
        <w:t xml:space="preserve"> 10-12</w:t>
      </w:r>
    </w:p>
    <w:p w14:paraId="69967D7E" w14:textId="6A698DB4" w:rsidR="00CD7402" w:rsidRDefault="005E353F" w:rsidP="00AF7301">
      <w:pPr>
        <w:pStyle w:val="Leipteksti"/>
      </w:pPr>
      <w:r>
        <w:t>15.2.2024</w:t>
      </w:r>
      <w:r w:rsidR="00BB15DE">
        <w:t xml:space="preserve"> klo </w:t>
      </w:r>
      <w:r w:rsidR="00AB5B17">
        <w:t>13-15</w:t>
      </w:r>
    </w:p>
    <w:p w14:paraId="152D5212" w14:textId="5E3DFF7F" w:rsidR="00CD7402" w:rsidRDefault="005E353F" w:rsidP="00AF7301">
      <w:pPr>
        <w:pStyle w:val="Leipteksti"/>
      </w:pPr>
      <w:r>
        <w:t>21.3.2024</w:t>
      </w:r>
      <w:r w:rsidR="00BB15DE">
        <w:t xml:space="preserve"> klo </w:t>
      </w:r>
      <w:r w:rsidR="00AB5B17">
        <w:t>13-15</w:t>
      </w:r>
    </w:p>
    <w:p w14:paraId="3815B128" w14:textId="0564A63B" w:rsidR="00CD7402" w:rsidRDefault="00CD7402" w:rsidP="00AF7301">
      <w:pPr>
        <w:pStyle w:val="Leipteksti"/>
      </w:pPr>
    </w:p>
    <w:p w14:paraId="0149CA61" w14:textId="7806724E" w:rsidR="0044626E" w:rsidRDefault="0044626E" w:rsidP="00AF7301">
      <w:pPr>
        <w:pStyle w:val="Leipteksti"/>
      </w:pPr>
    </w:p>
    <w:p w14:paraId="2A5C09AE" w14:textId="7306A8CF" w:rsidR="0044626E" w:rsidRDefault="0044626E" w:rsidP="00AF7301">
      <w:pPr>
        <w:pStyle w:val="Leipteksti"/>
      </w:pPr>
    </w:p>
    <w:p w14:paraId="60E5237B" w14:textId="55445D35" w:rsidR="00CD7402" w:rsidRDefault="00CD7402" w:rsidP="00AF7301">
      <w:pPr>
        <w:pStyle w:val="Leipteksti"/>
      </w:pPr>
    </w:p>
    <w:sectPr w:rsidR="00CD7402" w:rsidSect="00A40ED0">
      <w:headerReference w:type="default" r:id="rId12"/>
      <w:headerReference w:type="first" r:id="rId13"/>
      <w:footerReference w:type="first" r:id="rId14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DF1AE" w14:textId="77777777" w:rsidR="00952C58" w:rsidRDefault="00952C58" w:rsidP="00AC7BC5">
      <w:r>
        <w:separator/>
      </w:r>
    </w:p>
    <w:p w14:paraId="26DD7CD3" w14:textId="77777777" w:rsidR="00952C58" w:rsidRDefault="00952C58"/>
  </w:endnote>
  <w:endnote w:type="continuationSeparator" w:id="0">
    <w:p w14:paraId="1DB5480A" w14:textId="77777777" w:rsidR="00952C58" w:rsidRDefault="00952C58" w:rsidP="00AC7BC5">
      <w:r>
        <w:continuationSeparator/>
      </w:r>
    </w:p>
    <w:p w14:paraId="4E995D5B" w14:textId="77777777" w:rsidR="00952C58" w:rsidRDefault="00952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D92D" w14:textId="77777777" w:rsidR="00BF430D" w:rsidRPr="00287385" w:rsidRDefault="00BF430D" w:rsidP="00287385">
    <w:pPr>
      <w:pStyle w:val="Alatunniste"/>
    </w:pPr>
  </w:p>
  <w:p w14:paraId="080B8252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Valtiovarainministeriö</w:t>
    </w:r>
    <w:r w:rsidRPr="00043B13">
      <w:rPr>
        <w:lang w:val="sv-FI"/>
      </w:rPr>
      <w:tab/>
      <w:t>puh. 0295 16001 (vaihde)</w:t>
    </w:r>
    <w:r w:rsidRPr="00043B13">
      <w:rPr>
        <w:lang w:val="sv-FI"/>
      </w:rPr>
      <w:tab/>
      <w:t>Finansministeriet</w:t>
    </w:r>
    <w:r w:rsidRPr="00043B13">
      <w:rPr>
        <w:lang w:val="sv-FI"/>
      </w:rPr>
      <w:tab/>
      <w:t>tfn 0295 16001 (växel)</w:t>
    </w:r>
    <w:r w:rsidRPr="00043B13">
      <w:rPr>
        <w:lang w:val="sv-FI"/>
      </w:rPr>
      <w:tab/>
    </w:r>
  </w:p>
  <w:p w14:paraId="3C9337B7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Snellmaninkatu 1 A, Helsinki</w:t>
    </w:r>
    <w:r w:rsidRPr="00043B13">
      <w:rPr>
        <w:lang w:val="sv-FI"/>
      </w:rPr>
      <w:tab/>
    </w:r>
    <w:r w:rsidR="00C85B8E" w:rsidRPr="00C85B8E">
      <w:rPr>
        <w:lang w:val="sv-FI"/>
      </w:rPr>
      <w:t>kirjaamo.vm@gov.fi</w:t>
    </w:r>
    <w:r w:rsidRPr="00043B13">
      <w:rPr>
        <w:lang w:val="sv-FI"/>
      </w:rPr>
      <w:tab/>
      <w:t>Snellmansgatan 1 A, Helsingfors</w:t>
    </w:r>
    <w:r w:rsidRPr="00043B13">
      <w:rPr>
        <w:lang w:val="sv-FI"/>
      </w:rPr>
      <w:tab/>
    </w:r>
    <w:r w:rsidR="00C85B8E" w:rsidRPr="00C85B8E">
      <w:rPr>
        <w:lang w:val="sv-FI"/>
      </w:rPr>
      <w:t>registratorskontoret.fm@gov.fi</w:t>
    </w:r>
  </w:p>
  <w:p w14:paraId="76CD3C99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PL 28, 00023 Valtioneuvosto</w:t>
    </w:r>
    <w:r w:rsidRPr="00043B13">
      <w:rPr>
        <w:lang w:val="sv-FI"/>
      </w:rPr>
      <w:tab/>
      <w:t>www.vm.fi</w:t>
    </w:r>
    <w:r w:rsidRPr="00043B13">
      <w:rPr>
        <w:lang w:val="sv-FI"/>
      </w:rPr>
      <w:tab/>
      <w:t>PB 28, 00023 Statsrådet</w:t>
    </w:r>
    <w:r w:rsidRPr="00043B13">
      <w:rPr>
        <w:lang w:val="sv-FI"/>
      </w:rPr>
      <w:tab/>
      <w:t>www.finansministeriet.fi</w:t>
    </w:r>
  </w:p>
  <w:p w14:paraId="3A9AA09C" w14:textId="77777777" w:rsidR="009939B4" w:rsidRPr="00287385" w:rsidRDefault="00BF430D" w:rsidP="00287385">
    <w:pPr>
      <w:pStyle w:val="Alatunniste"/>
    </w:pPr>
    <w:r w:rsidRPr="00043B13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921D6" w14:textId="77777777" w:rsidR="00952C58" w:rsidRDefault="00952C58" w:rsidP="00AC7BC5">
      <w:r>
        <w:separator/>
      </w:r>
    </w:p>
    <w:p w14:paraId="47440E7F" w14:textId="77777777" w:rsidR="00952C58" w:rsidRDefault="00952C58"/>
  </w:footnote>
  <w:footnote w:type="continuationSeparator" w:id="0">
    <w:p w14:paraId="54347789" w14:textId="77777777" w:rsidR="00952C58" w:rsidRDefault="00952C58" w:rsidP="00AC7BC5">
      <w:r>
        <w:continuationSeparator/>
      </w:r>
    </w:p>
    <w:p w14:paraId="7BDAB51B" w14:textId="77777777" w:rsidR="00952C58" w:rsidRDefault="00952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AD53" w14:textId="2932E2B8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D946E4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D946E4">
      <w:rPr>
        <w:noProof/>
      </w:rPr>
      <w:t>3</w:t>
    </w:r>
    <w:r w:rsidRPr="005D4C87">
      <w:fldChar w:fldCharType="end"/>
    </w:r>
    <w:r w:rsidRPr="005D4C87">
      <w:t>)</w:t>
    </w:r>
  </w:p>
  <w:p w14:paraId="294915E1" w14:textId="77777777" w:rsidR="000070D0" w:rsidRDefault="000070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296F" w14:textId="1B56A440"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4F626F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4F626F">
      <w:rPr>
        <w:noProof/>
      </w:rPr>
      <w:t>3</w:t>
    </w:r>
    <w:r w:rsidRPr="008E71FB">
      <w:fldChar w:fldCharType="end"/>
    </w:r>
    <w:r w:rsidRPr="008E71FB">
      <w:t>)</w:t>
    </w:r>
  </w:p>
  <w:p w14:paraId="4620873A" w14:textId="77777777" w:rsidR="000070D0" w:rsidRDefault="00043B13" w:rsidP="00C2018C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3200A4B" wp14:editId="7F377F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077B2"/>
    <w:multiLevelType w:val="hybridMultilevel"/>
    <w:tmpl w:val="6310CBDE"/>
    <w:lvl w:ilvl="0" w:tplc="922E7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C4B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4E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0C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20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8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C5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F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A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84802"/>
    <w:multiLevelType w:val="hybridMultilevel"/>
    <w:tmpl w:val="82883B84"/>
    <w:lvl w:ilvl="0" w:tplc="195C5176">
      <w:start w:val="21"/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8" w15:restartNumberingAfterBreak="0">
    <w:nsid w:val="49EA5ECD"/>
    <w:multiLevelType w:val="hybridMultilevel"/>
    <w:tmpl w:val="99E08BFC"/>
    <w:lvl w:ilvl="0" w:tplc="040B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9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0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21"/>
  </w:num>
  <w:num w:numId="5">
    <w:abstractNumId w:val="8"/>
  </w:num>
  <w:num w:numId="6">
    <w:abstractNumId w:val="6"/>
  </w:num>
  <w:num w:numId="7">
    <w:abstractNumId w:val="28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25"/>
  </w:num>
  <w:num w:numId="14">
    <w:abstractNumId w:val="26"/>
  </w:num>
  <w:num w:numId="15">
    <w:abstractNumId w:val="7"/>
  </w:num>
  <w:num w:numId="16">
    <w:abstractNumId w:val="29"/>
  </w:num>
  <w:num w:numId="17">
    <w:abstractNumId w:val="4"/>
  </w:num>
  <w:num w:numId="18">
    <w:abstractNumId w:val="22"/>
  </w:num>
  <w:num w:numId="19">
    <w:abstractNumId w:val="10"/>
  </w:num>
  <w:num w:numId="20">
    <w:abstractNumId w:val="24"/>
  </w:num>
  <w:num w:numId="21">
    <w:abstractNumId w:val="3"/>
  </w:num>
  <w:num w:numId="22">
    <w:abstractNumId w:val="23"/>
  </w:num>
  <w:num w:numId="23">
    <w:abstractNumId w:val="9"/>
  </w:num>
  <w:num w:numId="24">
    <w:abstractNumId w:val="1"/>
  </w:num>
  <w:num w:numId="25">
    <w:abstractNumId w:val="20"/>
  </w:num>
  <w:num w:numId="26">
    <w:abstractNumId w:val="19"/>
  </w:num>
  <w:num w:numId="27">
    <w:abstractNumId w:val="17"/>
  </w:num>
  <w:num w:numId="28">
    <w:abstractNumId w:val="11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15"/>
    <w:rsid w:val="00001FF5"/>
    <w:rsid w:val="00004A1C"/>
    <w:rsid w:val="0000551B"/>
    <w:rsid w:val="000058ED"/>
    <w:rsid w:val="000070D0"/>
    <w:rsid w:val="000312F4"/>
    <w:rsid w:val="00032ADC"/>
    <w:rsid w:val="00033395"/>
    <w:rsid w:val="0003440F"/>
    <w:rsid w:val="000423BB"/>
    <w:rsid w:val="00043B13"/>
    <w:rsid w:val="00047B49"/>
    <w:rsid w:val="000639CC"/>
    <w:rsid w:val="00064BA3"/>
    <w:rsid w:val="00074D1C"/>
    <w:rsid w:val="000C3BE9"/>
    <w:rsid w:val="000C7201"/>
    <w:rsid w:val="000C7E8C"/>
    <w:rsid w:val="000D57C3"/>
    <w:rsid w:val="000F4350"/>
    <w:rsid w:val="000F743B"/>
    <w:rsid w:val="00117BC3"/>
    <w:rsid w:val="00117F9C"/>
    <w:rsid w:val="00120D78"/>
    <w:rsid w:val="0012137C"/>
    <w:rsid w:val="0013360B"/>
    <w:rsid w:val="0014405D"/>
    <w:rsid w:val="001512A4"/>
    <w:rsid w:val="00157F19"/>
    <w:rsid w:val="001660FA"/>
    <w:rsid w:val="00170093"/>
    <w:rsid w:val="001703FE"/>
    <w:rsid w:val="00181ECD"/>
    <w:rsid w:val="00183295"/>
    <w:rsid w:val="00194799"/>
    <w:rsid w:val="00195851"/>
    <w:rsid w:val="001A5CD7"/>
    <w:rsid w:val="001A6268"/>
    <w:rsid w:val="001B3DFA"/>
    <w:rsid w:val="001B5CF2"/>
    <w:rsid w:val="001C3E01"/>
    <w:rsid w:val="001C40CB"/>
    <w:rsid w:val="001E0C16"/>
    <w:rsid w:val="00201C58"/>
    <w:rsid w:val="00206450"/>
    <w:rsid w:val="00210719"/>
    <w:rsid w:val="00211D88"/>
    <w:rsid w:val="002142B7"/>
    <w:rsid w:val="0022111F"/>
    <w:rsid w:val="002243A3"/>
    <w:rsid w:val="002308AA"/>
    <w:rsid w:val="00234215"/>
    <w:rsid w:val="002358CC"/>
    <w:rsid w:val="0024051E"/>
    <w:rsid w:val="00240E15"/>
    <w:rsid w:val="00261114"/>
    <w:rsid w:val="00264F6D"/>
    <w:rsid w:val="00272ABF"/>
    <w:rsid w:val="002742FA"/>
    <w:rsid w:val="002828C5"/>
    <w:rsid w:val="00287385"/>
    <w:rsid w:val="0029313C"/>
    <w:rsid w:val="002B72AB"/>
    <w:rsid w:val="002C6A6A"/>
    <w:rsid w:val="002D1312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65875"/>
    <w:rsid w:val="0037008D"/>
    <w:rsid w:val="00371133"/>
    <w:rsid w:val="003804DC"/>
    <w:rsid w:val="003A34B9"/>
    <w:rsid w:val="003B7DD9"/>
    <w:rsid w:val="003C19EE"/>
    <w:rsid w:val="003D4166"/>
    <w:rsid w:val="003D70A7"/>
    <w:rsid w:val="003E0879"/>
    <w:rsid w:val="003E10EB"/>
    <w:rsid w:val="003F4A60"/>
    <w:rsid w:val="004145E6"/>
    <w:rsid w:val="00420D16"/>
    <w:rsid w:val="00427DD4"/>
    <w:rsid w:val="00430C22"/>
    <w:rsid w:val="00434F82"/>
    <w:rsid w:val="00437D93"/>
    <w:rsid w:val="0044626E"/>
    <w:rsid w:val="00450F3A"/>
    <w:rsid w:val="00456474"/>
    <w:rsid w:val="0045661C"/>
    <w:rsid w:val="00464F28"/>
    <w:rsid w:val="00473A03"/>
    <w:rsid w:val="0047520D"/>
    <w:rsid w:val="004977BB"/>
    <w:rsid w:val="004C0D05"/>
    <w:rsid w:val="004E4251"/>
    <w:rsid w:val="004F4BAA"/>
    <w:rsid w:val="004F626F"/>
    <w:rsid w:val="004F6B0C"/>
    <w:rsid w:val="00501F3C"/>
    <w:rsid w:val="005071D3"/>
    <w:rsid w:val="00511BE5"/>
    <w:rsid w:val="00516DD2"/>
    <w:rsid w:val="00527C91"/>
    <w:rsid w:val="00536BCA"/>
    <w:rsid w:val="005417F9"/>
    <w:rsid w:val="0054267A"/>
    <w:rsid w:val="00542CD9"/>
    <w:rsid w:val="005741D9"/>
    <w:rsid w:val="00595664"/>
    <w:rsid w:val="005A409E"/>
    <w:rsid w:val="005B43FB"/>
    <w:rsid w:val="005B7196"/>
    <w:rsid w:val="005C00EF"/>
    <w:rsid w:val="005C14F3"/>
    <w:rsid w:val="005D1214"/>
    <w:rsid w:val="005E353F"/>
    <w:rsid w:val="005E48EA"/>
    <w:rsid w:val="00601D7D"/>
    <w:rsid w:val="00605ACB"/>
    <w:rsid w:val="00605E14"/>
    <w:rsid w:val="0060724A"/>
    <w:rsid w:val="00612226"/>
    <w:rsid w:val="00612F63"/>
    <w:rsid w:val="006325BE"/>
    <w:rsid w:val="00653706"/>
    <w:rsid w:val="006739FF"/>
    <w:rsid w:val="00681A2C"/>
    <w:rsid w:val="00696291"/>
    <w:rsid w:val="00697BAD"/>
    <w:rsid w:val="006A7D21"/>
    <w:rsid w:val="006B2C10"/>
    <w:rsid w:val="006B426D"/>
    <w:rsid w:val="006B4452"/>
    <w:rsid w:val="006D657D"/>
    <w:rsid w:val="006D6722"/>
    <w:rsid w:val="006E6FE8"/>
    <w:rsid w:val="006F36F8"/>
    <w:rsid w:val="006F730D"/>
    <w:rsid w:val="00707E41"/>
    <w:rsid w:val="00707EFA"/>
    <w:rsid w:val="00714450"/>
    <w:rsid w:val="00720F0A"/>
    <w:rsid w:val="0073191E"/>
    <w:rsid w:val="0073713A"/>
    <w:rsid w:val="0075673C"/>
    <w:rsid w:val="00756F1E"/>
    <w:rsid w:val="00760947"/>
    <w:rsid w:val="007632A7"/>
    <w:rsid w:val="007727E6"/>
    <w:rsid w:val="00782221"/>
    <w:rsid w:val="00787924"/>
    <w:rsid w:val="00787F42"/>
    <w:rsid w:val="00793C07"/>
    <w:rsid w:val="00797DFE"/>
    <w:rsid w:val="007A77BC"/>
    <w:rsid w:val="007C7C4F"/>
    <w:rsid w:val="007D0BEF"/>
    <w:rsid w:val="007D328A"/>
    <w:rsid w:val="007D3B50"/>
    <w:rsid w:val="007F4C60"/>
    <w:rsid w:val="00813841"/>
    <w:rsid w:val="008217E2"/>
    <w:rsid w:val="00830601"/>
    <w:rsid w:val="0084095C"/>
    <w:rsid w:val="00843BF7"/>
    <w:rsid w:val="00860E8C"/>
    <w:rsid w:val="00876CF1"/>
    <w:rsid w:val="00880A75"/>
    <w:rsid w:val="008A4163"/>
    <w:rsid w:val="008A652B"/>
    <w:rsid w:val="008B1667"/>
    <w:rsid w:val="008E5DF6"/>
    <w:rsid w:val="008E71FB"/>
    <w:rsid w:val="008F78F1"/>
    <w:rsid w:val="00903477"/>
    <w:rsid w:val="00913DFE"/>
    <w:rsid w:val="00920A25"/>
    <w:rsid w:val="00920BDD"/>
    <w:rsid w:val="00920D1C"/>
    <w:rsid w:val="0093449F"/>
    <w:rsid w:val="00952C58"/>
    <w:rsid w:val="009631FD"/>
    <w:rsid w:val="00967360"/>
    <w:rsid w:val="00974C58"/>
    <w:rsid w:val="009939B4"/>
    <w:rsid w:val="00995149"/>
    <w:rsid w:val="0099556F"/>
    <w:rsid w:val="009978C4"/>
    <w:rsid w:val="009B00F8"/>
    <w:rsid w:val="009D7BB0"/>
    <w:rsid w:val="009E3D1F"/>
    <w:rsid w:val="009E40DA"/>
    <w:rsid w:val="00A01F8D"/>
    <w:rsid w:val="00A069A3"/>
    <w:rsid w:val="00A0715C"/>
    <w:rsid w:val="00A139D0"/>
    <w:rsid w:val="00A21FAA"/>
    <w:rsid w:val="00A27524"/>
    <w:rsid w:val="00A3260C"/>
    <w:rsid w:val="00A3270F"/>
    <w:rsid w:val="00A40ED0"/>
    <w:rsid w:val="00A434B2"/>
    <w:rsid w:val="00A4699E"/>
    <w:rsid w:val="00A50B0A"/>
    <w:rsid w:val="00A65357"/>
    <w:rsid w:val="00A6587E"/>
    <w:rsid w:val="00A6597C"/>
    <w:rsid w:val="00A65FB7"/>
    <w:rsid w:val="00A71532"/>
    <w:rsid w:val="00A75F43"/>
    <w:rsid w:val="00A961CB"/>
    <w:rsid w:val="00AB3675"/>
    <w:rsid w:val="00AB5B17"/>
    <w:rsid w:val="00AC7BC5"/>
    <w:rsid w:val="00AD043D"/>
    <w:rsid w:val="00AD1F62"/>
    <w:rsid w:val="00AE3E85"/>
    <w:rsid w:val="00AF69EA"/>
    <w:rsid w:val="00AF7301"/>
    <w:rsid w:val="00B01EF2"/>
    <w:rsid w:val="00B06142"/>
    <w:rsid w:val="00B12014"/>
    <w:rsid w:val="00B14070"/>
    <w:rsid w:val="00B153FF"/>
    <w:rsid w:val="00B21425"/>
    <w:rsid w:val="00B361BA"/>
    <w:rsid w:val="00B36728"/>
    <w:rsid w:val="00B47A21"/>
    <w:rsid w:val="00B50D42"/>
    <w:rsid w:val="00B50DFE"/>
    <w:rsid w:val="00B63879"/>
    <w:rsid w:val="00B65F37"/>
    <w:rsid w:val="00B71514"/>
    <w:rsid w:val="00B8675A"/>
    <w:rsid w:val="00B93066"/>
    <w:rsid w:val="00BA7BA5"/>
    <w:rsid w:val="00BB15DE"/>
    <w:rsid w:val="00BB1B52"/>
    <w:rsid w:val="00BC1B5A"/>
    <w:rsid w:val="00BC768D"/>
    <w:rsid w:val="00BD1F3E"/>
    <w:rsid w:val="00BD773E"/>
    <w:rsid w:val="00BE4E2B"/>
    <w:rsid w:val="00BE72BE"/>
    <w:rsid w:val="00BE7BDF"/>
    <w:rsid w:val="00BF0ACE"/>
    <w:rsid w:val="00BF31EA"/>
    <w:rsid w:val="00BF430D"/>
    <w:rsid w:val="00C10165"/>
    <w:rsid w:val="00C13D7F"/>
    <w:rsid w:val="00C164B8"/>
    <w:rsid w:val="00C2018C"/>
    <w:rsid w:val="00C23806"/>
    <w:rsid w:val="00C257FC"/>
    <w:rsid w:val="00C32B4B"/>
    <w:rsid w:val="00C3772C"/>
    <w:rsid w:val="00C455E4"/>
    <w:rsid w:val="00C46D72"/>
    <w:rsid w:val="00C479A0"/>
    <w:rsid w:val="00C53413"/>
    <w:rsid w:val="00C56D47"/>
    <w:rsid w:val="00C635DE"/>
    <w:rsid w:val="00C67775"/>
    <w:rsid w:val="00C71063"/>
    <w:rsid w:val="00C743E5"/>
    <w:rsid w:val="00C77D13"/>
    <w:rsid w:val="00C8584F"/>
    <w:rsid w:val="00C85B8E"/>
    <w:rsid w:val="00C85D1C"/>
    <w:rsid w:val="00C86327"/>
    <w:rsid w:val="00C91D4B"/>
    <w:rsid w:val="00C92291"/>
    <w:rsid w:val="00C94B2F"/>
    <w:rsid w:val="00CA7C92"/>
    <w:rsid w:val="00CB512A"/>
    <w:rsid w:val="00CB77E1"/>
    <w:rsid w:val="00CD7402"/>
    <w:rsid w:val="00CD7511"/>
    <w:rsid w:val="00CF347E"/>
    <w:rsid w:val="00D07AB2"/>
    <w:rsid w:val="00D23062"/>
    <w:rsid w:val="00D32DA0"/>
    <w:rsid w:val="00D33DDA"/>
    <w:rsid w:val="00D33E12"/>
    <w:rsid w:val="00D41A7E"/>
    <w:rsid w:val="00D43B00"/>
    <w:rsid w:val="00D51F5E"/>
    <w:rsid w:val="00D63512"/>
    <w:rsid w:val="00D67C9F"/>
    <w:rsid w:val="00D724D2"/>
    <w:rsid w:val="00D72A44"/>
    <w:rsid w:val="00D74B23"/>
    <w:rsid w:val="00D7664C"/>
    <w:rsid w:val="00D838F3"/>
    <w:rsid w:val="00D90163"/>
    <w:rsid w:val="00D946E4"/>
    <w:rsid w:val="00DA3383"/>
    <w:rsid w:val="00DB2E8F"/>
    <w:rsid w:val="00DB422B"/>
    <w:rsid w:val="00DD1C72"/>
    <w:rsid w:val="00DD3BA1"/>
    <w:rsid w:val="00DF5FF8"/>
    <w:rsid w:val="00E0147E"/>
    <w:rsid w:val="00E05681"/>
    <w:rsid w:val="00E178BA"/>
    <w:rsid w:val="00E20CFE"/>
    <w:rsid w:val="00E43330"/>
    <w:rsid w:val="00E63228"/>
    <w:rsid w:val="00E651AA"/>
    <w:rsid w:val="00E80176"/>
    <w:rsid w:val="00E81F28"/>
    <w:rsid w:val="00E83753"/>
    <w:rsid w:val="00EB2C37"/>
    <w:rsid w:val="00EB3F49"/>
    <w:rsid w:val="00ED0E5D"/>
    <w:rsid w:val="00ED560B"/>
    <w:rsid w:val="00EE009F"/>
    <w:rsid w:val="00EE3C88"/>
    <w:rsid w:val="00EF7807"/>
    <w:rsid w:val="00F11BE7"/>
    <w:rsid w:val="00F120E0"/>
    <w:rsid w:val="00F1568B"/>
    <w:rsid w:val="00F21D78"/>
    <w:rsid w:val="00F301F1"/>
    <w:rsid w:val="00F3172F"/>
    <w:rsid w:val="00F34EE2"/>
    <w:rsid w:val="00F40EEB"/>
    <w:rsid w:val="00F445A3"/>
    <w:rsid w:val="00F54179"/>
    <w:rsid w:val="00F711BF"/>
    <w:rsid w:val="00F92DDB"/>
    <w:rsid w:val="00FA188C"/>
    <w:rsid w:val="00FA5E7C"/>
    <w:rsid w:val="00FB6B6B"/>
    <w:rsid w:val="00FC108E"/>
    <w:rsid w:val="00FC241F"/>
    <w:rsid w:val="00FC6C50"/>
    <w:rsid w:val="00FD2F32"/>
    <w:rsid w:val="00FD70A1"/>
    <w:rsid w:val="00FE697A"/>
    <w:rsid w:val="00FF3918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21835"/>
  <w15:docId w15:val="{996B8CCB-C681-4133-A88F-F8C0C1C4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978C4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27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45DE7"/>
    <w:pPr>
      <w:spacing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45DE7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3D4166"/>
    <w:rPr>
      <w:sz w:val="21"/>
    </w:rPr>
  </w:style>
  <w:style w:type="paragraph" w:styleId="Alatunniste">
    <w:name w:val="footer"/>
    <w:link w:val="AlatunnisteChar"/>
    <w:uiPriority w:val="94"/>
    <w:semiHidden/>
    <w:rsid w:val="00043B13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C455E4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6475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qFormat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qFormat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C743E5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E20CFE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VMLiitteet">
    <w:name w:val="VM_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240E15"/>
    <w:rPr>
      <w:sz w:val="21"/>
    </w:rPr>
    <w:tblPr/>
    <w:tcPr>
      <w:tcMar>
        <w:left w:w="0" w:type="dxa"/>
        <w:right w:w="0" w:type="dxa"/>
      </w:tcMar>
    </w:tcPr>
  </w:style>
  <w:style w:type="character" w:styleId="Kommentinviite">
    <w:name w:val="annotation reference"/>
    <w:basedOn w:val="Kappaleenoletusfontti"/>
    <w:uiPriority w:val="99"/>
    <w:semiHidden/>
    <w:unhideWhenUsed/>
    <w:rsid w:val="004977B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977B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977B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977B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977BB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D1F62"/>
    <w:rPr>
      <w:color w:val="006475" w:themeColor="followedHyperlink"/>
      <w:u w:val="single"/>
    </w:rPr>
  </w:style>
  <w:style w:type="character" w:customStyle="1" w:styleId="ui-provider">
    <w:name w:val="ui-provider"/>
    <w:basedOn w:val="Kappaleenoletusfontti"/>
    <w:rsid w:val="00F3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22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8496\AppData\Roaming\Microsoft\Mallit\Valtiovarainministeri&#246;n%20viralliset%20pohjat\Word\06-P&#246;yt&#228;kirja-VM-FI-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15045B9C78407E9CCDA586597B53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25F981-AC48-4DEA-BEBF-8BF967120720}"/>
      </w:docPartPr>
      <w:docPartBody>
        <w:p w:rsidR="00431257" w:rsidRDefault="003866A7">
          <w:pPr>
            <w:pStyle w:val="4E15045B9C78407E9CCDA586597B5340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A7"/>
    <w:rsid w:val="000478B7"/>
    <w:rsid w:val="000D6F9B"/>
    <w:rsid w:val="000D7CF7"/>
    <w:rsid w:val="00142AA7"/>
    <w:rsid w:val="001B04DB"/>
    <w:rsid w:val="001D5266"/>
    <w:rsid w:val="00231468"/>
    <w:rsid w:val="002742ED"/>
    <w:rsid w:val="002B0C16"/>
    <w:rsid w:val="0031790B"/>
    <w:rsid w:val="00361CF4"/>
    <w:rsid w:val="003866A7"/>
    <w:rsid w:val="00402FE3"/>
    <w:rsid w:val="00403CA1"/>
    <w:rsid w:val="00406AEE"/>
    <w:rsid w:val="00431257"/>
    <w:rsid w:val="00543EA8"/>
    <w:rsid w:val="005F7512"/>
    <w:rsid w:val="0061280D"/>
    <w:rsid w:val="00662496"/>
    <w:rsid w:val="006B10BB"/>
    <w:rsid w:val="006E6615"/>
    <w:rsid w:val="007A764B"/>
    <w:rsid w:val="007D1375"/>
    <w:rsid w:val="009E36A4"/>
    <w:rsid w:val="009E3F7B"/>
    <w:rsid w:val="00BC1B19"/>
    <w:rsid w:val="00C33230"/>
    <w:rsid w:val="00C9189C"/>
    <w:rsid w:val="00D95190"/>
    <w:rsid w:val="00E54D36"/>
    <w:rsid w:val="00EE46D0"/>
    <w:rsid w:val="00EE782C"/>
    <w:rsid w:val="00F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E15045B9C78407E9CCDA586597B5340">
    <w:name w:val="4E15045B9C78407E9CCDA586597B5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-värit">
      <a:dk1>
        <a:srgbClr val="000000"/>
      </a:dk1>
      <a:lt1>
        <a:srgbClr val="FFFFFF"/>
      </a:lt1>
      <a:dk2>
        <a:srgbClr val="1A7483"/>
      </a:dk2>
      <a:lt2>
        <a:srgbClr val="F3F3F1"/>
      </a:lt2>
      <a:accent1>
        <a:srgbClr val="006475"/>
      </a:accent1>
      <a:accent2>
        <a:srgbClr val="B5D8CC"/>
      </a:accent2>
      <a:accent3>
        <a:srgbClr val="365ABD"/>
      </a:accent3>
      <a:accent4>
        <a:srgbClr val="F3F3F1"/>
      </a:accent4>
      <a:accent5>
        <a:srgbClr val="1B396D"/>
      </a:accent5>
      <a:accent6>
        <a:srgbClr val="C48903"/>
      </a:accent6>
      <a:hlink>
        <a:srgbClr val="006475"/>
      </a:hlink>
      <a:folHlink>
        <a:srgbClr val="00647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2023-09-28T00:00:00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a1789c21e23614790b95c56934f6404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22c4ba27fb44f9ac8eb7ccc4aa2ffe3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581ECF-0130-48BC-B46A-B1EA72AD5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82664-550C-47FC-A166-56AED85A3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9ED6C8-0B1A-42CC-8461-CA42F6664F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D9F498-C948-481F-8E58-4AC0AD06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06-Pöytäkirja-VM-FI-SV.dotx</Template>
  <TotalTime>6</TotalTime>
  <Pages>3</Pages>
  <Words>430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Kokouspöytäkirja</vt:lpstr>
    </vt:vector>
  </TitlesOfParts>
  <Company>Valtiovarainministeriö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Kokouspöytäkirja</dc:title>
  <dc:creator>Lantto Eeva (VM)</dc:creator>
  <cp:lastModifiedBy>Aalto Sami (VM)</cp:lastModifiedBy>
  <cp:revision>5</cp:revision>
  <dcterms:created xsi:type="dcterms:W3CDTF">2024-01-10T07:36:00Z</dcterms:created>
  <dcterms:modified xsi:type="dcterms:W3CDTF">2024-02-08T07:55:00Z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