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19" w:rsidRDefault="00DA1319" w:rsidP="00DA1319">
      <w:pPr>
        <w:rPr>
          <w:color w:val="1F497D"/>
        </w:rPr>
      </w:pPr>
      <w:r>
        <w:rPr>
          <w:color w:val="1F497D"/>
        </w:rPr>
        <w:t xml:space="preserve">Kohteliaimmin ilmoitan, että emme osallistu 21.8. pidettävään kuulemistilaisuuteen. </w:t>
      </w:r>
    </w:p>
    <w:p w:rsidR="00DA1319" w:rsidRDefault="00DA1319" w:rsidP="00DA1319">
      <w:pPr>
        <w:rPr>
          <w:color w:val="1F497D"/>
        </w:rPr>
      </w:pPr>
    </w:p>
    <w:p w:rsidR="00DA1319" w:rsidRDefault="00DA1319" w:rsidP="00DA1319">
      <w:pPr>
        <w:rPr>
          <w:color w:val="1F497D"/>
        </w:rPr>
      </w:pPr>
      <w:r>
        <w:rPr>
          <w:color w:val="1F497D"/>
        </w:rPr>
        <w:t xml:space="preserve">Kutsun mukaan kirjallisia kommentteja voi toimittaa ministeriöön 25.8. asti, minkä vuoksi lyhyesti liiton puolesta kommentoin asiaa. </w:t>
      </w:r>
    </w:p>
    <w:p w:rsidR="00DA1319" w:rsidRDefault="00DA1319" w:rsidP="00DA1319">
      <w:pPr>
        <w:rPr>
          <w:color w:val="1F497D"/>
        </w:rPr>
      </w:pPr>
    </w:p>
    <w:p w:rsidR="00DA1319" w:rsidRDefault="00DA1319" w:rsidP="00DA1319">
      <w:pPr>
        <w:rPr>
          <w:color w:val="1F497D"/>
        </w:rPr>
      </w:pPr>
      <w:r>
        <w:rPr>
          <w:color w:val="1F497D"/>
        </w:rPr>
        <w:t xml:space="preserve">Tasa-arvolaissa on kuntaenemmistöistä yhtiötä koskeva säännös.  (Tasa-arvolaki 4 a §:n 2 mom.) Säännöksen soveltaminen ei ole käytännössä aiheuttanut ongelmia eikä sen noudattamisen ole havaittu vaikuttaneen ainakaan </w:t>
      </w:r>
      <w:proofErr w:type="gramStart"/>
      <w:r>
        <w:rPr>
          <w:color w:val="1F497D"/>
        </w:rPr>
        <w:t>heikentävästi  yhtiön</w:t>
      </w:r>
      <w:proofErr w:type="gramEnd"/>
      <w:r>
        <w:rPr>
          <w:color w:val="1F497D"/>
        </w:rPr>
        <w:t xml:space="preserve"> hallituksen kykyyn hoitaa tehtäviään asianmukaisesti. Kunnat on ollut useimmiten voineet esittää valittavaksi yhtiön hallitukseen jäseniä molemmista sukupuolista tasa-arvolain edellyttämässä laajuudessa.</w:t>
      </w:r>
    </w:p>
    <w:p w:rsidR="00DA1319" w:rsidRDefault="00DA1319" w:rsidP="00DA1319">
      <w:pPr>
        <w:rPr>
          <w:color w:val="1F497D"/>
        </w:rPr>
      </w:pPr>
    </w:p>
    <w:p w:rsidR="00DA1319" w:rsidRDefault="00DA1319" w:rsidP="00DA1319">
      <w:pPr>
        <w:rPr>
          <w:color w:val="1F497D"/>
        </w:rPr>
      </w:pPr>
      <w:r>
        <w:rPr>
          <w:color w:val="1F497D"/>
        </w:rPr>
        <w:t>Kuntaliitolla ei ole tässä vaiheessa lausuttavaa siitä mikä olisi tarkoituksenmukainen tapa edistää sukupuolten tasapuolisemman edustuksen toteutumista pörssiyhtiöissä nykyistä paremmin.</w:t>
      </w:r>
    </w:p>
    <w:p w:rsidR="00DA1319" w:rsidRDefault="00DA1319" w:rsidP="00DA1319">
      <w:pPr>
        <w:rPr>
          <w:color w:val="1F497D"/>
        </w:rPr>
      </w:pPr>
    </w:p>
    <w:p w:rsidR="00DA1319" w:rsidRDefault="00DA1319" w:rsidP="00DA1319">
      <w:pPr>
        <w:rPr>
          <w:color w:val="1F497D"/>
        </w:rPr>
      </w:pPr>
    </w:p>
    <w:p w:rsidR="00DA1319" w:rsidRDefault="00DA1319" w:rsidP="00DA1319">
      <w:pPr>
        <w:rPr>
          <w:color w:val="1F497D"/>
          <w:lang w:eastAsia="fi-FI"/>
        </w:rPr>
      </w:pPr>
      <w:r>
        <w:rPr>
          <w:color w:val="1F497D"/>
          <w:lang w:eastAsia="fi-FI"/>
        </w:rPr>
        <w:t>ystävällisin terveisin</w:t>
      </w:r>
    </w:p>
    <w:p w:rsidR="00DA1319" w:rsidRDefault="00DA1319" w:rsidP="00DA1319">
      <w:pPr>
        <w:rPr>
          <w:b/>
          <w:bCs/>
          <w:color w:val="1F497D"/>
          <w:lang w:eastAsia="fi-FI"/>
        </w:rPr>
      </w:pPr>
    </w:p>
    <w:p w:rsidR="00DA1319" w:rsidRDefault="00DA1319" w:rsidP="00DA1319">
      <w:pPr>
        <w:rPr>
          <w:b/>
          <w:bCs/>
          <w:color w:val="1F497D"/>
          <w:lang w:eastAsia="fi-FI"/>
        </w:rPr>
      </w:pPr>
      <w:r>
        <w:rPr>
          <w:b/>
          <w:bCs/>
          <w:color w:val="1F497D"/>
          <w:lang w:eastAsia="fi-FI"/>
        </w:rPr>
        <w:t xml:space="preserve">Pirkka-Petri </w:t>
      </w:r>
      <w:proofErr w:type="spellStart"/>
      <w:r>
        <w:rPr>
          <w:b/>
          <w:bCs/>
          <w:color w:val="1F497D"/>
          <w:lang w:eastAsia="fi-FI"/>
        </w:rPr>
        <w:t>Lebedeff</w:t>
      </w:r>
      <w:proofErr w:type="spellEnd"/>
    </w:p>
    <w:p w:rsidR="00DA1319" w:rsidRDefault="00DA1319" w:rsidP="00DA1319">
      <w:pPr>
        <w:rPr>
          <w:color w:val="1F497D"/>
          <w:lang w:eastAsia="fi-FI"/>
        </w:rPr>
      </w:pPr>
      <w:r>
        <w:rPr>
          <w:color w:val="1F497D"/>
          <w:lang w:eastAsia="fi-FI"/>
        </w:rPr>
        <w:t>johtava lakimies, varatuomari</w:t>
      </w:r>
    </w:p>
    <w:p w:rsidR="00DA1319" w:rsidRDefault="00DA1319" w:rsidP="00DA1319">
      <w:pPr>
        <w:rPr>
          <w:color w:val="1F497D"/>
          <w:lang w:eastAsia="fi-FI"/>
        </w:rPr>
      </w:pPr>
      <w:r>
        <w:rPr>
          <w:color w:val="1F497D"/>
          <w:lang w:eastAsia="fi-FI"/>
        </w:rPr>
        <w:t>Suomen Kuntaliitto</w:t>
      </w:r>
    </w:p>
    <w:p w:rsidR="00DA1319" w:rsidRDefault="00DA1319" w:rsidP="00DA1319">
      <w:pPr>
        <w:rPr>
          <w:color w:val="1F497D"/>
          <w:lang w:eastAsia="fi-FI"/>
        </w:rPr>
      </w:pPr>
      <w:r>
        <w:rPr>
          <w:color w:val="1F497D"/>
          <w:lang w:eastAsia="fi-FI"/>
        </w:rPr>
        <w:t>p. (09) 771 2773, 0500 482 016</w:t>
      </w:r>
      <w:r>
        <w:rPr>
          <w:color w:val="1F497D"/>
          <w:lang w:eastAsia="fi-FI"/>
        </w:rPr>
        <w:br/>
      </w:r>
      <w:hyperlink r:id="rId5" w:history="1">
        <w:r>
          <w:rPr>
            <w:rStyle w:val="Hyperlinkki"/>
            <w:lang w:eastAsia="fi-FI"/>
          </w:rPr>
          <w:t>http://www.kunnat.net/lakiasiat</w:t>
        </w:r>
      </w:hyperlink>
    </w:p>
    <w:p w:rsidR="00DA1319" w:rsidRDefault="00DA1319" w:rsidP="00DA1319">
      <w:pPr>
        <w:rPr>
          <w:color w:val="1F497D"/>
          <w:lang w:eastAsia="fi-FI"/>
        </w:rPr>
      </w:pPr>
    </w:p>
    <w:p w:rsidR="00DA1319" w:rsidRDefault="00DA1319" w:rsidP="00DA1319">
      <w:pPr>
        <w:rPr>
          <w:color w:val="1F497D"/>
          <w:lang w:eastAsia="fi-FI"/>
        </w:rPr>
      </w:pPr>
      <w:proofErr w:type="spellStart"/>
      <w:r>
        <w:rPr>
          <w:i/>
          <w:iCs/>
          <w:color w:val="1F497D"/>
          <w:lang w:eastAsia="fi-FI"/>
        </w:rPr>
        <w:t>Lakiasiat-yksikössä</w:t>
      </w:r>
      <w:proofErr w:type="spellEnd"/>
      <w:r>
        <w:rPr>
          <w:i/>
          <w:iCs/>
          <w:color w:val="1F497D"/>
          <w:lang w:eastAsia="fi-FI"/>
        </w:rPr>
        <w:t xml:space="preserve"> on käytössä palvelusähköposti </w:t>
      </w:r>
      <w:hyperlink r:id="rId6" w:history="1">
        <w:r>
          <w:rPr>
            <w:rStyle w:val="Hyperlinkki"/>
            <w:i/>
            <w:iCs/>
            <w:lang w:eastAsia="fi-FI"/>
          </w:rPr>
          <w:t>siviililakimiehet@kuntaliitto.fi</w:t>
        </w:r>
      </w:hyperlink>
      <w:r>
        <w:rPr>
          <w:i/>
          <w:iCs/>
          <w:color w:val="1F497D"/>
          <w:lang w:eastAsia="fi-FI"/>
        </w:rPr>
        <w:t>. Jos kysymyksesi koskee siviilioikeutta, esim. sopimus-, vahingonkorvaus- tai yhtiöoikeutta, toivomme, että käytätte palvelusähköpostia henkilökohtaisen sähköpostiosoitteen sijaan.</w:t>
      </w:r>
    </w:p>
    <w:p w:rsidR="00DA1319" w:rsidRDefault="00DA1319" w:rsidP="00DA1319">
      <w:pPr>
        <w:rPr>
          <w:color w:val="1F497D"/>
          <w:lang w:eastAsia="fi-FI"/>
        </w:rPr>
      </w:pPr>
    </w:p>
    <w:p w:rsidR="00DA1319" w:rsidRDefault="00DA1319" w:rsidP="00DA1319">
      <w:pPr>
        <w:rPr>
          <w:color w:val="1F497D"/>
          <w:lang w:eastAsia="fi-FI"/>
        </w:rPr>
      </w:pPr>
      <w:r>
        <w:rPr>
          <w:color w:val="1F497D"/>
          <w:lang w:eastAsia="fi-FI"/>
        </w:rPr>
        <w:t>Tämä sähköposti on luottamuksellinen. Se on tarkoitettu ainoastaan vastaanottajalle. Mikäli ette ole viestissä tarkoitettu vastaanottaja, olkaa hyvä ja ilmoittakaa siitä lähettäjälle ja tuhotkaa viesti välittömästi.</w:t>
      </w:r>
    </w:p>
    <w:p w:rsidR="003B37B5" w:rsidRDefault="003B37B5">
      <w:bookmarkStart w:id="0" w:name="_GoBack"/>
      <w:bookmarkEnd w:id="0"/>
    </w:p>
    <w:sectPr w:rsidR="003B37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9"/>
    <w:rsid w:val="003B37B5"/>
    <w:rsid w:val="00D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1319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A1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1319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A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viililakimiehet@kuntaliitto.fi" TargetMode="External"/><Relationship Id="rId5" Type="http://schemas.openxmlformats.org/officeDocument/2006/relationships/hyperlink" Target="http://www.kunnat.net/lakias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2014-08-21T04:40:00Z</cp:lastPrinted>
  <dcterms:created xsi:type="dcterms:W3CDTF">2014-08-21T04:39:00Z</dcterms:created>
  <dcterms:modified xsi:type="dcterms:W3CDTF">2014-08-21T04:49:00Z</dcterms:modified>
</cp:coreProperties>
</file>