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D" w:rsidRPr="004122C0" w:rsidRDefault="005E48CD" w:rsidP="001B7354">
      <w:pPr>
        <w:spacing w:after="0"/>
        <w:rPr>
          <w:rStyle w:val="Hyperlinkki"/>
          <w:rFonts w:ascii="Arial" w:hAnsi="Arial" w:cs="Arial"/>
        </w:rPr>
      </w:pPr>
      <w:r w:rsidRPr="004122C0">
        <w:rPr>
          <w:rFonts w:ascii="Arial" w:hAnsi="Arial" w:cs="Arial"/>
        </w:rPr>
        <w:t>Liikenne- ja viestintäministeriö</w:t>
      </w:r>
      <w:r w:rsidRPr="004122C0">
        <w:rPr>
          <w:rFonts w:ascii="Arial" w:hAnsi="Arial" w:cs="Arial"/>
        </w:rPr>
        <w:br/>
      </w:r>
      <w:hyperlink r:id="rId6" w:history="1">
        <w:r w:rsidRPr="004122C0">
          <w:rPr>
            <w:rStyle w:val="Hyperlinkki"/>
            <w:rFonts w:ascii="Arial" w:hAnsi="Arial" w:cs="Arial"/>
          </w:rPr>
          <w:t>kirjaamo@lvm.fi</w:t>
        </w:r>
      </w:hyperlink>
    </w:p>
    <w:p w:rsidR="001B7354" w:rsidRPr="004122C0" w:rsidRDefault="001B7354" w:rsidP="005E48CD">
      <w:pPr>
        <w:rPr>
          <w:rStyle w:val="Hyperlinkki"/>
          <w:rFonts w:ascii="Arial" w:hAnsi="Arial" w:cs="Arial"/>
        </w:rPr>
      </w:pPr>
      <w:r w:rsidRPr="004122C0">
        <w:rPr>
          <w:rStyle w:val="Hyperlinkki"/>
          <w:rFonts w:ascii="Arial" w:hAnsi="Arial" w:cs="Arial"/>
        </w:rPr>
        <w:t>liikennekari@lvm.fi</w:t>
      </w:r>
    </w:p>
    <w:p w:rsidR="005E48CD" w:rsidRPr="004122C0" w:rsidRDefault="004122C0" w:rsidP="005E48CD">
      <w:pPr>
        <w:rPr>
          <w:rFonts w:ascii="Arial" w:hAnsi="Arial" w:cs="Arial"/>
        </w:rPr>
      </w:pPr>
      <w:r w:rsidRPr="004122C0">
        <w:rPr>
          <w:rFonts w:ascii="Arial" w:hAnsi="Arial" w:cs="Arial"/>
        </w:rPr>
        <w:t>LVM/905/03/2017</w:t>
      </w:r>
    </w:p>
    <w:p w:rsidR="005E48CD" w:rsidRPr="004122C0" w:rsidRDefault="005E48CD" w:rsidP="005E48CD">
      <w:pPr>
        <w:pStyle w:val="Otsikko1"/>
        <w:spacing w:before="0" w:line="240" w:lineRule="auto"/>
        <w:ind w:right="425"/>
        <w:rPr>
          <w:rFonts w:ascii="Arial" w:hAnsi="Arial" w:cs="Arial"/>
          <w:color w:val="auto"/>
          <w:sz w:val="22"/>
          <w:szCs w:val="22"/>
        </w:rPr>
      </w:pPr>
      <w:r w:rsidRPr="004122C0">
        <w:rPr>
          <w:rFonts w:ascii="Arial" w:hAnsi="Arial" w:cs="Arial"/>
          <w:color w:val="auto"/>
          <w:sz w:val="22"/>
          <w:szCs w:val="22"/>
        </w:rPr>
        <w:t>Lausunto luonnoksesta hallituksen esitykse</w:t>
      </w:r>
      <w:r w:rsidR="004122C0" w:rsidRPr="004122C0">
        <w:rPr>
          <w:rFonts w:ascii="Arial" w:hAnsi="Arial" w:cs="Arial"/>
          <w:color w:val="auto"/>
          <w:sz w:val="22"/>
          <w:szCs w:val="22"/>
        </w:rPr>
        <w:t>ksi</w:t>
      </w:r>
      <w:r w:rsidRPr="004122C0">
        <w:rPr>
          <w:rFonts w:ascii="Arial" w:hAnsi="Arial" w:cs="Arial"/>
          <w:color w:val="auto"/>
          <w:sz w:val="22"/>
          <w:szCs w:val="22"/>
        </w:rPr>
        <w:t xml:space="preserve"> laiksi</w:t>
      </w:r>
      <w:r w:rsidR="004122C0" w:rsidRPr="004122C0">
        <w:rPr>
          <w:rFonts w:ascii="Arial" w:hAnsi="Arial" w:cs="Arial"/>
          <w:color w:val="auto"/>
          <w:sz w:val="22"/>
          <w:szCs w:val="22"/>
        </w:rPr>
        <w:t xml:space="preserve"> liikenteen palveluista annetun lain muuttamisesta </w:t>
      </w:r>
      <w:r w:rsidRPr="004122C0">
        <w:rPr>
          <w:rFonts w:ascii="Arial" w:hAnsi="Arial" w:cs="Arial"/>
          <w:color w:val="auto"/>
          <w:sz w:val="22"/>
          <w:szCs w:val="22"/>
        </w:rPr>
        <w:t xml:space="preserve">ja eräiksi siihen liittyviksi laeiksi </w:t>
      </w:r>
    </w:p>
    <w:p w:rsidR="005E48CD" w:rsidRPr="004122C0" w:rsidRDefault="005E48CD" w:rsidP="005E48CD">
      <w:pPr>
        <w:spacing w:after="0" w:line="240" w:lineRule="auto"/>
        <w:rPr>
          <w:rFonts w:ascii="Arial" w:hAnsi="Arial" w:cs="Arial"/>
        </w:rPr>
      </w:pPr>
    </w:p>
    <w:p w:rsidR="005E48CD" w:rsidRPr="004122C0" w:rsidRDefault="005E48CD" w:rsidP="004122C0">
      <w:pPr>
        <w:pStyle w:val="Otsikko1"/>
        <w:spacing w:before="0" w:line="240" w:lineRule="auto"/>
        <w:ind w:right="425"/>
        <w:rPr>
          <w:rFonts w:ascii="Arial" w:hAnsi="Arial" w:cs="Arial"/>
          <w:b w:val="0"/>
          <w:color w:val="auto"/>
          <w:sz w:val="22"/>
          <w:szCs w:val="22"/>
        </w:rPr>
      </w:pPr>
      <w:r w:rsidRPr="004122C0">
        <w:rPr>
          <w:rFonts w:ascii="Arial" w:hAnsi="Arial" w:cs="Arial"/>
          <w:b w:val="0"/>
          <w:color w:val="auto"/>
          <w:sz w:val="22"/>
          <w:szCs w:val="22"/>
        </w:rPr>
        <w:t>Koneyrittäjät toteavat lausuntonaan luonnoksesta</w:t>
      </w:r>
      <w:r w:rsidR="004122C0" w:rsidRPr="004122C0">
        <w:rPr>
          <w:rFonts w:ascii="Arial" w:hAnsi="Arial" w:cs="Arial"/>
          <w:b w:val="0"/>
          <w:color w:val="auto"/>
          <w:sz w:val="22"/>
          <w:szCs w:val="22"/>
        </w:rPr>
        <w:t xml:space="preserve"> hallituksen esitykseksi</w:t>
      </w:r>
      <w:r w:rsidR="004122C0" w:rsidRPr="004122C0">
        <w:rPr>
          <w:rFonts w:ascii="Arial" w:hAnsi="Arial" w:cs="Arial"/>
          <w:b w:val="0"/>
          <w:color w:val="auto"/>
          <w:sz w:val="22"/>
          <w:szCs w:val="22"/>
        </w:rPr>
        <w:t xml:space="preserve"> laiksi liikenteen palveluista annetun lain muuttamisesta ja eräiksi siihen liittyviksi laeiksi </w:t>
      </w:r>
      <w:r w:rsidRPr="004122C0">
        <w:rPr>
          <w:rFonts w:ascii="Arial" w:hAnsi="Arial" w:cs="Arial"/>
          <w:b w:val="0"/>
          <w:color w:val="auto"/>
          <w:sz w:val="22"/>
          <w:szCs w:val="22"/>
        </w:rPr>
        <w:t>seuraavan.</w:t>
      </w:r>
    </w:p>
    <w:p w:rsidR="004122C0" w:rsidRPr="004122C0" w:rsidRDefault="004122C0" w:rsidP="004122C0">
      <w:pPr>
        <w:rPr>
          <w:rFonts w:ascii="Arial" w:hAnsi="Arial" w:cs="Arial"/>
        </w:rPr>
      </w:pPr>
    </w:p>
    <w:p w:rsidR="004122C0" w:rsidRDefault="004122C0" w:rsidP="004122C0">
      <w:pPr>
        <w:rPr>
          <w:rFonts w:ascii="Arial" w:hAnsi="Arial" w:cs="Arial"/>
        </w:rPr>
      </w:pPr>
      <w:r w:rsidRPr="004122C0">
        <w:rPr>
          <w:rFonts w:ascii="Arial" w:hAnsi="Arial" w:cs="Arial"/>
        </w:rPr>
        <w:t>Katsomme, että lain 4 luvun 5 §:ssä tarkoitetut valtioneuvoston asetuksessa säädettävät ajopiirturipoikkeukset on syytä nimenomaisesti kertoa asetuksessa eikä esimerkiksi vain tyytyä viittamaan EY asetukseen.</w:t>
      </w:r>
    </w:p>
    <w:p w:rsidR="004122C0" w:rsidRPr="004122C0" w:rsidRDefault="004122C0" w:rsidP="00412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Tällöin säännökset ovat informatiivisempia niin </w:t>
      </w:r>
      <w:r w:rsidR="004C5FB4">
        <w:rPr>
          <w:rFonts w:ascii="Arial" w:hAnsi="Arial" w:cs="Arial"/>
        </w:rPr>
        <w:t>alan toimijoille kuin valvontaviranomaisillekin.</w:t>
      </w:r>
    </w:p>
    <w:p w:rsidR="004122C0" w:rsidRPr="004122C0" w:rsidRDefault="004122C0" w:rsidP="004122C0">
      <w:pPr>
        <w:rPr>
          <w:rFonts w:ascii="Arial" w:hAnsi="Arial" w:cs="Arial"/>
        </w:rPr>
      </w:pPr>
    </w:p>
    <w:p w:rsidR="005E48CD" w:rsidRPr="004122C0" w:rsidRDefault="005E48CD" w:rsidP="005E48CD">
      <w:pPr>
        <w:ind w:right="709"/>
        <w:rPr>
          <w:rFonts w:ascii="Arial" w:hAnsi="Arial" w:cs="Arial"/>
        </w:rPr>
      </w:pPr>
      <w:r w:rsidRPr="004122C0">
        <w:rPr>
          <w:rFonts w:ascii="Arial" w:hAnsi="Arial" w:cs="Arial"/>
        </w:rPr>
        <w:t>Kunnioittavasti</w:t>
      </w:r>
      <w:bookmarkStart w:id="0" w:name="_GoBack"/>
      <w:bookmarkEnd w:id="0"/>
    </w:p>
    <w:p w:rsidR="005E48CD" w:rsidRPr="004122C0" w:rsidRDefault="005E48CD" w:rsidP="005E48CD">
      <w:pPr>
        <w:ind w:right="709"/>
        <w:rPr>
          <w:rFonts w:ascii="Arial" w:hAnsi="Arial" w:cs="Arial"/>
        </w:rPr>
      </w:pPr>
    </w:p>
    <w:p w:rsidR="005E48CD" w:rsidRPr="004122C0" w:rsidRDefault="005E48CD" w:rsidP="005E48CD">
      <w:pPr>
        <w:spacing w:after="0"/>
        <w:ind w:right="709"/>
        <w:rPr>
          <w:rFonts w:ascii="Arial" w:hAnsi="Arial" w:cs="Arial"/>
        </w:rPr>
      </w:pPr>
      <w:r w:rsidRPr="004122C0">
        <w:rPr>
          <w:rFonts w:ascii="Arial" w:hAnsi="Arial" w:cs="Arial"/>
        </w:rPr>
        <w:t>Matti Peltola</w:t>
      </w:r>
      <w:r w:rsidRPr="004122C0">
        <w:rPr>
          <w:rFonts w:ascii="Arial" w:hAnsi="Arial" w:cs="Arial"/>
        </w:rPr>
        <w:tab/>
      </w:r>
      <w:r w:rsidRPr="004122C0">
        <w:rPr>
          <w:rFonts w:ascii="Arial" w:hAnsi="Arial" w:cs="Arial"/>
        </w:rPr>
        <w:tab/>
      </w:r>
      <w:r w:rsidRPr="004122C0">
        <w:rPr>
          <w:rFonts w:ascii="Arial" w:hAnsi="Arial" w:cs="Arial"/>
        </w:rPr>
        <w:tab/>
      </w:r>
    </w:p>
    <w:p w:rsidR="00063AE7" w:rsidRPr="004122C0" w:rsidRDefault="005E48CD" w:rsidP="005E48CD">
      <w:pPr>
        <w:rPr>
          <w:rFonts w:ascii="Arial" w:hAnsi="Arial" w:cs="Arial"/>
        </w:rPr>
      </w:pPr>
      <w:r w:rsidRPr="004122C0">
        <w:rPr>
          <w:rFonts w:ascii="Arial" w:hAnsi="Arial" w:cs="Arial"/>
        </w:rPr>
        <w:t>toimitusjohtaja</w:t>
      </w:r>
      <w:r w:rsidRPr="004122C0">
        <w:rPr>
          <w:rFonts w:ascii="Arial" w:hAnsi="Arial" w:cs="Arial"/>
        </w:rPr>
        <w:tab/>
      </w:r>
    </w:p>
    <w:p w:rsidR="004122C0" w:rsidRPr="004122C0" w:rsidRDefault="004122C0">
      <w:pPr>
        <w:rPr>
          <w:rFonts w:ascii="Arial" w:hAnsi="Arial" w:cs="Arial"/>
        </w:rPr>
      </w:pPr>
    </w:p>
    <w:sectPr w:rsidR="004122C0" w:rsidRPr="004122C0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CD" w:rsidRDefault="005E48CD" w:rsidP="005E48CD">
      <w:pPr>
        <w:spacing w:after="0" w:line="240" w:lineRule="auto"/>
      </w:pPr>
      <w:r>
        <w:separator/>
      </w:r>
    </w:p>
  </w:endnote>
  <w:endnote w:type="continuationSeparator" w:id="0">
    <w:p w:rsidR="005E48CD" w:rsidRDefault="005E48CD" w:rsidP="005E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CD" w:rsidRPr="005E48CD" w:rsidRDefault="005E48CD" w:rsidP="005E48CD">
    <w:pPr>
      <w:pStyle w:val="Alatunniste"/>
    </w:pPr>
    <w:r>
      <w:rPr>
        <w:sz w:val="20"/>
      </w:rPr>
      <w:tab/>
    </w:r>
    <w:r>
      <w:rPr>
        <w:sz w:val="20"/>
      </w:rPr>
      <w:tab/>
    </w:r>
  </w:p>
  <w:p w:rsidR="005E48CD" w:rsidRPr="005E48CD" w:rsidRDefault="005E48CD" w:rsidP="005E48CD">
    <w:pPr>
      <w:pStyle w:val="Alatunniste"/>
      <w:rPr>
        <w:sz w:val="20"/>
      </w:rPr>
    </w:pPr>
  </w:p>
  <w:p w:rsidR="005E48CD" w:rsidRPr="005E48CD" w:rsidRDefault="005E48CD" w:rsidP="005E48CD">
    <w:pPr>
      <w:pStyle w:val="Alatunniste"/>
      <w:ind w:left="65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CD" w:rsidRDefault="005E48CD" w:rsidP="005E48CD">
      <w:pPr>
        <w:spacing w:after="0" w:line="240" w:lineRule="auto"/>
      </w:pPr>
      <w:r>
        <w:separator/>
      </w:r>
    </w:p>
  </w:footnote>
  <w:footnote w:type="continuationSeparator" w:id="0">
    <w:p w:rsidR="005E48CD" w:rsidRDefault="005E48CD" w:rsidP="005E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CD" w:rsidRPr="00685F70" w:rsidRDefault="005E48CD" w:rsidP="005E48CD">
    <w:pPr>
      <w:pStyle w:val="Yltunniste"/>
      <w:tabs>
        <w:tab w:val="clear" w:pos="4819"/>
        <w:tab w:val="center" w:pos="6946"/>
      </w:tabs>
      <w:ind w:left="-567"/>
      <w:rPr>
        <w:rFonts w:ascii="Arial" w:hAnsi="Arial" w:cs="Arial"/>
      </w:rPr>
    </w:pPr>
    <w:r>
      <w:rPr>
        <w:noProof/>
      </w:rPr>
      <w:drawing>
        <wp:inline distT="0" distB="0" distL="0" distR="0" wp14:anchorId="55ADF30C" wp14:editId="0D52099A">
          <wp:extent cx="2640965" cy="387985"/>
          <wp:effectExtent l="0" t="0" r="0" b="0"/>
          <wp:docPr id="2" name="Kuva 2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</w:rPr>
      <w:t>Lausunto 21.5.2017</w:t>
    </w:r>
  </w:p>
  <w:p w:rsidR="005E48CD" w:rsidRDefault="005E48C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D"/>
    <w:rsid w:val="00063AE7"/>
    <w:rsid w:val="001B7354"/>
    <w:rsid w:val="002C0C6F"/>
    <w:rsid w:val="004122C0"/>
    <w:rsid w:val="004C5FB4"/>
    <w:rsid w:val="005E48CD"/>
    <w:rsid w:val="00743BE5"/>
    <w:rsid w:val="00B15622"/>
    <w:rsid w:val="00C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FA5F"/>
  <w15:chartTrackingRefBased/>
  <w15:docId w15:val="{1DBE9348-84EC-4ECD-9AC8-02BEDC8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E48CD"/>
    <w:pPr>
      <w:spacing w:after="200" w:line="276" w:lineRule="auto"/>
    </w:pPr>
    <w:rPr>
      <w:rFonts w:ascii="Calibri" w:eastAsia="Times New Roman" w:hAnsi="Calibri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E48C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E48CD"/>
    <w:rPr>
      <w:rFonts w:ascii="Cambria" w:eastAsia="Times New Roman" w:hAnsi="Cambria" w:cs="Times New Roman"/>
      <w:b/>
      <w:bCs/>
      <w:color w:val="365F91"/>
      <w:sz w:val="28"/>
      <w:szCs w:val="28"/>
      <w:lang w:eastAsia="fi-FI"/>
    </w:rPr>
  </w:style>
  <w:style w:type="character" w:styleId="Hyperlinkki">
    <w:name w:val="Hyperlink"/>
    <w:basedOn w:val="Kappaleenoletusfontti"/>
    <w:uiPriority w:val="99"/>
    <w:unhideWhenUsed/>
    <w:rsid w:val="005E48CD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E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48CD"/>
    <w:rPr>
      <w:rFonts w:ascii="Calibri" w:eastAsia="Times New Roman" w:hAnsi="Calibri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E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48CD"/>
    <w:rPr>
      <w:rFonts w:ascii="Calibri" w:eastAsia="Times New Roman" w:hAnsi="Calibri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lvm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3" baseType="lpstr">
      <vt:lpstr/>
      <vt:lpstr>Lausunto luonnoksesta hallituksen esitykseksi laiksi liikenteen palveluista anne</vt:lpstr>
      <vt:lpstr>Koneyrittäjät toteavat lausuntonaan luonnoksesta hallituksen esitykseksi laiksi 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Peltola</dc:creator>
  <cp:keywords/>
  <dc:description/>
  <cp:lastModifiedBy>Matti Peltola</cp:lastModifiedBy>
  <cp:revision>2</cp:revision>
  <dcterms:created xsi:type="dcterms:W3CDTF">2017-05-17T11:58:00Z</dcterms:created>
  <dcterms:modified xsi:type="dcterms:W3CDTF">2017-05-17T12:15:00Z</dcterms:modified>
</cp:coreProperties>
</file>