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48"/>
        <w:gridCol w:w="5184"/>
      </w:tblGrid>
      <w:tr w:rsidR="00D436E9">
        <w:trPr>
          <w:trHeight w:hRule="exact" w:val="1440"/>
        </w:trPr>
        <w:tc>
          <w:tcPr>
            <w:tcW w:w="4536" w:type="dxa"/>
          </w:tcPr>
          <w:p w:rsidR="00D436E9" w:rsidRPr="00944D84" w:rsidRDefault="00252195">
            <w:pPr>
              <w:pStyle w:val="Leiptekstivasen"/>
            </w:pPr>
            <w:proofErr w:type="gramStart"/>
            <w:r>
              <w:t>Jakelussa mainitut</w:t>
            </w:r>
            <w:proofErr w:type="gramEnd"/>
          </w:p>
        </w:tc>
        <w:tc>
          <w:tcPr>
            <w:tcW w:w="648" w:type="dxa"/>
          </w:tcPr>
          <w:p w:rsidR="00D436E9" w:rsidRDefault="00D436E9"/>
        </w:tc>
        <w:tc>
          <w:tcPr>
            <w:tcW w:w="5184" w:type="dxa"/>
          </w:tcPr>
          <w:p w:rsidR="00D436E9" w:rsidRDefault="00D436E9">
            <w:pPr>
              <w:pStyle w:val="Leiptekstivasen"/>
            </w:pPr>
          </w:p>
        </w:tc>
      </w:tr>
      <w:tr w:rsidR="00D436E9">
        <w:trPr>
          <w:trHeight w:hRule="exact" w:val="480"/>
        </w:trPr>
        <w:tc>
          <w:tcPr>
            <w:tcW w:w="10368" w:type="dxa"/>
            <w:gridSpan w:val="3"/>
          </w:tcPr>
          <w:p w:rsidR="00D436E9" w:rsidRDefault="00D436E9">
            <w:pPr>
              <w:pStyle w:val="Leiptekstivasen"/>
              <w:rPr>
                <w:caps/>
              </w:rPr>
            </w:pPr>
          </w:p>
        </w:tc>
      </w:tr>
      <w:tr w:rsidR="00D436E9">
        <w:trPr>
          <w:trHeight w:hRule="exact" w:val="280"/>
        </w:trPr>
        <w:tc>
          <w:tcPr>
            <w:tcW w:w="10368" w:type="dxa"/>
            <w:gridSpan w:val="3"/>
          </w:tcPr>
          <w:p w:rsidR="00D436E9" w:rsidRPr="002B1CD8" w:rsidRDefault="00D436E9" w:rsidP="002B1CD8">
            <w:pPr>
              <w:pStyle w:val="Leiptekstivasen"/>
              <w:rPr>
                <w:szCs w:val="22"/>
              </w:rPr>
            </w:pPr>
            <w:bookmarkStart w:id="0" w:name="DM_X_REFERENCE"/>
            <w:bookmarkEnd w:id="0"/>
          </w:p>
        </w:tc>
      </w:tr>
      <w:tr w:rsidR="00D436E9">
        <w:trPr>
          <w:trHeight w:hRule="exact" w:val="200"/>
        </w:trPr>
        <w:tc>
          <w:tcPr>
            <w:tcW w:w="10368" w:type="dxa"/>
            <w:gridSpan w:val="3"/>
          </w:tcPr>
          <w:p w:rsidR="00D436E9" w:rsidRDefault="00D436E9" w:rsidP="002B1CD8">
            <w:pPr>
              <w:pStyle w:val="Leiptekstivasen"/>
            </w:pPr>
          </w:p>
        </w:tc>
      </w:tr>
    </w:tbl>
    <w:p w:rsidR="00D436E9" w:rsidRPr="00252195" w:rsidRDefault="00B85B98">
      <w:pPr>
        <w:pStyle w:val="Asiakirjannimi"/>
      </w:pPr>
      <w:bookmarkStart w:id="1" w:name="DM_DOCNAME"/>
      <w:r>
        <w:t>Lausuntopyyntö luonnoksesta halli</w:t>
      </w:r>
      <w:r w:rsidR="008F1FF2">
        <w:t>tuksen esitykseksi elintarvikel</w:t>
      </w:r>
      <w:r>
        <w:t>ain muuttamisesta</w:t>
      </w:r>
      <w:bookmarkEnd w:id="1"/>
    </w:p>
    <w:p w:rsidR="00252195" w:rsidRDefault="00252195" w:rsidP="00252195">
      <w:pPr>
        <w:pStyle w:val="Leipteksti"/>
      </w:pPr>
      <w:r>
        <w:t>Maa- ja metsätalousministeriö pyytää lausuntoanne liitteenä olevasta luonnoksesta.</w:t>
      </w:r>
    </w:p>
    <w:p w:rsidR="00252195" w:rsidRDefault="00252195" w:rsidP="00252195">
      <w:pPr>
        <w:pStyle w:val="Leipteksti"/>
      </w:pPr>
      <w:r>
        <w:t xml:space="preserve">Lausunnot pyydetään toimittamaan viimeistään </w:t>
      </w:r>
      <w:r w:rsidR="00B85B98">
        <w:t>28</w:t>
      </w:r>
      <w:r w:rsidRPr="00A24C21">
        <w:t>.</w:t>
      </w:r>
      <w:r w:rsidR="00B85B98">
        <w:t>1</w:t>
      </w:r>
      <w:r w:rsidRPr="00A24C21">
        <w:t>.</w:t>
      </w:r>
      <w:r w:rsidR="00B85B98">
        <w:t>2017</w:t>
      </w:r>
      <w:r>
        <w:t xml:space="preserve"> ensisijaisesti sähköpostilla osoitte</w:t>
      </w:r>
      <w:r>
        <w:t>e</w:t>
      </w:r>
      <w:r>
        <w:t xml:space="preserve">seen kirjaamo@mmm.fi tai kirjeitse osoitteeseen maa- ja metsätalousministeriö, PL 30, 00023 VALTIONEUVOSTO. Sähköiset lausunnot tulee toimittaa </w:t>
      </w:r>
      <w:proofErr w:type="spellStart"/>
      <w:r>
        <w:t>pdf-</w:t>
      </w:r>
      <w:proofErr w:type="spellEnd"/>
      <w:r>
        <w:t xml:space="preserve">, Word- tai </w:t>
      </w:r>
      <w:proofErr w:type="spellStart"/>
      <w:r>
        <w:t>rtf</w:t>
      </w:r>
      <w:proofErr w:type="spellEnd"/>
      <w:r>
        <w:t xml:space="preserve"> -tallennusmuodossa.</w:t>
      </w:r>
      <w:r w:rsidR="00B85B98">
        <w:t xml:space="preserve"> </w:t>
      </w:r>
    </w:p>
    <w:p w:rsidR="00B85B98" w:rsidRDefault="00B85B98" w:rsidP="00252195">
      <w:pPr>
        <w:pStyle w:val="Leipteksti"/>
      </w:pPr>
      <w:r>
        <w:t>Lausuntoaika on poikkeuksellisen lyhyt, koska laki pyritään saamaan voimaan 1.3.2017. Ruo</w:t>
      </w:r>
      <w:r>
        <w:t>t</w:t>
      </w:r>
      <w:r>
        <w:t>siksi käännetty esitysluonnos toimitetaan pyynnöstä.</w:t>
      </w:r>
    </w:p>
    <w:p w:rsidR="00252195" w:rsidRDefault="00252195" w:rsidP="00252195">
      <w:pPr>
        <w:pStyle w:val="Leipteksti"/>
      </w:pPr>
      <w:r>
        <w:t>Tämä lausuntopyyntö on lähetetty vain sähköisenä.</w:t>
      </w:r>
    </w:p>
    <w:p w:rsidR="00252195" w:rsidRDefault="00252195" w:rsidP="00252195">
      <w:pPr>
        <w:pStyle w:val="Leipteksti"/>
      </w:pPr>
      <w:r>
        <w:t xml:space="preserve">Lisätietoja antaa </w:t>
      </w:r>
      <w:r w:rsidR="00547A13">
        <w:t>Hannu Miettinen</w:t>
      </w:r>
      <w:r>
        <w:t xml:space="preserve"> </w:t>
      </w:r>
      <w:r w:rsidR="00547A13">
        <w:t>0295 162 478</w:t>
      </w:r>
      <w:r>
        <w:t>, sähköposti: etunimi.sukunimi@mmm.fi</w:t>
      </w:r>
    </w:p>
    <w:p w:rsidR="00252195" w:rsidRDefault="00252195" w:rsidP="00252195">
      <w:pPr>
        <w:pStyle w:val="Leipteksti"/>
      </w:pPr>
    </w:p>
    <w:p w:rsidR="00252195" w:rsidRDefault="00252195" w:rsidP="00252195">
      <w:pPr>
        <w:pStyle w:val="Leipteksti"/>
      </w:pPr>
    </w:p>
    <w:p w:rsidR="00252195" w:rsidRDefault="00B85B98" w:rsidP="00252195">
      <w:pPr>
        <w:pStyle w:val="Leipteksti"/>
      </w:pPr>
      <w:r>
        <w:t xml:space="preserve">Osastopäällikkö </w:t>
      </w:r>
      <w:r>
        <w:tab/>
      </w:r>
      <w:r>
        <w:tab/>
        <w:t>Minna-Mari Kaila</w:t>
      </w:r>
      <w:r>
        <w:tab/>
      </w:r>
    </w:p>
    <w:p w:rsidR="00252195" w:rsidRDefault="00252195" w:rsidP="00252195">
      <w:pPr>
        <w:pStyle w:val="Leipteksti"/>
      </w:pPr>
    </w:p>
    <w:p w:rsidR="00252195" w:rsidRDefault="00252195" w:rsidP="00252195">
      <w:pPr>
        <w:pStyle w:val="Leipteksti"/>
      </w:pPr>
    </w:p>
    <w:p w:rsidR="00252195" w:rsidRDefault="00B85B98" w:rsidP="00252195">
      <w:pPr>
        <w:pStyle w:val="Leipteksti"/>
      </w:pPr>
      <w:r>
        <w:t xml:space="preserve">Vanhempi </w:t>
      </w:r>
      <w:r w:rsidR="003E0098">
        <w:t>h</w:t>
      </w:r>
      <w:r>
        <w:t>allitus</w:t>
      </w:r>
      <w:r w:rsidR="003E0098">
        <w:t>s</w:t>
      </w:r>
      <w:r>
        <w:t>ihteeri</w:t>
      </w:r>
      <w:r>
        <w:tab/>
      </w:r>
      <w:r>
        <w:tab/>
        <w:t>Hannu Miettinen</w:t>
      </w:r>
    </w:p>
    <w:p w:rsidR="00252195" w:rsidRDefault="00252195" w:rsidP="00252195">
      <w:pPr>
        <w:pStyle w:val="Leipteksti"/>
      </w:pPr>
    </w:p>
    <w:p w:rsidR="00252195" w:rsidRDefault="00252195" w:rsidP="00252195">
      <w:pPr>
        <w:pStyle w:val="Leipteksti"/>
      </w:pPr>
    </w:p>
    <w:p w:rsidR="00252195" w:rsidRPr="008970CE" w:rsidRDefault="00252195" w:rsidP="00252195">
      <w:pPr>
        <w:pStyle w:val="Leiptekstivasen"/>
        <w:rPr>
          <w:b/>
        </w:rPr>
      </w:pPr>
      <w:r w:rsidRPr="008970CE">
        <w:rPr>
          <w:b/>
        </w:rPr>
        <w:t>LIITTEET:</w:t>
      </w:r>
    </w:p>
    <w:p w:rsidR="00064432" w:rsidRDefault="00B85B98" w:rsidP="00064432">
      <w:pPr>
        <w:pStyle w:val="Leipteksti"/>
      </w:pPr>
      <w:r>
        <w:t>Hallituksen esitysluonnos</w:t>
      </w:r>
    </w:p>
    <w:p w:rsidR="00064432" w:rsidRDefault="00064432" w:rsidP="00064432">
      <w:pPr>
        <w:pStyle w:val="Leiptekstivasen"/>
      </w:pPr>
      <w:r>
        <w:t xml:space="preserve">Ministeriön lausuntopyynnöt liitteineen löytyvät MMM:n internet-sivustolta </w:t>
      </w:r>
      <w:hyperlink r:id="rId9" w:history="1">
        <w:r w:rsidRPr="007C5DBB">
          <w:rPr>
            <w:rStyle w:val="Hyperlinkki"/>
          </w:rPr>
          <w:t>http://mmm.fi/lausunnolla</w:t>
        </w:r>
      </w:hyperlink>
    </w:p>
    <w:p w:rsidR="00252195" w:rsidRDefault="00252195" w:rsidP="00252195">
      <w:pPr>
        <w:pStyle w:val="Leiptekstivasen"/>
        <w:rPr>
          <w:b/>
        </w:rPr>
      </w:pPr>
    </w:p>
    <w:p w:rsidR="00252195" w:rsidRPr="008522CB" w:rsidRDefault="00252195" w:rsidP="00252195">
      <w:pPr>
        <w:pStyle w:val="Leiptekstivasen"/>
        <w:rPr>
          <w:b/>
        </w:rPr>
      </w:pPr>
      <w:r>
        <w:rPr>
          <w:b/>
        </w:rPr>
        <w:br w:type="page"/>
      </w:r>
      <w:r w:rsidRPr="008522CB">
        <w:rPr>
          <w:b/>
        </w:rPr>
        <w:lastRenderedPageBreak/>
        <w:t xml:space="preserve">JAKELU </w:t>
      </w:r>
    </w:p>
    <w:p w:rsidR="00B85B98" w:rsidRDefault="00B85B98" w:rsidP="00B85B98">
      <w:pPr>
        <w:ind w:left="1304"/>
        <w:rPr>
          <w:szCs w:val="22"/>
        </w:rPr>
      </w:pPr>
      <w:r>
        <w:rPr>
          <w:szCs w:val="22"/>
        </w:rPr>
        <w:t>Maa- ja metsätalousministeriö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Oikeusministeriö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Valtiovarainministeriö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Työ- ja elinkeinoministeriö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Sosiaali- ja terveysministeriö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Ympäristöministeriö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Elintarviketurvallisuusvirasto (Evira)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Luonnonvarakeskus (</w:t>
      </w:r>
      <w:proofErr w:type="spellStart"/>
      <w:r w:rsidRPr="00F03FBB">
        <w:rPr>
          <w:szCs w:val="22"/>
        </w:rPr>
        <w:t>Luke</w:t>
      </w:r>
      <w:proofErr w:type="spellEnd"/>
      <w:r w:rsidRPr="00F03FBB">
        <w:rPr>
          <w:szCs w:val="22"/>
        </w:rPr>
        <w:t>)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Suomen ympäristökeskus (SYKE)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Turvallisuus- ja kemikaalivirasto (</w:t>
      </w:r>
      <w:proofErr w:type="spellStart"/>
      <w:r w:rsidRPr="00F03FBB">
        <w:rPr>
          <w:szCs w:val="22"/>
        </w:rPr>
        <w:t>Tukes</w:t>
      </w:r>
      <w:proofErr w:type="spellEnd"/>
      <w:r w:rsidRPr="00F03FBB">
        <w:rPr>
          <w:szCs w:val="22"/>
        </w:rPr>
        <w:t>)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Sosiaali- ja terveysalan lupa- ja valvontavirasto (</w:t>
      </w:r>
      <w:proofErr w:type="spellStart"/>
      <w:r w:rsidRPr="00F03FBB">
        <w:rPr>
          <w:szCs w:val="22"/>
        </w:rPr>
        <w:t>Valvira</w:t>
      </w:r>
      <w:proofErr w:type="spellEnd"/>
      <w:r w:rsidRPr="00F03FBB">
        <w:rPr>
          <w:szCs w:val="22"/>
        </w:rPr>
        <w:t>)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Terveyden ja hyvinvoinnin laitos (THL)</w:t>
      </w:r>
    </w:p>
    <w:p w:rsidR="00B85B98" w:rsidRPr="00B85B98" w:rsidRDefault="00B85B98" w:rsidP="00B85B98">
      <w:pPr>
        <w:ind w:left="1304"/>
        <w:rPr>
          <w:szCs w:val="22"/>
        </w:rPr>
      </w:pPr>
      <w:r w:rsidRPr="00B85B98">
        <w:rPr>
          <w:szCs w:val="22"/>
        </w:rPr>
        <w:t>Tulli</w:t>
      </w:r>
    </w:p>
    <w:p w:rsidR="00B85B98" w:rsidRPr="00B85B98" w:rsidRDefault="00B85B98" w:rsidP="00B85B98">
      <w:pPr>
        <w:ind w:left="1304"/>
        <w:rPr>
          <w:szCs w:val="22"/>
        </w:rPr>
      </w:pPr>
      <w:r w:rsidRPr="00B85B98">
        <w:rPr>
          <w:szCs w:val="22"/>
        </w:rPr>
        <w:t>Tullilaboratorio</w:t>
      </w:r>
    </w:p>
    <w:p w:rsidR="00B85B98" w:rsidRPr="00F03FBB" w:rsidRDefault="00B85B98" w:rsidP="00B85B98">
      <w:pPr>
        <w:ind w:left="1276"/>
        <w:rPr>
          <w:szCs w:val="22"/>
        </w:rPr>
      </w:pPr>
      <w:r w:rsidRPr="00F03FBB">
        <w:rPr>
          <w:szCs w:val="22"/>
        </w:rPr>
        <w:t>Elinkeinoelämän keskusliitto (EK)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Kotimaiset Kasvikset ry</w:t>
      </w:r>
    </w:p>
    <w:p w:rsidR="00B85B98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 xml:space="preserve">Kuluttajaliitto - </w:t>
      </w:r>
      <w:proofErr w:type="spellStart"/>
      <w:r w:rsidRPr="00F03FBB">
        <w:rPr>
          <w:szCs w:val="22"/>
        </w:rPr>
        <w:t>Konsumentförbundet</w:t>
      </w:r>
      <w:proofErr w:type="spellEnd"/>
      <w:r w:rsidRPr="00F03FBB">
        <w:rPr>
          <w:szCs w:val="22"/>
        </w:rPr>
        <w:t xml:space="preserve"> </w:t>
      </w:r>
    </w:p>
    <w:p w:rsidR="00B85B98" w:rsidRDefault="00B85B98" w:rsidP="00B85B98">
      <w:pPr>
        <w:ind w:left="1304"/>
        <w:rPr>
          <w:szCs w:val="22"/>
        </w:rPr>
      </w:pPr>
      <w:r>
        <w:rPr>
          <w:szCs w:val="22"/>
        </w:rPr>
        <w:t>Kunnallinen ympäristöterveydenhuollon yhdistys</w:t>
      </w:r>
    </w:p>
    <w:p w:rsidR="00B85B98" w:rsidRPr="00F03FBB" w:rsidRDefault="00B85B98" w:rsidP="00B85B98">
      <w:pPr>
        <w:ind w:left="1304"/>
        <w:rPr>
          <w:szCs w:val="22"/>
        </w:rPr>
      </w:pPr>
      <w:r>
        <w:rPr>
          <w:szCs w:val="22"/>
        </w:rPr>
        <w:t>Kuntaliitto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Luomuinstituutti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Luomuliitto ry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Maa- ja metsätaloustuottajain keskusliitto MTK ry</w:t>
      </w:r>
    </w:p>
    <w:p w:rsidR="00B85B98" w:rsidRPr="002E5271" w:rsidRDefault="00B85B98" w:rsidP="00B85B98">
      <w:pPr>
        <w:rPr>
          <w:szCs w:val="22"/>
        </w:rPr>
      </w:pPr>
      <w:r w:rsidRPr="00F03FBB">
        <w:rPr>
          <w:szCs w:val="22"/>
        </w:rPr>
        <w:tab/>
      </w:r>
      <w:r w:rsidRPr="002E5271">
        <w:rPr>
          <w:szCs w:val="22"/>
        </w:rPr>
        <w:t xml:space="preserve">Pro </w:t>
      </w:r>
      <w:proofErr w:type="spellStart"/>
      <w:r w:rsidRPr="002E5271">
        <w:rPr>
          <w:szCs w:val="22"/>
        </w:rPr>
        <w:t>Luomu</w:t>
      </w:r>
      <w:proofErr w:type="spellEnd"/>
      <w:r w:rsidRPr="002E5271">
        <w:rPr>
          <w:szCs w:val="22"/>
        </w:rPr>
        <w:t xml:space="preserve"> ry</w:t>
      </w:r>
    </w:p>
    <w:p w:rsidR="00B85B98" w:rsidRPr="00F03FBB" w:rsidRDefault="00B85B98" w:rsidP="00B85B98">
      <w:pPr>
        <w:ind w:left="1304"/>
        <w:rPr>
          <w:szCs w:val="22"/>
        </w:rPr>
      </w:pPr>
      <w:r w:rsidRPr="00F03FBB">
        <w:rPr>
          <w:szCs w:val="22"/>
        </w:rPr>
        <w:t>Suomen Viljava Oy</w:t>
      </w:r>
    </w:p>
    <w:p w:rsidR="00B85B98" w:rsidRPr="00CB18F7" w:rsidRDefault="00B85B98" w:rsidP="00B85B98">
      <w:pPr>
        <w:keepNext/>
        <w:ind w:left="1304"/>
        <w:rPr>
          <w:szCs w:val="22"/>
        </w:rPr>
      </w:pPr>
      <w:r w:rsidRPr="00CB18F7">
        <w:rPr>
          <w:szCs w:val="22"/>
        </w:rPr>
        <w:t>Suomen Yrittäjät</w:t>
      </w:r>
    </w:p>
    <w:p w:rsidR="00B85B98" w:rsidRPr="00CB18F7" w:rsidRDefault="00B85B98" w:rsidP="00B85B98">
      <w:pPr>
        <w:keepNext/>
        <w:ind w:left="1304"/>
        <w:rPr>
          <w:szCs w:val="22"/>
        </w:rPr>
      </w:pPr>
      <w:r w:rsidRPr="00CB18F7">
        <w:rPr>
          <w:szCs w:val="22"/>
        </w:rPr>
        <w:t>Svenska Lantbruksproducenternas Centralförbund SLC</w:t>
      </w:r>
    </w:p>
    <w:p w:rsidR="00B85B98" w:rsidRPr="00B85B98" w:rsidRDefault="00B85B98" w:rsidP="00B85B98">
      <w:pPr>
        <w:pStyle w:val="Leipteksti"/>
        <w:rPr>
          <w:szCs w:val="22"/>
        </w:rPr>
      </w:pPr>
      <w:r>
        <w:rPr>
          <w:szCs w:val="22"/>
        </w:rPr>
        <w:t>Ympäristöterveydenhuollon yhteistoiminta-alueet</w:t>
      </w:r>
    </w:p>
    <w:p w:rsidR="00252195" w:rsidRDefault="00252195" w:rsidP="00252195">
      <w:pPr>
        <w:pStyle w:val="Leipteksti"/>
      </w:pPr>
    </w:p>
    <w:p w:rsidR="00252195" w:rsidRDefault="00252195" w:rsidP="00252195">
      <w:pPr>
        <w:pStyle w:val="Leipteksti"/>
      </w:pPr>
    </w:p>
    <w:p w:rsidR="00252195" w:rsidRDefault="00252195" w:rsidP="00252195">
      <w:pPr>
        <w:pStyle w:val="Leipteksti"/>
      </w:pPr>
    </w:p>
    <w:p w:rsidR="00252195" w:rsidRDefault="00252195" w:rsidP="00252195">
      <w:pPr>
        <w:pStyle w:val="Leipteksti"/>
      </w:pPr>
      <w:r>
        <w:t>Allekirjoitettu lausuntopyyntö on maa- ja metsätalousministeriön arkistossa.</w:t>
      </w:r>
    </w:p>
    <w:p w:rsidR="0086687E" w:rsidRPr="00252195" w:rsidRDefault="0086687E" w:rsidP="008522CB">
      <w:pPr>
        <w:pStyle w:val="Leiptekstivasen"/>
        <w:rPr>
          <w:b/>
        </w:rPr>
      </w:pPr>
    </w:p>
    <w:p w:rsidR="00943FB1" w:rsidRPr="00E07F04" w:rsidRDefault="00943FB1" w:rsidP="00252195">
      <w:pPr>
        <w:pStyle w:val="Leiptekstivasen"/>
      </w:pPr>
    </w:p>
    <w:sectPr w:rsidR="00943FB1" w:rsidRPr="00E07F04" w:rsidSect="000A0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39" w:rsidRDefault="00A37939">
      <w:r>
        <w:separator/>
      </w:r>
    </w:p>
  </w:endnote>
  <w:endnote w:type="continuationSeparator" w:id="0">
    <w:p w:rsidR="00A37939" w:rsidRDefault="00A3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93" w:rsidRDefault="00F9459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93" w:rsidRDefault="00F94593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A37939" w:rsidRPr="00337497">
      <w:trPr>
        <w:trHeight w:hRule="exact" w:val="660"/>
      </w:trPr>
      <w:tc>
        <w:tcPr>
          <w:tcW w:w="2977" w:type="dxa"/>
        </w:tcPr>
        <w:p w:rsidR="00A37939" w:rsidRPr="00337497" w:rsidRDefault="00B66A4F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 wp14:anchorId="6295D0E9" wp14:editId="287C5FE0">
                <wp:extent cx="59690" cy="6477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37939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A37939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A37939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A37939" w:rsidRPr="00337497" w:rsidRDefault="00A37939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</w:t>
          </w:r>
          <w: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 puh. 0295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 16</w:t>
          </w:r>
          <w: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001 ▴ faksi (09) 160 54202</w:t>
          </w:r>
        </w:p>
      </w:tc>
      <w:tc>
        <w:tcPr>
          <w:tcW w:w="2977" w:type="dxa"/>
        </w:tcPr>
        <w:p w:rsidR="00A37939" w:rsidRPr="00337497" w:rsidRDefault="00B66A4F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 wp14:anchorId="4676D710" wp14:editId="58254D9D">
                <wp:extent cx="69850" cy="64770"/>
                <wp:effectExtent l="0" t="0" r="635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37939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A37939" w:rsidRPr="00337497" w:rsidRDefault="00A37939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</w:t>
          </w:r>
          <w: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 tfn 02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9</w:t>
          </w:r>
          <w: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5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 16</w:t>
          </w:r>
          <w: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001 ▴ fax (09) 160 54202</w:t>
          </w:r>
        </w:p>
      </w:tc>
      <w:tc>
        <w:tcPr>
          <w:tcW w:w="3969" w:type="dxa"/>
        </w:tcPr>
        <w:p w:rsidR="00A37939" w:rsidRPr="00337497" w:rsidRDefault="00B66A4F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 wp14:anchorId="2A1F60D8" wp14:editId="10D30C06">
                <wp:extent cx="69850" cy="64770"/>
                <wp:effectExtent l="0" t="0" r="635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37939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A37939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A37939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A37939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A37939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A37939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A37939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A37939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A37939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A37939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A37939" w:rsidRPr="00337497" w:rsidRDefault="00A37939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2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9</w:t>
          </w:r>
          <w:r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5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 16</w:t>
          </w:r>
          <w:r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001 ▴ fax +358 9 160 54202</w:t>
          </w:r>
        </w:p>
      </w:tc>
    </w:tr>
  </w:tbl>
  <w:p w:rsidR="00A37939" w:rsidRPr="000A0790" w:rsidRDefault="00A3793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39" w:rsidRDefault="00A37939">
      <w:r>
        <w:separator/>
      </w:r>
    </w:p>
  </w:footnote>
  <w:footnote w:type="continuationSeparator" w:id="0">
    <w:p w:rsidR="00A37939" w:rsidRDefault="00A3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93" w:rsidRDefault="00F94593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A37939">
      <w:trPr>
        <w:cantSplit/>
        <w:trHeight w:hRule="exact" w:val="240"/>
      </w:trPr>
      <w:tc>
        <w:tcPr>
          <w:tcW w:w="5184" w:type="dxa"/>
        </w:tcPr>
        <w:p w:rsidR="00A37939" w:rsidRDefault="00A37939"/>
      </w:tc>
      <w:tc>
        <w:tcPr>
          <w:tcW w:w="2592" w:type="dxa"/>
        </w:tcPr>
        <w:p w:rsidR="00A37939" w:rsidRDefault="00A3793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  <w:tc>
        <w:tcPr>
          <w:tcW w:w="1296" w:type="dxa"/>
        </w:tcPr>
        <w:p w:rsidR="00A37939" w:rsidRDefault="00A3793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9459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9459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>
      <w:trPr>
        <w:cantSplit/>
        <w:trHeight w:hRule="exact" w:val="1440"/>
      </w:trPr>
      <w:tc>
        <w:tcPr>
          <w:tcW w:w="5184" w:type="dxa"/>
        </w:tcPr>
        <w:p w:rsidR="00A37939" w:rsidRDefault="00A37939"/>
      </w:tc>
      <w:tc>
        <w:tcPr>
          <w:tcW w:w="5184" w:type="dxa"/>
          <w:gridSpan w:val="3"/>
        </w:tcPr>
        <w:p w:rsidR="00A37939" w:rsidRDefault="00A37939">
          <w:pPr>
            <w:pStyle w:val="Leiptekstivasen"/>
          </w:pPr>
        </w:p>
      </w:tc>
    </w:tr>
  </w:tbl>
  <w:p w:rsidR="00A37939" w:rsidRDefault="00A37939">
    <w:pPr>
      <w:pStyle w:val="Yltunnist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B66A4F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F984C6" wp14:editId="55677C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3" name="Kuva 13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A37939" w:rsidRPr="00A36C0C" w:rsidRDefault="00252195" w:rsidP="00252195">
          <w:pPr>
            <w:pStyle w:val="Asiakirjatyyppi"/>
          </w:pPr>
          <w:r>
            <w:t>Lausuntopyyntö</w:t>
          </w:r>
        </w:p>
      </w:tc>
      <w:tc>
        <w:tcPr>
          <w:tcW w:w="1296" w:type="dxa"/>
          <w:vAlign w:val="bottom"/>
        </w:tcPr>
        <w:p w:rsidR="00A37939" w:rsidRDefault="00B85B98">
          <w:pPr>
            <w:pStyle w:val="AsKirjNro"/>
          </w:pPr>
          <w:bookmarkStart w:id="2" w:name="DM_DOCNUM"/>
          <w:r>
            <w:t>228959</w:t>
          </w:r>
          <w:bookmarkEnd w:id="2"/>
        </w:p>
      </w:tc>
      <w:tc>
        <w:tcPr>
          <w:tcW w:w="1296" w:type="dxa"/>
        </w:tcPr>
        <w:p w:rsidR="00A37939" w:rsidRDefault="00A37939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9459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94593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Pr="00A36C0C" w:rsidRDefault="00A37939">
          <w:pPr>
            <w:pStyle w:val="Leiptekstivasen"/>
          </w:pPr>
        </w:p>
      </w:tc>
      <w:tc>
        <w:tcPr>
          <w:tcW w:w="2592" w:type="dxa"/>
          <w:gridSpan w:val="2"/>
        </w:tcPr>
        <w:p w:rsidR="00A37939" w:rsidRDefault="00A37939">
          <w:pPr>
            <w:pStyle w:val="Leiptekstivasen"/>
          </w:pPr>
          <w:bookmarkStart w:id="3" w:name="DM_X_REGCODEHARE"/>
          <w:bookmarkEnd w:id="3"/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Default="00A37939">
          <w:pPr>
            <w:pStyle w:val="Leiptekstivasen"/>
          </w:pPr>
        </w:p>
      </w:tc>
      <w:tc>
        <w:tcPr>
          <w:tcW w:w="2592" w:type="dxa"/>
          <w:gridSpan w:val="2"/>
        </w:tcPr>
        <w:p w:rsidR="00A37939" w:rsidRDefault="00A37939">
          <w:pPr>
            <w:pStyle w:val="Leiptekstivasen"/>
          </w:pPr>
          <w:bookmarkStart w:id="4" w:name="DM_C_CASENATIVEID"/>
          <w:bookmarkEnd w:id="4"/>
        </w:p>
      </w:tc>
    </w:tr>
    <w:tr w:rsidR="00A37939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Default="00B85B98">
          <w:pPr>
            <w:pStyle w:val="Leiptekstivasen"/>
          </w:pPr>
          <w:bookmarkStart w:id="5" w:name="DM_CREATION_DATE"/>
          <w:r>
            <w:t>10.1.2017</w:t>
          </w:r>
          <w:bookmarkEnd w:id="5"/>
          <w:r>
            <w:t xml:space="preserve">  </w:t>
          </w: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</w:tr>
    <w:tr w:rsidR="00A37939">
      <w:trPr>
        <w:cantSplit/>
        <w:trHeight w:hRule="exact" w:val="720"/>
      </w:trPr>
      <w:tc>
        <w:tcPr>
          <w:tcW w:w="5184" w:type="dxa"/>
        </w:tcPr>
        <w:p w:rsidR="00A37939" w:rsidRDefault="00A37939">
          <w:pPr>
            <w:pStyle w:val="Leiptekstivasen"/>
          </w:pPr>
        </w:p>
        <w:p w:rsidR="00A37939" w:rsidRDefault="00A37939">
          <w:pPr>
            <w:pStyle w:val="Leiptekstivasen"/>
          </w:pPr>
        </w:p>
      </w:tc>
      <w:tc>
        <w:tcPr>
          <w:tcW w:w="2592" w:type="dxa"/>
        </w:tcPr>
        <w:p w:rsidR="00A37939" w:rsidRDefault="00B85B98" w:rsidP="00F94593">
          <w:pPr>
            <w:pStyle w:val="Leiptekstivasen"/>
          </w:pPr>
          <w:r>
            <w:t>MMM00</w:t>
          </w:r>
          <w:r w:rsidR="00F94593">
            <w:t>2</w:t>
          </w:r>
          <w:bookmarkStart w:id="6" w:name="_GoBack"/>
          <w:bookmarkEnd w:id="6"/>
          <w:r>
            <w:t>:00/2017</w:t>
          </w: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  <w:tc>
        <w:tcPr>
          <w:tcW w:w="1296" w:type="dxa"/>
        </w:tcPr>
        <w:p w:rsidR="00A37939" w:rsidRDefault="00A37939">
          <w:pPr>
            <w:pStyle w:val="Leiptekstivasen"/>
          </w:pPr>
        </w:p>
      </w:tc>
    </w:tr>
  </w:tbl>
  <w:p w:rsidR="00A37939" w:rsidRDefault="00A3793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08"/>
    <w:rsid w:val="00064432"/>
    <w:rsid w:val="000A0790"/>
    <w:rsid w:val="000B45E3"/>
    <w:rsid w:val="00116359"/>
    <w:rsid w:val="00252195"/>
    <w:rsid w:val="00286995"/>
    <w:rsid w:val="002B11FF"/>
    <w:rsid w:val="002B1CD8"/>
    <w:rsid w:val="002B2838"/>
    <w:rsid w:val="00337A57"/>
    <w:rsid w:val="003E0098"/>
    <w:rsid w:val="00547A13"/>
    <w:rsid w:val="00571EBF"/>
    <w:rsid w:val="00590F91"/>
    <w:rsid w:val="006071D8"/>
    <w:rsid w:val="00620ACD"/>
    <w:rsid w:val="00661913"/>
    <w:rsid w:val="0072351F"/>
    <w:rsid w:val="00735709"/>
    <w:rsid w:val="00746897"/>
    <w:rsid w:val="007E290E"/>
    <w:rsid w:val="007F44AD"/>
    <w:rsid w:val="008522CB"/>
    <w:rsid w:val="0086453C"/>
    <w:rsid w:val="0086687E"/>
    <w:rsid w:val="008970CE"/>
    <w:rsid w:val="008B2569"/>
    <w:rsid w:val="008F1FF2"/>
    <w:rsid w:val="00943FB1"/>
    <w:rsid w:val="00944D84"/>
    <w:rsid w:val="009754E8"/>
    <w:rsid w:val="00984E62"/>
    <w:rsid w:val="009B588C"/>
    <w:rsid w:val="009D6FC4"/>
    <w:rsid w:val="00A24C21"/>
    <w:rsid w:val="00A36C0C"/>
    <w:rsid w:val="00A37939"/>
    <w:rsid w:val="00AA3DB5"/>
    <w:rsid w:val="00AE6629"/>
    <w:rsid w:val="00AF5A01"/>
    <w:rsid w:val="00B01908"/>
    <w:rsid w:val="00B242C6"/>
    <w:rsid w:val="00B66A4F"/>
    <w:rsid w:val="00B85B98"/>
    <w:rsid w:val="00C1387A"/>
    <w:rsid w:val="00C91983"/>
    <w:rsid w:val="00C9556A"/>
    <w:rsid w:val="00CB18F7"/>
    <w:rsid w:val="00CE403D"/>
    <w:rsid w:val="00D05F00"/>
    <w:rsid w:val="00D436E9"/>
    <w:rsid w:val="00D503F8"/>
    <w:rsid w:val="00D74722"/>
    <w:rsid w:val="00D7796C"/>
    <w:rsid w:val="00DB0F01"/>
    <w:rsid w:val="00DE0F82"/>
    <w:rsid w:val="00E07F04"/>
    <w:rsid w:val="00E77C57"/>
    <w:rsid w:val="00F62B01"/>
    <w:rsid w:val="00F80583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AF5A01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6071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0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mm.fi/lausunnoll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</vt:lpstr>
    </vt:vector>
  </TitlesOfParts>
  <Company>Maa- ja Metsätalousministeriö</Company>
  <LinksUpToDate>false</LinksUpToDate>
  <CharactersWithSpaces>1892</CharactersWithSpaces>
  <SharedDoc>false</SharedDoc>
  <HLinks>
    <vt:vector size="6" baseType="variant"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http://www.mmm.fi/sv/index/ministeriet/paremiss.html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miettiha</cp:lastModifiedBy>
  <cp:revision>4</cp:revision>
  <cp:lastPrinted>2017-01-10T11:23:00Z</cp:lastPrinted>
  <dcterms:created xsi:type="dcterms:W3CDTF">2017-01-10T13:06:00Z</dcterms:created>
  <dcterms:modified xsi:type="dcterms:W3CDTF">2017-01-12T12:41:00Z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MMM#228959#1</vt:lpwstr>
  </property>
</Properties>
</file>