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Pr="009F6230" w:rsidRDefault="00C626CC" w:rsidP="009F6230">
      <w:pPr>
        <w:spacing w:after="0" w:line="240" w:lineRule="auto"/>
      </w:pPr>
      <w:r w:rsidRPr="009F6230">
        <w:t>Aika</w:t>
      </w:r>
      <w:r w:rsidR="002D6333" w:rsidRPr="009F6230">
        <w:tab/>
      </w:r>
      <w:r w:rsidR="009F6230">
        <w:t xml:space="preserve">perjantaina </w:t>
      </w:r>
      <w:r w:rsidR="001E52A5">
        <w:t>1</w:t>
      </w:r>
      <w:r w:rsidR="008B7E06" w:rsidRPr="009F6230">
        <w:t>4</w:t>
      </w:r>
      <w:r w:rsidR="00477BAB" w:rsidRPr="009F6230">
        <w:t>.</w:t>
      </w:r>
      <w:r w:rsidR="001E52A5">
        <w:t>6</w:t>
      </w:r>
      <w:r w:rsidR="00520637" w:rsidRPr="009F6230">
        <w:t>.2013</w:t>
      </w:r>
      <w:r w:rsidR="00F8485E" w:rsidRPr="009F6230">
        <w:t xml:space="preserve"> </w:t>
      </w:r>
      <w:r w:rsidRPr="009F6230">
        <w:t>k</w:t>
      </w:r>
      <w:r w:rsidR="00520637" w:rsidRPr="009F6230">
        <w:t>lo 1</w:t>
      </w:r>
      <w:r w:rsidR="00A16AA6" w:rsidRPr="009F6230">
        <w:t>2</w:t>
      </w:r>
      <w:r w:rsidR="009F6230">
        <w:t>.0</w:t>
      </w:r>
      <w:r w:rsidR="001E52A5">
        <w:t>3</w:t>
      </w:r>
      <w:r w:rsidR="00520637" w:rsidRPr="009F6230">
        <w:t xml:space="preserve"> </w:t>
      </w:r>
      <w:r w:rsidR="009F6230">
        <w:t>–</w:t>
      </w:r>
      <w:r w:rsidR="00520637" w:rsidRPr="009F6230">
        <w:t xml:space="preserve"> 1</w:t>
      </w:r>
      <w:r w:rsidR="001E52A5">
        <w:t>4.10</w:t>
      </w:r>
    </w:p>
    <w:p w:rsidR="00C626CC" w:rsidRPr="009F6230" w:rsidRDefault="00C626CC" w:rsidP="009F6230">
      <w:pPr>
        <w:spacing w:after="0" w:line="240" w:lineRule="auto"/>
      </w:pPr>
      <w:r w:rsidRPr="009F6230">
        <w:t xml:space="preserve">Paikka </w:t>
      </w:r>
      <w:r w:rsidR="009F6230" w:rsidRPr="009F6230">
        <w:tab/>
      </w:r>
      <w:r w:rsidRPr="009F6230">
        <w:t xml:space="preserve">opetus- ja kulttuuriministeriö, </w:t>
      </w:r>
      <w:r w:rsidR="00A5196E" w:rsidRPr="009F6230">
        <w:t>kokoushuone</w:t>
      </w:r>
      <w:r w:rsidR="00F8485E" w:rsidRPr="009F6230">
        <w:t xml:space="preserve"> </w:t>
      </w:r>
      <w:r w:rsidR="008E3CB1" w:rsidRPr="009F6230">
        <w:t>V</w:t>
      </w:r>
      <w:r w:rsidR="00325EEA" w:rsidRPr="009F6230">
        <w:t xml:space="preserve">äinämöinen </w:t>
      </w:r>
      <w:r w:rsidR="001241B1" w:rsidRPr="009F6230">
        <w:t>K214</w:t>
      </w:r>
      <w:r w:rsidRPr="009F6230">
        <w:t>, Meritullinkatu 1</w:t>
      </w:r>
      <w:r w:rsidR="00325EEA" w:rsidRPr="009F6230">
        <w:t>0</w:t>
      </w:r>
    </w:p>
    <w:p w:rsidR="00C626CC" w:rsidRDefault="009F6230" w:rsidP="009F6230">
      <w:pPr>
        <w:spacing w:after="0" w:line="240" w:lineRule="auto"/>
      </w:pPr>
      <w:r w:rsidRPr="009F6230">
        <w:t>Läsnä</w:t>
      </w:r>
      <w:r w:rsidR="005D4962" w:rsidRPr="009F6230">
        <w:t xml:space="preserve"> </w:t>
      </w:r>
      <w:r w:rsidR="002D6333" w:rsidRPr="009F6230">
        <w:tab/>
      </w:r>
      <w:r w:rsidR="005D4962" w:rsidRPr="009F6230">
        <w:t>Mika Tammilehto, OKM, puheenjohtaja</w:t>
      </w:r>
    </w:p>
    <w:p w:rsidR="001E52A5" w:rsidRPr="009F6230" w:rsidRDefault="001E52A5" w:rsidP="001E52A5">
      <w:pPr>
        <w:spacing w:after="0" w:line="240" w:lineRule="auto"/>
        <w:ind w:left="1304"/>
      </w:pPr>
      <w:r>
        <w:t>Kirsi Kangaspunta, OKM, varapuheenjohtaja</w:t>
      </w:r>
    </w:p>
    <w:p w:rsidR="005D4962" w:rsidRPr="009F6230" w:rsidRDefault="005D4962" w:rsidP="009F6230">
      <w:pPr>
        <w:spacing w:after="0" w:line="240" w:lineRule="auto"/>
        <w:ind w:left="1304"/>
      </w:pPr>
      <w:r w:rsidRPr="009F6230">
        <w:t>Heikki Blom, OKM</w:t>
      </w:r>
    </w:p>
    <w:p w:rsidR="001E52A5" w:rsidRDefault="001E52A5" w:rsidP="009F6230">
      <w:pPr>
        <w:spacing w:after="0" w:line="240" w:lineRule="auto"/>
        <w:ind w:left="1304"/>
      </w:pPr>
      <w:r>
        <w:t>Terhi Haapaniemi, OSKU ry</w:t>
      </w:r>
    </w:p>
    <w:p w:rsidR="00325EEA" w:rsidRPr="009F6230" w:rsidRDefault="00325EEA" w:rsidP="009F6230">
      <w:pPr>
        <w:spacing w:after="0" w:line="240" w:lineRule="auto"/>
        <w:ind w:left="1304"/>
      </w:pPr>
      <w:r w:rsidRPr="009F6230">
        <w:t xml:space="preserve">Johan </w:t>
      </w:r>
      <w:proofErr w:type="spellStart"/>
      <w:r w:rsidRPr="009F6230">
        <w:t>Hahkala</w:t>
      </w:r>
      <w:proofErr w:type="spellEnd"/>
      <w:r w:rsidRPr="009F6230">
        <w:t>, AMKE ry</w:t>
      </w:r>
      <w:r w:rsidR="001E52A5">
        <w:tab/>
      </w:r>
      <w:r w:rsidR="001E52A5">
        <w:tab/>
        <w:t>saapui klo 12.07, kohta 3</w:t>
      </w:r>
    </w:p>
    <w:p w:rsidR="005D4962" w:rsidRPr="009F6230" w:rsidRDefault="005D4962" w:rsidP="009F6230">
      <w:pPr>
        <w:spacing w:after="0" w:line="240" w:lineRule="auto"/>
        <w:ind w:left="1304"/>
      </w:pPr>
      <w:r w:rsidRPr="009F6230">
        <w:t>Maija Innola, OKM</w:t>
      </w:r>
      <w:r w:rsidR="001E52A5">
        <w:tab/>
      </w:r>
      <w:r w:rsidR="001E52A5">
        <w:tab/>
        <w:t>poistui klo 13.00, kohta 4</w:t>
      </w:r>
    </w:p>
    <w:p w:rsidR="009F6230" w:rsidRPr="009F6230" w:rsidRDefault="009F6230" w:rsidP="009F6230">
      <w:pPr>
        <w:spacing w:after="0" w:line="240" w:lineRule="auto"/>
        <w:ind w:left="1304"/>
      </w:pPr>
      <w:r>
        <w:t>Aleksi Kalenius</w:t>
      </w:r>
      <w:r w:rsidRPr="009F6230">
        <w:t>, STTK</w:t>
      </w:r>
    </w:p>
    <w:p w:rsidR="005D4962" w:rsidRPr="009F6230" w:rsidRDefault="005D4962" w:rsidP="009F6230">
      <w:pPr>
        <w:spacing w:after="0" w:line="240" w:lineRule="auto"/>
        <w:ind w:left="1304"/>
      </w:pPr>
      <w:r w:rsidRPr="009F6230">
        <w:t>Maarit Kallio-Savela, Suomen Kuntaliitto ry</w:t>
      </w:r>
    </w:p>
    <w:p w:rsidR="005D4962" w:rsidRPr="009F6230" w:rsidRDefault="005D4962" w:rsidP="009F6230">
      <w:pPr>
        <w:spacing w:after="0" w:line="240" w:lineRule="auto"/>
        <w:ind w:left="1304"/>
      </w:pPr>
      <w:r w:rsidRPr="009F6230">
        <w:t>Pasi Kankare, OPH</w:t>
      </w:r>
    </w:p>
    <w:p w:rsidR="00A16AA6" w:rsidRPr="009F6230" w:rsidRDefault="005D4962" w:rsidP="009F6230">
      <w:pPr>
        <w:spacing w:after="0" w:line="240" w:lineRule="auto"/>
        <w:ind w:left="1304"/>
      </w:pPr>
      <w:r w:rsidRPr="009F6230">
        <w:t>Veli-Matti Lamppu, Suomen Yrittäjät ry</w:t>
      </w:r>
      <w:r w:rsidR="001E52A5">
        <w:tab/>
        <w:t>poistui klo 13.45, kohta 4</w:t>
      </w:r>
    </w:p>
    <w:p w:rsidR="001E52A5" w:rsidRDefault="001E52A5" w:rsidP="009F6230">
      <w:pPr>
        <w:spacing w:after="0" w:line="240" w:lineRule="auto"/>
        <w:ind w:left="1304"/>
      </w:pPr>
      <w:r>
        <w:t>Gun Marit Nieminen, YOAL ry</w:t>
      </w:r>
    </w:p>
    <w:p w:rsidR="005D4962" w:rsidRPr="009F6230" w:rsidRDefault="005D4962" w:rsidP="009F6230">
      <w:pPr>
        <w:spacing w:after="0" w:line="240" w:lineRule="auto"/>
        <w:ind w:left="1304"/>
      </w:pPr>
      <w:r w:rsidRPr="009F6230">
        <w:t xml:space="preserve">Kirsi </w:t>
      </w:r>
      <w:proofErr w:type="spellStart"/>
      <w:r w:rsidRPr="009F6230">
        <w:t>Rasinaho</w:t>
      </w:r>
      <w:proofErr w:type="spellEnd"/>
      <w:r w:rsidRPr="009F6230">
        <w:t>, SAK</w:t>
      </w:r>
      <w:r w:rsidR="001E52A5">
        <w:tab/>
      </w:r>
      <w:r w:rsidR="001E52A5">
        <w:tab/>
        <w:t>saapui klo 12.07, kohta 3</w:t>
      </w:r>
    </w:p>
    <w:p w:rsidR="001E52A5" w:rsidRDefault="001E52A5" w:rsidP="009F6230">
      <w:pPr>
        <w:spacing w:after="0" w:line="240" w:lineRule="auto"/>
        <w:ind w:left="1304"/>
      </w:pPr>
      <w:r>
        <w:t>Inkeri Toikka, OAJ</w:t>
      </w:r>
    </w:p>
    <w:p w:rsidR="001E52A5" w:rsidRDefault="001E52A5" w:rsidP="009F6230">
      <w:pPr>
        <w:spacing w:after="0" w:line="240" w:lineRule="auto"/>
        <w:ind w:left="1304"/>
      </w:pPr>
      <w:r>
        <w:t>Satu Ågren, EK</w:t>
      </w:r>
    </w:p>
    <w:p w:rsidR="001A65AD" w:rsidRPr="009F6230" w:rsidRDefault="001A65AD" w:rsidP="009F6230">
      <w:pPr>
        <w:spacing w:after="0" w:line="240" w:lineRule="auto"/>
        <w:ind w:left="1304"/>
      </w:pPr>
      <w:r w:rsidRPr="009F6230">
        <w:t>Ville Heinonen, OKM, sihteeri</w:t>
      </w:r>
    </w:p>
    <w:p w:rsidR="002D6333" w:rsidRPr="009F6230" w:rsidRDefault="002D6333" w:rsidP="009F6230">
      <w:pPr>
        <w:spacing w:after="0" w:line="240" w:lineRule="auto"/>
        <w:ind w:left="1304"/>
      </w:pPr>
      <w:r w:rsidRPr="009F6230">
        <w:t>Seija Rasku, OKM, sihteeri</w:t>
      </w:r>
    </w:p>
    <w:p w:rsidR="002D6333" w:rsidRDefault="002D6333" w:rsidP="009F6230">
      <w:pPr>
        <w:spacing w:after="0" w:line="240" w:lineRule="auto"/>
        <w:ind w:left="1304"/>
      </w:pPr>
    </w:p>
    <w:p w:rsidR="001E52A5" w:rsidRPr="009F6230" w:rsidRDefault="001E52A5" w:rsidP="009F6230">
      <w:pPr>
        <w:spacing w:after="0" w:line="240" w:lineRule="auto"/>
        <w:ind w:left="1304"/>
      </w:pPr>
      <w:r>
        <w:t>Piritta Väinölä, OKM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Default="00520637" w:rsidP="00447393">
      <w:pPr>
        <w:spacing w:after="0" w:line="240" w:lineRule="auto"/>
      </w:pPr>
    </w:p>
    <w:p w:rsidR="00ED60A6" w:rsidRDefault="00ED60A6" w:rsidP="00ED60A6">
      <w:pPr>
        <w:spacing w:after="0" w:line="240" w:lineRule="auto"/>
        <w:ind w:left="1304"/>
      </w:pPr>
      <w:r>
        <w:t>Puheenjohtaja avasi kokouksen klo 12.0</w:t>
      </w:r>
      <w:r w:rsidR="001E52A5">
        <w:t>3</w:t>
      </w:r>
      <w:r>
        <w:t>.</w:t>
      </w:r>
    </w:p>
    <w:p w:rsidR="009F6230" w:rsidRPr="002E1D29" w:rsidRDefault="009F6230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Default="00520637" w:rsidP="00447393">
      <w:pPr>
        <w:spacing w:after="0" w:line="240" w:lineRule="auto"/>
      </w:pPr>
    </w:p>
    <w:p w:rsidR="00ED60A6" w:rsidRDefault="007C41D1" w:rsidP="00ED60A6">
      <w:pPr>
        <w:spacing w:after="0" w:line="240" w:lineRule="auto"/>
        <w:ind w:left="1304"/>
      </w:pPr>
      <w:r>
        <w:t>Hyväksyttiin e</w:t>
      </w:r>
      <w:r w:rsidR="00ED60A6">
        <w:t>sityslista kokouksen työjärjestykseksi.</w:t>
      </w:r>
    </w:p>
    <w:p w:rsidR="009F6230" w:rsidRPr="002E1D29" w:rsidRDefault="009F6230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2E1D29" w:rsidRDefault="002E1D29" w:rsidP="00447393">
      <w:pPr>
        <w:spacing w:after="0" w:line="240" w:lineRule="auto"/>
      </w:pPr>
    </w:p>
    <w:p w:rsidR="001E52A5" w:rsidRDefault="002A469A" w:rsidP="00ED60A6">
      <w:pPr>
        <w:spacing w:after="0" w:line="240" w:lineRule="auto"/>
        <w:ind w:left="1304"/>
      </w:pPr>
      <w:r>
        <w:t>Sovittiin, että m</w:t>
      </w:r>
      <w:r w:rsidR="001E52A5">
        <w:t xml:space="preserve">uokataan kohdan 6 </w:t>
      </w:r>
      <w:proofErr w:type="spellStart"/>
      <w:r w:rsidR="001E52A5">
        <w:t>ECVET-pisteytyksen</w:t>
      </w:r>
      <w:proofErr w:type="spellEnd"/>
      <w:r w:rsidR="001E52A5">
        <w:t xml:space="preserve"> periaatteet muotoilua niin, että ei synny mielikuvaa siitä, että koko esitys hyväksyttiin sellaisenaan. Pisteytyksen pääperiaatteita kannatettiin, mutta yksityiskohtia on vielä hiottava esim. toisista tutkinnoista otettavien tutkinnon osien pisteytyksen osalta. </w:t>
      </w:r>
      <w:r>
        <w:t xml:space="preserve">Muilta osin </w:t>
      </w:r>
      <w:r w:rsidR="00702E10">
        <w:t xml:space="preserve">24.5.2013 kokouksen </w:t>
      </w:r>
      <w:r>
        <w:t>muistio hyväksyttiin muutoksitta.</w:t>
      </w:r>
    </w:p>
    <w:p w:rsidR="001E52A5" w:rsidRDefault="001E52A5" w:rsidP="00ED60A6">
      <w:pPr>
        <w:spacing w:after="0" w:line="240" w:lineRule="auto"/>
        <w:ind w:left="1304"/>
      </w:pPr>
    </w:p>
    <w:p w:rsidR="00ED60A6" w:rsidRDefault="001E52A5" w:rsidP="00ED60A6">
      <w:pPr>
        <w:spacing w:after="0" w:line="240" w:lineRule="auto"/>
        <w:ind w:left="1304"/>
      </w:pPr>
      <w:r>
        <w:t xml:space="preserve">Satu Ågren totesi tässä yhteydessä, että </w:t>
      </w:r>
      <w:proofErr w:type="spellStart"/>
      <w:r>
        <w:t>EK:n</w:t>
      </w:r>
      <w:proofErr w:type="spellEnd"/>
      <w:r>
        <w:t xml:space="preserve"> näkemyksen mukaan </w:t>
      </w:r>
      <w:proofErr w:type="spellStart"/>
      <w:r>
        <w:t>työssäoppimisen</w:t>
      </w:r>
      <w:proofErr w:type="spellEnd"/>
      <w:r>
        <w:t xml:space="preserve"> vähimmäismäärää ei ole tarpeen säädöstasolla lisätä.</w:t>
      </w:r>
    </w:p>
    <w:p w:rsidR="009F6230" w:rsidRPr="002E1D29" w:rsidRDefault="009F6230" w:rsidP="00447393">
      <w:pPr>
        <w:spacing w:after="0" w:line="240" w:lineRule="auto"/>
      </w:pPr>
    </w:p>
    <w:p w:rsidR="002A469A" w:rsidRDefault="002A469A" w:rsidP="002A469A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 xml:space="preserve">Hallituksen esitysluonnos ja sen yleisperustelut </w:t>
      </w:r>
    </w:p>
    <w:p w:rsidR="002A469A" w:rsidRDefault="002A469A" w:rsidP="002A469A">
      <w:pPr>
        <w:pStyle w:val="Luettelokappale"/>
        <w:ind w:left="360"/>
      </w:pPr>
    </w:p>
    <w:p w:rsidR="00141A44" w:rsidRDefault="003B532A" w:rsidP="003B532A">
      <w:pPr>
        <w:pStyle w:val="Luettelokappale"/>
        <w:ind w:left="1304"/>
      </w:pPr>
      <w:r>
        <w:t>Sihteeri Heinonen esittel</w:t>
      </w:r>
      <w:r w:rsidR="00CB0F87">
        <w:t>i</w:t>
      </w:r>
      <w:bookmarkStart w:id="0" w:name="_GoBack"/>
      <w:bookmarkEnd w:id="0"/>
      <w:r>
        <w:t xml:space="preserve"> lyhyesti hallituksen esity</w:t>
      </w:r>
      <w:r w:rsidR="00702E10">
        <w:t>sluonnoksen</w:t>
      </w:r>
      <w:r>
        <w:t xml:space="preserve"> ja sen yleisperustelut. Käytiin läpi </w:t>
      </w:r>
      <w:r w:rsidR="00141A44">
        <w:t xml:space="preserve">esitystä laiksi </w:t>
      </w:r>
      <w:r>
        <w:t xml:space="preserve">ammatillisesta koulutuksesta </w:t>
      </w:r>
      <w:r w:rsidR="00141A44">
        <w:t xml:space="preserve">annetun lain muuttamisesta. Käsiteltiin lain </w:t>
      </w:r>
      <w:r>
        <w:lastRenderedPageBreak/>
        <w:t>nimeen ja 1 – 29 §</w:t>
      </w:r>
      <w:r w:rsidR="00894F35">
        <w:t>:iin esitetyt muutokset</w:t>
      </w:r>
      <w:r>
        <w:t xml:space="preserve"> ja keskusteltiin </w:t>
      </w:r>
      <w:r w:rsidR="00141A44">
        <w:t xml:space="preserve">esitettyjen pykälien </w:t>
      </w:r>
      <w:r w:rsidR="00894F35">
        <w:t>muutostarpeista</w:t>
      </w:r>
      <w:r>
        <w:t xml:space="preserve">. </w:t>
      </w:r>
    </w:p>
    <w:p w:rsidR="00141A44" w:rsidRDefault="00141A44" w:rsidP="003B532A">
      <w:pPr>
        <w:pStyle w:val="Luettelokappale"/>
        <w:ind w:left="1304"/>
      </w:pPr>
    </w:p>
    <w:p w:rsidR="00141A44" w:rsidRDefault="003B532A" w:rsidP="005F6516">
      <w:pPr>
        <w:pStyle w:val="Luettelokappale"/>
        <w:ind w:left="1304"/>
      </w:pPr>
      <w:r>
        <w:t>Lain nimen muutosta kannatettiin. Pykäli</w:t>
      </w:r>
      <w:r w:rsidR="00894F35">
        <w:t>in</w:t>
      </w:r>
      <w:r>
        <w:t xml:space="preserve"> 1, 3</w:t>
      </w:r>
      <w:r w:rsidR="00894F35">
        <w:t xml:space="preserve"> ja 14 ei esitetty tässä vaiheessa muutoksia. Muiden pykälien osalta todettiin, että tekstejä on tarpeen tarkentaa tai muulla tavoin muokata</w:t>
      </w:r>
      <w:r w:rsidR="00141A44">
        <w:t xml:space="preserve">. </w:t>
      </w:r>
      <w:r w:rsidR="005F6516">
        <w:t xml:space="preserve">Pykälien 2, 4 ja 5 </w:t>
      </w:r>
      <w:r w:rsidR="005F6516" w:rsidRPr="005F6516">
        <w:t>keskinäinen loogisuus tarkistetaan. Pykälien 11 a ja 12 yhdistämismahdollisuus selvitetään ja osaamispisteiden käsittelyä jatketaan.</w:t>
      </w:r>
    </w:p>
    <w:p w:rsidR="00141A44" w:rsidRDefault="00141A44" w:rsidP="003B532A">
      <w:pPr>
        <w:pStyle w:val="Luettelokappale"/>
        <w:ind w:left="1304"/>
      </w:pPr>
    </w:p>
    <w:p w:rsidR="00702E10" w:rsidRDefault="003B532A" w:rsidP="003B532A">
      <w:pPr>
        <w:pStyle w:val="Luettelokappale"/>
        <w:ind w:left="1304"/>
      </w:pPr>
      <w:r>
        <w:t xml:space="preserve">Sovittiin, että TUTKE2-työryhmä </w:t>
      </w:r>
      <w:r w:rsidR="00141A44">
        <w:t xml:space="preserve">muokkaa pykäliä </w:t>
      </w:r>
      <w:r w:rsidR="00894F35">
        <w:t>ohjausryhmässä käydyn keskustelun pohjalta edelleen.</w:t>
      </w:r>
      <w:r w:rsidR="00141A44">
        <w:t xml:space="preserve"> </w:t>
      </w:r>
    </w:p>
    <w:p w:rsidR="00702E10" w:rsidRDefault="00702E10" w:rsidP="003B532A">
      <w:pPr>
        <w:pStyle w:val="Luettelokappale"/>
        <w:ind w:left="1304"/>
      </w:pPr>
    </w:p>
    <w:p w:rsidR="00141A44" w:rsidRDefault="00141A44" w:rsidP="003B532A">
      <w:pPr>
        <w:pStyle w:val="Luettelokappale"/>
        <w:ind w:left="1304"/>
      </w:pPr>
      <w:r>
        <w:t xml:space="preserve">Lisäksi sovittiin, että jatketaan pykälien läpikäyntiä seuraavassa kokouksessa siitä, mihin </w:t>
      </w:r>
      <w:r w:rsidR="006C659F">
        <w:t xml:space="preserve">14.6.2013 </w:t>
      </w:r>
      <w:r>
        <w:t>jäätiin.</w:t>
      </w:r>
      <w:r w:rsidR="00702E10">
        <w:t xml:space="preserve"> </w:t>
      </w:r>
      <w:r>
        <w:t>Esitystä laiksi ammatillisesta aikuiskoulutuksesta annetun lain muuttamisesta ei ehditty käsitellä, ei myöskään hallituksen esityksen yleisperusteluja.</w:t>
      </w:r>
      <w:r w:rsidR="006C659F">
        <w:t xml:space="preserve"> </w:t>
      </w:r>
    </w:p>
    <w:p w:rsidR="003B532A" w:rsidRDefault="003B532A" w:rsidP="002A469A">
      <w:pPr>
        <w:pStyle w:val="Luettelokappale"/>
        <w:ind w:left="360"/>
      </w:pPr>
    </w:p>
    <w:p w:rsidR="002A469A" w:rsidRDefault="002A469A" w:rsidP="002A469A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Ammattitaidon saavuttamiseksi tarpeellisten ja ammattitaitoa täydentävien tutkinnon osien kokoamin</w:t>
      </w:r>
      <w:r w:rsidR="006C659F">
        <w:t>en laajemmiksi kokonaisuuksiksi</w:t>
      </w:r>
    </w:p>
    <w:p w:rsidR="006C659F" w:rsidRDefault="006C659F" w:rsidP="006C659F">
      <w:pPr>
        <w:spacing w:after="0" w:line="240" w:lineRule="auto"/>
      </w:pPr>
    </w:p>
    <w:p w:rsidR="006C659F" w:rsidRDefault="006C659F" w:rsidP="006C659F">
      <w:pPr>
        <w:spacing w:after="0" w:line="240" w:lineRule="auto"/>
        <w:ind w:left="1304"/>
      </w:pPr>
      <w:r>
        <w:t>Asiaa ei ehditty käsitellä.</w:t>
      </w:r>
    </w:p>
    <w:p w:rsidR="002A469A" w:rsidRDefault="002A469A" w:rsidP="002A469A">
      <w:pPr>
        <w:spacing w:after="0" w:line="240" w:lineRule="auto"/>
      </w:pPr>
    </w:p>
    <w:p w:rsidR="009F6230" w:rsidRDefault="005E1BCA" w:rsidP="00201EFF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</w:p>
    <w:p w:rsidR="009F6230" w:rsidRDefault="009F6230" w:rsidP="00201EFF">
      <w:pPr>
        <w:pStyle w:val="Luettelokappale"/>
        <w:spacing w:after="0" w:line="240" w:lineRule="auto"/>
        <w:ind w:left="0"/>
      </w:pPr>
    </w:p>
    <w:p w:rsidR="00C626CC" w:rsidRDefault="009F6230" w:rsidP="00201EFF">
      <w:pPr>
        <w:spacing w:after="0" w:line="240" w:lineRule="auto"/>
        <w:ind w:left="1304"/>
      </w:pPr>
      <w:r>
        <w:t>Seuraava kokous on aiemmin sovitun mukaisesti</w:t>
      </w:r>
      <w:r w:rsidR="003B532A">
        <w:t xml:space="preserve"> to 20</w:t>
      </w:r>
      <w:r w:rsidR="008B7E06">
        <w:t>.6.</w:t>
      </w:r>
      <w:r w:rsidR="003B532A">
        <w:t>2013</w:t>
      </w:r>
      <w:r w:rsidR="008B7E06">
        <w:t xml:space="preserve"> </w:t>
      </w:r>
      <w:r w:rsidR="00A54BDB">
        <w:t xml:space="preserve">klo </w:t>
      </w:r>
      <w:r w:rsidR="003B532A">
        <w:t>9 – 11.</w:t>
      </w:r>
      <w:r w:rsidR="00201EFF">
        <w:t xml:space="preserve"> </w:t>
      </w:r>
    </w:p>
    <w:p w:rsidR="002D6333" w:rsidRPr="002E1D29" w:rsidRDefault="002D6333" w:rsidP="00201EFF">
      <w:pPr>
        <w:spacing w:after="0" w:line="240" w:lineRule="auto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Muut asiat</w:t>
      </w:r>
    </w:p>
    <w:p w:rsidR="00456D83" w:rsidRDefault="00456D83" w:rsidP="00447393">
      <w:pPr>
        <w:spacing w:after="0" w:line="240" w:lineRule="auto"/>
      </w:pPr>
    </w:p>
    <w:p w:rsidR="006C4F48" w:rsidRDefault="006C4F48" w:rsidP="006C4F48">
      <w:pPr>
        <w:spacing w:after="0" w:line="240" w:lineRule="auto"/>
        <w:ind w:left="1304"/>
      </w:pPr>
      <w:r>
        <w:t>Muita asioita ei ollut.</w:t>
      </w:r>
    </w:p>
    <w:p w:rsidR="006C4F48" w:rsidRPr="002E1D29" w:rsidRDefault="006C4F48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6C4F48" w:rsidP="006C4F48">
      <w:pPr>
        <w:spacing w:after="0" w:line="240" w:lineRule="auto"/>
        <w:ind w:left="1304"/>
      </w:pPr>
      <w:r>
        <w:t>Puheenjohtaja päätti kokouksen klo 1</w:t>
      </w:r>
      <w:r w:rsidR="003B532A">
        <w:t>4</w:t>
      </w:r>
      <w:r>
        <w:t>.</w:t>
      </w:r>
      <w:r w:rsidR="003B532A">
        <w:t>10</w:t>
      </w:r>
      <w:r>
        <w:t>.</w:t>
      </w:r>
    </w:p>
    <w:p w:rsidR="00F3311B" w:rsidRDefault="00F3311B" w:rsidP="002E1D29">
      <w:pPr>
        <w:spacing w:after="0" w:line="240" w:lineRule="auto"/>
      </w:pPr>
    </w:p>
    <w:p w:rsidR="00565EB1" w:rsidRDefault="00565EB1" w:rsidP="002E1D29">
      <w:pPr>
        <w:spacing w:after="0" w:line="240" w:lineRule="auto"/>
      </w:pPr>
    </w:p>
    <w:p w:rsidR="00565EB1" w:rsidRDefault="00565EB1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87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9F6230">
      <w:t>KOKOUSMUISTIO</w:t>
    </w:r>
    <w:r w:rsidR="00C52563"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B0F87">
      <w:rPr>
        <w:noProof/>
      </w:rPr>
      <w:t>1</w:t>
    </w:r>
    <w:r>
      <w:fldChar w:fldCharType="end"/>
    </w:r>
  </w:p>
  <w:p w:rsidR="007D39F8" w:rsidRDefault="007D39F8" w:rsidP="00F8485E">
    <w:pPr>
      <w:spacing w:after="0" w:line="240" w:lineRule="auto"/>
    </w:pPr>
  </w:p>
  <w:p w:rsidR="009C1E11" w:rsidRDefault="009C1E11" w:rsidP="00F8485E">
    <w:pPr>
      <w:spacing w:after="0" w:line="240" w:lineRule="auto"/>
    </w:pPr>
  </w:p>
  <w:p w:rsidR="00ED5831" w:rsidRDefault="001E52A5" w:rsidP="00F8485E">
    <w:pPr>
      <w:spacing w:after="0" w:line="240" w:lineRule="auto"/>
      <w:ind w:left="5216"/>
    </w:pPr>
    <w:r>
      <w:t>1</w:t>
    </w:r>
    <w:r w:rsidR="004207D6">
      <w:t>8</w:t>
    </w:r>
    <w:r w:rsidR="009F6230">
      <w:t>.6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860"/>
    <w:multiLevelType w:val="hybridMultilevel"/>
    <w:tmpl w:val="D76CE7D2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C301F8"/>
    <w:multiLevelType w:val="hybridMultilevel"/>
    <w:tmpl w:val="777A2246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80E32"/>
    <w:rsid w:val="000D69AE"/>
    <w:rsid w:val="00121351"/>
    <w:rsid w:val="001241B1"/>
    <w:rsid w:val="00141A44"/>
    <w:rsid w:val="0015397F"/>
    <w:rsid w:val="001A65AD"/>
    <w:rsid w:val="001E52A5"/>
    <w:rsid w:val="00201EFF"/>
    <w:rsid w:val="002207B3"/>
    <w:rsid w:val="002A469A"/>
    <w:rsid w:val="002D3396"/>
    <w:rsid w:val="002D6333"/>
    <w:rsid w:val="002E1D29"/>
    <w:rsid w:val="002E69A5"/>
    <w:rsid w:val="002F6667"/>
    <w:rsid w:val="00325EEA"/>
    <w:rsid w:val="003B532A"/>
    <w:rsid w:val="004207D6"/>
    <w:rsid w:val="00447393"/>
    <w:rsid w:val="00456D83"/>
    <w:rsid w:val="00465248"/>
    <w:rsid w:val="00477BAB"/>
    <w:rsid w:val="0048552A"/>
    <w:rsid w:val="004F2EAF"/>
    <w:rsid w:val="00520637"/>
    <w:rsid w:val="00554557"/>
    <w:rsid w:val="00565EB1"/>
    <w:rsid w:val="005A22BC"/>
    <w:rsid w:val="005D4962"/>
    <w:rsid w:val="005E1BCA"/>
    <w:rsid w:val="005F6516"/>
    <w:rsid w:val="0060326A"/>
    <w:rsid w:val="00626F69"/>
    <w:rsid w:val="006C472E"/>
    <w:rsid w:val="006C4F48"/>
    <w:rsid w:val="006C659F"/>
    <w:rsid w:val="006E4EE2"/>
    <w:rsid w:val="00702E10"/>
    <w:rsid w:val="00762209"/>
    <w:rsid w:val="00773471"/>
    <w:rsid w:val="007C41D1"/>
    <w:rsid w:val="007D39F8"/>
    <w:rsid w:val="00817C22"/>
    <w:rsid w:val="00880666"/>
    <w:rsid w:val="00894F35"/>
    <w:rsid w:val="008B7E06"/>
    <w:rsid w:val="008E3CB1"/>
    <w:rsid w:val="0094408C"/>
    <w:rsid w:val="00992A14"/>
    <w:rsid w:val="00993E77"/>
    <w:rsid w:val="009B0D2D"/>
    <w:rsid w:val="009C1E11"/>
    <w:rsid w:val="009F6230"/>
    <w:rsid w:val="00A16AA6"/>
    <w:rsid w:val="00A3674F"/>
    <w:rsid w:val="00A5196E"/>
    <w:rsid w:val="00A54BDB"/>
    <w:rsid w:val="00A8177A"/>
    <w:rsid w:val="00AC3D37"/>
    <w:rsid w:val="00B12DD8"/>
    <w:rsid w:val="00B974DA"/>
    <w:rsid w:val="00BE5C94"/>
    <w:rsid w:val="00C52563"/>
    <w:rsid w:val="00C626CC"/>
    <w:rsid w:val="00C8155A"/>
    <w:rsid w:val="00CA426E"/>
    <w:rsid w:val="00CB047C"/>
    <w:rsid w:val="00CB0F87"/>
    <w:rsid w:val="00CD58FD"/>
    <w:rsid w:val="00D053F6"/>
    <w:rsid w:val="00D43E53"/>
    <w:rsid w:val="00DD757C"/>
    <w:rsid w:val="00E040FC"/>
    <w:rsid w:val="00ED5831"/>
    <w:rsid w:val="00ED60A6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6C4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6C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2013-06-18T13:04:00Z</cp:lastPrinted>
  <dcterms:created xsi:type="dcterms:W3CDTF">2013-06-18T13:04:00Z</dcterms:created>
  <dcterms:modified xsi:type="dcterms:W3CDTF">2013-06-18T13:04:00Z</dcterms:modified>
</cp:coreProperties>
</file>