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F52" w:rsidRPr="006C7611" w:rsidRDefault="006D78AE" w:rsidP="005A04B1">
      <w:pPr>
        <w:pStyle w:val="Eivli"/>
        <w:rPr>
          <w:rFonts w:cs="Calibri"/>
        </w:rPr>
      </w:pPr>
      <w:r>
        <w:tab/>
      </w:r>
      <w:r>
        <w:tab/>
      </w:r>
      <w:r>
        <w:tab/>
      </w:r>
      <w:r w:rsidR="00A14F52" w:rsidRPr="006C7611">
        <w:tab/>
      </w:r>
      <w:r w:rsidR="00A14F52" w:rsidRPr="006C7611">
        <w:tab/>
      </w:r>
      <w:r w:rsidR="00A14F52" w:rsidRPr="006C7611">
        <w:tab/>
      </w:r>
      <w:r>
        <w:t>26.4</w:t>
      </w:r>
      <w:r w:rsidR="00A14F52" w:rsidRPr="006C7611">
        <w:rPr>
          <w:rFonts w:cs="Calibri"/>
        </w:rPr>
        <w:t>.2013</w:t>
      </w:r>
    </w:p>
    <w:p w:rsidR="00A14F52" w:rsidRPr="006C7611" w:rsidRDefault="00A14F52" w:rsidP="004F6947">
      <w:pPr>
        <w:spacing w:after="0" w:line="240" w:lineRule="auto"/>
        <w:rPr>
          <w:rFonts w:ascii="Garamond" w:hAnsi="Garamond"/>
          <w:sz w:val="24"/>
          <w:szCs w:val="24"/>
        </w:rPr>
      </w:pPr>
    </w:p>
    <w:p w:rsidR="00A14F52" w:rsidRPr="006C7611" w:rsidRDefault="00A14F52" w:rsidP="004F6947">
      <w:pPr>
        <w:spacing w:after="0" w:line="240" w:lineRule="auto"/>
        <w:rPr>
          <w:rFonts w:ascii="Garamond" w:hAnsi="Garamond"/>
          <w:sz w:val="24"/>
          <w:szCs w:val="24"/>
        </w:rPr>
      </w:pPr>
    </w:p>
    <w:p w:rsidR="00A14F52" w:rsidRPr="006C7611" w:rsidRDefault="00A14F52" w:rsidP="004F6947">
      <w:pPr>
        <w:spacing w:after="0" w:line="240" w:lineRule="auto"/>
        <w:rPr>
          <w:rFonts w:ascii="Garamond" w:hAnsi="Garamond"/>
          <w:sz w:val="24"/>
          <w:szCs w:val="24"/>
        </w:rPr>
      </w:pPr>
    </w:p>
    <w:p w:rsidR="00A14F52" w:rsidRPr="006C7611" w:rsidRDefault="00A14F52" w:rsidP="004F6947">
      <w:pPr>
        <w:spacing w:after="0" w:line="240" w:lineRule="auto"/>
        <w:rPr>
          <w:rFonts w:ascii="Garamond" w:hAnsi="Garamond"/>
          <w:sz w:val="24"/>
          <w:szCs w:val="24"/>
        </w:rPr>
      </w:pPr>
    </w:p>
    <w:p w:rsidR="00A14F52" w:rsidRPr="006C7611" w:rsidRDefault="00A14F52" w:rsidP="004F6947">
      <w:pPr>
        <w:spacing w:after="0" w:line="240" w:lineRule="auto"/>
        <w:rPr>
          <w:rFonts w:ascii="Garamond" w:hAnsi="Garamond"/>
          <w:sz w:val="24"/>
          <w:szCs w:val="24"/>
        </w:rPr>
      </w:pPr>
    </w:p>
    <w:p w:rsidR="00A14F52" w:rsidRPr="006C7611" w:rsidRDefault="00A14F52" w:rsidP="004F6947">
      <w:pPr>
        <w:spacing w:after="0" w:line="240" w:lineRule="auto"/>
        <w:rPr>
          <w:rFonts w:ascii="Garamond" w:hAnsi="Garamond"/>
          <w:sz w:val="24"/>
          <w:szCs w:val="24"/>
        </w:rPr>
      </w:pPr>
    </w:p>
    <w:p w:rsidR="00A14F52" w:rsidRPr="006C7611" w:rsidRDefault="00A14F52" w:rsidP="004F6947">
      <w:pPr>
        <w:spacing w:after="0" w:line="240" w:lineRule="auto"/>
        <w:rPr>
          <w:rFonts w:ascii="Garamond" w:hAnsi="Garamond"/>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40"/>
          <w:szCs w:val="24"/>
        </w:rPr>
      </w:pPr>
      <w:r w:rsidRPr="006C7611">
        <w:rPr>
          <w:rFonts w:ascii="Garamond" w:hAnsi="Garamond"/>
          <w:b/>
          <w:sz w:val="40"/>
          <w:szCs w:val="24"/>
        </w:rPr>
        <w:t xml:space="preserve">AMMATILLISTEN TUTKINTOJEN </w:t>
      </w:r>
    </w:p>
    <w:p w:rsidR="00A14F52" w:rsidRPr="006C7611" w:rsidRDefault="00A14F52" w:rsidP="004F6947">
      <w:pPr>
        <w:spacing w:after="0" w:line="240" w:lineRule="auto"/>
        <w:rPr>
          <w:rFonts w:ascii="Garamond" w:hAnsi="Garamond"/>
          <w:b/>
          <w:sz w:val="40"/>
          <w:szCs w:val="24"/>
        </w:rPr>
      </w:pPr>
      <w:r w:rsidRPr="006C7611">
        <w:rPr>
          <w:rFonts w:ascii="Garamond" w:hAnsi="Garamond"/>
          <w:b/>
          <w:sz w:val="40"/>
          <w:szCs w:val="24"/>
        </w:rPr>
        <w:t>KOKONAISUUDESTA</w:t>
      </w:r>
    </w:p>
    <w:p w:rsidR="00A14F52" w:rsidRPr="006C7611" w:rsidRDefault="00A14F52" w:rsidP="004F6947">
      <w:pPr>
        <w:spacing w:after="0" w:line="240" w:lineRule="auto"/>
        <w:rPr>
          <w:rFonts w:ascii="Garamond" w:hAnsi="Garamond"/>
          <w:b/>
          <w:sz w:val="40"/>
          <w:szCs w:val="24"/>
        </w:rPr>
      </w:pPr>
    </w:p>
    <w:p w:rsidR="000F2ACB" w:rsidRPr="006C7611" w:rsidRDefault="000F2ACB" w:rsidP="004F6947">
      <w:pPr>
        <w:spacing w:after="0" w:line="240" w:lineRule="auto"/>
        <w:rPr>
          <w:rFonts w:ascii="Garamond" w:hAnsi="Garamond"/>
          <w:sz w:val="24"/>
          <w:szCs w:val="24"/>
        </w:rPr>
      </w:pPr>
    </w:p>
    <w:p w:rsidR="000F2ACB" w:rsidRPr="006C7611" w:rsidRDefault="000F2ACB" w:rsidP="004F6947">
      <w:pPr>
        <w:spacing w:after="0" w:line="240" w:lineRule="auto"/>
        <w:rPr>
          <w:rFonts w:ascii="Garamond" w:hAnsi="Garamond"/>
          <w:sz w:val="24"/>
          <w:szCs w:val="24"/>
        </w:rPr>
      </w:pPr>
    </w:p>
    <w:p w:rsidR="00A14F52" w:rsidRPr="006C7611" w:rsidRDefault="00A14F52" w:rsidP="004F6947">
      <w:pPr>
        <w:spacing w:after="0" w:line="240" w:lineRule="auto"/>
        <w:rPr>
          <w:rFonts w:ascii="Garamond" w:hAnsi="Garamond"/>
          <w:b/>
          <w:sz w:val="24"/>
          <w:szCs w:val="24"/>
        </w:rPr>
      </w:pPr>
      <w:bookmarkStart w:id="0" w:name="_GoBack"/>
      <w:bookmarkEnd w:id="0"/>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rPr>
          <w:rFonts w:ascii="Garamond" w:hAnsi="Garamond"/>
          <w:b/>
          <w:sz w:val="24"/>
          <w:szCs w:val="24"/>
        </w:rPr>
      </w:pPr>
    </w:p>
    <w:p w:rsidR="00A14F52" w:rsidRPr="006C7611" w:rsidRDefault="00A14F52" w:rsidP="004F6947">
      <w:pPr>
        <w:spacing w:after="0" w:line="240" w:lineRule="auto"/>
        <w:ind w:left="6520"/>
        <w:rPr>
          <w:rFonts w:ascii="Garamond" w:hAnsi="Garamond"/>
          <w:b/>
          <w:sz w:val="24"/>
          <w:szCs w:val="24"/>
        </w:rPr>
      </w:pPr>
    </w:p>
    <w:p w:rsidR="00A14F52" w:rsidRPr="006C7611" w:rsidRDefault="00A14F52" w:rsidP="004F6947">
      <w:pPr>
        <w:spacing w:after="0" w:line="240" w:lineRule="auto"/>
        <w:ind w:left="6520"/>
        <w:rPr>
          <w:rFonts w:ascii="Garamond" w:hAnsi="Garamond"/>
          <w:b/>
          <w:sz w:val="24"/>
          <w:szCs w:val="24"/>
        </w:rPr>
      </w:pPr>
    </w:p>
    <w:p w:rsidR="00A14F52" w:rsidRPr="006C7611" w:rsidRDefault="00A14F52" w:rsidP="004F6947">
      <w:pPr>
        <w:spacing w:after="0" w:line="240" w:lineRule="auto"/>
        <w:ind w:left="6520"/>
        <w:rPr>
          <w:rFonts w:ascii="Garamond" w:hAnsi="Garamond"/>
          <w:b/>
          <w:sz w:val="24"/>
          <w:szCs w:val="24"/>
        </w:rPr>
      </w:pPr>
    </w:p>
    <w:p w:rsidR="00A14F52" w:rsidRPr="006C7611" w:rsidRDefault="00A14F52" w:rsidP="004F6947">
      <w:pPr>
        <w:spacing w:after="0" w:line="240" w:lineRule="auto"/>
        <w:ind w:left="6520"/>
        <w:rPr>
          <w:rFonts w:ascii="Garamond" w:hAnsi="Garamond"/>
          <w:b/>
          <w:sz w:val="24"/>
          <w:szCs w:val="24"/>
        </w:rPr>
      </w:pPr>
    </w:p>
    <w:p w:rsidR="00A14F52" w:rsidRPr="006C7611" w:rsidRDefault="00A14F52" w:rsidP="004F6947">
      <w:pPr>
        <w:spacing w:after="0" w:line="240" w:lineRule="auto"/>
        <w:ind w:left="6520"/>
        <w:rPr>
          <w:rFonts w:ascii="Garamond" w:hAnsi="Garamond"/>
          <w:b/>
          <w:sz w:val="24"/>
          <w:szCs w:val="24"/>
        </w:rPr>
      </w:pPr>
    </w:p>
    <w:p w:rsidR="00A14F52" w:rsidRPr="006C7611" w:rsidRDefault="00A14F52" w:rsidP="004F6947">
      <w:pPr>
        <w:spacing w:after="0" w:line="240" w:lineRule="auto"/>
        <w:ind w:left="6520"/>
        <w:rPr>
          <w:rFonts w:ascii="Garamond" w:hAnsi="Garamond"/>
          <w:b/>
          <w:sz w:val="24"/>
          <w:szCs w:val="24"/>
        </w:rPr>
      </w:pPr>
    </w:p>
    <w:p w:rsidR="00A14F52" w:rsidRPr="006C7611" w:rsidRDefault="00A14F52" w:rsidP="004F6947">
      <w:pPr>
        <w:spacing w:after="0" w:line="240" w:lineRule="auto"/>
        <w:ind w:left="6520"/>
        <w:rPr>
          <w:rFonts w:ascii="Garamond" w:hAnsi="Garamond"/>
          <w:b/>
          <w:sz w:val="24"/>
          <w:szCs w:val="24"/>
        </w:rPr>
      </w:pPr>
      <w:r w:rsidRPr="006C7611">
        <w:rPr>
          <w:rFonts w:ascii="Garamond" w:hAnsi="Garamond"/>
          <w:b/>
          <w:sz w:val="24"/>
          <w:szCs w:val="24"/>
        </w:rPr>
        <w:t>TUTKE2-työryhmä</w:t>
      </w:r>
    </w:p>
    <w:p w:rsidR="000F2ACB" w:rsidRPr="006C7611" w:rsidRDefault="000F2ACB" w:rsidP="004F6947">
      <w:pPr>
        <w:spacing w:after="0" w:line="240" w:lineRule="auto"/>
        <w:ind w:left="6520"/>
        <w:rPr>
          <w:rFonts w:ascii="Garamond" w:hAnsi="Garamond"/>
          <w:b/>
          <w:sz w:val="24"/>
          <w:szCs w:val="24"/>
        </w:rPr>
      </w:pPr>
      <w:r w:rsidRPr="006C7611">
        <w:rPr>
          <w:rFonts w:ascii="Garamond" w:hAnsi="Garamond"/>
          <w:b/>
          <w:sz w:val="24"/>
          <w:szCs w:val="24"/>
        </w:rPr>
        <w:t>TUTKE2-ohjausryhmä</w:t>
      </w:r>
    </w:p>
    <w:p w:rsidR="00A14F52" w:rsidRPr="006C7611" w:rsidRDefault="00A14F52">
      <w:pPr>
        <w:rPr>
          <w:rFonts w:ascii="Garamond" w:hAnsi="Garamond"/>
          <w:b/>
          <w:sz w:val="24"/>
          <w:szCs w:val="24"/>
        </w:rPr>
      </w:pPr>
      <w:r w:rsidRPr="006C7611">
        <w:rPr>
          <w:rFonts w:ascii="Garamond" w:hAnsi="Garamond"/>
          <w:b/>
          <w:sz w:val="24"/>
          <w:szCs w:val="24"/>
        </w:rPr>
        <w:br w:type="page"/>
      </w:r>
    </w:p>
    <w:p w:rsidR="00A14F52" w:rsidRPr="006C7611" w:rsidRDefault="00A14F52">
      <w:pPr>
        <w:pStyle w:val="Sisllysluettelonotsikko"/>
        <w:rPr>
          <w:color w:val="auto"/>
        </w:rPr>
      </w:pPr>
      <w:r w:rsidRPr="006C7611">
        <w:rPr>
          <w:color w:val="auto"/>
        </w:rPr>
        <w:lastRenderedPageBreak/>
        <w:t>Sisällys</w:t>
      </w:r>
    </w:p>
    <w:p w:rsidR="00A14F52" w:rsidRPr="006C7611" w:rsidRDefault="00A14F52" w:rsidP="00014473">
      <w:pPr>
        <w:rPr>
          <w:lang w:eastAsia="en-US"/>
        </w:rPr>
      </w:pPr>
    </w:p>
    <w:p w:rsidR="00E72E3A" w:rsidRPr="006C7611" w:rsidRDefault="00A14F52">
      <w:pPr>
        <w:pStyle w:val="Sisluet1"/>
        <w:rPr>
          <w:rFonts w:asciiTheme="minorHAnsi" w:eastAsiaTheme="minorEastAsia" w:hAnsiTheme="minorHAnsi" w:cstheme="minorBidi"/>
          <w:lang w:val="en-GB" w:eastAsia="en-GB"/>
        </w:rPr>
      </w:pPr>
      <w:r w:rsidRPr="006C7611">
        <w:fldChar w:fldCharType="begin"/>
      </w:r>
      <w:r w:rsidRPr="006C7611">
        <w:instrText xml:space="preserve"> TOC \o "1-3" \h \z \u </w:instrText>
      </w:r>
      <w:r w:rsidRPr="006C7611">
        <w:fldChar w:fldCharType="separate"/>
      </w:r>
      <w:hyperlink w:anchor="_Toc351353197" w:history="1">
        <w:r w:rsidR="00E72E3A" w:rsidRPr="006C7611">
          <w:rPr>
            <w:rStyle w:val="Hyperlinkki"/>
            <w:color w:val="auto"/>
          </w:rPr>
          <w:t>JOHDANTO</w:t>
        </w:r>
        <w:r w:rsidR="00E72E3A" w:rsidRPr="006C7611">
          <w:rPr>
            <w:webHidden/>
          </w:rPr>
          <w:tab/>
        </w:r>
        <w:r w:rsidR="00E72E3A" w:rsidRPr="006C7611">
          <w:rPr>
            <w:webHidden/>
          </w:rPr>
          <w:fldChar w:fldCharType="begin"/>
        </w:r>
        <w:r w:rsidR="00E72E3A" w:rsidRPr="006C7611">
          <w:rPr>
            <w:webHidden/>
          </w:rPr>
          <w:instrText xml:space="preserve"> PAGEREF _Toc351353197 \h </w:instrText>
        </w:r>
        <w:r w:rsidR="00E72E3A" w:rsidRPr="006C7611">
          <w:rPr>
            <w:webHidden/>
          </w:rPr>
        </w:r>
        <w:r w:rsidR="00E72E3A" w:rsidRPr="006C7611">
          <w:rPr>
            <w:webHidden/>
          </w:rPr>
          <w:fldChar w:fldCharType="separate"/>
        </w:r>
        <w:r w:rsidR="00794878">
          <w:rPr>
            <w:webHidden/>
          </w:rPr>
          <w:t>3</w:t>
        </w:r>
        <w:r w:rsidR="00E72E3A" w:rsidRPr="006C7611">
          <w:rPr>
            <w:webHidden/>
          </w:rPr>
          <w:fldChar w:fldCharType="end"/>
        </w:r>
      </w:hyperlink>
    </w:p>
    <w:p w:rsidR="00E72E3A" w:rsidRPr="006C7611" w:rsidRDefault="00C67B12">
      <w:pPr>
        <w:pStyle w:val="Sisluet2"/>
        <w:tabs>
          <w:tab w:val="right" w:leader="dot" w:pos="9628"/>
        </w:tabs>
        <w:rPr>
          <w:rFonts w:asciiTheme="minorHAnsi" w:eastAsiaTheme="minorEastAsia" w:hAnsiTheme="minorHAnsi" w:cstheme="minorBidi"/>
          <w:noProof/>
          <w:lang w:val="en-GB" w:eastAsia="en-GB"/>
        </w:rPr>
      </w:pPr>
      <w:hyperlink w:anchor="_Toc351353198" w:history="1">
        <w:r w:rsidR="00E72E3A" w:rsidRPr="006C7611">
          <w:rPr>
            <w:rStyle w:val="Hyperlinkki"/>
            <w:noProof/>
            <w:color w:val="auto"/>
          </w:rPr>
          <w:t>1 Ammatillisten tutkintojen kehittämisen taustaa</w:t>
        </w:r>
        <w:r w:rsidR="00E72E3A" w:rsidRPr="006C7611">
          <w:rPr>
            <w:noProof/>
            <w:webHidden/>
          </w:rPr>
          <w:tab/>
        </w:r>
        <w:r w:rsidR="00E72E3A" w:rsidRPr="006C7611">
          <w:rPr>
            <w:noProof/>
            <w:webHidden/>
          </w:rPr>
          <w:fldChar w:fldCharType="begin"/>
        </w:r>
        <w:r w:rsidR="00E72E3A" w:rsidRPr="006C7611">
          <w:rPr>
            <w:noProof/>
            <w:webHidden/>
          </w:rPr>
          <w:instrText xml:space="preserve"> PAGEREF _Toc351353198 \h </w:instrText>
        </w:r>
        <w:r w:rsidR="00E72E3A" w:rsidRPr="006C7611">
          <w:rPr>
            <w:noProof/>
            <w:webHidden/>
          </w:rPr>
        </w:r>
        <w:r w:rsidR="00E72E3A" w:rsidRPr="006C7611">
          <w:rPr>
            <w:noProof/>
            <w:webHidden/>
          </w:rPr>
          <w:fldChar w:fldCharType="separate"/>
        </w:r>
        <w:r w:rsidR="00794878">
          <w:rPr>
            <w:noProof/>
            <w:webHidden/>
          </w:rPr>
          <w:t>3</w:t>
        </w:r>
        <w:r w:rsidR="00E72E3A" w:rsidRPr="006C7611">
          <w:rPr>
            <w:noProof/>
            <w:webHidden/>
          </w:rPr>
          <w:fldChar w:fldCharType="end"/>
        </w:r>
      </w:hyperlink>
    </w:p>
    <w:p w:rsidR="00E72E3A" w:rsidRPr="006C7611" w:rsidRDefault="00C67B12">
      <w:pPr>
        <w:pStyle w:val="Sisluet2"/>
        <w:tabs>
          <w:tab w:val="right" w:leader="dot" w:pos="9628"/>
        </w:tabs>
        <w:rPr>
          <w:rFonts w:asciiTheme="minorHAnsi" w:eastAsiaTheme="minorEastAsia" w:hAnsiTheme="minorHAnsi" w:cstheme="minorBidi"/>
          <w:noProof/>
          <w:lang w:val="en-GB" w:eastAsia="en-GB"/>
        </w:rPr>
      </w:pPr>
      <w:hyperlink w:anchor="_Toc351353199" w:history="1">
        <w:r w:rsidR="00E72E3A" w:rsidRPr="006C7611">
          <w:rPr>
            <w:rStyle w:val="Hyperlinkki"/>
            <w:noProof/>
            <w:color w:val="auto"/>
          </w:rPr>
          <w:t>2 Ammatillisen tutkintojärjestelmän tavoitteita ja kestoa koskevat kehittämislinjat</w:t>
        </w:r>
        <w:r w:rsidR="00E72E3A" w:rsidRPr="006C7611">
          <w:rPr>
            <w:noProof/>
            <w:webHidden/>
          </w:rPr>
          <w:tab/>
        </w:r>
        <w:r w:rsidR="00E72E3A" w:rsidRPr="006C7611">
          <w:rPr>
            <w:noProof/>
            <w:webHidden/>
          </w:rPr>
          <w:fldChar w:fldCharType="begin"/>
        </w:r>
        <w:r w:rsidR="00E72E3A" w:rsidRPr="006C7611">
          <w:rPr>
            <w:noProof/>
            <w:webHidden/>
          </w:rPr>
          <w:instrText xml:space="preserve"> PAGEREF _Toc351353199 \h </w:instrText>
        </w:r>
        <w:r w:rsidR="00E72E3A" w:rsidRPr="006C7611">
          <w:rPr>
            <w:noProof/>
            <w:webHidden/>
          </w:rPr>
        </w:r>
        <w:r w:rsidR="00E72E3A" w:rsidRPr="006C7611">
          <w:rPr>
            <w:noProof/>
            <w:webHidden/>
          </w:rPr>
          <w:fldChar w:fldCharType="separate"/>
        </w:r>
        <w:r w:rsidR="00794878">
          <w:rPr>
            <w:noProof/>
            <w:webHidden/>
          </w:rPr>
          <w:t>5</w:t>
        </w:r>
        <w:r w:rsidR="00E72E3A" w:rsidRPr="006C7611">
          <w:rPr>
            <w:noProof/>
            <w:webHidden/>
          </w:rPr>
          <w:fldChar w:fldCharType="end"/>
        </w:r>
      </w:hyperlink>
    </w:p>
    <w:p w:rsidR="00E72E3A" w:rsidRPr="006C7611" w:rsidRDefault="00C67B12">
      <w:pPr>
        <w:pStyle w:val="Sisluet1"/>
        <w:rPr>
          <w:rFonts w:asciiTheme="minorHAnsi" w:eastAsiaTheme="minorEastAsia" w:hAnsiTheme="minorHAnsi" w:cstheme="minorBidi"/>
          <w:lang w:val="en-GB" w:eastAsia="en-GB"/>
        </w:rPr>
      </w:pPr>
      <w:hyperlink w:anchor="_Toc351353200" w:history="1">
        <w:r w:rsidR="00E72E3A" w:rsidRPr="006C7611">
          <w:rPr>
            <w:rStyle w:val="Hyperlinkki"/>
            <w:color w:val="auto"/>
          </w:rPr>
          <w:t>I AMMATILLISEN TUTKINNON MÄÄRITELMÄ JA TUTKINTOTYYPPIEN KRITEERIT</w:t>
        </w:r>
        <w:r w:rsidR="00E72E3A" w:rsidRPr="006C7611">
          <w:rPr>
            <w:webHidden/>
          </w:rPr>
          <w:tab/>
        </w:r>
        <w:r w:rsidR="00E72E3A" w:rsidRPr="006C7611">
          <w:rPr>
            <w:webHidden/>
          </w:rPr>
          <w:fldChar w:fldCharType="begin"/>
        </w:r>
        <w:r w:rsidR="00E72E3A" w:rsidRPr="006C7611">
          <w:rPr>
            <w:webHidden/>
          </w:rPr>
          <w:instrText xml:space="preserve"> PAGEREF _Toc351353200 \h </w:instrText>
        </w:r>
        <w:r w:rsidR="00E72E3A" w:rsidRPr="006C7611">
          <w:rPr>
            <w:webHidden/>
          </w:rPr>
        </w:r>
        <w:r w:rsidR="00E72E3A" w:rsidRPr="006C7611">
          <w:rPr>
            <w:webHidden/>
          </w:rPr>
          <w:fldChar w:fldCharType="separate"/>
        </w:r>
        <w:r w:rsidR="00794878">
          <w:rPr>
            <w:webHidden/>
          </w:rPr>
          <w:t>7</w:t>
        </w:r>
        <w:r w:rsidR="00E72E3A" w:rsidRPr="006C7611">
          <w:rPr>
            <w:webHidden/>
          </w:rPr>
          <w:fldChar w:fldCharType="end"/>
        </w:r>
      </w:hyperlink>
    </w:p>
    <w:p w:rsidR="00E72E3A" w:rsidRPr="006C7611" w:rsidRDefault="00C67B12">
      <w:pPr>
        <w:pStyle w:val="Sisluet2"/>
        <w:tabs>
          <w:tab w:val="right" w:leader="dot" w:pos="9628"/>
        </w:tabs>
        <w:rPr>
          <w:rFonts w:asciiTheme="minorHAnsi" w:eastAsiaTheme="minorEastAsia" w:hAnsiTheme="minorHAnsi" w:cstheme="minorBidi"/>
          <w:noProof/>
          <w:lang w:val="en-GB" w:eastAsia="en-GB"/>
        </w:rPr>
      </w:pPr>
      <w:hyperlink w:anchor="_Toc351353201" w:history="1">
        <w:r w:rsidR="00E72E3A" w:rsidRPr="006C7611">
          <w:rPr>
            <w:rStyle w:val="Hyperlinkki"/>
            <w:noProof/>
            <w:color w:val="auto"/>
          </w:rPr>
          <w:t>1 Ammatillisen tutkinnon määritelmä</w:t>
        </w:r>
        <w:r w:rsidR="00E72E3A" w:rsidRPr="006C7611">
          <w:rPr>
            <w:noProof/>
            <w:webHidden/>
          </w:rPr>
          <w:tab/>
        </w:r>
        <w:r w:rsidR="00E72E3A" w:rsidRPr="006C7611">
          <w:rPr>
            <w:noProof/>
            <w:webHidden/>
          </w:rPr>
          <w:fldChar w:fldCharType="begin"/>
        </w:r>
        <w:r w:rsidR="00E72E3A" w:rsidRPr="006C7611">
          <w:rPr>
            <w:noProof/>
            <w:webHidden/>
          </w:rPr>
          <w:instrText xml:space="preserve"> PAGEREF _Toc351353201 \h </w:instrText>
        </w:r>
        <w:r w:rsidR="00E72E3A" w:rsidRPr="006C7611">
          <w:rPr>
            <w:noProof/>
            <w:webHidden/>
          </w:rPr>
        </w:r>
        <w:r w:rsidR="00E72E3A" w:rsidRPr="006C7611">
          <w:rPr>
            <w:noProof/>
            <w:webHidden/>
          </w:rPr>
          <w:fldChar w:fldCharType="separate"/>
        </w:r>
        <w:r w:rsidR="00794878">
          <w:rPr>
            <w:noProof/>
            <w:webHidden/>
          </w:rPr>
          <w:t>7</w:t>
        </w:r>
        <w:r w:rsidR="00E72E3A" w:rsidRPr="006C7611">
          <w:rPr>
            <w:noProof/>
            <w:webHidden/>
          </w:rPr>
          <w:fldChar w:fldCharType="end"/>
        </w:r>
      </w:hyperlink>
    </w:p>
    <w:p w:rsidR="00E72E3A" w:rsidRPr="006C7611" w:rsidRDefault="00C67B12">
      <w:pPr>
        <w:pStyle w:val="Sisluet2"/>
        <w:tabs>
          <w:tab w:val="right" w:leader="dot" w:pos="9628"/>
        </w:tabs>
        <w:rPr>
          <w:rFonts w:asciiTheme="minorHAnsi" w:eastAsiaTheme="minorEastAsia" w:hAnsiTheme="minorHAnsi" w:cstheme="minorBidi"/>
          <w:noProof/>
          <w:lang w:val="en-GB" w:eastAsia="en-GB"/>
        </w:rPr>
      </w:pPr>
      <w:hyperlink w:anchor="_Toc351353202" w:history="1">
        <w:r w:rsidR="00E72E3A" w:rsidRPr="006C7611">
          <w:rPr>
            <w:rStyle w:val="Hyperlinkki"/>
            <w:noProof/>
            <w:color w:val="auto"/>
          </w:rPr>
          <w:t>2 Tutkintotyyppien kriteerit</w:t>
        </w:r>
        <w:r w:rsidR="00E72E3A" w:rsidRPr="006C7611">
          <w:rPr>
            <w:noProof/>
            <w:webHidden/>
          </w:rPr>
          <w:tab/>
        </w:r>
        <w:r w:rsidR="00E72E3A" w:rsidRPr="006C7611">
          <w:rPr>
            <w:noProof/>
            <w:webHidden/>
          </w:rPr>
          <w:fldChar w:fldCharType="begin"/>
        </w:r>
        <w:r w:rsidR="00E72E3A" w:rsidRPr="006C7611">
          <w:rPr>
            <w:noProof/>
            <w:webHidden/>
          </w:rPr>
          <w:instrText xml:space="preserve"> PAGEREF _Toc351353202 \h </w:instrText>
        </w:r>
        <w:r w:rsidR="00E72E3A" w:rsidRPr="006C7611">
          <w:rPr>
            <w:noProof/>
            <w:webHidden/>
          </w:rPr>
        </w:r>
        <w:r w:rsidR="00E72E3A" w:rsidRPr="006C7611">
          <w:rPr>
            <w:noProof/>
            <w:webHidden/>
          </w:rPr>
          <w:fldChar w:fldCharType="separate"/>
        </w:r>
        <w:r w:rsidR="00794878">
          <w:rPr>
            <w:noProof/>
            <w:webHidden/>
          </w:rPr>
          <w:t>8</w:t>
        </w:r>
        <w:r w:rsidR="00E72E3A" w:rsidRPr="006C7611">
          <w:rPr>
            <w:noProof/>
            <w:webHidden/>
          </w:rPr>
          <w:fldChar w:fldCharType="end"/>
        </w:r>
      </w:hyperlink>
    </w:p>
    <w:p w:rsidR="00E72E3A" w:rsidRPr="006C7611" w:rsidRDefault="00C67B12">
      <w:pPr>
        <w:pStyle w:val="Sisluet1"/>
        <w:rPr>
          <w:rFonts w:asciiTheme="minorHAnsi" w:eastAsiaTheme="minorEastAsia" w:hAnsiTheme="minorHAnsi" w:cstheme="minorBidi"/>
          <w:lang w:val="en-GB" w:eastAsia="en-GB"/>
        </w:rPr>
      </w:pPr>
      <w:hyperlink w:anchor="_Toc351353203" w:history="1">
        <w:r w:rsidR="00E72E3A" w:rsidRPr="006C7611">
          <w:rPr>
            <w:rStyle w:val="Hyperlinkki"/>
            <w:color w:val="auto"/>
          </w:rPr>
          <w:t>II AMMATILLISTEN TUTKINTOJEN TUTKINTORAKENNE</w:t>
        </w:r>
        <w:r w:rsidR="00E72E3A" w:rsidRPr="006C7611">
          <w:rPr>
            <w:webHidden/>
          </w:rPr>
          <w:tab/>
        </w:r>
        <w:r w:rsidR="00E72E3A" w:rsidRPr="006C7611">
          <w:rPr>
            <w:webHidden/>
          </w:rPr>
          <w:fldChar w:fldCharType="begin"/>
        </w:r>
        <w:r w:rsidR="00E72E3A" w:rsidRPr="006C7611">
          <w:rPr>
            <w:webHidden/>
          </w:rPr>
          <w:instrText xml:space="preserve"> PAGEREF _Toc351353203 \h </w:instrText>
        </w:r>
        <w:r w:rsidR="00E72E3A" w:rsidRPr="006C7611">
          <w:rPr>
            <w:webHidden/>
          </w:rPr>
        </w:r>
        <w:r w:rsidR="00E72E3A" w:rsidRPr="006C7611">
          <w:rPr>
            <w:webHidden/>
          </w:rPr>
          <w:fldChar w:fldCharType="separate"/>
        </w:r>
        <w:r w:rsidR="00794878">
          <w:rPr>
            <w:webHidden/>
          </w:rPr>
          <w:t>11</w:t>
        </w:r>
        <w:r w:rsidR="00E72E3A" w:rsidRPr="006C7611">
          <w:rPr>
            <w:webHidden/>
          </w:rPr>
          <w:fldChar w:fldCharType="end"/>
        </w:r>
      </w:hyperlink>
    </w:p>
    <w:p w:rsidR="00E72E3A" w:rsidRPr="006C7611" w:rsidRDefault="00C67B12">
      <w:pPr>
        <w:pStyle w:val="Sisluet2"/>
        <w:tabs>
          <w:tab w:val="right" w:leader="dot" w:pos="9628"/>
        </w:tabs>
        <w:rPr>
          <w:rFonts w:asciiTheme="minorHAnsi" w:eastAsiaTheme="minorEastAsia" w:hAnsiTheme="minorHAnsi" w:cstheme="minorBidi"/>
          <w:noProof/>
          <w:lang w:val="en-GB" w:eastAsia="en-GB"/>
        </w:rPr>
      </w:pPr>
      <w:hyperlink w:anchor="_Toc351353204" w:history="1">
        <w:r w:rsidR="00E72E3A" w:rsidRPr="006C7611">
          <w:rPr>
            <w:rStyle w:val="Hyperlinkki"/>
            <w:noProof/>
            <w:color w:val="auto"/>
          </w:rPr>
          <w:t>1 Tutkinnoista päättäminen</w:t>
        </w:r>
        <w:r w:rsidR="00E72E3A" w:rsidRPr="006C7611">
          <w:rPr>
            <w:noProof/>
            <w:webHidden/>
          </w:rPr>
          <w:tab/>
        </w:r>
        <w:r w:rsidR="00E72E3A" w:rsidRPr="006C7611">
          <w:rPr>
            <w:noProof/>
            <w:webHidden/>
          </w:rPr>
          <w:fldChar w:fldCharType="begin"/>
        </w:r>
        <w:r w:rsidR="00E72E3A" w:rsidRPr="006C7611">
          <w:rPr>
            <w:noProof/>
            <w:webHidden/>
          </w:rPr>
          <w:instrText xml:space="preserve"> PAGEREF _Toc351353204 \h </w:instrText>
        </w:r>
        <w:r w:rsidR="00E72E3A" w:rsidRPr="006C7611">
          <w:rPr>
            <w:noProof/>
            <w:webHidden/>
          </w:rPr>
        </w:r>
        <w:r w:rsidR="00E72E3A" w:rsidRPr="006C7611">
          <w:rPr>
            <w:noProof/>
            <w:webHidden/>
          </w:rPr>
          <w:fldChar w:fldCharType="separate"/>
        </w:r>
        <w:r w:rsidR="00794878">
          <w:rPr>
            <w:noProof/>
            <w:webHidden/>
          </w:rPr>
          <w:t>11</w:t>
        </w:r>
        <w:r w:rsidR="00E72E3A" w:rsidRPr="006C7611">
          <w:rPr>
            <w:noProof/>
            <w:webHidden/>
          </w:rPr>
          <w:fldChar w:fldCharType="end"/>
        </w:r>
      </w:hyperlink>
    </w:p>
    <w:p w:rsidR="00E72E3A" w:rsidRPr="006C7611" w:rsidRDefault="00C67B12">
      <w:pPr>
        <w:pStyle w:val="Sisluet3"/>
        <w:tabs>
          <w:tab w:val="right" w:leader="dot" w:pos="9628"/>
        </w:tabs>
        <w:rPr>
          <w:rFonts w:asciiTheme="minorHAnsi" w:eastAsiaTheme="minorEastAsia" w:hAnsiTheme="minorHAnsi" w:cstheme="minorBidi"/>
          <w:noProof/>
          <w:lang w:val="en-GB" w:eastAsia="en-GB"/>
        </w:rPr>
      </w:pPr>
      <w:hyperlink w:anchor="_Toc351353205" w:history="1">
        <w:r w:rsidR="00E72E3A" w:rsidRPr="006C7611">
          <w:rPr>
            <w:rStyle w:val="Hyperlinkki"/>
            <w:noProof/>
            <w:color w:val="auto"/>
          </w:rPr>
          <w:t>1.1 Tutkintorakenteen valmisteluprosessi</w:t>
        </w:r>
        <w:r w:rsidR="00E72E3A" w:rsidRPr="006C7611">
          <w:rPr>
            <w:noProof/>
            <w:webHidden/>
          </w:rPr>
          <w:tab/>
        </w:r>
        <w:r w:rsidR="00E72E3A" w:rsidRPr="006C7611">
          <w:rPr>
            <w:noProof/>
            <w:webHidden/>
          </w:rPr>
          <w:fldChar w:fldCharType="begin"/>
        </w:r>
        <w:r w:rsidR="00E72E3A" w:rsidRPr="006C7611">
          <w:rPr>
            <w:noProof/>
            <w:webHidden/>
          </w:rPr>
          <w:instrText xml:space="preserve"> PAGEREF _Toc351353205 \h </w:instrText>
        </w:r>
        <w:r w:rsidR="00E72E3A" w:rsidRPr="006C7611">
          <w:rPr>
            <w:noProof/>
            <w:webHidden/>
          </w:rPr>
        </w:r>
        <w:r w:rsidR="00E72E3A" w:rsidRPr="006C7611">
          <w:rPr>
            <w:noProof/>
            <w:webHidden/>
          </w:rPr>
          <w:fldChar w:fldCharType="separate"/>
        </w:r>
        <w:r w:rsidR="00794878">
          <w:rPr>
            <w:noProof/>
            <w:webHidden/>
          </w:rPr>
          <w:t>11</w:t>
        </w:r>
        <w:r w:rsidR="00E72E3A" w:rsidRPr="006C7611">
          <w:rPr>
            <w:noProof/>
            <w:webHidden/>
          </w:rPr>
          <w:fldChar w:fldCharType="end"/>
        </w:r>
      </w:hyperlink>
    </w:p>
    <w:p w:rsidR="00E72E3A" w:rsidRPr="006C7611" w:rsidRDefault="00C67B12">
      <w:pPr>
        <w:pStyle w:val="Sisluet3"/>
        <w:tabs>
          <w:tab w:val="right" w:leader="dot" w:pos="9628"/>
        </w:tabs>
        <w:rPr>
          <w:rFonts w:asciiTheme="minorHAnsi" w:eastAsiaTheme="minorEastAsia" w:hAnsiTheme="minorHAnsi" w:cstheme="minorBidi"/>
          <w:noProof/>
          <w:lang w:val="en-GB" w:eastAsia="en-GB"/>
        </w:rPr>
      </w:pPr>
      <w:hyperlink w:anchor="_Toc351353206" w:history="1">
        <w:r w:rsidR="00E72E3A" w:rsidRPr="006C7611">
          <w:rPr>
            <w:rStyle w:val="Hyperlinkki"/>
            <w:noProof/>
            <w:color w:val="auto"/>
          </w:rPr>
          <w:t>1.2 Tutkintorakenneasetukset</w:t>
        </w:r>
        <w:r w:rsidR="00E72E3A" w:rsidRPr="006C7611">
          <w:rPr>
            <w:noProof/>
            <w:webHidden/>
          </w:rPr>
          <w:tab/>
        </w:r>
        <w:r w:rsidR="00E72E3A" w:rsidRPr="006C7611">
          <w:rPr>
            <w:noProof/>
            <w:webHidden/>
          </w:rPr>
          <w:fldChar w:fldCharType="begin"/>
        </w:r>
        <w:r w:rsidR="00E72E3A" w:rsidRPr="006C7611">
          <w:rPr>
            <w:noProof/>
            <w:webHidden/>
          </w:rPr>
          <w:instrText xml:space="preserve"> PAGEREF _Toc351353206 \h </w:instrText>
        </w:r>
        <w:r w:rsidR="00E72E3A" w:rsidRPr="006C7611">
          <w:rPr>
            <w:noProof/>
            <w:webHidden/>
          </w:rPr>
        </w:r>
        <w:r w:rsidR="00E72E3A" w:rsidRPr="006C7611">
          <w:rPr>
            <w:noProof/>
            <w:webHidden/>
          </w:rPr>
          <w:fldChar w:fldCharType="separate"/>
        </w:r>
        <w:r w:rsidR="00794878">
          <w:rPr>
            <w:noProof/>
            <w:webHidden/>
          </w:rPr>
          <w:t>12</w:t>
        </w:r>
        <w:r w:rsidR="00E72E3A" w:rsidRPr="006C7611">
          <w:rPr>
            <w:noProof/>
            <w:webHidden/>
          </w:rPr>
          <w:fldChar w:fldCharType="end"/>
        </w:r>
      </w:hyperlink>
    </w:p>
    <w:p w:rsidR="00E72E3A" w:rsidRPr="006C7611" w:rsidRDefault="00C67B12">
      <w:pPr>
        <w:pStyle w:val="Sisluet2"/>
        <w:tabs>
          <w:tab w:val="right" w:leader="dot" w:pos="9628"/>
        </w:tabs>
        <w:rPr>
          <w:rFonts w:asciiTheme="minorHAnsi" w:eastAsiaTheme="minorEastAsia" w:hAnsiTheme="minorHAnsi" w:cstheme="minorBidi"/>
          <w:noProof/>
          <w:lang w:val="en-GB" w:eastAsia="en-GB"/>
        </w:rPr>
      </w:pPr>
      <w:hyperlink w:anchor="_Toc351353207" w:history="1">
        <w:r w:rsidR="00E72E3A" w:rsidRPr="006C7611">
          <w:rPr>
            <w:rStyle w:val="Hyperlinkki"/>
            <w:noProof/>
            <w:color w:val="auto"/>
          </w:rPr>
          <w:t>2 Tutkintojen ja koulutusohjelmien/osaamisalojen nimet sekä tutkintonimikkeet</w:t>
        </w:r>
        <w:r w:rsidR="00E72E3A" w:rsidRPr="006C7611">
          <w:rPr>
            <w:noProof/>
            <w:webHidden/>
          </w:rPr>
          <w:tab/>
        </w:r>
        <w:r w:rsidR="00E72E3A" w:rsidRPr="006C7611">
          <w:rPr>
            <w:noProof/>
            <w:webHidden/>
          </w:rPr>
          <w:fldChar w:fldCharType="begin"/>
        </w:r>
        <w:r w:rsidR="00E72E3A" w:rsidRPr="006C7611">
          <w:rPr>
            <w:noProof/>
            <w:webHidden/>
          </w:rPr>
          <w:instrText xml:space="preserve"> PAGEREF _Toc351353207 \h </w:instrText>
        </w:r>
        <w:r w:rsidR="00E72E3A" w:rsidRPr="006C7611">
          <w:rPr>
            <w:noProof/>
            <w:webHidden/>
          </w:rPr>
        </w:r>
        <w:r w:rsidR="00E72E3A" w:rsidRPr="006C7611">
          <w:rPr>
            <w:noProof/>
            <w:webHidden/>
          </w:rPr>
          <w:fldChar w:fldCharType="separate"/>
        </w:r>
        <w:r w:rsidR="00794878">
          <w:rPr>
            <w:noProof/>
            <w:webHidden/>
          </w:rPr>
          <w:t>13</w:t>
        </w:r>
        <w:r w:rsidR="00E72E3A" w:rsidRPr="006C7611">
          <w:rPr>
            <w:noProof/>
            <w:webHidden/>
          </w:rPr>
          <w:fldChar w:fldCharType="end"/>
        </w:r>
      </w:hyperlink>
    </w:p>
    <w:p w:rsidR="00E72E3A" w:rsidRPr="006C7611" w:rsidRDefault="00C67B12">
      <w:pPr>
        <w:pStyle w:val="Sisluet2"/>
        <w:tabs>
          <w:tab w:val="right" w:leader="dot" w:pos="9628"/>
        </w:tabs>
        <w:rPr>
          <w:rFonts w:asciiTheme="minorHAnsi" w:eastAsiaTheme="minorEastAsia" w:hAnsiTheme="minorHAnsi" w:cstheme="minorBidi"/>
          <w:noProof/>
          <w:lang w:val="en-GB" w:eastAsia="en-GB"/>
        </w:rPr>
      </w:pPr>
      <w:hyperlink w:anchor="_Toc351353208" w:history="1">
        <w:r w:rsidR="00E72E3A" w:rsidRPr="006C7611">
          <w:rPr>
            <w:rStyle w:val="Hyperlinkki"/>
            <w:noProof/>
            <w:color w:val="auto"/>
          </w:rPr>
          <w:t>3 Tutkintojen jaottelu koulutus- ja opintoaloittain</w:t>
        </w:r>
        <w:r w:rsidR="00E72E3A" w:rsidRPr="006C7611">
          <w:rPr>
            <w:noProof/>
            <w:webHidden/>
          </w:rPr>
          <w:tab/>
        </w:r>
        <w:r w:rsidR="00E72E3A" w:rsidRPr="006C7611">
          <w:rPr>
            <w:noProof/>
            <w:webHidden/>
          </w:rPr>
          <w:fldChar w:fldCharType="begin"/>
        </w:r>
        <w:r w:rsidR="00E72E3A" w:rsidRPr="006C7611">
          <w:rPr>
            <w:noProof/>
            <w:webHidden/>
          </w:rPr>
          <w:instrText xml:space="preserve"> PAGEREF _Toc351353208 \h </w:instrText>
        </w:r>
        <w:r w:rsidR="00E72E3A" w:rsidRPr="006C7611">
          <w:rPr>
            <w:noProof/>
            <w:webHidden/>
          </w:rPr>
        </w:r>
        <w:r w:rsidR="00E72E3A" w:rsidRPr="006C7611">
          <w:rPr>
            <w:noProof/>
            <w:webHidden/>
          </w:rPr>
          <w:fldChar w:fldCharType="separate"/>
        </w:r>
        <w:r w:rsidR="00794878">
          <w:rPr>
            <w:noProof/>
            <w:webHidden/>
          </w:rPr>
          <w:t>16</w:t>
        </w:r>
        <w:r w:rsidR="00E72E3A" w:rsidRPr="006C7611">
          <w:rPr>
            <w:noProof/>
            <w:webHidden/>
          </w:rPr>
          <w:fldChar w:fldCharType="end"/>
        </w:r>
      </w:hyperlink>
    </w:p>
    <w:p w:rsidR="00E72E3A" w:rsidRPr="006C7611" w:rsidRDefault="00C67B12">
      <w:pPr>
        <w:pStyle w:val="Sisluet1"/>
        <w:rPr>
          <w:rFonts w:asciiTheme="minorHAnsi" w:eastAsiaTheme="minorEastAsia" w:hAnsiTheme="minorHAnsi" w:cstheme="minorBidi"/>
          <w:lang w:val="en-GB" w:eastAsia="en-GB"/>
        </w:rPr>
      </w:pPr>
      <w:hyperlink w:anchor="_Toc351353209" w:history="1">
        <w:r w:rsidR="00E72E3A" w:rsidRPr="006C7611">
          <w:rPr>
            <w:rStyle w:val="Hyperlinkki"/>
            <w:color w:val="auto"/>
          </w:rPr>
          <w:t>III TUTKINTOTYYPPIEN JA TUTKINTOJEN LAAJUUS</w:t>
        </w:r>
        <w:r w:rsidR="00E72E3A" w:rsidRPr="006C7611">
          <w:rPr>
            <w:webHidden/>
          </w:rPr>
          <w:tab/>
        </w:r>
        <w:r w:rsidR="00E72E3A" w:rsidRPr="006C7611">
          <w:rPr>
            <w:webHidden/>
          </w:rPr>
          <w:fldChar w:fldCharType="begin"/>
        </w:r>
        <w:r w:rsidR="00E72E3A" w:rsidRPr="006C7611">
          <w:rPr>
            <w:webHidden/>
          </w:rPr>
          <w:instrText xml:space="preserve"> PAGEREF _Toc351353209 \h </w:instrText>
        </w:r>
        <w:r w:rsidR="00E72E3A" w:rsidRPr="006C7611">
          <w:rPr>
            <w:webHidden/>
          </w:rPr>
        </w:r>
        <w:r w:rsidR="00E72E3A" w:rsidRPr="006C7611">
          <w:rPr>
            <w:webHidden/>
          </w:rPr>
          <w:fldChar w:fldCharType="separate"/>
        </w:r>
        <w:r w:rsidR="00794878">
          <w:rPr>
            <w:webHidden/>
          </w:rPr>
          <w:t>17</w:t>
        </w:r>
        <w:r w:rsidR="00E72E3A" w:rsidRPr="006C7611">
          <w:rPr>
            <w:webHidden/>
          </w:rPr>
          <w:fldChar w:fldCharType="end"/>
        </w:r>
      </w:hyperlink>
    </w:p>
    <w:p w:rsidR="00E72E3A" w:rsidRPr="006C7611" w:rsidRDefault="00C67B12">
      <w:pPr>
        <w:pStyle w:val="Sisluet1"/>
        <w:rPr>
          <w:rFonts w:asciiTheme="minorHAnsi" w:eastAsiaTheme="minorEastAsia" w:hAnsiTheme="minorHAnsi" w:cstheme="minorBidi"/>
          <w:lang w:val="en-GB" w:eastAsia="en-GB"/>
        </w:rPr>
      </w:pPr>
      <w:hyperlink w:anchor="_Toc351353210" w:history="1">
        <w:r w:rsidR="00E72E3A" w:rsidRPr="006C7611">
          <w:rPr>
            <w:rStyle w:val="Hyperlinkki"/>
            <w:color w:val="auto"/>
          </w:rPr>
          <w:t>IV AMMATILLISTEN TUTKINTOJEN MUODOSTUMINEN</w:t>
        </w:r>
        <w:r w:rsidR="00E72E3A" w:rsidRPr="006C7611">
          <w:rPr>
            <w:webHidden/>
          </w:rPr>
          <w:tab/>
        </w:r>
        <w:r w:rsidR="00E72E3A" w:rsidRPr="006C7611">
          <w:rPr>
            <w:webHidden/>
          </w:rPr>
          <w:fldChar w:fldCharType="begin"/>
        </w:r>
        <w:r w:rsidR="00E72E3A" w:rsidRPr="006C7611">
          <w:rPr>
            <w:webHidden/>
          </w:rPr>
          <w:instrText xml:space="preserve"> PAGEREF _Toc351353210 \h </w:instrText>
        </w:r>
        <w:r w:rsidR="00E72E3A" w:rsidRPr="006C7611">
          <w:rPr>
            <w:webHidden/>
          </w:rPr>
        </w:r>
        <w:r w:rsidR="00E72E3A" w:rsidRPr="006C7611">
          <w:rPr>
            <w:webHidden/>
          </w:rPr>
          <w:fldChar w:fldCharType="separate"/>
        </w:r>
        <w:r w:rsidR="00794878">
          <w:rPr>
            <w:webHidden/>
          </w:rPr>
          <w:t>19</w:t>
        </w:r>
        <w:r w:rsidR="00E72E3A" w:rsidRPr="006C7611">
          <w:rPr>
            <w:webHidden/>
          </w:rPr>
          <w:fldChar w:fldCharType="end"/>
        </w:r>
      </w:hyperlink>
    </w:p>
    <w:p w:rsidR="00E72E3A" w:rsidRPr="006C7611" w:rsidRDefault="00C67B12">
      <w:pPr>
        <w:pStyle w:val="Sisluet2"/>
        <w:tabs>
          <w:tab w:val="right" w:leader="dot" w:pos="9628"/>
        </w:tabs>
        <w:rPr>
          <w:rFonts w:asciiTheme="minorHAnsi" w:eastAsiaTheme="minorEastAsia" w:hAnsiTheme="minorHAnsi" w:cstheme="minorBidi"/>
          <w:noProof/>
          <w:lang w:val="en-GB" w:eastAsia="en-GB"/>
        </w:rPr>
      </w:pPr>
      <w:hyperlink w:anchor="_Toc351353211" w:history="1">
        <w:r w:rsidR="00E72E3A" w:rsidRPr="006C7611">
          <w:rPr>
            <w:rStyle w:val="Hyperlinkki"/>
            <w:noProof/>
            <w:color w:val="auto"/>
          </w:rPr>
          <w:t>1 Tutkinnon muodostuminen osaamisaloista</w:t>
        </w:r>
        <w:r w:rsidR="00E72E3A" w:rsidRPr="006C7611">
          <w:rPr>
            <w:noProof/>
            <w:webHidden/>
          </w:rPr>
          <w:tab/>
        </w:r>
        <w:r w:rsidR="00E72E3A" w:rsidRPr="006C7611">
          <w:rPr>
            <w:noProof/>
            <w:webHidden/>
          </w:rPr>
          <w:fldChar w:fldCharType="begin"/>
        </w:r>
        <w:r w:rsidR="00E72E3A" w:rsidRPr="006C7611">
          <w:rPr>
            <w:noProof/>
            <w:webHidden/>
          </w:rPr>
          <w:instrText xml:space="preserve"> PAGEREF _Toc351353211 \h </w:instrText>
        </w:r>
        <w:r w:rsidR="00E72E3A" w:rsidRPr="006C7611">
          <w:rPr>
            <w:noProof/>
            <w:webHidden/>
          </w:rPr>
        </w:r>
        <w:r w:rsidR="00E72E3A" w:rsidRPr="006C7611">
          <w:rPr>
            <w:noProof/>
            <w:webHidden/>
          </w:rPr>
          <w:fldChar w:fldCharType="separate"/>
        </w:r>
        <w:r w:rsidR="00794878">
          <w:rPr>
            <w:noProof/>
            <w:webHidden/>
          </w:rPr>
          <w:t>19</w:t>
        </w:r>
        <w:r w:rsidR="00E72E3A" w:rsidRPr="006C7611">
          <w:rPr>
            <w:noProof/>
            <w:webHidden/>
          </w:rPr>
          <w:fldChar w:fldCharType="end"/>
        </w:r>
      </w:hyperlink>
    </w:p>
    <w:p w:rsidR="00E72E3A" w:rsidRPr="006C7611" w:rsidRDefault="00C67B12">
      <w:pPr>
        <w:pStyle w:val="Sisluet2"/>
        <w:tabs>
          <w:tab w:val="right" w:leader="dot" w:pos="9628"/>
        </w:tabs>
        <w:rPr>
          <w:rFonts w:asciiTheme="minorHAnsi" w:eastAsiaTheme="minorEastAsia" w:hAnsiTheme="minorHAnsi" w:cstheme="minorBidi"/>
          <w:noProof/>
          <w:lang w:val="en-GB" w:eastAsia="en-GB"/>
        </w:rPr>
      </w:pPr>
      <w:hyperlink w:anchor="_Toc351353212" w:history="1">
        <w:r w:rsidR="00E72E3A" w:rsidRPr="006C7611">
          <w:rPr>
            <w:rStyle w:val="Hyperlinkki"/>
            <w:noProof/>
            <w:color w:val="auto"/>
          </w:rPr>
          <w:t>2 Tutkinnon muodostumisen ”perusyksikkö”</w:t>
        </w:r>
        <w:r w:rsidR="00E72E3A" w:rsidRPr="006C7611">
          <w:rPr>
            <w:noProof/>
            <w:webHidden/>
          </w:rPr>
          <w:tab/>
        </w:r>
        <w:r w:rsidR="00E72E3A" w:rsidRPr="006C7611">
          <w:rPr>
            <w:noProof/>
            <w:webHidden/>
          </w:rPr>
          <w:fldChar w:fldCharType="begin"/>
        </w:r>
        <w:r w:rsidR="00E72E3A" w:rsidRPr="006C7611">
          <w:rPr>
            <w:noProof/>
            <w:webHidden/>
          </w:rPr>
          <w:instrText xml:space="preserve"> PAGEREF _Toc351353212 \h </w:instrText>
        </w:r>
        <w:r w:rsidR="00E72E3A" w:rsidRPr="006C7611">
          <w:rPr>
            <w:noProof/>
            <w:webHidden/>
          </w:rPr>
        </w:r>
        <w:r w:rsidR="00E72E3A" w:rsidRPr="006C7611">
          <w:rPr>
            <w:noProof/>
            <w:webHidden/>
          </w:rPr>
          <w:fldChar w:fldCharType="separate"/>
        </w:r>
        <w:r w:rsidR="00794878">
          <w:rPr>
            <w:noProof/>
            <w:webHidden/>
          </w:rPr>
          <w:t>20</w:t>
        </w:r>
        <w:r w:rsidR="00E72E3A" w:rsidRPr="006C7611">
          <w:rPr>
            <w:noProof/>
            <w:webHidden/>
          </w:rPr>
          <w:fldChar w:fldCharType="end"/>
        </w:r>
      </w:hyperlink>
    </w:p>
    <w:p w:rsidR="00E72E3A" w:rsidRPr="006C7611" w:rsidRDefault="00C67B12">
      <w:pPr>
        <w:pStyle w:val="Sisluet2"/>
        <w:tabs>
          <w:tab w:val="right" w:leader="dot" w:pos="9628"/>
        </w:tabs>
        <w:rPr>
          <w:rFonts w:asciiTheme="minorHAnsi" w:eastAsiaTheme="minorEastAsia" w:hAnsiTheme="minorHAnsi" w:cstheme="minorBidi"/>
          <w:noProof/>
          <w:lang w:val="en-GB" w:eastAsia="en-GB"/>
        </w:rPr>
      </w:pPr>
      <w:hyperlink w:anchor="_Toc351353213" w:history="1">
        <w:r w:rsidR="00E72E3A" w:rsidRPr="006C7611">
          <w:rPr>
            <w:rStyle w:val="Hyperlinkki"/>
            <w:noProof/>
            <w:color w:val="auto"/>
          </w:rPr>
          <w:t>3 Tutkintojen rakentuminen</w:t>
        </w:r>
        <w:r w:rsidR="00E72E3A" w:rsidRPr="006C7611">
          <w:rPr>
            <w:noProof/>
            <w:webHidden/>
          </w:rPr>
          <w:tab/>
        </w:r>
        <w:r w:rsidR="00E72E3A" w:rsidRPr="006C7611">
          <w:rPr>
            <w:noProof/>
            <w:webHidden/>
          </w:rPr>
          <w:fldChar w:fldCharType="begin"/>
        </w:r>
        <w:r w:rsidR="00E72E3A" w:rsidRPr="006C7611">
          <w:rPr>
            <w:noProof/>
            <w:webHidden/>
          </w:rPr>
          <w:instrText xml:space="preserve"> PAGEREF _Toc351353213 \h </w:instrText>
        </w:r>
        <w:r w:rsidR="00E72E3A" w:rsidRPr="006C7611">
          <w:rPr>
            <w:noProof/>
            <w:webHidden/>
          </w:rPr>
        </w:r>
        <w:r w:rsidR="00E72E3A" w:rsidRPr="006C7611">
          <w:rPr>
            <w:noProof/>
            <w:webHidden/>
          </w:rPr>
          <w:fldChar w:fldCharType="separate"/>
        </w:r>
        <w:r w:rsidR="00794878">
          <w:rPr>
            <w:noProof/>
            <w:webHidden/>
          </w:rPr>
          <w:t>20</w:t>
        </w:r>
        <w:r w:rsidR="00E72E3A" w:rsidRPr="006C7611">
          <w:rPr>
            <w:noProof/>
            <w:webHidden/>
          </w:rPr>
          <w:fldChar w:fldCharType="end"/>
        </w:r>
      </w:hyperlink>
    </w:p>
    <w:p w:rsidR="00E72E3A" w:rsidRPr="006C7611" w:rsidRDefault="00C67B12">
      <w:pPr>
        <w:pStyle w:val="Sisluet2"/>
        <w:tabs>
          <w:tab w:val="right" w:leader="dot" w:pos="9628"/>
        </w:tabs>
        <w:rPr>
          <w:rFonts w:asciiTheme="minorHAnsi" w:eastAsiaTheme="minorEastAsia" w:hAnsiTheme="minorHAnsi" w:cstheme="minorBidi"/>
          <w:noProof/>
          <w:lang w:val="en-GB" w:eastAsia="en-GB"/>
        </w:rPr>
      </w:pPr>
      <w:hyperlink w:anchor="_Toc351353214" w:history="1">
        <w:r w:rsidR="00E72E3A" w:rsidRPr="006C7611">
          <w:rPr>
            <w:rStyle w:val="Hyperlinkki"/>
            <w:noProof/>
            <w:color w:val="auto"/>
          </w:rPr>
          <w:t>4 Pakollisuus ja valinnaisuus tutkinnoissa</w:t>
        </w:r>
        <w:r w:rsidR="00E72E3A" w:rsidRPr="006C7611">
          <w:rPr>
            <w:noProof/>
            <w:webHidden/>
          </w:rPr>
          <w:tab/>
        </w:r>
        <w:r w:rsidR="00E72E3A" w:rsidRPr="006C7611">
          <w:rPr>
            <w:noProof/>
            <w:webHidden/>
          </w:rPr>
          <w:fldChar w:fldCharType="begin"/>
        </w:r>
        <w:r w:rsidR="00E72E3A" w:rsidRPr="006C7611">
          <w:rPr>
            <w:noProof/>
            <w:webHidden/>
          </w:rPr>
          <w:instrText xml:space="preserve"> PAGEREF _Toc351353214 \h </w:instrText>
        </w:r>
        <w:r w:rsidR="00E72E3A" w:rsidRPr="006C7611">
          <w:rPr>
            <w:noProof/>
            <w:webHidden/>
          </w:rPr>
        </w:r>
        <w:r w:rsidR="00E72E3A" w:rsidRPr="006C7611">
          <w:rPr>
            <w:noProof/>
            <w:webHidden/>
          </w:rPr>
          <w:fldChar w:fldCharType="separate"/>
        </w:r>
        <w:r w:rsidR="00794878">
          <w:rPr>
            <w:noProof/>
            <w:webHidden/>
          </w:rPr>
          <w:t>23</w:t>
        </w:r>
        <w:r w:rsidR="00E72E3A" w:rsidRPr="006C7611">
          <w:rPr>
            <w:noProof/>
            <w:webHidden/>
          </w:rPr>
          <w:fldChar w:fldCharType="end"/>
        </w:r>
      </w:hyperlink>
    </w:p>
    <w:p w:rsidR="00E72E3A" w:rsidRPr="006C7611" w:rsidRDefault="00C67B12">
      <w:pPr>
        <w:pStyle w:val="Sisluet1"/>
        <w:rPr>
          <w:rFonts w:asciiTheme="minorHAnsi" w:eastAsiaTheme="minorEastAsia" w:hAnsiTheme="minorHAnsi" w:cstheme="minorBidi"/>
          <w:lang w:val="en-GB" w:eastAsia="en-GB"/>
        </w:rPr>
      </w:pPr>
      <w:hyperlink w:anchor="_Toc351353215" w:history="1">
        <w:r w:rsidR="00E72E3A" w:rsidRPr="006C7611">
          <w:rPr>
            <w:rStyle w:val="Hyperlinkki"/>
            <w:color w:val="auto"/>
          </w:rPr>
          <w:t>V AMMATILLISTEN TUTKINTOJEN OPETUSSUUNNITELMAN/TUTKINNON PERUSTEET JA NIIDEN VALMISTELUPROSESSI</w:t>
        </w:r>
        <w:r w:rsidR="00E72E3A" w:rsidRPr="006C7611">
          <w:rPr>
            <w:webHidden/>
          </w:rPr>
          <w:tab/>
        </w:r>
        <w:r w:rsidR="00E72E3A" w:rsidRPr="006C7611">
          <w:rPr>
            <w:webHidden/>
          </w:rPr>
          <w:fldChar w:fldCharType="begin"/>
        </w:r>
        <w:r w:rsidR="00E72E3A" w:rsidRPr="006C7611">
          <w:rPr>
            <w:webHidden/>
          </w:rPr>
          <w:instrText xml:space="preserve"> PAGEREF _Toc351353215 \h </w:instrText>
        </w:r>
        <w:r w:rsidR="00E72E3A" w:rsidRPr="006C7611">
          <w:rPr>
            <w:webHidden/>
          </w:rPr>
        </w:r>
        <w:r w:rsidR="00E72E3A" w:rsidRPr="006C7611">
          <w:rPr>
            <w:webHidden/>
          </w:rPr>
          <w:fldChar w:fldCharType="separate"/>
        </w:r>
        <w:r w:rsidR="00794878">
          <w:rPr>
            <w:webHidden/>
          </w:rPr>
          <w:t>25</w:t>
        </w:r>
        <w:r w:rsidR="00E72E3A" w:rsidRPr="006C7611">
          <w:rPr>
            <w:webHidden/>
          </w:rPr>
          <w:fldChar w:fldCharType="end"/>
        </w:r>
      </w:hyperlink>
    </w:p>
    <w:p w:rsidR="00E72E3A" w:rsidRPr="006C7611" w:rsidRDefault="00C67B12">
      <w:pPr>
        <w:pStyle w:val="Sisluet2"/>
        <w:tabs>
          <w:tab w:val="right" w:leader="dot" w:pos="9628"/>
        </w:tabs>
        <w:rPr>
          <w:rFonts w:asciiTheme="minorHAnsi" w:eastAsiaTheme="minorEastAsia" w:hAnsiTheme="minorHAnsi" w:cstheme="minorBidi"/>
          <w:noProof/>
          <w:lang w:val="en-GB" w:eastAsia="en-GB"/>
        </w:rPr>
      </w:pPr>
      <w:hyperlink w:anchor="_Toc351353216" w:history="1">
        <w:r w:rsidR="00E72E3A" w:rsidRPr="006C7611">
          <w:rPr>
            <w:rStyle w:val="Hyperlinkki"/>
            <w:noProof/>
            <w:color w:val="auto"/>
          </w:rPr>
          <w:t>1 Perusteiden sisältö</w:t>
        </w:r>
        <w:r w:rsidR="00E72E3A" w:rsidRPr="006C7611">
          <w:rPr>
            <w:noProof/>
            <w:webHidden/>
          </w:rPr>
          <w:tab/>
        </w:r>
        <w:r w:rsidR="00E72E3A" w:rsidRPr="006C7611">
          <w:rPr>
            <w:noProof/>
            <w:webHidden/>
          </w:rPr>
          <w:fldChar w:fldCharType="begin"/>
        </w:r>
        <w:r w:rsidR="00E72E3A" w:rsidRPr="006C7611">
          <w:rPr>
            <w:noProof/>
            <w:webHidden/>
          </w:rPr>
          <w:instrText xml:space="preserve"> PAGEREF _Toc351353216 \h </w:instrText>
        </w:r>
        <w:r w:rsidR="00E72E3A" w:rsidRPr="006C7611">
          <w:rPr>
            <w:noProof/>
            <w:webHidden/>
          </w:rPr>
        </w:r>
        <w:r w:rsidR="00E72E3A" w:rsidRPr="006C7611">
          <w:rPr>
            <w:noProof/>
            <w:webHidden/>
          </w:rPr>
          <w:fldChar w:fldCharType="separate"/>
        </w:r>
        <w:r w:rsidR="00794878">
          <w:rPr>
            <w:noProof/>
            <w:webHidden/>
          </w:rPr>
          <w:t>25</w:t>
        </w:r>
        <w:r w:rsidR="00E72E3A" w:rsidRPr="006C7611">
          <w:rPr>
            <w:noProof/>
            <w:webHidden/>
          </w:rPr>
          <w:fldChar w:fldCharType="end"/>
        </w:r>
      </w:hyperlink>
    </w:p>
    <w:p w:rsidR="00E72E3A" w:rsidRPr="006C7611" w:rsidRDefault="00C67B12">
      <w:pPr>
        <w:pStyle w:val="Sisluet2"/>
        <w:tabs>
          <w:tab w:val="right" w:leader="dot" w:pos="9628"/>
        </w:tabs>
        <w:rPr>
          <w:rFonts w:asciiTheme="minorHAnsi" w:eastAsiaTheme="minorEastAsia" w:hAnsiTheme="minorHAnsi" w:cstheme="minorBidi"/>
          <w:noProof/>
          <w:lang w:val="en-GB" w:eastAsia="en-GB"/>
        </w:rPr>
      </w:pPr>
      <w:hyperlink w:anchor="_Toc351353218" w:history="1">
        <w:r w:rsidR="00E72E3A" w:rsidRPr="006C7611">
          <w:rPr>
            <w:rStyle w:val="Hyperlinkki"/>
            <w:noProof/>
            <w:color w:val="auto"/>
          </w:rPr>
          <w:t>2 Perusteiden valmisteluprosessi</w:t>
        </w:r>
        <w:r w:rsidR="00E72E3A" w:rsidRPr="006C7611">
          <w:rPr>
            <w:noProof/>
            <w:webHidden/>
          </w:rPr>
          <w:tab/>
        </w:r>
        <w:r w:rsidR="00E72E3A" w:rsidRPr="006C7611">
          <w:rPr>
            <w:noProof/>
            <w:webHidden/>
          </w:rPr>
          <w:fldChar w:fldCharType="begin"/>
        </w:r>
        <w:r w:rsidR="00E72E3A" w:rsidRPr="006C7611">
          <w:rPr>
            <w:noProof/>
            <w:webHidden/>
          </w:rPr>
          <w:instrText xml:space="preserve"> PAGEREF _Toc351353218 \h </w:instrText>
        </w:r>
        <w:r w:rsidR="00E72E3A" w:rsidRPr="006C7611">
          <w:rPr>
            <w:noProof/>
            <w:webHidden/>
          </w:rPr>
        </w:r>
        <w:r w:rsidR="00E72E3A" w:rsidRPr="006C7611">
          <w:rPr>
            <w:noProof/>
            <w:webHidden/>
          </w:rPr>
          <w:fldChar w:fldCharType="separate"/>
        </w:r>
        <w:r w:rsidR="00794878">
          <w:rPr>
            <w:noProof/>
            <w:webHidden/>
          </w:rPr>
          <w:t>26</w:t>
        </w:r>
        <w:r w:rsidR="00E72E3A" w:rsidRPr="006C7611">
          <w:rPr>
            <w:noProof/>
            <w:webHidden/>
          </w:rPr>
          <w:fldChar w:fldCharType="end"/>
        </w:r>
      </w:hyperlink>
    </w:p>
    <w:p w:rsidR="00A14F52" w:rsidRPr="006C7611" w:rsidRDefault="00A14F52" w:rsidP="00274752">
      <w:r w:rsidRPr="006C7611">
        <w:fldChar w:fldCharType="end"/>
      </w:r>
    </w:p>
    <w:p w:rsidR="0017000E" w:rsidRPr="006C7611" w:rsidRDefault="0017000E" w:rsidP="00274752"/>
    <w:p w:rsidR="00617617" w:rsidRPr="006C7611" w:rsidRDefault="00617617" w:rsidP="00617617">
      <w:bookmarkStart w:id="1" w:name="_Toc347896729"/>
      <w:r w:rsidRPr="006C7611">
        <w:br w:type="page"/>
      </w:r>
    </w:p>
    <w:p w:rsidR="00A14F52" w:rsidRPr="006C7611" w:rsidRDefault="00A14F52" w:rsidP="008861DF">
      <w:pPr>
        <w:pStyle w:val="Otsikko1"/>
        <w:rPr>
          <w:color w:val="auto"/>
        </w:rPr>
      </w:pPr>
      <w:bookmarkStart w:id="2" w:name="_Toc351353197"/>
      <w:r w:rsidRPr="006C7611">
        <w:rPr>
          <w:color w:val="auto"/>
        </w:rPr>
        <w:lastRenderedPageBreak/>
        <w:t>JOHDANTO</w:t>
      </w:r>
      <w:bookmarkEnd w:id="1"/>
      <w:bookmarkEnd w:id="2"/>
    </w:p>
    <w:p w:rsidR="00617617" w:rsidRPr="006C7611" w:rsidRDefault="00617617" w:rsidP="00617617">
      <w:bookmarkStart w:id="3" w:name="_Toc347896730"/>
    </w:p>
    <w:p w:rsidR="00A14F52" w:rsidRPr="006C7611" w:rsidRDefault="00A14F52" w:rsidP="00CB7F2E">
      <w:pPr>
        <w:pStyle w:val="Otsikko2"/>
        <w:rPr>
          <w:color w:val="auto"/>
        </w:rPr>
      </w:pPr>
      <w:bookmarkStart w:id="4" w:name="_Toc351353198"/>
      <w:r w:rsidRPr="006C7611">
        <w:rPr>
          <w:color w:val="auto"/>
        </w:rPr>
        <w:t>1 Ammatillisten tutkintojen kehittämisen taustaa</w:t>
      </w:r>
      <w:bookmarkEnd w:id="3"/>
      <w:bookmarkEnd w:id="4"/>
    </w:p>
    <w:p w:rsidR="00A14F52" w:rsidRPr="006C7611" w:rsidRDefault="00A14F52" w:rsidP="00B7469E">
      <w:pPr>
        <w:spacing w:after="0"/>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Ammatillisten perustutkintojen kehittäminen ja vaiheittainen laajentaminen ulottuu ainakin ke</w:t>
      </w:r>
      <w:r w:rsidRPr="006C7611">
        <w:rPr>
          <w:rFonts w:ascii="Garamond" w:hAnsi="Garamond"/>
          <w:sz w:val="24"/>
          <w:szCs w:val="24"/>
        </w:rPr>
        <w:t>s</w:t>
      </w:r>
      <w:r w:rsidRPr="006C7611">
        <w:rPr>
          <w:rFonts w:ascii="Garamond" w:hAnsi="Garamond"/>
          <w:sz w:val="24"/>
          <w:szCs w:val="24"/>
        </w:rPr>
        <w:t>kiasteen koulutusuudistukseen, jonka keskeinen tavoite oli yhtenäistää ammatillisten koulutu</w:t>
      </w:r>
      <w:r w:rsidRPr="006C7611">
        <w:rPr>
          <w:rFonts w:ascii="Garamond" w:hAnsi="Garamond"/>
          <w:sz w:val="24"/>
          <w:szCs w:val="24"/>
        </w:rPr>
        <w:t>k</w:t>
      </w:r>
      <w:r w:rsidRPr="006C7611">
        <w:rPr>
          <w:rFonts w:ascii="Garamond" w:hAnsi="Garamond"/>
          <w:sz w:val="24"/>
          <w:szCs w:val="24"/>
        </w:rPr>
        <w:t>sen hajautunutta rakennetta ja nykyaikaistaa sitä vastaamaan uudistuneen työelämän tarpeisiin. Hallituksen esityksessä keskiasteen koulutuksen kehittämisestä vuodelta 1978 todetaan silloisen ammatillisen koulutuksen erityisiksi ongelmiksi sen vastaamattomuus uudistuviin työmarkkino</w:t>
      </w:r>
      <w:r w:rsidRPr="006C7611">
        <w:rPr>
          <w:rFonts w:ascii="Garamond" w:hAnsi="Garamond"/>
          <w:sz w:val="24"/>
          <w:szCs w:val="24"/>
        </w:rPr>
        <w:t>i</w:t>
      </w:r>
      <w:r w:rsidRPr="006C7611">
        <w:rPr>
          <w:rFonts w:ascii="Garamond" w:hAnsi="Garamond"/>
          <w:sz w:val="24"/>
          <w:szCs w:val="24"/>
        </w:rPr>
        <w:t>hin, kykenemättömyys koko ikäluokan kouluttamiseen, hallinnollinen ja toiminnallinen hajaut</w:t>
      </w:r>
      <w:r w:rsidRPr="006C7611">
        <w:rPr>
          <w:rFonts w:ascii="Garamond" w:hAnsi="Garamond"/>
          <w:sz w:val="24"/>
          <w:szCs w:val="24"/>
        </w:rPr>
        <w:t>u</w:t>
      </w:r>
      <w:r w:rsidRPr="006C7611">
        <w:rPr>
          <w:rFonts w:ascii="Garamond" w:hAnsi="Garamond"/>
          <w:sz w:val="24"/>
          <w:szCs w:val="24"/>
        </w:rPr>
        <w:t xml:space="preserve">neisuus, tutkintojen kapea-alaisuus sekä ammatillisen koulutuksen suorittaneiden hyvin rajalliset jatko-opintokelpoisuudet. </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Työelämän – ja yhteiskunnan yleisemminkin – nähtiin muuttuneen siten, että se ei enää tarjoa työtehtäviä niille, joilla ei ole jotain ammatillisesti eriytyvää koulutusta. Työelämän analyysissa todettiin myös, että tuotannon nopeaan muutokseen, teknologian kehitykseen ja työtehtävien laaja-alaistumiseen ei enää ole mahdollista vastata kapeilla tutkinnoilla. Keskiasteen koulutuksen kehittämistä koskeneessa puitelaissa ammatillisen koulutuksen kehittämislinjoiksi säädettiinkin koulutuksen laadullinen uudistaminen vastaamaan ammattitaidon saavuttamisen ja ylläpitämisen vaatimuksia sekä vastaamaan muuttuneen työelämän laaja-alaistumisen vaatimuksia. Lisäksi sä</w:t>
      </w:r>
      <w:r w:rsidRPr="006C7611">
        <w:rPr>
          <w:rFonts w:ascii="Garamond" w:hAnsi="Garamond"/>
          <w:sz w:val="24"/>
          <w:szCs w:val="24"/>
        </w:rPr>
        <w:t>ä</w:t>
      </w:r>
      <w:r w:rsidRPr="006C7611">
        <w:rPr>
          <w:rFonts w:ascii="Garamond" w:hAnsi="Garamond"/>
          <w:sz w:val="24"/>
          <w:szCs w:val="24"/>
        </w:rPr>
        <w:t>dettiin ammatillisen tutkinnon suorittaneiden jatko-opintomahdollisuuksien parantamisesta s</w:t>
      </w:r>
      <w:r w:rsidRPr="006C7611">
        <w:rPr>
          <w:rFonts w:ascii="Garamond" w:hAnsi="Garamond"/>
          <w:sz w:val="24"/>
          <w:szCs w:val="24"/>
        </w:rPr>
        <w:t>i</w:t>
      </w:r>
      <w:r w:rsidRPr="006C7611">
        <w:rPr>
          <w:rFonts w:ascii="Garamond" w:hAnsi="Garamond"/>
          <w:sz w:val="24"/>
          <w:szCs w:val="24"/>
        </w:rPr>
        <w:t>ten, että myös ammatillisesta koulutuksesta olisi mahdollista edetä opistoasteelle ja sieltä ko</w:t>
      </w:r>
      <w:r w:rsidRPr="006C7611">
        <w:rPr>
          <w:rFonts w:ascii="Garamond" w:hAnsi="Garamond"/>
          <w:sz w:val="24"/>
          <w:szCs w:val="24"/>
        </w:rPr>
        <w:t>r</w:t>
      </w:r>
      <w:r w:rsidRPr="006C7611">
        <w:rPr>
          <w:rFonts w:ascii="Garamond" w:hAnsi="Garamond"/>
          <w:sz w:val="24"/>
          <w:szCs w:val="24"/>
        </w:rPr>
        <w:t>keakouluihin.</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Ammatillisen koulutuksen osalta puitelain vielä yleisistä tavoitteista siirryttiin toimintalainsä</w:t>
      </w:r>
      <w:r w:rsidRPr="006C7611">
        <w:rPr>
          <w:rFonts w:ascii="Garamond" w:hAnsi="Garamond"/>
          <w:sz w:val="24"/>
          <w:szCs w:val="24"/>
        </w:rPr>
        <w:t>ä</w:t>
      </w:r>
      <w:r w:rsidRPr="006C7611">
        <w:rPr>
          <w:rFonts w:ascii="Garamond" w:hAnsi="Garamond"/>
          <w:sz w:val="24"/>
          <w:szCs w:val="24"/>
        </w:rPr>
        <w:t>däntöön vasta vajaat kymmenen vuotta myöhemmin. Vuoden 1987 voimaan astuneessa laissa ammatillisista oppilaitoksista koottiin aiemmin hajallaan ja eri hallinnonaloilla valmistellut a</w:t>
      </w:r>
      <w:r w:rsidRPr="006C7611">
        <w:rPr>
          <w:rFonts w:ascii="Garamond" w:hAnsi="Garamond"/>
          <w:sz w:val="24"/>
          <w:szCs w:val="24"/>
        </w:rPr>
        <w:t>m</w:t>
      </w:r>
      <w:r w:rsidRPr="006C7611">
        <w:rPr>
          <w:rFonts w:ascii="Garamond" w:hAnsi="Garamond"/>
          <w:sz w:val="24"/>
          <w:szCs w:val="24"/>
        </w:rPr>
        <w:t>matillista koulutusta koskeneet lait yhteen lakiin. Ensimmäistä kertaa lain tasolla säädettiin a</w:t>
      </w:r>
      <w:r w:rsidRPr="006C7611">
        <w:rPr>
          <w:rFonts w:ascii="Garamond" w:hAnsi="Garamond"/>
          <w:sz w:val="24"/>
          <w:szCs w:val="24"/>
        </w:rPr>
        <w:t>m</w:t>
      </w:r>
      <w:r w:rsidRPr="006C7611">
        <w:rPr>
          <w:rFonts w:ascii="Garamond" w:hAnsi="Garamond"/>
          <w:sz w:val="24"/>
          <w:szCs w:val="24"/>
        </w:rPr>
        <w:t>matillisen koulutuksen tavoitteista ja yhtenäisesti koulutuspituudesta. Laissa todetaan, että a</w:t>
      </w:r>
      <w:r w:rsidRPr="006C7611">
        <w:rPr>
          <w:rFonts w:ascii="Garamond" w:hAnsi="Garamond"/>
          <w:sz w:val="24"/>
          <w:szCs w:val="24"/>
        </w:rPr>
        <w:t>m</w:t>
      </w:r>
      <w:r w:rsidRPr="006C7611">
        <w:rPr>
          <w:rFonts w:ascii="Garamond" w:hAnsi="Garamond"/>
          <w:sz w:val="24"/>
          <w:szCs w:val="24"/>
        </w:rPr>
        <w:t>matillisen koulutuksen tehtävänä on: ”[…] antaa yhteiskunnan ja työelämän sekä niiden kehi</w:t>
      </w:r>
      <w:r w:rsidRPr="006C7611">
        <w:rPr>
          <w:rFonts w:ascii="Garamond" w:hAnsi="Garamond"/>
          <w:sz w:val="24"/>
          <w:szCs w:val="24"/>
        </w:rPr>
        <w:t>t</w:t>
      </w:r>
      <w:r w:rsidRPr="006C7611">
        <w:rPr>
          <w:rFonts w:ascii="Garamond" w:hAnsi="Garamond"/>
          <w:sz w:val="24"/>
          <w:szCs w:val="24"/>
        </w:rPr>
        <w:t>tymisen edellyttämiä, ammattitaidon saavuttamiseksi ja ylläpitämiseksi sekä jatko-opintojen ha</w:t>
      </w:r>
      <w:r w:rsidRPr="006C7611">
        <w:rPr>
          <w:rFonts w:ascii="Garamond" w:hAnsi="Garamond"/>
          <w:sz w:val="24"/>
          <w:szCs w:val="24"/>
        </w:rPr>
        <w:t>r</w:t>
      </w:r>
      <w:r w:rsidRPr="006C7611">
        <w:rPr>
          <w:rFonts w:ascii="Garamond" w:hAnsi="Garamond"/>
          <w:sz w:val="24"/>
          <w:szCs w:val="24"/>
        </w:rPr>
        <w:t>joittamiseksi tarpeellisia valmiuksia”. Näiden tavoitteiden saavuttamiseksi säädettiin myös a</w:t>
      </w:r>
      <w:r w:rsidRPr="006C7611">
        <w:rPr>
          <w:rFonts w:ascii="Garamond" w:hAnsi="Garamond"/>
          <w:sz w:val="24"/>
          <w:szCs w:val="24"/>
        </w:rPr>
        <w:t>m</w:t>
      </w:r>
      <w:r w:rsidRPr="006C7611">
        <w:rPr>
          <w:rFonts w:ascii="Garamond" w:hAnsi="Garamond"/>
          <w:sz w:val="24"/>
          <w:szCs w:val="24"/>
        </w:rPr>
        <w:t>matillisen koulutuksen vähimmäiskestosta, joka peruskoulupohjaisena oli vähintään kaksi luk</w:t>
      </w:r>
      <w:r w:rsidRPr="006C7611">
        <w:rPr>
          <w:rFonts w:ascii="Garamond" w:hAnsi="Garamond"/>
          <w:sz w:val="24"/>
          <w:szCs w:val="24"/>
        </w:rPr>
        <w:t>u</w:t>
      </w:r>
      <w:r w:rsidRPr="006C7611">
        <w:rPr>
          <w:rFonts w:ascii="Garamond" w:hAnsi="Garamond"/>
          <w:sz w:val="24"/>
          <w:szCs w:val="24"/>
        </w:rPr>
        <w:t xml:space="preserve">vuotta. </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Muutama vuosi lain voimaantulon jälkeen alettiin valmistella ammattitutkintoja koskevaa lai</w:t>
      </w:r>
      <w:r w:rsidRPr="006C7611">
        <w:rPr>
          <w:rFonts w:ascii="Garamond" w:hAnsi="Garamond"/>
          <w:sz w:val="24"/>
          <w:szCs w:val="24"/>
        </w:rPr>
        <w:t>n</w:t>
      </w:r>
      <w:r w:rsidRPr="006C7611">
        <w:rPr>
          <w:rFonts w:ascii="Garamond" w:hAnsi="Garamond"/>
          <w:sz w:val="24"/>
          <w:szCs w:val="24"/>
        </w:rPr>
        <w:t>säädäntöä. Vuonna 1994 voimaan astunut laki loi Suomeen näyttötutkintojärjestelmän ja amm</w:t>
      </w:r>
      <w:r w:rsidRPr="006C7611">
        <w:rPr>
          <w:rFonts w:ascii="Garamond" w:hAnsi="Garamond"/>
          <w:sz w:val="24"/>
          <w:szCs w:val="24"/>
        </w:rPr>
        <w:t>a</w:t>
      </w:r>
      <w:r w:rsidRPr="006C7611">
        <w:rPr>
          <w:rFonts w:ascii="Garamond" w:hAnsi="Garamond"/>
          <w:sz w:val="24"/>
          <w:szCs w:val="24"/>
        </w:rPr>
        <w:t>tillisen perustutkinnon rinnalle kaksi uutta tutkintotyyppiä: ammattitutkinnon ja erikoisammatt</w:t>
      </w:r>
      <w:r w:rsidRPr="006C7611">
        <w:rPr>
          <w:rFonts w:ascii="Garamond" w:hAnsi="Garamond"/>
          <w:sz w:val="24"/>
          <w:szCs w:val="24"/>
        </w:rPr>
        <w:t>i</w:t>
      </w:r>
      <w:r w:rsidRPr="006C7611">
        <w:rPr>
          <w:rFonts w:ascii="Garamond" w:hAnsi="Garamond"/>
          <w:sz w:val="24"/>
          <w:szCs w:val="24"/>
        </w:rPr>
        <w:t>tutkinnon. Lain perusteluissa korostuu erityisesti kaksi tarvetta: Yhtäältä ammatillisen koulutu</w:t>
      </w:r>
      <w:r w:rsidRPr="006C7611">
        <w:rPr>
          <w:rFonts w:ascii="Garamond" w:hAnsi="Garamond"/>
          <w:sz w:val="24"/>
          <w:szCs w:val="24"/>
        </w:rPr>
        <w:t>k</w:t>
      </w:r>
      <w:r w:rsidRPr="006C7611">
        <w:rPr>
          <w:rFonts w:ascii="Garamond" w:hAnsi="Garamond"/>
          <w:sz w:val="24"/>
          <w:szCs w:val="24"/>
        </w:rPr>
        <w:t>sen järjestelmästä puuttui jo työkokemusta omaaville aikuisille tarkoitettu ammattitaidon osoi</w:t>
      </w:r>
      <w:r w:rsidRPr="006C7611">
        <w:rPr>
          <w:rFonts w:ascii="Garamond" w:hAnsi="Garamond"/>
          <w:sz w:val="24"/>
          <w:szCs w:val="24"/>
        </w:rPr>
        <w:t>t</w:t>
      </w:r>
      <w:r w:rsidRPr="006C7611">
        <w:rPr>
          <w:rFonts w:ascii="Garamond" w:hAnsi="Garamond"/>
          <w:sz w:val="24"/>
          <w:szCs w:val="24"/>
        </w:rPr>
        <w:t>tamisen nopea väylä ja toisaalta mahdollisuus osoittaa työelämässä esiintyvien tehtäväkokona</w:t>
      </w:r>
      <w:r w:rsidRPr="006C7611">
        <w:rPr>
          <w:rFonts w:ascii="Garamond" w:hAnsi="Garamond"/>
          <w:sz w:val="24"/>
          <w:szCs w:val="24"/>
        </w:rPr>
        <w:t>i</w:t>
      </w:r>
      <w:r w:rsidRPr="006C7611">
        <w:rPr>
          <w:rFonts w:ascii="Garamond" w:hAnsi="Garamond"/>
          <w:sz w:val="24"/>
          <w:szCs w:val="24"/>
        </w:rPr>
        <w:t>suuksien hallinta. Ammattitutkintoja koskevassa laissa alettiin ensimmäistä kertaa säädellä osa</w:t>
      </w:r>
      <w:r w:rsidRPr="006C7611">
        <w:rPr>
          <w:rFonts w:ascii="Garamond" w:hAnsi="Garamond"/>
          <w:sz w:val="24"/>
          <w:szCs w:val="24"/>
        </w:rPr>
        <w:t>a</w:t>
      </w:r>
      <w:r w:rsidRPr="006C7611">
        <w:rPr>
          <w:rFonts w:ascii="Garamond" w:hAnsi="Garamond"/>
          <w:sz w:val="24"/>
          <w:szCs w:val="24"/>
        </w:rPr>
        <w:t>misen kokonaisuuksia, ei osaamista kehittävää koulutusta. Samalla opetussuunnitelmien peru</w:t>
      </w:r>
      <w:r w:rsidRPr="006C7611">
        <w:rPr>
          <w:rFonts w:ascii="Garamond" w:hAnsi="Garamond"/>
          <w:sz w:val="24"/>
          <w:szCs w:val="24"/>
        </w:rPr>
        <w:t>s</w:t>
      </w:r>
      <w:r w:rsidRPr="006C7611">
        <w:rPr>
          <w:rFonts w:ascii="Garamond" w:hAnsi="Garamond"/>
          <w:sz w:val="24"/>
          <w:szCs w:val="24"/>
        </w:rPr>
        <w:t>teiden laadinnasta siirryttiin aikuisille tarkoitettujen tutkintojen osalta tutkintojen perusteiden laadintaan. Myös opintojen ajallinen mittaaminen tai sääntely tuli tarpeettomaksi, koska valmi</w:t>
      </w:r>
      <w:r w:rsidRPr="006C7611">
        <w:rPr>
          <w:rFonts w:ascii="Garamond" w:hAnsi="Garamond"/>
          <w:sz w:val="24"/>
          <w:szCs w:val="24"/>
        </w:rPr>
        <w:t>s</w:t>
      </w:r>
      <w:r w:rsidRPr="006C7611">
        <w:rPr>
          <w:rFonts w:ascii="Garamond" w:hAnsi="Garamond"/>
          <w:sz w:val="24"/>
          <w:szCs w:val="24"/>
        </w:rPr>
        <w:t>tavan koulutuksen pituus määrittyi yksinomaan tutkinnon suorittajan aikaisemman osaamisen suhteesta tutkinnon tai sen osan perusteisiin. Kyse oli ajattelutavan muutoksesta, jossa tutkint</w:t>
      </w:r>
      <w:r w:rsidRPr="006C7611">
        <w:rPr>
          <w:rFonts w:ascii="Garamond" w:hAnsi="Garamond"/>
          <w:sz w:val="24"/>
          <w:szCs w:val="24"/>
        </w:rPr>
        <w:t>o</w:t>
      </w:r>
      <w:r w:rsidRPr="006C7611">
        <w:rPr>
          <w:rFonts w:ascii="Garamond" w:hAnsi="Garamond"/>
          <w:sz w:val="24"/>
          <w:szCs w:val="24"/>
        </w:rPr>
        <w:t xml:space="preserve">järjestelmää kehitettäessä otettiin huomioon kunkin tutkintotyypin ensisijainen kohderyhmä. </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lastRenderedPageBreak/>
        <w:t>Ammatillisen koulutuksen rakennetta ja sisältöjä uudistettiin 1990-luvulla perustuen koulutuksen ja korkeakouluissa harjoitettavan tutkimuksen kehittämissuunnitelmaan vuosille 1991 -1996. Sen mukaan koulutuksen keskeiset kehittämistoimenpiteet kohdistettiin koulutusjärjestelmän to</w:t>
      </w:r>
      <w:r w:rsidRPr="006C7611">
        <w:rPr>
          <w:rFonts w:ascii="Garamond" w:hAnsi="Garamond"/>
          <w:sz w:val="24"/>
          <w:szCs w:val="24"/>
        </w:rPr>
        <w:t>i</w:t>
      </w:r>
      <w:r w:rsidRPr="006C7611">
        <w:rPr>
          <w:rFonts w:ascii="Garamond" w:hAnsi="Garamond"/>
          <w:sz w:val="24"/>
          <w:szCs w:val="24"/>
        </w:rPr>
        <w:t>minnan tehostamiseen, rakenteelliseen kehittämiseen, riittävien resurssien turvaamiseen ja ko</w:t>
      </w:r>
      <w:r w:rsidRPr="006C7611">
        <w:rPr>
          <w:rFonts w:ascii="Garamond" w:hAnsi="Garamond"/>
          <w:sz w:val="24"/>
          <w:szCs w:val="24"/>
        </w:rPr>
        <w:t>u</w:t>
      </w:r>
      <w:r w:rsidRPr="006C7611">
        <w:rPr>
          <w:rFonts w:ascii="Garamond" w:hAnsi="Garamond"/>
          <w:sz w:val="24"/>
          <w:szCs w:val="24"/>
        </w:rPr>
        <w:t>lutuksen suuntaamiseen niin, että työttömyys lievenee ja kansainvälistyminen edistyy.</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Uudistamistyötä ohjasi valtioneuvoston 1994 tekemä päätös ammatillisen koulutuksen koul</w:t>
      </w:r>
      <w:r w:rsidRPr="006C7611">
        <w:rPr>
          <w:rFonts w:ascii="Garamond" w:hAnsi="Garamond"/>
          <w:sz w:val="24"/>
          <w:szCs w:val="24"/>
        </w:rPr>
        <w:t>u</w:t>
      </w:r>
      <w:r w:rsidRPr="006C7611">
        <w:rPr>
          <w:rFonts w:ascii="Garamond" w:hAnsi="Garamond"/>
          <w:sz w:val="24"/>
          <w:szCs w:val="24"/>
        </w:rPr>
        <w:t>tuspituuksista sekä opetusministeriön päätökset nuorten ammatillisen koulutuksen rakenteesta ja nuorten ammatillisen koulutuksen kaikille opiskelijoille yhteisistä opetussisällöistä. Tutkintojen laajuudeksi määriteltiin 80 - 120 opintoviikkoa (2 - 3 vuotta). Opintoviikko määriteltiin vasta</w:t>
      </w:r>
      <w:r w:rsidRPr="006C7611">
        <w:rPr>
          <w:rFonts w:ascii="Garamond" w:hAnsi="Garamond"/>
          <w:sz w:val="24"/>
          <w:szCs w:val="24"/>
        </w:rPr>
        <w:t>a</w:t>
      </w:r>
      <w:r w:rsidRPr="006C7611">
        <w:rPr>
          <w:rFonts w:ascii="Garamond" w:hAnsi="Garamond"/>
          <w:sz w:val="24"/>
          <w:szCs w:val="24"/>
        </w:rPr>
        <w:t>maan opiskelijan 40 tunnin työtä. Kaikki toisen asteen ammatilliset tutkinnot nimettiin perustu</w:t>
      </w:r>
      <w:r w:rsidRPr="006C7611">
        <w:rPr>
          <w:rFonts w:ascii="Garamond" w:hAnsi="Garamond"/>
          <w:sz w:val="24"/>
          <w:szCs w:val="24"/>
        </w:rPr>
        <w:t>t</w:t>
      </w:r>
      <w:r w:rsidRPr="006C7611">
        <w:rPr>
          <w:rFonts w:ascii="Garamond" w:hAnsi="Garamond"/>
          <w:sz w:val="24"/>
          <w:szCs w:val="24"/>
        </w:rPr>
        <w:t>kinnoiksi riippumatta niiden nimellislaajuudesta. Pääsääntöisesti kaksivuotisen perustutkinnon jälkeen mahdollistettiin hakeutuminen joko työelämään tai enintään vuoden mittaisiin syvent</w:t>
      </w:r>
      <w:r w:rsidRPr="006C7611">
        <w:rPr>
          <w:rFonts w:ascii="Garamond" w:hAnsi="Garamond"/>
          <w:sz w:val="24"/>
          <w:szCs w:val="24"/>
        </w:rPr>
        <w:t>ä</w:t>
      </w:r>
      <w:r w:rsidRPr="006C7611">
        <w:rPr>
          <w:rFonts w:ascii="Garamond" w:hAnsi="Garamond"/>
          <w:sz w:val="24"/>
          <w:szCs w:val="24"/>
        </w:rPr>
        <w:t>viin ammatillisiin opintoihin tai jatko-opintoihin valmistaviin opintoihin. Kaksivuotinen amm</w:t>
      </w:r>
      <w:r w:rsidRPr="006C7611">
        <w:rPr>
          <w:rFonts w:ascii="Garamond" w:hAnsi="Garamond"/>
          <w:sz w:val="24"/>
          <w:szCs w:val="24"/>
        </w:rPr>
        <w:t>a</w:t>
      </w:r>
      <w:r w:rsidRPr="006C7611">
        <w:rPr>
          <w:rFonts w:ascii="Garamond" w:hAnsi="Garamond"/>
          <w:sz w:val="24"/>
          <w:szCs w:val="24"/>
        </w:rPr>
        <w:t>tillinen perustutkinto tuotti jatko-opintokelpoisuuden vastaavan alan opistotutkintoihin tai a</w:t>
      </w:r>
      <w:r w:rsidRPr="006C7611">
        <w:rPr>
          <w:rFonts w:ascii="Garamond" w:hAnsi="Garamond"/>
          <w:sz w:val="24"/>
          <w:szCs w:val="24"/>
        </w:rPr>
        <w:t>m</w:t>
      </w:r>
      <w:r w:rsidRPr="006C7611">
        <w:rPr>
          <w:rFonts w:ascii="Garamond" w:hAnsi="Garamond"/>
          <w:sz w:val="24"/>
          <w:szCs w:val="24"/>
        </w:rPr>
        <w:t xml:space="preserve">matilliselle korkea-asteelle. Kolmivuotinen perustutkinto tuotti yleisen jatko-opintokelpoisuuden vastaaviin jatko-opintoihin. </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Näiden päätösten ja laissa määriteltyjen ammatillisen koulutuksen tehtävien lisäksi koulutuksen tavoitteita ja sisältöjä määrittivät toimintaympäristön muutosvaatimukset. Koulutuksen rake</w:t>
      </w:r>
      <w:r w:rsidRPr="006C7611">
        <w:rPr>
          <w:rFonts w:ascii="Garamond" w:hAnsi="Garamond"/>
          <w:sz w:val="24"/>
          <w:szCs w:val="24"/>
        </w:rPr>
        <w:t>n</w:t>
      </w:r>
      <w:r w:rsidRPr="006C7611">
        <w:rPr>
          <w:rFonts w:ascii="Garamond" w:hAnsi="Garamond"/>
          <w:sz w:val="24"/>
          <w:szCs w:val="24"/>
        </w:rPr>
        <w:t>teellisen ja sisällöllisen uudistamisen ohella tavoiteltiin oppimiskulttuurin ja toimintatapojen muutosta niin, että yhteistyö työelämän ja oppilaitosten välillä lisääntyisi. Tutkinnot rakentuivat ammatillisista perusopinnoista ja suuntautumisopinnoista, kaikille yhteisistä opinnoista ja v</w:t>
      </w:r>
      <w:r w:rsidRPr="006C7611">
        <w:rPr>
          <w:rFonts w:ascii="Garamond" w:hAnsi="Garamond"/>
          <w:sz w:val="24"/>
          <w:szCs w:val="24"/>
        </w:rPr>
        <w:t>a</w:t>
      </w:r>
      <w:r w:rsidRPr="006C7611">
        <w:rPr>
          <w:rFonts w:ascii="Garamond" w:hAnsi="Garamond"/>
          <w:sz w:val="24"/>
          <w:szCs w:val="24"/>
        </w:rPr>
        <w:t>paasti valittavista opinnoista. Tutkintojen ammatilliset opinnot rakennettiin pääosin työelämän toimintakokonaisuuksiin perustuvista opintokokonaisuuksista (moduuleista) pyrkimyksenä pää</w:t>
      </w:r>
      <w:r w:rsidRPr="006C7611">
        <w:rPr>
          <w:rFonts w:ascii="Garamond" w:hAnsi="Garamond"/>
          <w:sz w:val="24"/>
          <w:szCs w:val="24"/>
        </w:rPr>
        <w:t>s</w:t>
      </w:r>
      <w:r w:rsidRPr="006C7611">
        <w:rPr>
          <w:rFonts w:ascii="Garamond" w:hAnsi="Garamond"/>
          <w:sz w:val="24"/>
          <w:szCs w:val="24"/>
        </w:rPr>
        <w:t>tä pois oppiainejakoisesta opetussuunnitelmasta. Opintokokonaisuuksien tavoitteet määriteltiin jo tuolloin osaamisperusteisesti työelämässä vaadittavana osaamisena. Työelämälähtöisyyttä lisä</w:t>
      </w:r>
      <w:r w:rsidRPr="006C7611">
        <w:rPr>
          <w:rFonts w:ascii="Garamond" w:hAnsi="Garamond"/>
          <w:sz w:val="24"/>
          <w:szCs w:val="24"/>
        </w:rPr>
        <w:t>t</w:t>
      </w:r>
      <w:r w:rsidRPr="006C7611">
        <w:rPr>
          <w:rFonts w:ascii="Garamond" w:hAnsi="Garamond"/>
          <w:sz w:val="24"/>
          <w:szCs w:val="24"/>
        </w:rPr>
        <w:t xml:space="preserve">tiin sisällyttämällä ammatillisiin opintoihin vähintään neljä opintoviikkoa työharjoittelua. </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Lakia ja asetusta ammatillisesta koulutuksesta uudistettiin 1998, ja ne tulivat voimaan vuoden 1999 alusta. Laissa määriteltiin tutkintojen laajuus ja sisältö. Uudistuksessa otettiin huomioon ammatillisen koulutuksen kehittämistarve, koulutuksen tason nostaminen maan elinkeino- ja muun työelämän pohjan turvaamiseksi ja koulutusrakenteen muutosvaikutus opistoasteen poi</w:t>
      </w:r>
      <w:r w:rsidRPr="006C7611">
        <w:rPr>
          <w:rFonts w:ascii="Garamond" w:hAnsi="Garamond"/>
          <w:sz w:val="24"/>
          <w:szCs w:val="24"/>
        </w:rPr>
        <w:t>s</w:t>
      </w:r>
      <w:r w:rsidRPr="006C7611">
        <w:rPr>
          <w:rFonts w:ascii="Garamond" w:hAnsi="Garamond"/>
          <w:sz w:val="24"/>
          <w:szCs w:val="24"/>
        </w:rPr>
        <w:t>tuessa.</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Vuosien 1999 -2001 aikana toteutetut perustutkintojen opetussuunnitelmien perusteiden uudi</w:t>
      </w:r>
      <w:r w:rsidRPr="006C7611">
        <w:rPr>
          <w:rFonts w:ascii="Garamond" w:hAnsi="Garamond"/>
          <w:sz w:val="24"/>
          <w:szCs w:val="24"/>
        </w:rPr>
        <w:t>s</w:t>
      </w:r>
      <w:r w:rsidRPr="006C7611">
        <w:rPr>
          <w:rFonts w:ascii="Garamond" w:hAnsi="Garamond"/>
          <w:sz w:val="24"/>
          <w:szCs w:val="24"/>
        </w:rPr>
        <w:t>taminen perustui valtioneuvoston hyväksymään koulutuksen ja korkeakouluissa harjoitettavan tutkimuksen kehittämissuunnitelmaan vuosille 1995 - 2000. Sen mukaan tutkintojen tavoitep</w:t>
      </w:r>
      <w:r w:rsidRPr="006C7611">
        <w:rPr>
          <w:rFonts w:ascii="Garamond" w:hAnsi="Garamond"/>
          <w:sz w:val="24"/>
          <w:szCs w:val="24"/>
        </w:rPr>
        <w:t>i</w:t>
      </w:r>
      <w:r w:rsidRPr="006C7611">
        <w:rPr>
          <w:rFonts w:ascii="Garamond" w:hAnsi="Garamond"/>
          <w:sz w:val="24"/>
          <w:szCs w:val="24"/>
        </w:rPr>
        <w:t xml:space="preserve">tuudeksi asetettiin kolme vuotta (120 </w:t>
      </w:r>
      <w:proofErr w:type="spellStart"/>
      <w:r w:rsidRPr="006C7611">
        <w:rPr>
          <w:rFonts w:ascii="Garamond" w:hAnsi="Garamond"/>
          <w:sz w:val="24"/>
          <w:szCs w:val="24"/>
        </w:rPr>
        <w:t>ov</w:t>
      </w:r>
      <w:proofErr w:type="spellEnd"/>
      <w:r w:rsidRPr="006C7611">
        <w:rPr>
          <w:rFonts w:ascii="Garamond" w:hAnsi="Garamond"/>
          <w:sz w:val="24"/>
          <w:szCs w:val="24"/>
        </w:rPr>
        <w:t>), tutkintoja laaja-alaistet</w:t>
      </w:r>
      <w:r w:rsidR="001328C0" w:rsidRPr="006C7611">
        <w:rPr>
          <w:rFonts w:ascii="Garamond" w:hAnsi="Garamond"/>
          <w:sz w:val="24"/>
          <w:szCs w:val="24"/>
        </w:rPr>
        <w:t>tii</w:t>
      </w:r>
      <w:r w:rsidRPr="006C7611">
        <w:rPr>
          <w:rFonts w:ascii="Garamond" w:hAnsi="Garamond"/>
          <w:sz w:val="24"/>
          <w:szCs w:val="24"/>
        </w:rPr>
        <w:t>n ja kaikkiin tutkintoihin li</w:t>
      </w:r>
      <w:r w:rsidRPr="006C7611">
        <w:rPr>
          <w:rFonts w:ascii="Garamond" w:hAnsi="Garamond"/>
          <w:sz w:val="24"/>
          <w:szCs w:val="24"/>
        </w:rPr>
        <w:t>i</w:t>
      </w:r>
      <w:r w:rsidRPr="006C7611">
        <w:rPr>
          <w:rFonts w:ascii="Garamond" w:hAnsi="Garamond"/>
          <w:sz w:val="24"/>
          <w:szCs w:val="24"/>
        </w:rPr>
        <w:t>tet</w:t>
      </w:r>
      <w:r w:rsidR="001328C0" w:rsidRPr="006C7611">
        <w:rPr>
          <w:rFonts w:ascii="Garamond" w:hAnsi="Garamond"/>
          <w:sz w:val="24"/>
          <w:szCs w:val="24"/>
        </w:rPr>
        <w:t>tii</w:t>
      </w:r>
      <w:r w:rsidRPr="006C7611">
        <w:rPr>
          <w:rFonts w:ascii="Garamond" w:hAnsi="Garamond"/>
          <w:sz w:val="24"/>
          <w:szCs w:val="24"/>
        </w:rPr>
        <w:t>n vähintään puolen vuoden</w:t>
      </w:r>
      <w:proofErr w:type="gramStart"/>
      <w:r w:rsidRPr="006C7611">
        <w:rPr>
          <w:rFonts w:ascii="Garamond" w:hAnsi="Garamond"/>
          <w:sz w:val="24"/>
          <w:szCs w:val="24"/>
        </w:rPr>
        <w:t xml:space="preserve">( 20 </w:t>
      </w:r>
      <w:proofErr w:type="spellStart"/>
      <w:r w:rsidRPr="006C7611">
        <w:rPr>
          <w:rFonts w:ascii="Garamond" w:hAnsi="Garamond"/>
          <w:sz w:val="24"/>
          <w:szCs w:val="24"/>
        </w:rPr>
        <w:t>ov</w:t>
      </w:r>
      <w:proofErr w:type="spellEnd"/>
      <w:r w:rsidRPr="006C7611">
        <w:rPr>
          <w:rFonts w:ascii="Garamond" w:hAnsi="Garamond"/>
          <w:sz w:val="24"/>
          <w:szCs w:val="24"/>
        </w:rPr>
        <w:t>)</w:t>
      </w:r>
      <w:proofErr w:type="gramEnd"/>
      <w:r w:rsidRPr="006C7611">
        <w:rPr>
          <w:rFonts w:ascii="Garamond" w:hAnsi="Garamond"/>
          <w:sz w:val="24"/>
          <w:szCs w:val="24"/>
        </w:rPr>
        <w:t xml:space="preserve"> </w:t>
      </w:r>
      <w:proofErr w:type="spellStart"/>
      <w:r w:rsidRPr="006C7611">
        <w:rPr>
          <w:rFonts w:ascii="Garamond" w:hAnsi="Garamond"/>
          <w:sz w:val="24"/>
          <w:szCs w:val="24"/>
        </w:rPr>
        <w:t>työssäoppiminen</w:t>
      </w:r>
      <w:proofErr w:type="spellEnd"/>
      <w:r w:rsidRPr="006C7611">
        <w:rPr>
          <w:rFonts w:ascii="Garamond" w:hAnsi="Garamond"/>
          <w:sz w:val="24"/>
          <w:szCs w:val="24"/>
        </w:rPr>
        <w:t>. Kolmevuotisen ammatillisen peru</w:t>
      </w:r>
      <w:r w:rsidRPr="006C7611">
        <w:rPr>
          <w:rFonts w:ascii="Garamond" w:hAnsi="Garamond"/>
          <w:sz w:val="24"/>
          <w:szCs w:val="24"/>
        </w:rPr>
        <w:t>s</w:t>
      </w:r>
      <w:r w:rsidRPr="006C7611">
        <w:rPr>
          <w:rFonts w:ascii="Garamond" w:hAnsi="Garamond"/>
          <w:sz w:val="24"/>
          <w:szCs w:val="24"/>
        </w:rPr>
        <w:t>tutkinnon suorittaneella määriteltiin yleinen jatko-opintokelpoisuus sekä ammattikorkeakouluun että yliopistoon. Kaikkien alojen perustutkintojen kolmivuotisuutta pidettiin tärkeänä sekä al</w:t>
      </w:r>
      <w:r w:rsidRPr="006C7611">
        <w:rPr>
          <w:rFonts w:ascii="Garamond" w:hAnsi="Garamond"/>
          <w:sz w:val="24"/>
          <w:szCs w:val="24"/>
        </w:rPr>
        <w:t>o</w:t>
      </w:r>
      <w:r w:rsidRPr="006C7611">
        <w:rPr>
          <w:rFonts w:ascii="Garamond" w:hAnsi="Garamond"/>
          <w:sz w:val="24"/>
          <w:szCs w:val="24"/>
        </w:rPr>
        <w:t>jen että niiden tutkintoja suorittaneiden yksilöiden tasa-arvon kannalta. Samalla kolmivuotisuus antoi paremmat lähtökohdat vastata työelämän osaamisvaatimusten kasvuun.</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Viimeisin perustutkintojen uudistus vuosina 2008 - 2010 vahvisti edelleen tutkintojen työeläm</w:t>
      </w:r>
      <w:r w:rsidRPr="006C7611">
        <w:rPr>
          <w:rFonts w:ascii="Garamond" w:hAnsi="Garamond"/>
          <w:sz w:val="24"/>
          <w:szCs w:val="24"/>
        </w:rPr>
        <w:t>ä</w:t>
      </w:r>
      <w:r w:rsidRPr="006C7611">
        <w:rPr>
          <w:rFonts w:ascii="Garamond" w:hAnsi="Garamond"/>
          <w:sz w:val="24"/>
          <w:szCs w:val="24"/>
        </w:rPr>
        <w:t>lähtöisyyttä ja osaamisperusteisuutta. Valinnaisuutta ja joustavuutta lisättiin merkittävästi</w:t>
      </w:r>
      <w:r w:rsidR="001328C0" w:rsidRPr="006C7611">
        <w:rPr>
          <w:rFonts w:ascii="Garamond" w:hAnsi="Garamond"/>
          <w:sz w:val="24"/>
          <w:szCs w:val="24"/>
        </w:rPr>
        <w:t>,</w:t>
      </w:r>
      <w:r w:rsidRPr="006C7611">
        <w:rPr>
          <w:rFonts w:ascii="Garamond" w:hAnsi="Garamond"/>
          <w:sz w:val="24"/>
          <w:szCs w:val="24"/>
        </w:rPr>
        <w:t xml:space="preserve"> ja eli</w:t>
      </w:r>
      <w:r w:rsidRPr="006C7611">
        <w:rPr>
          <w:rFonts w:ascii="Garamond" w:hAnsi="Garamond"/>
          <w:sz w:val="24"/>
          <w:szCs w:val="24"/>
        </w:rPr>
        <w:t>n</w:t>
      </w:r>
      <w:r w:rsidRPr="006C7611">
        <w:rPr>
          <w:rFonts w:ascii="Garamond" w:hAnsi="Garamond"/>
          <w:sz w:val="24"/>
          <w:szCs w:val="24"/>
        </w:rPr>
        <w:t xml:space="preserve">ikäisen oppimisen avaintaitojen osuutta vahvistettiin. </w:t>
      </w:r>
      <w:r w:rsidR="001328C0" w:rsidRPr="006C7611">
        <w:rPr>
          <w:rFonts w:ascii="Garamond" w:hAnsi="Garamond"/>
          <w:sz w:val="24"/>
          <w:szCs w:val="24"/>
        </w:rPr>
        <w:t>Tutkintoihin tuli</w:t>
      </w:r>
      <w:r w:rsidRPr="006C7611">
        <w:rPr>
          <w:rFonts w:ascii="Garamond" w:hAnsi="Garamond"/>
          <w:sz w:val="24"/>
          <w:szCs w:val="24"/>
        </w:rPr>
        <w:t xml:space="preserve"> mahdollisuus valita osia muista tutkinnoista (</w:t>
      </w:r>
      <w:proofErr w:type="spellStart"/>
      <w:r w:rsidRPr="006C7611">
        <w:rPr>
          <w:rFonts w:ascii="Garamond" w:hAnsi="Garamond"/>
          <w:sz w:val="24"/>
          <w:szCs w:val="24"/>
        </w:rPr>
        <w:t>pt</w:t>
      </w:r>
      <w:proofErr w:type="spellEnd"/>
      <w:r w:rsidRPr="006C7611">
        <w:rPr>
          <w:rFonts w:ascii="Garamond" w:hAnsi="Garamond"/>
          <w:sz w:val="24"/>
          <w:szCs w:val="24"/>
        </w:rPr>
        <w:t xml:space="preserve">, at, </w:t>
      </w:r>
      <w:proofErr w:type="spellStart"/>
      <w:r w:rsidRPr="006C7611">
        <w:rPr>
          <w:rFonts w:ascii="Garamond" w:hAnsi="Garamond"/>
          <w:sz w:val="24"/>
          <w:szCs w:val="24"/>
        </w:rPr>
        <w:t>eat</w:t>
      </w:r>
      <w:proofErr w:type="spellEnd"/>
      <w:r w:rsidRPr="006C7611">
        <w:rPr>
          <w:rFonts w:ascii="Garamond" w:hAnsi="Garamond"/>
          <w:sz w:val="24"/>
          <w:szCs w:val="24"/>
        </w:rPr>
        <w:t xml:space="preserve">, </w:t>
      </w:r>
      <w:proofErr w:type="spellStart"/>
      <w:r w:rsidRPr="006C7611">
        <w:rPr>
          <w:rFonts w:ascii="Garamond" w:hAnsi="Garamond"/>
          <w:sz w:val="24"/>
          <w:szCs w:val="24"/>
        </w:rPr>
        <w:t>amk</w:t>
      </w:r>
      <w:proofErr w:type="spellEnd"/>
      <w:r w:rsidRPr="006C7611">
        <w:rPr>
          <w:rFonts w:ascii="Garamond" w:hAnsi="Garamond"/>
          <w:sz w:val="24"/>
          <w:szCs w:val="24"/>
        </w:rPr>
        <w:t>) ja koulutuksen järjestäjille tuli mahdollisuus tarjota paikall</w:t>
      </w:r>
      <w:r w:rsidRPr="006C7611">
        <w:rPr>
          <w:rFonts w:ascii="Garamond" w:hAnsi="Garamond"/>
          <w:sz w:val="24"/>
          <w:szCs w:val="24"/>
        </w:rPr>
        <w:t>i</w:t>
      </w:r>
      <w:r w:rsidRPr="006C7611">
        <w:rPr>
          <w:rFonts w:ascii="Garamond" w:hAnsi="Garamond"/>
          <w:sz w:val="24"/>
          <w:szCs w:val="24"/>
        </w:rPr>
        <w:t xml:space="preserve">sia tutkinnon osia työelämän ja yksilöiden tarpeisiin vastaamiseksi. Peruskoulutuksessa koko tutkinnon suorittaminen on lähtökohtana, mutta tutkinnot on mahdollista suorittaa myös osa </w:t>
      </w:r>
      <w:r w:rsidRPr="006C7611">
        <w:rPr>
          <w:rFonts w:ascii="Garamond" w:hAnsi="Garamond"/>
          <w:sz w:val="24"/>
          <w:szCs w:val="24"/>
        </w:rPr>
        <w:lastRenderedPageBreak/>
        <w:t>kerrallaan. Tutkinnon laajentaminen yksilöllisesti on mahdollista, jos se on työelämän tarpeiden tai yksilön työllistymisen kannalta tarpeen. Osaamisperusteisuus näkyy vahvasti</w:t>
      </w:r>
      <w:r w:rsidR="001328C0" w:rsidRPr="006C7611">
        <w:rPr>
          <w:rFonts w:ascii="Garamond" w:hAnsi="Garamond"/>
          <w:sz w:val="24"/>
          <w:szCs w:val="24"/>
        </w:rPr>
        <w:t xml:space="preserve"> tutkinnoissa</w:t>
      </w:r>
      <w:r w:rsidRPr="006C7611">
        <w:rPr>
          <w:rFonts w:ascii="Garamond" w:hAnsi="Garamond"/>
          <w:sz w:val="24"/>
          <w:szCs w:val="24"/>
        </w:rPr>
        <w:t>. Tutkinnon osat suunnitellaan työelämän toimintakokonaisuuksien pohjalta</w:t>
      </w:r>
      <w:r w:rsidR="001328C0" w:rsidRPr="006C7611">
        <w:rPr>
          <w:rFonts w:ascii="Garamond" w:hAnsi="Garamond"/>
          <w:sz w:val="24"/>
          <w:szCs w:val="24"/>
        </w:rPr>
        <w:t>,</w:t>
      </w:r>
      <w:r w:rsidRPr="006C7611">
        <w:rPr>
          <w:rFonts w:ascii="Garamond" w:hAnsi="Garamond"/>
          <w:sz w:val="24"/>
          <w:szCs w:val="24"/>
        </w:rPr>
        <w:t xml:space="preserve"> ja ammattitaitova</w:t>
      </w:r>
      <w:r w:rsidRPr="006C7611">
        <w:rPr>
          <w:rFonts w:ascii="Garamond" w:hAnsi="Garamond"/>
          <w:sz w:val="24"/>
          <w:szCs w:val="24"/>
        </w:rPr>
        <w:t>a</w:t>
      </w:r>
      <w:r w:rsidRPr="006C7611">
        <w:rPr>
          <w:rFonts w:ascii="Garamond" w:hAnsi="Garamond"/>
          <w:sz w:val="24"/>
          <w:szCs w:val="24"/>
        </w:rPr>
        <w:t>timukset on määritelty työelämässä vaadittavana osaamisena.</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36C16">
      <w:pPr>
        <w:pStyle w:val="Otsikko2"/>
        <w:rPr>
          <w:color w:val="auto"/>
        </w:rPr>
      </w:pPr>
      <w:bookmarkStart w:id="5" w:name="_Toc351353199"/>
      <w:bookmarkStart w:id="6" w:name="_Toc347896731"/>
      <w:r w:rsidRPr="006C7611">
        <w:rPr>
          <w:color w:val="auto"/>
        </w:rPr>
        <w:t>2 Ammatillisen tutkintojärjestelmän tavoitteita ja kestoa koskevat kehittämi</w:t>
      </w:r>
      <w:r w:rsidRPr="006C7611">
        <w:rPr>
          <w:color w:val="auto"/>
        </w:rPr>
        <w:t>s</w:t>
      </w:r>
      <w:r w:rsidRPr="006C7611">
        <w:rPr>
          <w:color w:val="auto"/>
        </w:rPr>
        <w:t>linjat</w:t>
      </w:r>
      <w:bookmarkEnd w:id="5"/>
      <w:r w:rsidRPr="006C7611">
        <w:rPr>
          <w:color w:val="auto"/>
        </w:rPr>
        <w:t xml:space="preserve"> </w:t>
      </w:r>
      <w:bookmarkEnd w:id="6"/>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3C40F9">
      <w:pPr>
        <w:spacing w:after="0" w:line="240" w:lineRule="auto"/>
        <w:ind w:left="709"/>
        <w:rPr>
          <w:rFonts w:ascii="Garamond" w:hAnsi="Garamond"/>
          <w:sz w:val="24"/>
          <w:szCs w:val="24"/>
        </w:rPr>
      </w:pPr>
      <w:r w:rsidRPr="006C7611">
        <w:rPr>
          <w:rFonts w:ascii="Garamond" w:hAnsi="Garamond"/>
          <w:sz w:val="24"/>
          <w:szCs w:val="24"/>
        </w:rPr>
        <w:t>2010-luvulla työmarkkinoiden muutos on vauhdittunut edelleen. Ammattirakenne muuttuu s</w:t>
      </w:r>
      <w:r w:rsidRPr="006C7611">
        <w:rPr>
          <w:rFonts w:ascii="Garamond" w:hAnsi="Garamond"/>
          <w:sz w:val="24"/>
          <w:szCs w:val="24"/>
        </w:rPr>
        <w:t>i</w:t>
      </w:r>
      <w:r w:rsidRPr="006C7611">
        <w:rPr>
          <w:rFonts w:ascii="Garamond" w:hAnsi="Garamond"/>
          <w:sz w:val="24"/>
          <w:szCs w:val="24"/>
        </w:rPr>
        <w:t>ten, että uusia ammatteja syntyy ja vanhoja häviää. Ehkä vielä suurempi muutos on tapahtuma</w:t>
      </w:r>
      <w:r w:rsidRPr="006C7611">
        <w:rPr>
          <w:rFonts w:ascii="Garamond" w:hAnsi="Garamond"/>
          <w:sz w:val="24"/>
          <w:szCs w:val="24"/>
        </w:rPr>
        <w:t>s</w:t>
      </w:r>
      <w:r w:rsidRPr="006C7611">
        <w:rPr>
          <w:rFonts w:ascii="Garamond" w:hAnsi="Garamond"/>
          <w:sz w:val="24"/>
          <w:szCs w:val="24"/>
        </w:rPr>
        <w:t>sa ammattien sisällöissä. Työtehtävät ja tavat tehdä työtä muuttuvat jatkuvasti samankin amm</w:t>
      </w:r>
      <w:r w:rsidRPr="006C7611">
        <w:rPr>
          <w:rFonts w:ascii="Garamond" w:hAnsi="Garamond"/>
          <w:sz w:val="24"/>
          <w:szCs w:val="24"/>
        </w:rPr>
        <w:t>a</w:t>
      </w:r>
      <w:r w:rsidRPr="006C7611">
        <w:rPr>
          <w:rFonts w:ascii="Garamond" w:hAnsi="Garamond"/>
          <w:sz w:val="24"/>
          <w:szCs w:val="24"/>
        </w:rPr>
        <w:t>tin sisällä, eikä kerran opittu riitä samassakaan ammatissa toimimiseen koko työuran ajan. Tämä edellyttää nuorena saavutettuja hyviä elinikäisen oppimisen taitoja ja sellaista tutkinto</w:t>
      </w:r>
      <w:r w:rsidR="00296C3E" w:rsidRPr="006C7611">
        <w:rPr>
          <w:rFonts w:ascii="Garamond" w:hAnsi="Garamond"/>
          <w:sz w:val="24"/>
          <w:szCs w:val="24"/>
        </w:rPr>
        <w:t>järjeste</w:t>
      </w:r>
      <w:r w:rsidR="00296C3E" w:rsidRPr="006C7611">
        <w:rPr>
          <w:rFonts w:ascii="Garamond" w:hAnsi="Garamond"/>
          <w:sz w:val="24"/>
          <w:szCs w:val="24"/>
        </w:rPr>
        <w:t>l</w:t>
      </w:r>
      <w:r w:rsidR="00296C3E" w:rsidRPr="006C7611">
        <w:rPr>
          <w:rFonts w:ascii="Garamond" w:hAnsi="Garamond"/>
          <w:sz w:val="24"/>
          <w:szCs w:val="24"/>
        </w:rPr>
        <w:t>mää</w:t>
      </w:r>
      <w:r w:rsidRPr="006C7611">
        <w:rPr>
          <w:rFonts w:ascii="Garamond" w:hAnsi="Garamond"/>
          <w:sz w:val="24"/>
          <w:szCs w:val="24"/>
        </w:rPr>
        <w:t xml:space="preserve">, joka mahdollistaa sekä hyvien työelämän perusvalmiuksien oppimisen että ammatillisen osaamisen nopean päivityksen, uudelleensuuntaamisen ja kasvattamisen. </w:t>
      </w:r>
      <w:r w:rsidR="00B7469E" w:rsidRPr="006C7611">
        <w:rPr>
          <w:rFonts w:ascii="Garamond" w:hAnsi="Garamond"/>
          <w:sz w:val="24"/>
          <w:szCs w:val="24"/>
        </w:rPr>
        <w:t>Lisäksi t</w:t>
      </w:r>
      <w:r w:rsidR="00E06A85" w:rsidRPr="006C7611">
        <w:rPr>
          <w:rFonts w:ascii="Garamond" w:hAnsi="Garamond"/>
          <w:sz w:val="24"/>
          <w:szCs w:val="24"/>
        </w:rPr>
        <w:t>utkinto</w:t>
      </w:r>
      <w:r w:rsidR="00B7469E" w:rsidRPr="006C7611">
        <w:rPr>
          <w:rFonts w:ascii="Garamond" w:hAnsi="Garamond"/>
          <w:sz w:val="24"/>
          <w:szCs w:val="24"/>
        </w:rPr>
        <w:t>järje</w:t>
      </w:r>
      <w:r w:rsidR="00B7469E" w:rsidRPr="006C7611">
        <w:rPr>
          <w:rFonts w:ascii="Garamond" w:hAnsi="Garamond"/>
          <w:sz w:val="24"/>
          <w:szCs w:val="24"/>
        </w:rPr>
        <w:t>s</w:t>
      </w:r>
      <w:r w:rsidR="00B7469E" w:rsidRPr="006C7611">
        <w:rPr>
          <w:rFonts w:ascii="Garamond" w:hAnsi="Garamond"/>
          <w:sz w:val="24"/>
          <w:szCs w:val="24"/>
        </w:rPr>
        <w:t>telmän</w:t>
      </w:r>
      <w:r w:rsidR="00E06A85" w:rsidRPr="006C7611">
        <w:rPr>
          <w:rFonts w:ascii="Garamond" w:hAnsi="Garamond"/>
          <w:sz w:val="24"/>
          <w:szCs w:val="24"/>
        </w:rPr>
        <w:t xml:space="preserve"> ja siihen sisältyvien tutkintojen on pystyttävä mukautumaan työelämän muuttuviin osaamistarpeisiin ja ottamaan huomioon se, että muutosten luonne ja nopeus voivat olla hyvin erilaisia eri toimialoilla ja että uudenlaisia osaamistarpeita syntyy entistä enemmän toimialojen r</w:t>
      </w:r>
      <w:r w:rsidR="00E06A85" w:rsidRPr="006C7611">
        <w:rPr>
          <w:rFonts w:ascii="Garamond" w:hAnsi="Garamond"/>
          <w:sz w:val="24"/>
          <w:szCs w:val="24"/>
        </w:rPr>
        <w:t>a</w:t>
      </w:r>
      <w:r w:rsidR="00E06A85" w:rsidRPr="006C7611">
        <w:rPr>
          <w:rFonts w:ascii="Garamond" w:hAnsi="Garamond"/>
          <w:sz w:val="24"/>
          <w:szCs w:val="24"/>
        </w:rPr>
        <w:t>japinnoille.</w:t>
      </w:r>
      <w:r w:rsidR="003C40F9" w:rsidRPr="006C7611">
        <w:rPr>
          <w:rFonts w:ascii="Garamond" w:hAnsi="Garamond"/>
          <w:sz w:val="24"/>
          <w:szCs w:val="24"/>
        </w:rPr>
        <w:t xml:space="preserve"> Tutkintorakenteen ja tutkintojen joustavuuden lisääminen parantaa mahdollisuuksia </w:t>
      </w:r>
      <w:r w:rsidR="00B7469E" w:rsidRPr="006C7611">
        <w:rPr>
          <w:rFonts w:ascii="Garamond" w:hAnsi="Garamond"/>
          <w:sz w:val="24"/>
          <w:szCs w:val="24"/>
        </w:rPr>
        <w:t xml:space="preserve">reagoida </w:t>
      </w:r>
      <w:r w:rsidR="003C40F9" w:rsidRPr="006C7611">
        <w:rPr>
          <w:rFonts w:ascii="Garamond" w:hAnsi="Garamond"/>
          <w:sz w:val="24"/>
          <w:szCs w:val="24"/>
        </w:rPr>
        <w:t xml:space="preserve">aiempaa </w:t>
      </w:r>
      <w:r w:rsidR="00B7469E" w:rsidRPr="006C7611">
        <w:rPr>
          <w:rFonts w:ascii="Garamond" w:hAnsi="Garamond"/>
          <w:sz w:val="24"/>
          <w:szCs w:val="24"/>
        </w:rPr>
        <w:t xml:space="preserve">nopeammin </w:t>
      </w:r>
      <w:r w:rsidR="003C40F9" w:rsidRPr="006C7611">
        <w:rPr>
          <w:rFonts w:ascii="Garamond" w:hAnsi="Garamond"/>
          <w:sz w:val="24"/>
          <w:szCs w:val="24"/>
        </w:rPr>
        <w:t>työelämän muuttuviin osaamistarpeisiin. Lisäksi joustavuus tukee yksilön osaamisen kehittymistä hänen omien tarpeidensa mukaisesti.</w:t>
      </w:r>
    </w:p>
    <w:p w:rsidR="00A36C16" w:rsidRPr="006C7611" w:rsidRDefault="00A36C16" w:rsidP="003C40F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Samalla kun työelämä on muuttumassa, muuttuu myös oppimisympäristö. Työllä on yhä su</w:t>
      </w:r>
      <w:r w:rsidRPr="006C7611">
        <w:rPr>
          <w:rFonts w:ascii="Garamond" w:hAnsi="Garamond"/>
          <w:sz w:val="24"/>
          <w:szCs w:val="24"/>
        </w:rPr>
        <w:t>u</w:t>
      </w:r>
      <w:r w:rsidRPr="006C7611">
        <w:rPr>
          <w:rFonts w:ascii="Garamond" w:hAnsi="Garamond"/>
          <w:sz w:val="24"/>
          <w:szCs w:val="24"/>
        </w:rPr>
        <w:t>rempi merkitys oppimisympäristönä</w:t>
      </w:r>
      <w:r w:rsidR="0005605C" w:rsidRPr="006C7611">
        <w:rPr>
          <w:rFonts w:ascii="Garamond" w:hAnsi="Garamond"/>
          <w:sz w:val="24"/>
          <w:szCs w:val="24"/>
        </w:rPr>
        <w:t>,</w:t>
      </w:r>
      <w:r w:rsidRPr="006C7611">
        <w:rPr>
          <w:rFonts w:ascii="Garamond" w:hAnsi="Garamond"/>
          <w:sz w:val="24"/>
          <w:szCs w:val="24"/>
        </w:rPr>
        <w:t xml:space="preserve"> ja sen hyödyntäminen osaamisen osoittamisen perustana on keskeistä. Työelämän muutoksen rinnalla vähintään yhtä suuri muutos on tapahtumassa yle</w:t>
      </w:r>
      <w:r w:rsidRPr="006C7611">
        <w:rPr>
          <w:rFonts w:ascii="Garamond" w:hAnsi="Garamond"/>
          <w:sz w:val="24"/>
          <w:szCs w:val="24"/>
        </w:rPr>
        <w:t>i</w:t>
      </w:r>
      <w:r w:rsidRPr="006C7611">
        <w:rPr>
          <w:rFonts w:ascii="Garamond" w:hAnsi="Garamond"/>
          <w:sz w:val="24"/>
          <w:szCs w:val="24"/>
        </w:rPr>
        <w:t>semmin yhteiskunnassa ja kulttuurissa. Suomalaiset elivät pitkään, aina 1990-luvulle saakka, e</w:t>
      </w:r>
      <w:r w:rsidRPr="006C7611">
        <w:rPr>
          <w:rFonts w:ascii="Garamond" w:hAnsi="Garamond"/>
          <w:sz w:val="24"/>
          <w:szCs w:val="24"/>
        </w:rPr>
        <w:t>u</w:t>
      </w:r>
      <w:r w:rsidRPr="006C7611">
        <w:rPr>
          <w:rFonts w:ascii="Garamond" w:hAnsi="Garamond"/>
          <w:sz w:val="24"/>
          <w:szCs w:val="24"/>
        </w:rPr>
        <w:t>rooppalaisittain poikkeuksellisen vahvassa yhtenäiskulttuurissa. Perustavat arvot jaettiin laajalti, kansalaisten elämänkaari rakentui verrattain samanlaisille vaiheille, koulutus- ja tulotaso yht</w:t>
      </w:r>
      <w:r w:rsidRPr="006C7611">
        <w:rPr>
          <w:rFonts w:ascii="Garamond" w:hAnsi="Garamond"/>
          <w:sz w:val="24"/>
          <w:szCs w:val="24"/>
        </w:rPr>
        <w:t>e</w:t>
      </w:r>
      <w:r w:rsidRPr="006C7611">
        <w:rPr>
          <w:rFonts w:ascii="Garamond" w:hAnsi="Garamond"/>
          <w:sz w:val="24"/>
          <w:szCs w:val="24"/>
        </w:rPr>
        <w:t xml:space="preserve">näistyivät ja kansakunta oli etnisesti homogeeninen. Nykyisin lähes kaikki yhtenäiskulttuurin osa-alueet ovat menettämässä sitä merkitystä, joka niillä aiemmin oli. Käytännössä se tarkoittaa myös sitä, että tyypillisten koulutuspolkujen osuus pienenee, joskin edelleen selvästi suurin osa nuorista etenee koulutusjärjestelmässä totuttujen vaiheiden mukaisesti. </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Tutkinto</w:t>
      </w:r>
      <w:r w:rsidR="0005605C" w:rsidRPr="006C7611">
        <w:rPr>
          <w:rFonts w:ascii="Garamond" w:hAnsi="Garamond"/>
          <w:sz w:val="24"/>
          <w:szCs w:val="24"/>
        </w:rPr>
        <w:t>järjestelmän</w:t>
      </w:r>
      <w:r w:rsidRPr="006C7611">
        <w:rPr>
          <w:rFonts w:ascii="Garamond" w:hAnsi="Garamond"/>
          <w:sz w:val="24"/>
          <w:szCs w:val="24"/>
        </w:rPr>
        <w:t xml:space="preserve"> on kyettävä vastaamaan ympäröivän yhteiskunnan muutokseen. Ammati</w:t>
      </w:r>
      <w:r w:rsidRPr="006C7611">
        <w:rPr>
          <w:rFonts w:ascii="Garamond" w:hAnsi="Garamond"/>
          <w:sz w:val="24"/>
          <w:szCs w:val="24"/>
        </w:rPr>
        <w:t>l</w:t>
      </w:r>
      <w:r w:rsidRPr="006C7611">
        <w:rPr>
          <w:rFonts w:ascii="Garamond" w:hAnsi="Garamond"/>
          <w:sz w:val="24"/>
          <w:szCs w:val="24"/>
        </w:rPr>
        <w:t>linen tutkintojärjestelmä on mahdollistanut koulutuksen ulkopuolisten oppimisympäristön la</w:t>
      </w:r>
      <w:r w:rsidRPr="006C7611">
        <w:rPr>
          <w:rFonts w:ascii="Garamond" w:hAnsi="Garamond"/>
          <w:sz w:val="24"/>
          <w:szCs w:val="24"/>
        </w:rPr>
        <w:t>a</w:t>
      </w:r>
      <w:r w:rsidRPr="006C7611">
        <w:rPr>
          <w:rFonts w:ascii="Garamond" w:hAnsi="Garamond"/>
          <w:sz w:val="24"/>
          <w:szCs w:val="24"/>
        </w:rPr>
        <w:t>jan hyödyntämisen osana näyttötutkintojärjestelmää ja työelämälähtöisiä ja työvaltaisia ammati</w:t>
      </w:r>
      <w:r w:rsidRPr="006C7611">
        <w:rPr>
          <w:rFonts w:ascii="Garamond" w:hAnsi="Garamond"/>
          <w:sz w:val="24"/>
          <w:szCs w:val="24"/>
        </w:rPr>
        <w:t>l</w:t>
      </w:r>
      <w:r w:rsidRPr="006C7611">
        <w:rPr>
          <w:rFonts w:ascii="Garamond" w:hAnsi="Garamond"/>
          <w:sz w:val="24"/>
          <w:szCs w:val="24"/>
        </w:rPr>
        <w:t>lisen peruskoulutuksen toteutustapoja. Näyttötutkintojärjestelmä kehitettiin ensisijaisesti aikui</w:t>
      </w:r>
      <w:r w:rsidRPr="006C7611">
        <w:rPr>
          <w:rFonts w:ascii="Garamond" w:hAnsi="Garamond"/>
          <w:sz w:val="24"/>
          <w:szCs w:val="24"/>
        </w:rPr>
        <w:t>s</w:t>
      </w:r>
      <w:r w:rsidRPr="006C7611">
        <w:rPr>
          <w:rFonts w:ascii="Garamond" w:hAnsi="Garamond"/>
          <w:sz w:val="24"/>
          <w:szCs w:val="24"/>
        </w:rPr>
        <w:t>ten työelämässä ja muualla opitun osaamisen tunnustamista varten. Nykyisessä yhteiskunnassa myös nuorilla on usein sellaisia valmiuksia ja esimerkiksi harrastuksissa opittua, joilla saattaa olla käyttöä myös ammatillisessa koulutuksessa. Vaikka nykyisin ammatillisessa peruskoulutuksessa voidaan lukea hyväksi muualla opittua, ei järjestelmä kaikilta osin tue aiemmin opitun tunnist</w:t>
      </w:r>
      <w:r w:rsidRPr="006C7611">
        <w:rPr>
          <w:rFonts w:ascii="Garamond" w:hAnsi="Garamond"/>
          <w:sz w:val="24"/>
          <w:szCs w:val="24"/>
        </w:rPr>
        <w:t>a</w:t>
      </w:r>
      <w:r w:rsidRPr="006C7611">
        <w:rPr>
          <w:rFonts w:ascii="Garamond" w:hAnsi="Garamond"/>
          <w:sz w:val="24"/>
          <w:szCs w:val="24"/>
        </w:rPr>
        <w:t xml:space="preserve">mista ja tunnustamista. Opitun nykyistä paremmalla tunnustamisella myös etupäässä nuorille suunnatussa koulutuksessa voidaan edistää koulutuksellista tasa-arvoa. Tutkintojen </w:t>
      </w:r>
      <w:r w:rsidR="0005605C" w:rsidRPr="006C7611">
        <w:rPr>
          <w:rFonts w:ascii="Garamond" w:hAnsi="Garamond"/>
          <w:sz w:val="24"/>
          <w:szCs w:val="24"/>
        </w:rPr>
        <w:t>rakentum</w:t>
      </w:r>
      <w:r w:rsidR="0005605C" w:rsidRPr="006C7611">
        <w:rPr>
          <w:rFonts w:ascii="Garamond" w:hAnsi="Garamond"/>
          <w:sz w:val="24"/>
          <w:szCs w:val="24"/>
        </w:rPr>
        <w:t>i</w:t>
      </w:r>
      <w:r w:rsidR="0005605C" w:rsidRPr="006C7611">
        <w:rPr>
          <w:rFonts w:ascii="Garamond" w:hAnsi="Garamond"/>
          <w:sz w:val="24"/>
          <w:szCs w:val="24"/>
        </w:rPr>
        <w:t xml:space="preserve">nen tutkinnon osista </w:t>
      </w:r>
      <w:r w:rsidRPr="006C7611">
        <w:rPr>
          <w:rFonts w:ascii="Garamond" w:hAnsi="Garamond"/>
          <w:sz w:val="24"/>
          <w:szCs w:val="24"/>
        </w:rPr>
        <w:t xml:space="preserve">ja tutkintojen </w:t>
      </w:r>
      <w:r w:rsidR="0005605C" w:rsidRPr="006C7611">
        <w:rPr>
          <w:rFonts w:ascii="Garamond" w:hAnsi="Garamond"/>
          <w:sz w:val="24"/>
          <w:szCs w:val="24"/>
        </w:rPr>
        <w:t xml:space="preserve">osaamisperusteinen </w:t>
      </w:r>
      <w:r w:rsidRPr="006C7611">
        <w:rPr>
          <w:rFonts w:ascii="Garamond" w:hAnsi="Garamond"/>
          <w:sz w:val="24"/>
          <w:szCs w:val="24"/>
        </w:rPr>
        <w:t>määrittelyn helpottanevat etenkin niiden nuorten koulutuspolulla etenemistä, joiden opiskelumotivaatio on huono tai koko tutkinnon suorittaminen yhtenä kokonaisuutena liian haastavaa.</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Yksilöitä palvelevan, joustavan tutkinnon suorittamismahdollisuuden ohella ammatillisen tutki</w:t>
      </w:r>
      <w:r w:rsidRPr="006C7611">
        <w:rPr>
          <w:rFonts w:ascii="Garamond" w:hAnsi="Garamond"/>
          <w:sz w:val="24"/>
          <w:szCs w:val="24"/>
        </w:rPr>
        <w:t>n</w:t>
      </w:r>
      <w:r w:rsidRPr="006C7611">
        <w:rPr>
          <w:rFonts w:ascii="Garamond" w:hAnsi="Garamond"/>
          <w:sz w:val="24"/>
          <w:szCs w:val="24"/>
        </w:rPr>
        <w:t xml:space="preserve">tojärjestelmän ensisijainen tavoite on tuottaa työmarkkinoille osaavaa työvoimaa. </w:t>
      </w:r>
      <w:r w:rsidR="00E06A85" w:rsidRPr="006C7611">
        <w:rPr>
          <w:rFonts w:ascii="Garamond" w:hAnsi="Garamond"/>
          <w:sz w:val="24"/>
          <w:szCs w:val="24"/>
        </w:rPr>
        <w:t xml:space="preserve">Tästä syystä </w:t>
      </w:r>
      <w:r w:rsidR="00E06A85" w:rsidRPr="006C7611">
        <w:rPr>
          <w:rFonts w:ascii="Garamond" w:hAnsi="Garamond"/>
          <w:sz w:val="24"/>
          <w:szCs w:val="24"/>
        </w:rPr>
        <w:lastRenderedPageBreak/>
        <w:t>ammatillista tutkintojärjestelmää ja ammatillisia tutkintoja on kehitettävä myös jatkossa tiiviissä yhteistyössä työelämän toimijoiden ja muiden sidosryhmien kanssa</w:t>
      </w:r>
      <w:r w:rsidR="003C40F9" w:rsidRPr="006C7611">
        <w:rPr>
          <w:rFonts w:ascii="Garamond" w:hAnsi="Garamond"/>
          <w:sz w:val="24"/>
          <w:szCs w:val="24"/>
        </w:rPr>
        <w:t xml:space="preserve"> hyödyntäen systemaattisesti eri tahojen tekemien laadullisten osaamistarpeiden ennakointien tuloksia</w:t>
      </w:r>
      <w:r w:rsidR="00E06A85" w:rsidRPr="006C7611">
        <w:rPr>
          <w:rFonts w:ascii="Garamond" w:hAnsi="Garamond"/>
          <w:sz w:val="24"/>
          <w:szCs w:val="24"/>
        </w:rPr>
        <w:t xml:space="preserve">. </w:t>
      </w:r>
      <w:r w:rsidRPr="006C7611">
        <w:rPr>
          <w:rFonts w:ascii="Garamond" w:hAnsi="Garamond"/>
          <w:sz w:val="24"/>
          <w:szCs w:val="24"/>
        </w:rPr>
        <w:t>Nuorille suunnattujen ammatillisten perustutkintojen keskeinen tavoite on myös tuottaa hyvät yhteiskunnassa toimim</w:t>
      </w:r>
      <w:r w:rsidRPr="006C7611">
        <w:rPr>
          <w:rFonts w:ascii="Garamond" w:hAnsi="Garamond"/>
          <w:sz w:val="24"/>
          <w:szCs w:val="24"/>
        </w:rPr>
        <w:t>i</w:t>
      </w:r>
      <w:r w:rsidRPr="006C7611">
        <w:rPr>
          <w:rFonts w:ascii="Garamond" w:hAnsi="Garamond"/>
          <w:sz w:val="24"/>
          <w:szCs w:val="24"/>
        </w:rPr>
        <w:t xml:space="preserve">sen ja elinikäisen oppimisen valmiudet. </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Ammatillisten tutkintojen kokonaisuus, ammatilliset perustutkinnot, ammattitutkinnot ja er</w:t>
      </w:r>
      <w:r w:rsidRPr="006C7611">
        <w:rPr>
          <w:rFonts w:ascii="Garamond" w:hAnsi="Garamond"/>
          <w:sz w:val="24"/>
          <w:szCs w:val="24"/>
        </w:rPr>
        <w:t>i</w:t>
      </w:r>
      <w:r w:rsidRPr="006C7611">
        <w:rPr>
          <w:rFonts w:ascii="Garamond" w:hAnsi="Garamond"/>
          <w:sz w:val="24"/>
          <w:szCs w:val="24"/>
        </w:rPr>
        <w:t>koisammattitutkinnot rakentuvat työelämän osaamisvaatimusten osalta toimialoittain eri tavoin. Osalla toimialoista osaamistarpeet muodostuvat hierarkkisesti siten, että ammattitutkintojen osaamisvaatimukset rakentuvat ammatillisten perustutkintojen päälle ja vastaavasti erikoisa</w:t>
      </w:r>
      <w:r w:rsidRPr="006C7611">
        <w:rPr>
          <w:rFonts w:ascii="Garamond" w:hAnsi="Garamond"/>
          <w:sz w:val="24"/>
          <w:szCs w:val="24"/>
        </w:rPr>
        <w:t>m</w:t>
      </w:r>
      <w:r w:rsidRPr="006C7611">
        <w:rPr>
          <w:rFonts w:ascii="Garamond" w:hAnsi="Garamond"/>
          <w:sz w:val="24"/>
          <w:szCs w:val="24"/>
        </w:rPr>
        <w:t>mattitutkinnot ammattitutkintojen tuottaman osaamisen päälle. Osalla toimialoista taas tällainen hierarkkinen tutkintorakenne ei ole tarkoituksenmukainen ja esimerkiksi ammattitutkinnot eivät rakennu ammatillisten perustutkintojen varaan, vaan soveltuvat kohdennetummalle toimialan osaamisalueelle ja saattavat siten toimia myös alan ensimmäisenä ammatillisena tutkintona.</w:t>
      </w:r>
    </w:p>
    <w:p w:rsidR="00A14F52" w:rsidRPr="006C7611" w:rsidRDefault="00A14F52" w:rsidP="008C15E9">
      <w:pPr>
        <w:spacing w:line="240" w:lineRule="auto"/>
        <w:rPr>
          <w:rFonts w:ascii="Garamond" w:hAnsi="Garamond"/>
          <w:sz w:val="24"/>
          <w:szCs w:val="24"/>
        </w:rPr>
      </w:pPr>
    </w:p>
    <w:p w:rsidR="00A14F52" w:rsidRPr="006C7611" w:rsidRDefault="00A14F52" w:rsidP="00DA4542">
      <w:pPr>
        <w:rPr>
          <w:rFonts w:ascii="Cambria" w:hAnsi="Cambria"/>
          <w:b/>
          <w:bCs/>
          <w:sz w:val="28"/>
          <w:szCs w:val="28"/>
        </w:rPr>
      </w:pPr>
    </w:p>
    <w:p w:rsidR="00A14F52" w:rsidRPr="006C7611" w:rsidRDefault="00A14F52" w:rsidP="0012615A">
      <w:pPr>
        <w:pStyle w:val="Otsikko1"/>
        <w:rPr>
          <w:color w:val="auto"/>
        </w:rPr>
      </w:pPr>
      <w:bookmarkStart w:id="7" w:name="_Toc347896732"/>
      <w:r w:rsidRPr="006C7611">
        <w:rPr>
          <w:color w:val="auto"/>
        </w:rPr>
        <w:br w:type="page"/>
      </w:r>
      <w:bookmarkStart w:id="8" w:name="_Toc351353200"/>
      <w:r w:rsidRPr="006C7611">
        <w:rPr>
          <w:color w:val="auto"/>
        </w:rPr>
        <w:lastRenderedPageBreak/>
        <w:t>I AMMATILLISEN TUTKINNON MÄÄRITELMÄ JA TUTKINTOTYYPPIEN KR</w:t>
      </w:r>
      <w:r w:rsidRPr="006C7611">
        <w:rPr>
          <w:color w:val="auto"/>
        </w:rPr>
        <w:t>I</w:t>
      </w:r>
      <w:r w:rsidRPr="006C7611">
        <w:rPr>
          <w:color w:val="auto"/>
        </w:rPr>
        <w:t>TEERIT</w:t>
      </w:r>
      <w:bookmarkEnd w:id="7"/>
      <w:bookmarkEnd w:id="8"/>
    </w:p>
    <w:p w:rsidR="00A14F52" w:rsidRPr="006C7611" w:rsidRDefault="00A14F52" w:rsidP="005B2F7A">
      <w:pPr>
        <w:rPr>
          <w:rFonts w:ascii="Garamond" w:hAnsi="Garamond"/>
          <w:sz w:val="24"/>
          <w:szCs w:val="24"/>
        </w:rPr>
      </w:pPr>
    </w:p>
    <w:p w:rsidR="00A14F52" w:rsidRPr="006C7611" w:rsidRDefault="00A14F52" w:rsidP="0012615A">
      <w:pPr>
        <w:pStyle w:val="Otsikko2"/>
        <w:rPr>
          <w:rFonts w:ascii="Garamond" w:hAnsi="Garamond"/>
          <w:color w:val="auto"/>
          <w:sz w:val="24"/>
          <w:szCs w:val="24"/>
        </w:rPr>
      </w:pPr>
      <w:bookmarkStart w:id="9" w:name="_Toc347896733"/>
      <w:bookmarkStart w:id="10" w:name="_Toc351353201"/>
      <w:r w:rsidRPr="006C7611">
        <w:rPr>
          <w:color w:val="auto"/>
        </w:rPr>
        <w:t>1 Ammatillisen tutkinnon määritelmä</w:t>
      </w:r>
      <w:bookmarkEnd w:id="9"/>
      <w:bookmarkEnd w:id="10"/>
    </w:p>
    <w:p w:rsidR="00A14F52" w:rsidRPr="006C7611" w:rsidRDefault="00A14F52" w:rsidP="00A764C9">
      <w:pPr>
        <w:autoSpaceDE w:val="0"/>
        <w:autoSpaceDN w:val="0"/>
        <w:adjustRightInd w:val="0"/>
        <w:spacing w:after="0"/>
        <w:ind w:left="709"/>
        <w:rPr>
          <w:rFonts w:ascii="Garamond" w:hAnsi="Garamond"/>
          <w:sz w:val="24"/>
          <w:szCs w:val="24"/>
        </w:rPr>
      </w:pPr>
    </w:p>
    <w:p w:rsidR="00A14F52" w:rsidRPr="006C7611" w:rsidRDefault="00A14F52" w:rsidP="00A764C9">
      <w:pPr>
        <w:autoSpaceDE w:val="0"/>
        <w:autoSpaceDN w:val="0"/>
        <w:adjustRightInd w:val="0"/>
        <w:spacing w:after="0" w:line="240" w:lineRule="auto"/>
        <w:ind w:left="709"/>
        <w:rPr>
          <w:rFonts w:ascii="Garamond" w:hAnsi="Garamond"/>
          <w:sz w:val="24"/>
          <w:szCs w:val="24"/>
        </w:rPr>
      </w:pPr>
      <w:r w:rsidRPr="006C7611">
        <w:rPr>
          <w:rFonts w:ascii="Garamond" w:hAnsi="Garamond"/>
          <w:sz w:val="24"/>
          <w:szCs w:val="24"/>
        </w:rPr>
        <w:t>Ammatillinen tutkinto on määritelty lainsäädännössä suhteessa tutkintojen suoritustapaan. A</w:t>
      </w:r>
      <w:r w:rsidRPr="006C7611">
        <w:rPr>
          <w:rFonts w:ascii="Garamond" w:hAnsi="Garamond"/>
          <w:sz w:val="24"/>
          <w:szCs w:val="24"/>
        </w:rPr>
        <w:t>m</w:t>
      </w:r>
      <w:r w:rsidRPr="006C7611">
        <w:rPr>
          <w:rFonts w:ascii="Garamond" w:hAnsi="Garamond"/>
          <w:sz w:val="24"/>
          <w:szCs w:val="24"/>
        </w:rPr>
        <w:t>matillista koulutusta koskevaa lakia (630/1998, 1 §) sovelletaan nuorille ja aikuisille annettavaan ammatilliseen peruskoulutukseen ja siinä suoritettavaan tutkintoon. Ammatillinen peruskoulutus on ammatilliseen tutkintoon johtavaa koulutusta, jonka yhteydessä opiskelijoille voidaan järje</w:t>
      </w:r>
      <w:r w:rsidRPr="006C7611">
        <w:rPr>
          <w:rFonts w:ascii="Garamond" w:hAnsi="Garamond"/>
          <w:sz w:val="24"/>
          <w:szCs w:val="24"/>
        </w:rPr>
        <w:t>s</w:t>
      </w:r>
      <w:r w:rsidRPr="006C7611">
        <w:rPr>
          <w:rFonts w:ascii="Garamond" w:hAnsi="Garamond"/>
          <w:sz w:val="24"/>
          <w:szCs w:val="24"/>
        </w:rPr>
        <w:t>tää opetukseen läheisesti liittyvää muuta toimintaa, esim. ammatilliseen peruskoulutukseen o</w:t>
      </w:r>
      <w:r w:rsidRPr="006C7611">
        <w:rPr>
          <w:rFonts w:ascii="Garamond" w:hAnsi="Garamond"/>
          <w:sz w:val="24"/>
          <w:szCs w:val="24"/>
        </w:rPr>
        <w:t>h</w:t>
      </w:r>
      <w:r w:rsidRPr="006C7611">
        <w:rPr>
          <w:rFonts w:ascii="Garamond" w:hAnsi="Garamond"/>
          <w:sz w:val="24"/>
          <w:szCs w:val="24"/>
        </w:rPr>
        <w:t xml:space="preserve">jaavaa ja valmistavaa koulutusta (3 §). Ammatillisessa peruskoulutuksessa suoritettavat tutkinnot ovat ammatillisia perustutkintoja, jotka voidaan suorittaa myös näyttötutkintona (4 §). </w:t>
      </w:r>
    </w:p>
    <w:p w:rsidR="00A14F52" w:rsidRPr="006C7611" w:rsidRDefault="00A14F52" w:rsidP="00A764C9">
      <w:pPr>
        <w:autoSpaceDE w:val="0"/>
        <w:autoSpaceDN w:val="0"/>
        <w:adjustRightInd w:val="0"/>
        <w:spacing w:after="0" w:line="240" w:lineRule="auto"/>
        <w:ind w:left="709"/>
        <w:rPr>
          <w:rFonts w:ascii="Garamond" w:hAnsi="Garamond"/>
          <w:sz w:val="24"/>
          <w:szCs w:val="24"/>
        </w:rPr>
      </w:pPr>
    </w:p>
    <w:p w:rsidR="00A14F52" w:rsidRPr="006C7611" w:rsidRDefault="00A14F52" w:rsidP="00A764C9">
      <w:pPr>
        <w:autoSpaceDE w:val="0"/>
        <w:autoSpaceDN w:val="0"/>
        <w:adjustRightInd w:val="0"/>
        <w:spacing w:after="0" w:line="240" w:lineRule="auto"/>
        <w:ind w:left="709"/>
        <w:rPr>
          <w:rFonts w:ascii="Garamond" w:hAnsi="Garamond"/>
          <w:sz w:val="24"/>
          <w:szCs w:val="24"/>
        </w:rPr>
      </w:pPr>
      <w:r w:rsidRPr="006C7611">
        <w:rPr>
          <w:rFonts w:ascii="Garamond" w:hAnsi="Garamond"/>
          <w:sz w:val="24"/>
          <w:szCs w:val="24"/>
        </w:rPr>
        <w:t>Ammatillista aikuiskoulutusta koskevaa lakia (631/1998, 1 §) sovelletaan näyttötutkintona suor</w:t>
      </w:r>
      <w:r w:rsidRPr="006C7611">
        <w:rPr>
          <w:rFonts w:ascii="Garamond" w:hAnsi="Garamond"/>
          <w:sz w:val="24"/>
          <w:szCs w:val="24"/>
        </w:rPr>
        <w:t>i</w:t>
      </w:r>
      <w:r w:rsidRPr="006C7611">
        <w:rPr>
          <w:rFonts w:ascii="Garamond" w:hAnsi="Garamond"/>
          <w:sz w:val="24"/>
          <w:szCs w:val="24"/>
        </w:rPr>
        <w:t>tettaviin tutkintoihin. Ammatillisella aikuiskoulutuksella tarkoitetaan ammattitaidon hankintat</w:t>
      </w:r>
      <w:r w:rsidRPr="006C7611">
        <w:rPr>
          <w:rFonts w:ascii="Garamond" w:hAnsi="Garamond"/>
          <w:sz w:val="24"/>
          <w:szCs w:val="24"/>
        </w:rPr>
        <w:t>a</w:t>
      </w:r>
      <w:r w:rsidRPr="006C7611">
        <w:rPr>
          <w:rFonts w:ascii="Garamond" w:hAnsi="Garamond"/>
          <w:sz w:val="24"/>
          <w:szCs w:val="24"/>
        </w:rPr>
        <w:t>vasta riippumattomia ja näyttötutkintoina suoritettavia ammatillisia perustutkintoja, ammattitu</w:t>
      </w:r>
      <w:r w:rsidRPr="006C7611">
        <w:rPr>
          <w:rFonts w:ascii="Garamond" w:hAnsi="Garamond"/>
          <w:sz w:val="24"/>
          <w:szCs w:val="24"/>
        </w:rPr>
        <w:t>t</w:t>
      </w:r>
      <w:r w:rsidRPr="006C7611">
        <w:rPr>
          <w:rFonts w:ascii="Garamond" w:hAnsi="Garamond"/>
          <w:sz w:val="24"/>
          <w:szCs w:val="24"/>
        </w:rPr>
        <w:t xml:space="preserve">kintoja ja erikoisammattitutkintoja samoin kuin niihin valmistavaa koulutusta sekä muuta kuin näyttötutkintoon valmistavaa ammatillista lisäkoulutusta. </w:t>
      </w:r>
    </w:p>
    <w:p w:rsidR="00A14F52" w:rsidRPr="006C7611" w:rsidRDefault="00A14F52" w:rsidP="00A764C9">
      <w:pPr>
        <w:autoSpaceDE w:val="0"/>
        <w:autoSpaceDN w:val="0"/>
        <w:adjustRightInd w:val="0"/>
        <w:spacing w:after="0" w:line="240" w:lineRule="auto"/>
        <w:ind w:left="709"/>
        <w:rPr>
          <w:rFonts w:ascii="Garamond" w:hAnsi="Garamond"/>
          <w:sz w:val="24"/>
          <w:szCs w:val="24"/>
        </w:rPr>
      </w:pPr>
    </w:p>
    <w:p w:rsidR="00A14F52" w:rsidRPr="006C7611" w:rsidRDefault="00A14F52" w:rsidP="00A764C9">
      <w:pPr>
        <w:autoSpaceDE w:val="0"/>
        <w:autoSpaceDN w:val="0"/>
        <w:adjustRightInd w:val="0"/>
        <w:spacing w:after="0" w:line="240" w:lineRule="auto"/>
        <w:ind w:left="709"/>
        <w:rPr>
          <w:rFonts w:ascii="Garamond" w:hAnsi="Garamond"/>
          <w:sz w:val="24"/>
          <w:szCs w:val="24"/>
        </w:rPr>
      </w:pPr>
    </w:p>
    <w:p w:rsidR="00A14F52" w:rsidRPr="006C7611" w:rsidRDefault="00A14F52" w:rsidP="00A764C9">
      <w:pPr>
        <w:autoSpaceDE w:val="0"/>
        <w:autoSpaceDN w:val="0"/>
        <w:adjustRightInd w:val="0"/>
        <w:spacing w:after="0" w:line="240" w:lineRule="auto"/>
        <w:ind w:left="709"/>
        <w:rPr>
          <w:rFonts w:ascii="Garamond" w:hAnsi="Garamond"/>
          <w:b/>
          <w:sz w:val="24"/>
          <w:szCs w:val="24"/>
        </w:rPr>
      </w:pPr>
      <w:r w:rsidRPr="006C7611">
        <w:rPr>
          <w:rFonts w:ascii="Garamond" w:hAnsi="Garamond"/>
          <w:b/>
          <w:sz w:val="24"/>
          <w:szCs w:val="24"/>
        </w:rPr>
        <w:t>TUTKE2-esitys</w:t>
      </w:r>
    </w:p>
    <w:p w:rsidR="00A14F52" w:rsidRPr="006C7611" w:rsidRDefault="00A14F52" w:rsidP="00A764C9">
      <w:pPr>
        <w:autoSpaceDE w:val="0"/>
        <w:autoSpaceDN w:val="0"/>
        <w:adjustRightInd w:val="0"/>
        <w:spacing w:after="0" w:line="240" w:lineRule="auto"/>
        <w:ind w:left="709"/>
        <w:rPr>
          <w:rFonts w:ascii="Garamond" w:hAnsi="Garamond"/>
          <w:b/>
          <w:sz w:val="24"/>
          <w:szCs w:val="24"/>
        </w:rPr>
      </w:pPr>
    </w:p>
    <w:p w:rsidR="00A14F52" w:rsidRPr="006C7611" w:rsidRDefault="00A14F52" w:rsidP="00A764C9">
      <w:pPr>
        <w:autoSpaceDE w:val="0"/>
        <w:autoSpaceDN w:val="0"/>
        <w:adjustRightInd w:val="0"/>
        <w:spacing w:after="0" w:line="240" w:lineRule="auto"/>
        <w:ind w:left="709"/>
        <w:rPr>
          <w:rFonts w:ascii="Garamond" w:hAnsi="Garamond"/>
          <w:b/>
          <w:sz w:val="24"/>
          <w:szCs w:val="24"/>
        </w:rPr>
      </w:pPr>
      <w:r w:rsidRPr="006C7611">
        <w:rPr>
          <w:rFonts w:ascii="Garamond" w:hAnsi="Garamond"/>
          <w:b/>
          <w:sz w:val="24"/>
          <w:szCs w:val="24"/>
        </w:rPr>
        <w:t xml:space="preserve">Tutkintorakenteen kehittämisen selkeyttämiseksi esitetään, että </w:t>
      </w:r>
      <w:r w:rsidRPr="006C7611">
        <w:rPr>
          <w:rFonts w:ascii="Garamond" w:hAnsi="Garamond"/>
          <w:b/>
          <w:i/>
          <w:sz w:val="24"/>
          <w:szCs w:val="24"/>
        </w:rPr>
        <w:t>ammatillinen tutkinto</w:t>
      </w:r>
      <w:r w:rsidRPr="006C7611">
        <w:rPr>
          <w:rFonts w:ascii="Garamond" w:hAnsi="Garamond"/>
          <w:b/>
          <w:sz w:val="24"/>
          <w:szCs w:val="24"/>
        </w:rPr>
        <w:t xml:space="preserve"> määritellään. Määritelmä laaditaan siten, että se mahdollistaa työelämän osaamista</w:t>
      </w:r>
      <w:r w:rsidRPr="006C7611">
        <w:rPr>
          <w:rFonts w:ascii="Garamond" w:hAnsi="Garamond"/>
          <w:b/>
          <w:sz w:val="24"/>
          <w:szCs w:val="24"/>
        </w:rPr>
        <w:t>r</w:t>
      </w:r>
      <w:r w:rsidRPr="006C7611">
        <w:rPr>
          <w:rFonts w:ascii="Garamond" w:hAnsi="Garamond"/>
          <w:b/>
          <w:sz w:val="24"/>
          <w:szCs w:val="24"/>
        </w:rPr>
        <w:t xml:space="preserve">peiden joustavan huomioimisen ja erilaisten tutkintojen muodostumisen. </w:t>
      </w:r>
    </w:p>
    <w:p w:rsidR="00A14F52" w:rsidRPr="006C7611" w:rsidRDefault="00A14F52" w:rsidP="00A764C9">
      <w:pPr>
        <w:autoSpaceDE w:val="0"/>
        <w:autoSpaceDN w:val="0"/>
        <w:adjustRightInd w:val="0"/>
        <w:spacing w:after="0" w:line="240" w:lineRule="auto"/>
        <w:ind w:left="709"/>
        <w:rPr>
          <w:rFonts w:ascii="Garamond" w:hAnsi="Garamond"/>
          <w:sz w:val="24"/>
          <w:szCs w:val="24"/>
        </w:rPr>
      </w:pPr>
    </w:p>
    <w:p w:rsidR="00A14F52" w:rsidRPr="006C7611" w:rsidRDefault="00A14F52" w:rsidP="00A764C9">
      <w:pPr>
        <w:autoSpaceDE w:val="0"/>
        <w:autoSpaceDN w:val="0"/>
        <w:adjustRightInd w:val="0"/>
        <w:spacing w:after="0" w:line="240" w:lineRule="auto"/>
        <w:ind w:left="709"/>
        <w:rPr>
          <w:rFonts w:ascii="Garamond" w:hAnsi="Garamond"/>
          <w:b/>
          <w:sz w:val="24"/>
          <w:szCs w:val="24"/>
        </w:rPr>
      </w:pPr>
      <w:r w:rsidRPr="006C7611">
        <w:rPr>
          <w:rFonts w:ascii="Garamond" w:hAnsi="Garamond"/>
          <w:b/>
          <w:sz w:val="24"/>
          <w:szCs w:val="24"/>
        </w:rPr>
        <w:t>Esitys ammatillisen tutkinnon määrittelyssä huomioitaviksi asioiksi:</w:t>
      </w:r>
    </w:p>
    <w:p w:rsidR="00A14F52" w:rsidRPr="006C7611" w:rsidRDefault="00A14F52" w:rsidP="00A764C9">
      <w:pPr>
        <w:autoSpaceDE w:val="0"/>
        <w:autoSpaceDN w:val="0"/>
        <w:adjustRightInd w:val="0"/>
        <w:spacing w:after="0"/>
        <w:ind w:left="709"/>
        <w:rPr>
          <w:rFonts w:ascii="Garamond" w:hAnsi="Garamond"/>
          <w:b/>
          <w:sz w:val="24"/>
          <w:szCs w:val="24"/>
        </w:rPr>
      </w:pPr>
    </w:p>
    <w:p w:rsidR="00A14F52" w:rsidRPr="006C7611" w:rsidRDefault="00A14F52" w:rsidP="00A764C9">
      <w:pPr>
        <w:pStyle w:val="Luettelokappale"/>
        <w:numPr>
          <w:ilvl w:val="0"/>
          <w:numId w:val="86"/>
        </w:numPr>
        <w:autoSpaceDE w:val="0"/>
        <w:autoSpaceDN w:val="0"/>
        <w:adjustRightInd w:val="0"/>
        <w:spacing w:after="0" w:line="240" w:lineRule="auto"/>
        <w:rPr>
          <w:rFonts w:ascii="Garamond" w:hAnsi="Garamond"/>
          <w:b/>
          <w:sz w:val="24"/>
          <w:szCs w:val="24"/>
        </w:rPr>
      </w:pPr>
      <w:r w:rsidRPr="006C7611">
        <w:rPr>
          <w:rFonts w:ascii="Garamond" w:hAnsi="Garamond"/>
          <w:b/>
          <w:sz w:val="24"/>
          <w:szCs w:val="24"/>
        </w:rPr>
        <w:t>Ammatilliset tutkinnot ovat ammattialakohtaisia, useamman ammattialan kattavia tai usealle ammattialalle yhteisiä kokonaisuuksia. Ammatillisten tutkintojen osa</w:t>
      </w:r>
      <w:r w:rsidRPr="006C7611">
        <w:rPr>
          <w:rFonts w:ascii="Garamond" w:hAnsi="Garamond"/>
          <w:b/>
          <w:sz w:val="24"/>
          <w:szCs w:val="24"/>
        </w:rPr>
        <w:t>a</w:t>
      </w:r>
      <w:r w:rsidRPr="006C7611">
        <w:rPr>
          <w:rFonts w:ascii="Garamond" w:hAnsi="Garamond"/>
          <w:b/>
          <w:sz w:val="24"/>
          <w:szCs w:val="24"/>
        </w:rPr>
        <w:t>misvaatimukset pohjautuvat työelämän ja sen kehittämisen tarpeisiin. Tutkintojen edellyttämä osaaminen on laajasti hyödynnettävissä useammassa kuin yhdessä ty</w:t>
      </w:r>
      <w:r w:rsidRPr="006C7611">
        <w:rPr>
          <w:rFonts w:ascii="Garamond" w:hAnsi="Garamond"/>
          <w:b/>
          <w:sz w:val="24"/>
          <w:szCs w:val="24"/>
        </w:rPr>
        <w:t>ö</w:t>
      </w:r>
      <w:r w:rsidRPr="006C7611">
        <w:rPr>
          <w:rFonts w:ascii="Garamond" w:hAnsi="Garamond"/>
          <w:b/>
          <w:sz w:val="24"/>
          <w:szCs w:val="24"/>
        </w:rPr>
        <w:t xml:space="preserve">paikassa ja yksilöiden tarpeiden näkökulmasta. </w:t>
      </w:r>
    </w:p>
    <w:p w:rsidR="00A14F52" w:rsidRPr="006C7611" w:rsidRDefault="00A14F52" w:rsidP="00A764C9">
      <w:pPr>
        <w:pStyle w:val="Luettelokappale"/>
        <w:numPr>
          <w:ilvl w:val="0"/>
          <w:numId w:val="86"/>
        </w:numPr>
        <w:autoSpaceDE w:val="0"/>
        <w:autoSpaceDN w:val="0"/>
        <w:adjustRightInd w:val="0"/>
        <w:spacing w:after="0" w:line="240" w:lineRule="auto"/>
        <w:rPr>
          <w:rFonts w:ascii="Garamond" w:hAnsi="Garamond"/>
          <w:b/>
          <w:sz w:val="24"/>
          <w:szCs w:val="24"/>
        </w:rPr>
      </w:pPr>
      <w:r w:rsidRPr="006C7611">
        <w:rPr>
          <w:rFonts w:ascii="Garamond" w:hAnsi="Garamond"/>
          <w:b/>
          <w:sz w:val="24"/>
          <w:szCs w:val="24"/>
        </w:rPr>
        <w:t>Ammatillisia tutkintoja ovat ammatilliset perustutkinnot, ammattitutkinnot ja er</w:t>
      </w:r>
      <w:r w:rsidRPr="006C7611">
        <w:rPr>
          <w:rFonts w:ascii="Garamond" w:hAnsi="Garamond"/>
          <w:b/>
          <w:sz w:val="24"/>
          <w:szCs w:val="24"/>
        </w:rPr>
        <w:t>i</w:t>
      </w:r>
      <w:r w:rsidRPr="006C7611">
        <w:rPr>
          <w:rFonts w:ascii="Garamond" w:hAnsi="Garamond"/>
          <w:b/>
          <w:sz w:val="24"/>
          <w:szCs w:val="24"/>
        </w:rPr>
        <w:t>koisammattitutkinnot. Tutkintojen osaamisvaatimukset on määritelty tutkintojen perusteissa, ja toimivaltainen taho varmistaa, että henkilö on saavuttanut osaami</w:t>
      </w:r>
      <w:r w:rsidRPr="006C7611">
        <w:rPr>
          <w:rFonts w:ascii="Garamond" w:hAnsi="Garamond"/>
          <w:b/>
          <w:sz w:val="24"/>
          <w:szCs w:val="24"/>
        </w:rPr>
        <w:t>s</w:t>
      </w:r>
      <w:r w:rsidRPr="006C7611">
        <w:rPr>
          <w:rFonts w:ascii="Garamond" w:hAnsi="Garamond"/>
          <w:b/>
          <w:sz w:val="24"/>
          <w:szCs w:val="24"/>
        </w:rPr>
        <w:t>vaatimukset.</w:t>
      </w:r>
    </w:p>
    <w:p w:rsidR="00A14F52" w:rsidRPr="006C7611" w:rsidRDefault="00A14F52" w:rsidP="00A764C9">
      <w:pPr>
        <w:pStyle w:val="Luettelokappale"/>
        <w:numPr>
          <w:ilvl w:val="0"/>
          <w:numId w:val="86"/>
        </w:numPr>
        <w:autoSpaceDE w:val="0"/>
        <w:autoSpaceDN w:val="0"/>
        <w:adjustRightInd w:val="0"/>
        <w:spacing w:after="0" w:line="240" w:lineRule="auto"/>
        <w:rPr>
          <w:rFonts w:ascii="Garamond" w:hAnsi="Garamond"/>
          <w:b/>
          <w:sz w:val="24"/>
          <w:szCs w:val="24"/>
        </w:rPr>
      </w:pPr>
      <w:r w:rsidRPr="006C7611">
        <w:rPr>
          <w:rFonts w:ascii="Garamond" w:hAnsi="Garamond"/>
          <w:b/>
          <w:sz w:val="24"/>
          <w:szCs w:val="24"/>
        </w:rPr>
        <w:t>Ammatilliset perustutkinnot voidaan suorittaa joko ammatillisena peruskoulutuks</w:t>
      </w:r>
      <w:r w:rsidRPr="006C7611">
        <w:rPr>
          <w:rFonts w:ascii="Garamond" w:hAnsi="Garamond"/>
          <w:b/>
          <w:sz w:val="24"/>
          <w:szCs w:val="24"/>
        </w:rPr>
        <w:t>e</w:t>
      </w:r>
      <w:r w:rsidRPr="006C7611">
        <w:rPr>
          <w:rFonts w:ascii="Garamond" w:hAnsi="Garamond"/>
          <w:b/>
          <w:sz w:val="24"/>
          <w:szCs w:val="24"/>
        </w:rPr>
        <w:t>na tai näyttötutkintona. Ammatti- ja erikoisammattitutkinnot suoritetaan näyttötu</w:t>
      </w:r>
      <w:r w:rsidRPr="006C7611">
        <w:rPr>
          <w:rFonts w:ascii="Garamond" w:hAnsi="Garamond"/>
          <w:b/>
          <w:sz w:val="24"/>
          <w:szCs w:val="24"/>
        </w:rPr>
        <w:t>t</w:t>
      </w:r>
      <w:r w:rsidRPr="006C7611">
        <w:rPr>
          <w:rFonts w:ascii="Garamond" w:hAnsi="Garamond"/>
          <w:b/>
          <w:sz w:val="24"/>
          <w:szCs w:val="24"/>
        </w:rPr>
        <w:t>kintoina. Ammatillisessa peruskoulutuksessa osaaminen hankitaan koulutuksen a</w:t>
      </w:r>
      <w:r w:rsidRPr="006C7611">
        <w:rPr>
          <w:rFonts w:ascii="Garamond" w:hAnsi="Garamond"/>
          <w:b/>
          <w:sz w:val="24"/>
          <w:szCs w:val="24"/>
        </w:rPr>
        <w:t>i</w:t>
      </w:r>
      <w:r w:rsidRPr="006C7611">
        <w:rPr>
          <w:rFonts w:ascii="Garamond" w:hAnsi="Garamond"/>
          <w:b/>
          <w:sz w:val="24"/>
          <w:szCs w:val="24"/>
        </w:rPr>
        <w:t xml:space="preserve">kana oppilaitoksissa ja työpaikoilla. Näyttötutkintona suorittavissa tutkinnoissa on keskeistä osaamisen tunnistaminen ja tunnustaminen, ja tutkintojen suorittaminen on ammattitaidon hankkimistavasta riippumatonta. </w:t>
      </w:r>
    </w:p>
    <w:p w:rsidR="00A14F52" w:rsidRPr="006C7611" w:rsidRDefault="00A14F52" w:rsidP="00A764C9">
      <w:pPr>
        <w:pStyle w:val="Luettelokappale"/>
        <w:autoSpaceDE w:val="0"/>
        <w:autoSpaceDN w:val="0"/>
        <w:adjustRightInd w:val="0"/>
        <w:spacing w:after="0" w:line="240" w:lineRule="auto"/>
        <w:ind w:left="709"/>
        <w:rPr>
          <w:rFonts w:ascii="Garamond" w:hAnsi="Garamond"/>
          <w:b/>
          <w:sz w:val="24"/>
          <w:szCs w:val="24"/>
        </w:rPr>
      </w:pPr>
    </w:p>
    <w:p w:rsidR="00A14F52" w:rsidRPr="006C7611" w:rsidRDefault="00A14F52" w:rsidP="00A764C9">
      <w:pPr>
        <w:autoSpaceDE w:val="0"/>
        <w:autoSpaceDN w:val="0"/>
        <w:adjustRightInd w:val="0"/>
        <w:spacing w:after="0" w:line="240" w:lineRule="auto"/>
        <w:ind w:left="709"/>
        <w:rPr>
          <w:rFonts w:ascii="Garamond" w:hAnsi="Garamond"/>
          <w:b/>
          <w:sz w:val="24"/>
          <w:szCs w:val="24"/>
        </w:rPr>
      </w:pPr>
      <w:r w:rsidRPr="006C7611">
        <w:rPr>
          <w:rFonts w:ascii="Garamond" w:hAnsi="Garamond"/>
          <w:b/>
          <w:sz w:val="24"/>
          <w:szCs w:val="24"/>
        </w:rPr>
        <w:t>Kaikille ammatillisille tutkinnoille yhteinen osaaminen</w:t>
      </w:r>
    </w:p>
    <w:p w:rsidR="00A14F52" w:rsidRPr="006C7611" w:rsidRDefault="00A14F52" w:rsidP="00A764C9">
      <w:pPr>
        <w:autoSpaceDE w:val="0"/>
        <w:autoSpaceDN w:val="0"/>
        <w:adjustRightInd w:val="0"/>
        <w:spacing w:after="0" w:line="240" w:lineRule="auto"/>
        <w:ind w:left="709"/>
        <w:rPr>
          <w:rFonts w:ascii="Garamond" w:hAnsi="Garamond"/>
          <w:b/>
          <w:sz w:val="24"/>
          <w:szCs w:val="24"/>
        </w:rPr>
      </w:pPr>
    </w:p>
    <w:p w:rsidR="00A14F52" w:rsidRPr="00677387" w:rsidRDefault="00A14F52" w:rsidP="00A764C9">
      <w:pPr>
        <w:pStyle w:val="Luettelokappale"/>
        <w:autoSpaceDE w:val="0"/>
        <w:autoSpaceDN w:val="0"/>
        <w:adjustRightInd w:val="0"/>
        <w:spacing w:after="0" w:line="240" w:lineRule="auto"/>
        <w:ind w:left="709"/>
        <w:rPr>
          <w:rFonts w:ascii="Garamond" w:hAnsi="Garamond"/>
          <w:b/>
          <w:sz w:val="24"/>
          <w:szCs w:val="24"/>
        </w:rPr>
      </w:pPr>
      <w:r w:rsidRPr="006C7611">
        <w:rPr>
          <w:rFonts w:ascii="Garamond" w:hAnsi="Garamond"/>
          <w:b/>
          <w:sz w:val="24"/>
          <w:szCs w:val="24"/>
        </w:rPr>
        <w:t>Ammatillisen tutkinnon suorittanut vastaa omasta työstään ja työskentelee turvallisesti sekä itsensä, asiakkaan että työympäristön kannalta. Hän toimii työssään yrittäjämä</w:t>
      </w:r>
      <w:r w:rsidRPr="006C7611">
        <w:rPr>
          <w:rFonts w:ascii="Garamond" w:hAnsi="Garamond"/>
          <w:b/>
          <w:sz w:val="24"/>
          <w:szCs w:val="24"/>
        </w:rPr>
        <w:t>i</w:t>
      </w:r>
      <w:r w:rsidRPr="006C7611">
        <w:rPr>
          <w:rFonts w:ascii="Garamond" w:hAnsi="Garamond"/>
          <w:b/>
          <w:sz w:val="24"/>
          <w:szCs w:val="24"/>
        </w:rPr>
        <w:lastRenderedPageBreak/>
        <w:t xml:space="preserve">sesti ja hänellä </w:t>
      </w:r>
      <w:r w:rsidRPr="00677387">
        <w:rPr>
          <w:rFonts w:ascii="Garamond" w:hAnsi="Garamond"/>
          <w:b/>
          <w:sz w:val="24"/>
          <w:szCs w:val="24"/>
        </w:rPr>
        <w:t xml:space="preserve">on </w:t>
      </w:r>
      <w:r w:rsidR="00430424" w:rsidRPr="00677387">
        <w:rPr>
          <w:rFonts w:ascii="Garamond" w:hAnsi="Garamond"/>
          <w:b/>
          <w:sz w:val="24"/>
          <w:szCs w:val="24"/>
        </w:rPr>
        <w:t>yrittäjyysvalmiudet</w:t>
      </w:r>
      <w:r w:rsidRPr="00677387">
        <w:rPr>
          <w:rFonts w:ascii="Garamond" w:hAnsi="Garamond"/>
          <w:b/>
          <w:sz w:val="24"/>
          <w:szCs w:val="24"/>
        </w:rPr>
        <w:t>. Hän työskentelee eettisten ja alan periaatteiden mukaisesti ja noudattaa kestävän kehityksen mukaisia työ- ja toimintatapoja. Hän arv</w:t>
      </w:r>
      <w:r w:rsidRPr="00677387">
        <w:rPr>
          <w:rFonts w:ascii="Garamond" w:hAnsi="Garamond"/>
          <w:b/>
          <w:sz w:val="24"/>
          <w:szCs w:val="24"/>
        </w:rPr>
        <w:t>i</w:t>
      </w:r>
      <w:r w:rsidRPr="00677387">
        <w:rPr>
          <w:rFonts w:ascii="Garamond" w:hAnsi="Garamond"/>
          <w:b/>
          <w:sz w:val="24"/>
          <w:szCs w:val="24"/>
        </w:rPr>
        <w:t>oi omaa osaamistaan ja kehittää itseään ja työskentelyään sekä jakaa osaamistaan mui</w:t>
      </w:r>
      <w:r w:rsidRPr="00677387">
        <w:rPr>
          <w:rFonts w:ascii="Garamond" w:hAnsi="Garamond"/>
          <w:b/>
          <w:sz w:val="24"/>
          <w:szCs w:val="24"/>
        </w:rPr>
        <w:t>l</w:t>
      </w:r>
      <w:r w:rsidRPr="00677387">
        <w:rPr>
          <w:rFonts w:ascii="Garamond" w:hAnsi="Garamond"/>
          <w:b/>
          <w:sz w:val="24"/>
          <w:szCs w:val="24"/>
        </w:rPr>
        <w:t>le. Hän pitää yllä ammattitaitoaan ja työkykyään. Hän</w:t>
      </w:r>
      <w:r w:rsidR="00967CDF" w:rsidRPr="00677387">
        <w:rPr>
          <w:rFonts w:ascii="Garamond" w:hAnsi="Garamond"/>
          <w:b/>
          <w:sz w:val="24"/>
          <w:szCs w:val="24"/>
        </w:rPr>
        <w:t>ellä on riittävät taidot toimia ty</w:t>
      </w:r>
      <w:r w:rsidR="00967CDF" w:rsidRPr="00677387">
        <w:rPr>
          <w:rFonts w:ascii="Garamond" w:hAnsi="Garamond"/>
          <w:b/>
          <w:sz w:val="24"/>
          <w:szCs w:val="24"/>
        </w:rPr>
        <w:t>ö</w:t>
      </w:r>
      <w:r w:rsidR="00967CDF" w:rsidRPr="00677387">
        <w:rPr>
          <w:rFonts w:ascii="Garamond" w:hAnsi="Garamond"/>
          <w:b/>
          <w:sz w:val="24"/>
          <w:szCs w:val="24"/>
        </w:rPr>
        <w:t xml:space="preserve">yhteisössä. Hän toimii </w:t>
      </w:r>
      <w:r w:rsidRPr="00677387">
        <w:rPr>
          <w:rFonts w:ascii="Garamond" w:hAnsi="Garamond"/>
          <w:b/>
          <w:sz w:val="24"/>
          <w:szCs w:val="24"/>
        </w:rPr>
        <w:t>erilaisten ihmisten kanssa yhteistyössä ja verkostoissa, myös monikulttuurisissa työyhteisöissä</w:t>
      </w:r>
      <w:r w:rsidR="00CE1441" w:rsidRPr="00677387">
        <w:rPr>
          <w:rFonts w:ascii="Garamond" w:hAnsi="Garamond"/>
          <w:b/>
          <w:sz w:val="24"/>
          <w:szCs w:val="24"/>
        </w:rPr>
        <w:t xml:space="preserve"> ja -tilanteissa</w:t>
      </w:r>
      <w:r w:rsidRPr="00677387">
        <w:rPr>
          <w:rFonts w:ascii="Garamond" w:hAnsi="Garamond"/>
          <w:b/>
          <w:sz w:val="24"/>
          <w:szCs w:val="24"/>
        </w:rPr>
        <w:t>.</w:t>
      </w:r>
    </w:p>
    <w:p w:rsidR="00A14F52" w:rsidRPr="006C7611" w:rsidRDefault="00A14F52" w:rsidP="003C40F9">
      <w:pPr>
        <w:spacing w:after="0"/>
        <w:ind w:left="709"/>
      </w:pPr>
      <w:bookmarkStart w:id="11" w:name="_Toc347896734"/>
    </w:p>
    <w:p w:rsidR="003C40F9" w:rsidRPr="006C7611" w:rsidRDefault="003C40F9" w:rsidP="003C40F9">
      <w:pPr>
        <w:spacing w:after="0"/>
        <w:ind w:left="709"/>
      </w:pPr>
    </w:p>
    <w:p w:rsidR="00A14F52" w:rsidRPr="006C7611" w:rsidRDefault="00A14F52" w:rsidP="0012615A">
      <w:pPr>
        <w:pStyle w:val="Otsikko2"/>
        <w:rPr>
          <w:color w:val="auto"/>
        </w:rPr>
      </w:pPr>
      <w:bookmarkStart w:id="12" w:name="_Toc351353202"/>
      <w:r w:rsidRPr="006C7611">
        <w:rPr>
          <w:color w:val="auto"/>
        </w:rPr>
        <w:t>2 Tutkintotyyppien kriteerit</w:t>
      </w:r>
      <w:bookmarkEnd w:id="11"/>
      <w:bookmarkEnd w:id="12"/>
    </w:p>
    <w:p w:rsidR="00A14F52" w:rsidRPr="006C7611" w:rsidRDefault="00A14F52" w:rsidP="00055EE2">
      <w:pPr>
        <w:autoSpaceDE w:val="0"/>
        <w:autoSpaceDN w:val="0"/>
        <w:adjustRightInd w:val="0"/>
        <w:spacing w:after="0"/>
        <w:rPr>
          <w:rFonts w:ascii="Garamond" w:hAnsi="Garamond"/>
          <w:sz w:val="24"/>
          <w:szCs w:val="24"/>
        </w:rPr>
      </w:pPr>
    </w:p>
    <w:p w:rsidR="00A14F52" w:rsidRPr="006C7611" w:rsidRDefault="00A14F52" w:rsidP="00A764C9">
      <w:pPr>
        <w:autoSpaceDE w:val="0"/>
        <w:autoSpaceDN w:val="0"/>
        <w:adjustRightInd w:val="0"/>
        <w:spacing w:after="0" w:line="20" w:lineRule="atLeast"/>
        <w:ind w:left="709"/>
        <w:rPr>
          <w:rFonts w:ascii="Garamond" w:hAnsi="Garamond"/>
          <w:sz w:val="24"/>
          <w:szCs w:val="24"/>
        </w:rPr>
      </w:pPr>
      <w:r w:rsidRPr="006C7611">
        <w:rPr>
          <w:rFonts w:ascii="Garamond" w:hAnsi="Garamond"/>
          <w:sz w:val="24"/>
          <w:szCs w:val="24"/>
        </w:rPr>
        <w:t>Tutkintotyyppi-käsitettä ei käytetä säädöksissä. Tässä yhteydessä tutkintotyypeillä tarkoitetaan luokitusta, jossa tutkinnot on tyypitelty perus-, ammatti- tai erikoisammattitutkinnoksi. Amm</w:t>
      </w:r>
      <w:r w:rsidRPr="006C7611">
        <w:rPr>
          <w:rFonts w:ascii="Garamond" w:hAnsi="Garamond"/>
          <w:sz w:val="24"/>
          <w:szCs w:val="24"/>
        </w:rPr>
        <w:t>a</w:t>
      </w:r>
      <w:r w:rsidRPr="006C7611">
        <w:rPr>
          <w:rFonts w:ascii="Garamond" w:hAnsi="Garamond"/>
          <w:sz w:val="24"/>
          <w:szCs w:val="24"/>
        </w:rPr>
        <w:t>tillisesta peruskoulutuksesta ja ammatillisesta aikuiskoulutuksesta annetuissa laissa ei ole yht</w:t>
      </w:r>
      <w:r w:rsidRPr="006C7611">
        <w:rPr>
          <w:rFonts w:ascii="Garamond" w:hAnsi="Garamond"/>
          <w:sz w:val="24"/>
          <w:szCs w:val="24"/>
        </w:rPr>
        <w:t>e</w:t>
      </w:r>
      <w:r w:rsidRPr="006C7611">
        <w:rPr>
          <w:rFonts w:ascii="Garamond" w:hAnsi="Garamond"/>
          <w:sz w:val="24"/>
          <w:szCs w:val="24"/>
        </w:rPr>
        <w:t>näistä kuvausta perus-, ammatti- ja erikoisammattitutkintojen kriteereistä.</w:t>
      </w:r>
    </w:p>
    <w:p w:rsidR="00A14F52" w:rsidRPr="006C7611" w:rsidRDefault="00A14F52" w:rsidP="00A764C9">
      <w:pPr>
        <w:autoSpaceDE w:val="0"/>
        <w:autoSpaceDN w:val="0"/>
        <w:adjustRightInd w:val="0"/>
        <w:spacing w:after="0" w:line="20" w:lineRule="atLeast"/>
        <w:ind w:left="709"/>
        <w:rPr>
          <w:rFonts w:ascii="Garamond" w:hAnsi="Garamond"/>
          <w:sz w:val="24"/>
          <w:szCs w:val="24"/>
        </w:rPr>
      </w:pPr>
    </w:p>
    <w:p w:rsidR="00A14F52" w:rsidRPr="006C7611" w:rsidRDefault="00A14F52" w:rsidP="00A764C9">
      <w:pPr>
        <w:autoSpaceDE w:val="0"/>
        <w:autoSpaceDN w:val="0"/>
        <w:adjustRightInd w:val="0"/>
        <w:spacing w:after="0" w:line="20" w:lineRule="atLeast"/>
        <w:ind w:left="709"/>
        <w:rPr>
          <w:rFonts w:ascii="Garamond" w:hAnsi="Garamond"/>
          <w:sz w:val="24"/>
          <w:szCs w:val="24"/>
        </w:rPr>
      </w:pPr>
      <w:r w:rsidRPr="006C7611">
        <w:rPr>
          <w:rFonts w:ascii="Garamond" w:hAnsi="Garamond"/>
          <w:b/>
          <w:sz w:val="24"/>
          <w:szCs w:val="24"/>
        </w:rPr>
        <w:t>Ammatillisen peruskoulutuksen</w:t>
      </w:r>
      <w:r w:rsidRPr="006C7611">
        <w:rPr>
          <w:rFonts w:ascii="Garamond" w:hAnsi="Garamond"/>
          <w:sz w:val="24"/>
          <w:szCs w:val="24"/>
        </w:rPr>
        <w:t xml:space="preserve"> tavoitteena (5 §) on antaa opiskelijalle </w:t>
      </w:r>
    </w:p>
    <w:p w:rsidR="00A14F52" w:rsidRPr="006C7611" w:rsidRDefault="00A14F52" w:rsidP="00A764C9">
      <w:pPr>
        <w:autoSpaceDE w:val="0"/>
        <w:autoSpaceDN w:val="0"/>
        <w:adjustRightInd w:val="0"/>
        <w:spacing w:after="0" w:line="20" w:lineRule="atLeast"/>
        <w:ind w:left="709"/>
        <w:rPr>
          <w:rFonts w:ascii="Garamond" w:hAnsi="Garamond"/>
          <w:sz w:val="24"/>
          <w:szCs w:val="24"/>
        </w:rPr>
      </w:pPr>
    </w:p>
    <w:p w:rsidR="00A14F52" w:rsidRPr="006C7611" w:rsidRDefault="00A14F52" w:rsidP="00A764C9">
      <w:pPr>
        <w:pStyle w:val="Luettelokappale"/>
        <w:numPr>
          <w:ilvl w:val="0"/>
          <w:numId w:val="87"/>
        </w:numPr>
        <w:autoSpaceDE w:val="0"/>
        <w:autoSpaceDN w:val="0"/>
        <w:adjustRightInd w:val="0"/>
        <w:spacing w:after="0" w:line="20" w:lineRule="atLeast"/>
        <w:rPr>
          <w:rFonts w:ascii="Garamond" w:hAnsi="Garamond"/>
          <w:sz w:val="24"/>
          <w:szCs w:val="24"/>
        </w:rPr>
      </w:pPr>
      <w:r w:rsidRPr="006C7611">
        <w:rPr>
          <w:rFonts w:ascii="Garamond" w:hAnsi="Garamond"/>
          <w:sz w:val="24"/>
          <w:szCs w:val="24"/>
        </w:rPr>
        <w:t xml:space="preserve">ammattitaidon saavuttamiseksi tarpeellisia tietoja ja taitoja </w:t>
      </w:r>
    </w:p>
    <w:p w:rsidR="00A14F52" w:rsidRPr="006C7611" w:rsidRDefault="00A14F52" w:rsidP="00A764C9">
      <w:pPr>
        <w:pStyle w:val="Luettelokappale"/>
        <w:numPr>
          <w:ilvl w:val="0"/>
          <w:numId w:val="87"/>
        </w:numPr>
        <w:autoSpaceDE w:val="0"/>
        <w:autoSpaceDN w:val="0"/>
        <w:adjustRightInd w:val="0"/>
        <w:spacing w:after="0" w:line="20" w:lineRule="atLeast"/>
        <w:rPr>
          <w:rFonts w:ascii="Garamond" w:hAnsi="Garamond"/>
          <w:sz w:val="24"/>
          <w:szCs w:val="24"/>
        </w:rPr>
      </w:pPr>
      <w:r w:rsidRPr="006C7611">
        <w:rPr>
          <w:rFonts w:ascii="Garamond" w:hAnsi="Garamond"/>
          <w:sz w:val="24"/>
          <w:szCs w:val="24"/>
        </w:rPr>
        <w:t>valmiuksia itsenäisen ammatin harjoittamiseen</w:t>
      </w:r>
    </w:p>
    <w:p w:rsidR="00A14F52" w:rsidRPr="006C7611" w:rsidRDefault="00A14F52" w:rsidP="00A764C9">
      <w:pPr>
        <w:pStyle w:val="Luettelokappale"/>
        <w:numPr>
          <w:ilvl w:val="0"/>
          <w:numId w:val="87"/>
        </w:numPr>
        <w:autoSpaceDE w:val="0"/>
        <w:autoSpaceDN w:val="0"/>
        <w:adjustRightInd w:val="0"/>
        <w:spacing w:after="0" w:line="20" w:lineRule="atLeast"/>
        <w:rPr>
          <w:rFonts w:ascii="Garamond" w:hAnsi="Garamond"/>
          <w:sz w:val="24"/>
          <w:szCs w:val="24"/>
        </w:rPr>
      </w:pPr>
      <w:r w:rsidRPr="006C7611">
        <w:rPr>
          <w:rFonts w:ascii="Garamond" w:hAnsi="Garamond"/>
          <w:sz w:val="24"/>
          <w:szCs w:val="24"/>
        </w:rPr>
        <w:t>tukea, jotta hän kehittyä hyväksi ja tasapainoiseksi ihmiseksi ja yhteiskunnan jäseneksi</w:t>
      </w:r>
    </w:p>
    <w:p w:rsidR="00A14F52" w:rsidRPr="006C7611" w:rsidRDefault="00A14F52" w:rsidP="00A764C9">
      <w:pPr>
        <w:pStyle w:val="Luettelokappale"/>
        <w:numPr>
          <w:ilvl w:val="0"/>
          <w:numId w:val="87"/>
        </w:numPr>
        <w:autoSpaceDE w:val="0"/>
        <w:autoSpaceDN w:val="0"/>
        <w:adjustRightInd w:val="0"/>
        <w:spacing w:after="0" w:line="20" w:lineRule="atLeast"/>
        <w:rPr>
          <w:rFonts w:ascii="Garamond" w:hAnsi="Garamond"/>
          <w:sz w:val="24"/>
          <w:szCs w:val="24"/>
        </w:rPr>
      </w:pPr>
      <w:r w:rsidRPr="006C7611">
        <w:rPr>
          <w:rFonts w:ascii="Garamond" w:hAnsi="Garamond"/>
          <w:sz w:val="24"/>
          <w:szCs w:val="24"/>
        </w:rPr>
        <w:t>jatko-opintojen, harrastusten sekä persoonallisuuden monipuolisen kehittämisen kannalta tarpeellisia tietoja ja taitoja</w:t>
      </w:r>
    </w:p>
    <w:p w:rsidR="00A14F52" w:rsidRPr="006C7611" w:rsidRDefault="00A14F52" w:rsidP="00A764C9">
      <w:pPr>
        <w:pStyle w:val="Luettelokappale"/>
        <w:numPr>
          <w:ilvl w:val="0"/>
          <w:numId w:val="87"/>
        </w:numPr>
        <w:autoSpaceDE w:val="0"/>
        <w:autoSpaceDN w:val="0"/>
        <w:adjustRightInd w:val="0"/>
        <w:spacing w:after="0" w:line="20" w:lineRule="atLeast"/>
        <w:rPr>
          <w:rFonts w:ascii="Garamond" w:hAnsi="Garamond"/>
          <w:sz w:val="24"/>
          <w:szCs w:val="24"/>
        </w:rPr>
      </w:pPr>
      <w:r w:rsidRPr="006C7611">
        <w:rPr>
          <w:rFonts w:ascii="Garamond" w:hAnsi="Garamond"/>
          <w:sz w:val="24"/>
          <w:szCs w:val="24"/>
        </w:rPr>
        <w:t>tukea elinikäiseen oppimiseen.</w:t>
      </w:r>
    </w:p>
    <w:p w:rsidR="00A14F52" w:rsidRPr="006C7611" w:rsidRDefault="00A14F52" w:rsidP="00A764C9">
      <w:pPr>
        <w:autoSpaceDE w:val="0"/>
        <w:autoSpaceDN w:val="0"/>
        <w:adjustRightInd w:val="0"/>
        <w:spacing w:after="0" w:line="20" w:lineRule="atLeast"/>
        <w:ind w:left="709"/>
        <w:rPr>
          <w:rFonts w:ascii="Garamond" w:hAnsi="Garamond"/>
          <w:sz w:val="24"/>
          <w:szCs w:val="24"/>
        </w:rPr>
      </w:pPr>
    </w:p>
    <w:p w:rsidR="00A14F52" w:rsidRPr="006C7611" w:rsidRDefault="00A14F52" w:rsidP="00A764C9">
      <w:pPr>
        <w:autoSpaceDE w:val="0"/>
        <w:autoSpaceDN w:val="0"/>
        <w:adjustRightInd w:val="0"/>
        <w:spacing w:after="0" w:line="20" w:lineRule="atLeast"/>
        <w:ind w:left="709"/>
        <w:rPr>
          <w:rFonts w:ascii="Garamond" w:hAnsi="Garamond"/>
          <w:sz w:val="24"/>
          <w:szCs w:val="24"/>
        </w:rPr>
      </w:pPr>
      <w:r w:rsidRPr="006C7611">
        <w:rPr>
          <w:rFonts w:ascii="Garamond" w:hAnsi="Garamond"/>
          <w:sz w:val="24"/>
          <w:szCs w:val="24"/>
        </w:rPr>
        <w:t>Valtioneuvosto on päättänyt tutkintojen rakenteesta ja yhteisistä opinnoista ammatillisessa p</w:t>
      </w:r>
      <w:r w:rsidRPr="006C7611">
        <w:rPr>
          <w:rFonts w:ascii="Garamond" w:hAnsi="Garamond"/>
          <w:sz w:val="24"/>
          <w:szCs w:val="24"/>
        </w:rPr>
        <w:t>e</w:t>
      </w:r>
      <w:r w:rsidRPr="006C7611">
        <w:rPr>
          <w:rFonts w:ascii="Garamond" w:hAnsi="Garamond"/>
          <w:sz w:val="24"/>
          <w:szCs w:val="24"/>
        </w:rPr>
        <w:t>ruskoulutuksessa (213/1999). Päätöksen (1 §) mukaan opetussuunnitelman perusteet on laadi</w:t>
      </w:r>
      <w:r w:rsidRPr="006C7611">
        <w:rPr>
          <w:rFonts w:ascii="Garamond" w:hAnsi="Garamond"/>
          <w:sz w:val="24"/>
          <w:szCs w:val="24"/>
        </w:rPr>
        <w:t>t</w:t>
      </w:r>
      <w:r w:rsidRPr="006C7611">
        <w:rPr>
          <w:rFonts w:ascii="Garamond" w:hAnsi="Garamond"/>
          <w:sz w:val="24"/>
          <w:szCs w:val="24"/>
        </w:rPr>
        <w:t>tava siten, että perustutkinto tuottaa laaja-alaiset ammatilliset perusvalmiudet eri tehtäviin ja er</w:t>
      </w:r>
      <w:r w:rsidRPr="006C7611">
        <w:rPr>
          <w:rFonts w:ascii="Garamond" w:hAnsi="Garamond"/>
          <w:sz w:val="24"/>
          <w:szCs w:val="24"/>
        </w:rPr>
        <w:t>i</w:t>
      </w:r>
      <w:r w:rsidRPr="006C7611">
        <w:rPr>
          <w:rFonts w:ascii="Garamond" w:hAnsi="Garamond"/>
          <w:sz w:val="24"/>
          <w:szCs w:val="24"/>
        </w:rPr>
        <w:t xml:space="preserve">koistuneemman osaamisen ja työelämän edellyttämän ammattitaidon yhdellä tutkinnon osa-alueella. </w:t>
      </w:r>
    </w:p>
    <w:p w:rsidR="00A14F52" w:rsidRPr="006C7611" w:rsidRDefault="00A14F52" w:rsidP="00A764C9">
      <w:pPr>
        <w:autoSpaceDE w:val="0"/>
        <w:autoSpaceDN w:val="0"/>
        <w:adjustRightInd w:val="0"/>
        <w:spacing w:after="0" w:line="20" w:lineRule="atLeast"/>
        <w:ind w:left="709"/>
        <w:rPr>
          <w:rFonts w:ascii="Garamond" w:hAnsi="Garamond"/>
          <w:sz w:val="24"/>
          <w:szCs w:val="24"/>
        </w:rPr>
      </w:pPr>
    </w:p>
    <w:p w:rsidR="00A14F52" w:rsidRPr="006C7611" w:rsidRDefault="00A14F52" w:rsidP="00A764C9">
      <w:pPr>
        <w:autoSpaceDE w:val="0"/>
        <w:autoSpaceDN w:val="0"/>
        <w:adjustRightInd w:val="0"/>
        <w:spacing w:after="0" w:line="20" w:lineRule="atLeast"/>
        <w:ind w:left="709"/>
        <w:rPr>
          <w:rFonts w:ascii="Garamond" w:hAnsi="Garamond"/>
          <w:sz w:val="24"/>
          <w:szCs w:val="24"/>
        </w:rPr>
      </w:pPr>
      <w:r w:rsidRPr="006C7611">
        <w:rPr>
          <w:rFonts w:ascii="Garamond" w:hAnsi="Garamond"/>
          <w:b/>
          <w:sz w:val="24"/>
          <w:szCs w:val="24"/>
        </w:rPr>
        <w:t xml:space="preserve">Näyttötutkinnot </w:t>
      </w:r>
      <w:r w:rsidRPr="006C7611">
        <w:rPr>
          <w:rFonts w:ascii="Garamond" w:hAnsi="Garamond"/>
          <w:sz w:val="24"/>
          <w:szCs w:val="24"/>
        </w:rPr>
        <w:t>ovat ammatillisesta aikuiskoulutuksesta annetun lain (12 §) mukaan ammatill</w:t>
      </w:r>
      <w:r w:rsidRPr="006C7611">
        <w:rPr>
          <w:rFonts w:ascii="Garamond" w:hAnsi="Garamond"/>
          <w:sz w:val="24"/>
          <w:szCs w:val="24"/>
        </w:rPr>
        <w:t>i</w:t>
      </w:r>
      <w:r w:rsidRPr="006C7611">
        <w:rPr>
          <w:rFonts w:ascii="Garamond" w:hAnsi="Garamond"/>
          <w:sz w:val="24"/>
          <w:szCs w:val="24"/>
        </w:rPr>
        <w:t>sia perus-, ammatti- tai erikoisammattitutkintoja ja ne ovat ammattitaidon hankintatavasta rii</w:t>
      </w:r>
      <w:r w:rsidRPr="006C7611">
        <w:rPr>
          <w:rFonts w:ascii="Garamond" w:hAnsi="Garamond"/>
          <w:sz w:val="24"/>
          <w:szCs w:val="24"/>
        </w:rPr>
        <w:t>p</w:t>
      </w:r>
      <w:r w:rsidRPr="006C7611">
        <w:rPr>
          <w:rFonts w:ascii="Garamond" w:hAnsi="Garamond"/>
          <w:sz w:val="24"/>
          <w:szCs w:val="24"/>
        </w:rPr>
        <w:t>pumattomia. Tutkintotyypit määritellään osoitettavana osaamisena seuraavasti:</w:t>
      </w:r>
    </w:p>
    <w:p w:rsidR="00A14F52" w:rsidRPr="006C7611" w:rsidRDefault="00A14F52" w:rsidP="00A764C9">
      <w:pPr>
        <w:autoSpaceDE w:val="0"/>
        <w:autoSpaceDN w:val="0"/>
        <w:adjustRightInd w:val="0"/>
        <w:spacing w:after="0" w:line="20" w:lineRule="atLeast"/>
        <w:ind w:left="709"/>
        <w:rPr>
          <w:rFonts w:ascii="Garamond" w:hAnsi="Garamond"/>
          <w:sz w:val="24"/>
          <w:szCs w:val="24"/>
        </w:rPr>
      </w:pPr>
    </w:p>
    <w:p w:rsidR="00A14F52" w:rsidRPr="006C7611" w:rsidRDefault="00A14F52" w:rsidP="00A764C9">
      <w:pPr>
        <w:pStyle w:val="Luettelokappale"/>
        <w:numPr>
          <w:ilvl w:val="0"/>
          <w:numId w:val="88"/>
        </w:numPr>
        <w:autoSpaceDE w:val="0"/>
        <w:autoSpaceDN w:val="0"/>
        <w:adjustRightInd w:val="0"/>
        <w:spacing w:after="0" w:line="20" w:lineRule="atLeast"/>
        <w:rPr>
          <w:rFonts w:ascii="Garamond" w:hAnsi="Garamond"/>
          <w:sz w:val="24"/>
          <w:szCs w:val="24"/>
        </w:rPr>
      </w:pPr>
      <w:r w:rsidRPr="006C7611">
        <w:rPr>
          <w:rFonts w:ascii="Garamond" w:hAnsi="Garamond"/>
          <w:sz w:val="24"/>
          <w:szCs w:val="24"/>
        </w:rPr>
        <w:t>Ammatillisessa perustutkinnossa osoitetaan ammattitaidon saavuttamisen edellyttämät tiedot ja taidot.</w:t>
      </w:r>
    </w:p>
    <w:p w:rsidR="00A14F52" w:rsidRPr="006C7611" w:rsidRDefault="00A14F52" w:rsidP="00A764C9">
      <w:pPr>
        <w:pStyle w:val="Luettelokappale"/>
        <w:numPr>
          <w:ilvl w:val="0"/>
          <w:numId w:val="88"/>
        </w:numPr>
        <w:autoSpaceDE w:val="0"/>
        <w:autoSpaceDN w:val="0"/>
        <w:adjustRightInd w:val="0"/>
        <w:spacing w:after="0" w:line="20" w:lineRule="atLeast"/>
        <w:rPr>
          <w:rFonts w:ascii="Garamond" w:hAnsi="Garamond"/>
          <w:sz w:val="24"/>
          <w:szCs w:val="24"/>
        </w:rPr>
      </w:pPr>
      <w:r w:rsidRPr="006C7611">
        <w:rPr>
          <w:rFonts w:ascii="Garamond" w:hAnsi="Garamond"/>
          <w:sz w:val="24"/>
          <w:szCs w:val="24"/>
        </w:rPr>
        <w:t>Ammattitutkinnossa osoitetaan alan ammattityöntekijältä edellytetty ammattitaito.</w:t>
      </w:r>
    </w:p>
    <w:p w:rsidR="00A14F52" w:rsidRPr="006C7611" w:rsidRDefault="00A14F52" w:rsidP="00A764C9">
      <w:pPr>
        <w:pStyle w:val="Luettelokappale"/>
        <w:numPr>
          <w:ilvl w:val="0"/>
          <w:numId w:val="88"/>
        </w:numPr>
        <w:autoSpaceDE w:val="0"/>
        <w:autoSpaceDN w:val="0"/>
        <w:adjustRightInd w:val="0"/>
        <w:spacing w:after="0" w:line="20" w:lineRule="atLeast"/>
        <w:rPr>
          <w:rFonts w:ascii="Garamond" w:hAnsi="Garamond"/>
          <w:sz w:val="24"/>
          <w:szCs w:val="24"/>
        </w:rPr>
      </w:pPr>
      <w:r w:rsidRPr="006C7611">
        <w:rPr>
          <w:rFonts w:ascii="Garamond" w:hAnsi="Garamond"/>
          <w:sz w:val="24"/>
          <w:szCs w:val="24"/>
        </w:rPr>
        <w:t>Erikoisammattitutkinnossa osoitetaan alan vaativimpien työtehtävien hallinta.</w:t>
      </w:r>
    </w:p>
    <w:p w:rsidR="00A14F52" w:rsidRPr="006C7611" w:rsidRDefault="00A14F52" w:rsidP="00A764C9">
      <w:pPr>
        <w:autoSpaceDE w:val="0"/>
        <w:autoSpaceDN w:val="0"/>
        <w:adjustRightInd w:val="0"/>
        <w:spacing w:after="0" w:line="20" w:lineRule="atLeast"/>
        <w:ind w:left="709"/>
        <w:rPr>
          <w:rFonts w:ascii="Garamond" w:hAnsi="Garamond"/>
          <w:sz w:val="24"/>
          <w:szCs w:val="24"/>
        </w:rPr>
      </w:pPr>
    </w:p>
    <w:p w:rsidR="00A14F52" w:rsidRPr="006C7611" w:rsidRDefault="00A14F52" w:rsidP="00A764C9">
      <w:pPr>
        <w:autoSpaceDE w:val="0"/>
        <w:autoSpaceDN w:val="0"/>
        <w:adjustRightInd w:val="0"/>
        <w:spacing w:after="0" w:line="20" w:lineRule="atLeast"/>
        <w:ind w:left="709"/>
        <w:rPr>
          <w:rFonts w:ascii="Garamond" w:hAnsi="Garamond"/>
          <w:sz w:val="24"/>
          <w:szCs w:val="24"/>
        </w:rPr>
      </w:pPr>
      <w:r w:rsidRPr="006C7611">
        <w:rPr>
          <w:rFonts w:ascii="Garamond" w:hAnsi="Garamond"/>
          <w:sz w:val="24"/>
          <w:szCs w:val="24"/>
        </w:rPr>
        <w:t>Opetushallitus päättää tutkinnoissa edellytettävästä ammattitaidosta tutkintokohtaisissa opetu</w:t>
      </w:r>
      <w:r w:rsidRPr="006C7611">
        <w:rPr>
          <w:rFonts w:ascii="Garamond" w:hAnsi="Garamond"/>
          <w:sz w:val="24"/>
          <w:szCs w:val="24"/>
        </w:rPr>
        <w:t>s</w:t>
      </w:r>
      <w:r w:rsidRPr="006C7611">
        <w:rPr>
          <w:rFonts w:ascii="Garamond" w:hAnsi="Garamond"/>
          <w:sz w:val="24"/>
          <w:szCs w:val="24"/>
        </w:rPr>
        <w:t xml:space="preserve">suunnitelman tai tutkinnon perusteissa. </w:t>
      </w:r>
    </w:p>
    <w:p w:rsidR="00A14F52" w:rsidRPr="006C7611" w:rsidRDefault="00A14F52" w:rsidP="008A2D8A">
      <w:pPr>
        <w:autoSpaceDE w:val="0"/>
        <w:autoSpaceDN w:val="0"/>
        <w:adjustRightInd w:val="0"/>
        <w:spacing w:after="0"/>
        <w:rPr>
          <w:rFonts w:ascii="Garamond" w:hAnsi="Garamond"/>
          <w:sz w:val="24"/>
          <w:szCs w:val="24"/>
        </w:rPr>
      </w:pPr>
    </w:p>
    <w:p w:rsidR="00CB7F2E" w:rsidRPr="006C7611" w:rsidRDefault="00CB7F2E">
      <w:pPr>
        <w:spacing w:after="0" w:line="240" w:lineRule="auto"/>
        <w:rPr>
          <w:rFonts w:ascii="Garamond" w:hAnsi="Garamond"/>
          <w:b/>
          <w:sz w:val="24"/>
          <w:szCs w:val="24"/>
        </w:rPr>
      </w:pPr>
    </w:p>
    <w:p w:rsidR="00683E6E" w:rsidRDefault="00683E6E">
      <w:pPr>
        <w:spacing w:after="0" w:line="240" w:lineRule="auto"/>
        <w:rPr>
          <w:rFonts w:ascii="Garamond" w:hAnsi="Garamond"/>
          <w:b/>
          <w:sz w:val="24"/>
          <w:szCs w:val="24"/>
        </w:rPr>
      </w:pPr>
      <w:r>
        <w:rPr>
          <w:rFonts w:ascii="Garamond" w:hAnsi="Garamond"/>
          <w:b/>
          <w:sz w:val="24"/>
          <w:szCs w:val="24"/>
        </w:rPr>
        <w:br w:type="page"/>
      </w:r>
    </w:p>
    <w:p w:rsidR="00A14F52" w:rsidRPr="006C7611" w:rsidRDefault="00A14F52" w:rsidP="00A764C9">
      <w:pPr>
        <w:autoSpaceDE w:val="0"/>
        <w:autoSpaceDN w:val="0"/>
        <w:adjustRightInd w:val="0"/>
        <w:spacing w:after="0"/>
        <w:ind w:left="709"/>
        <w:rPr>
          <w:rFonts w:ascii="Garamond" w:hAnsi="Garamond"/>
          <w:b/>
          <w:sz w:val="24"/>
          <w:szCs w:val="24"/>
        </w:rPr>
      </w:pPr>
      <w:r w:rsidRPr="006C7611">
        <w:rPr>
          <w:rFonts w:ascii="Garamond" w:hAnsi="Garamond"/>
          <w:b/>
          <w:sz w:val="24"/>
          <w:szCs w:val="24"/>
        </w:rPr>
        <w:lastRenderedPageBreak/>
        <w:t>TUTKE2-esitys</w:t>
      </w:r>
    </w:p>
    <w:p w:rsidR="00A14F52" w:rsidRPr="006C7611" w:rsidRDefault="00A14F52" w:rsidP="00A764C9">
      <w:pPr>
        <w:autoSpaceDE w:val="0"/>
        <w:autoSpaceDN w:val="0"/>
        <w:adjustRightInd w:val="0"/>
        <w:spacing w:after="0"/>
        <w:ind w:left="709"/>
        <w:rPr>
          <w:rFonts w:ascii="Garamond" w:hAnsi="Garamond"/>
          <w:b/>
          <w:sz w:val="24"/>
          <w:szCs w:val="24"/>
        </w:rPr>
      </w:pPr>
    </w:p>
    <w:p w:rsidR="00A14F52" w:rsidRPr="006C7611" w:rsidRDefault="00A14F52" w:rsidP="00A764C9">
      <w:pPr>
        <w:autoSpaceDE w:val="0"/>
        <w:autoSpaceDN w:val="0"/>
        <w:adjustRightInd w:val="0"/>
        <w:spacing w:after="0" w:line="20" w:lineRule="atLeast"/>
        <w:ind w:left="709"/>
        <w:rPr>
          <w:rFonts w:ascii="Garamond" w:hAnsi="Garamond"/>
          <w:b/>
          <w:sz w:val="24"/>
          <w:szCs w:val="24"/>
        </w:rPr>
      </w:pPr>
      <w:r w:rsidRPr="006C7611">
        <w:rPr>
          <w:rFonts w:ascii="Garamond" w:hAnsi="Garamond"/>
          <w:b/>
          <w:sz w:val="24"/>
          <w:szCs w:val="24"/>
        </w:rPr>
        <w:t xml:space="preserve">Tutkintorakenteen kehittämisen selkeyttämiseksi ja tutkinnon perusteiden laadinnan helpottamiseksi esitetään, että </w:t>
      </w:r>
      <w:r w:rsidRPr="006C7611">
        <w:rPr>
          <w:rFonts w:ascii="Garamond" w:hAnsi="Garamond"/>
          <w:b/>
          <w:i/>
          <w:sz w:val="24"/>
          <w:szCs w:val="24"/>
        </w:rPr>
        <w:t xml:space="preserve">tutkintotyyppien </w:t>
      </w:r>
      <w:r w:rsidRPr="006C7611">
        <w:rPr>
          <w:rFonts w:ascii="Garamond" w:hAnsi="Garamond"/>
          <w:b/>
          <w:sz w:val="24"/>
          <w:szCs w:val="24"/>
        </w:rPr>
        <w:t>kriteerit määritellään. Määritelmät la</w:t>
      </w:r>
      <w:r w:rsidRPr="006C7611">
        <w:rPr>
          <w:rFonts w:ascii="Garamond" w:hAnsi="Garamond"/>
          <w:b/>
          <w:sz w:val="24"/>
          <w:szCs w:val="24"/>
        </w:rPr>
        <w:t>a</w:t>
      </w:r>
      <w:r w:rsidRPr="006C7611">
        <w:rPr>
          <w:rFonts w:ascii="Garamond" w:hAnsi="Garamond"/>
          <w:b/>
          <w:sz w:val="24"/>
          <w:szCs w:val="24"/>
        </w:rPr>
        <w:t xml:space="preserve">ditaan siten, että työelämän osaamistarpeet on mahdollista huomioida joustavasti. </w:t>
      </w:r>
    </w:p>
    <w:p w:rsidR="00A764C9" w:rsidRPr="006C7611" w:rsidRDefault="00A764C9" w:rsidP="00A764C9">
      <w:pPr>
        <w:autoSpaceDE w:val="0"/>
        <w:autoSpaceDN w:val="0"/>
        <w:adjustRightInd w:val="0"/>
        <w:spacing w:after="0" w:line="20" w:lineRule="atLeast"/>
        <w:ind w:left="709"/>
        <w:rPr>
          <w:rFonts w:ascii="Garamond" w:hAnsi="Garamond"/>
          <w:b/>
          <w:sz w:val="24"/>
          <w:szCs w:val="24"/>
        </w:rPr>
      </w:pPr>
    </w:p>
    <w:p w:rsidR="00A764C9" w:rsidRPr="006C7611" w:rsidRDefault="00A764C9" w:rsidP="00A764C9">
      <w:pPr>
        <w:autoSpaceDE w:val="0"/>
        <w:autoSpaceDN w:val="0"/>
        <w:adjustRightInd w:val="0"/>
        <w:spacing w:after="0" w:line="20" w:lineRule="atLeast"/>
        <w:ind w:left="709"/>
        <w:rPr>
          <w:rFonts w:ascii="Garamond" w:hAnsi="Garamond"/>
          <w:b/>
          <w:sz w:val="24"/>
          <w:szCs w:val="24"/>
        </w:rPr>
      </w:pPr>
    </w:p>
    <w:p w:rsidR="00A14F52" w:rsidRPr="006C7611" w:rsidRDefault="00A14F52" w:rsidP="00A764C9">
      <w:pPr>
        <w:autoSpaceDE w:val="0"/>
        <w:autoSpaceDN w:val="0"/>
        <w:adjustRightInd w:val="0"/>
        <w:spacing w:after="0" w:line="20" w:lineRule="atLeast"/>
        <w:ind w:left="720"/>
        <w:rPr>
          <w:rFonts w:ascii="Garamond" w:hAnsi="Garamond"/>
          <w:b/>
          <w:sz w:val="24"/>
          <w:szCs w:val="24"/>
        </w:rPr>
      </w:pPr>
      <w:r w:rsidRPr="006C7611">
        <w:rPr>
          <w:rFonts w:ascii="Garamond" w:hAnsi="Garamond"/>
          <w:b/>
          <w:sz w:val="24"/>
          <w:szCs w:val="24"/>
        </w:rPr>
        <w:t>Esitys kriteereiksi ammatillisille perustutkinnoille</w:t>
      </w:r>
    </w:p>
    <w:p w:rsidR="00A14F52" w:rsidRPr="006C7611" w:rsidRDefault="00A14F52" w:rsidP="00A764C9">
      <w:pPr>
        <w:autoSpaceDE w:val="0"/>
        <w:autoSpaceDN w:val="0"/>
        <w:adjustRightInd w:val="0"/>
        <w:spacing w:after="0" w:line="20" w:lineRule="atLeast"/>
        <w:ind w:left="720"/>
        <w:rPr>
          <w:rFonts w:ascii="Garamond" w:hAnsi="Garamond"/>
          <w:b/>
          <w:sz w:val="24"/>
          <w:szCs w:val="24"/>
        </w:rPr>
      </w:pPr>
    </w:p>
    <w:p w:rsidR="00A14F52" w:rsidRPr="006C7611" w:rsidRDefault="00A14F52" w:rsidP="00A764C9">
      <w:pPr>
        <w:numPr>
          <w:ilvl w:val="0"/>
          <w:numId w:val="80"/>
        </w:numPr>
        <w:tabs>
          <w:tab w:val="clear" w:pos="1571"/>
          <w:tab w:val="num" w:pos="731"/>
        </w:tabs>
        <w:autoSpaceDE w:val="0"/>
        <w:autoSpaceDN w:val="0"/>
        <w:adjustRightInd w:val="0"/>
        <w:spacing w:after="0" w:line="20" w:lineRule="atLeast"/>
        <w:ind w:left="1080"/>
        <w:rPr>
          <w:rFonts w:ascii="Garamond" w:hAnsi="Garamond"/>
          <w:b/>
          <w:sz w:val="24"/>
          <w:szCs w:val="24"/>
        </w:rPr>
      </w:pPr>
      <w:r w:rsidRPr="006C7611">
        <w:rPr>
          <w:rFonts w:ascii="Garamond" w:hAnsi="Garamond"/>
          <w:b/>
          <w:sz w:val="24"/>
          <w:szCs w:val="24"/>
        </w:rPr>
        <w:t>Ammatillisen perustutkinnon osaamistavoitteena ovat ammattitaidon saavuttam</w:t>
      </w:r>
      <w:r w:rsidRPr="006C7611">
        <w:rPr>
          <w:rFonts w:ascii="Garamond" w:hAnsi="Garamond"/>
          <w:b/>
          <w:sz w:val="24"/>
          <w:szCs w:val="24"/>
        </w:rPr>
        <w:t>i</w:t>
      </w:r>
      <w:r w:rsidRPr="006C7611">
        <w:rPr>
          <w:rFonts w:ascii="Garamond" w:hAnsi="Garamond"/>
          <w:b/>
          <w:sz w:val="24"/>
          <w:szCs w:val="24"/>
        </w:rPr>
        <w:t>seksi tarpeelliset tiedot ja taidot. Ammatillisen perustutkinnon suorittaneella on la</w:t>
      </w:r>
      <w:r w:rsidRPr="006C7611">
        <w:rPr>
          <w:rFonts w:ascii="Garamond" w:hAnsi="Garamond"/>
          <w:b/>
          <w:sz w:val="24"/>
          <w:szCs w:val="24"/>
        </w:rPr>
        <w:t>a</w:t>
      </w:r>
      <w:r w:rsidRPr="006C7611">
        <w:rPr>
          <w:rFonts w:ascii="Garamond" w:hAnsi="Garamond"/>
          <w:b/>
          <w:sz w:val="24"/>
          <w:szCs w:val="24"/>
        </w:rPr>
        <w:t xml:space="preserve">ja-alaiset ammatilliset perusvalmiuden alan eri tehtäviin sekä erikoistuneempi osaaminen ja työelämän edellyttämä ammattitaito yhdellä tutkinnon osa-alueella. </w:t>
      </w:r>
    </w:p>
    <w:p w:rsidR="00A14F52" w:rsidRPr="006C7611" w:rsidRDefault="00A14F52" w:rsidP="00A764C9">
      <w:pPr>
        <w:numPr>
          <w:ilvl w:val="0"/>
          <w:numId w:val="80"/>
        </w:numPr>
        <w:autoSpaceDE w:val="0"/>
        <w:autoSpaceDN w:val="0"/>
        <w:adjustRightInd w:val="0"/>
        <w:spacing w:after="0" w:line="20" w:lineRule="atLeast"/>
        <w:ind w:left="1080"/>
        <w:rPr>
          <w:rFonts w:ascii="Garamond" w:hAnsi="Garamond"/>
          <w:b/>
          <w:sz w:val="24"/>
          <w:szCs w:val="24"/>
        </w:rPr>
      </w:pPr>
      <w:r w:rsidRPr="006C7611">
        <w:rPr>
          <w:rFonts w:ascii="Garamond" w:hAnsi="Garamond"/>
          <w:b/>
          <w:sz w:val="24"/>
          <w:szCs w:val="24"/>
        </w:rPr>
        <w:t xml:space="preserve">Ammatillinen perustutkinto on tyypillisesti väylä alan työelämään siirtymiselle. </w:t>
      </w:r>
    </w:p>
    <w:p w:rsidR="00A14F52" w:rsidRPr="006C7611" w:rsidRDefault="00A14F52" w:rsidP="00A764C9">
      <w:pPr>
        <w:numPr>
          <w:ilvl w:val="0"/>
          <w:numId w:val="80"/>
        </w:numPr>
        <w:autoSpaceDE w:val="0"/>
        <w:autoSpaceDN w:val="0"/>
        <w:adjustRightInd w:val="0"/>
        <w:spacing w:after="0" w:line="20" w:lineRule="atLeast"/>
        <w:ind w:left="1080"/>
        <w:rPr>
          <w:rFonts w:ascii="Garamond" w:hAnsi="Garamond"/>
          <w:b/>
          <w:sz w:val="24"/>
          <w:szCs w:val="24"/>
        </w:rPr>
      </w:pPr>
      <w:r w:rsidRPr="006C7611">
        <w:rPr>
          <w:rFonts w:ascii="Garamond" w:hAnsi="Garamond"/>
          <w:b/>
          <w:sz w:val="24"/>
          <w:szCs w:val="24"/>
        </w:rPr>
        <w:t xml:space="preserve">Ammatillinen perustutkinto voidaan suorittaa ammatillisessa peruskoulutuksessa tai aikuisille tarkoitettuna näyttötutkintona. </w:t>
      </w:r>
    </w:p>
    <w:p w:rsidR="00A14F52" w:rsidRPr="006C7611" w:rsidRDefault="00A14F52" w:rsidP="00A764C9">
      <w:pPr>
        <w:numPr>
          <w:ilvl w:val="0"/>
          <w:numId w:val="80"/>
        </w:numPr>
        <w:autoSpaceDE w:val="0"/>
        <w:autoSpaceDN w:val="0"/>
        <w:adjustRightInd w:val="0"/>
        <w:spacing w:after="0" w:line="20" w:lineRule="atLeast"/>
        <w:ind w:left="1080"/>
        <w:rPr>
          <w:rFonts w:ascii="Garamond" w:hAnsi="Garamond"/>
          <w:b/>
          <w:sz w:val="24"/>
          <w:szCs w:val="24"/>
        </w:rPr>
      </w:pPr>
      <w:r w:rsidRPr="006C7611">
        <w:rPr>
          <w:rFonts w:ascii="Garamond" w:hAnsi="Garamond"/>
          <w:b/>
          <w:sz w:val="24"/>
          <w:szCs w:val="24"/>
        </w:rPr>
        <w:t>Näyttötutkintona suoritettavassa ammatillisessa perustutkinnossa osoitetaan a</w:t>
      </w:r>
      <w:r w:rsidRPr="006C7611">
        <w:rPr>
          <w:rFonts w:ascii="Garamond" w:hAnsi="Garamond"/>
          <w:b/>
          <w:sz w:val="24"/>
          <w:szCs w:val="24"/>
        </w:rPr>
        <w:t>m</w:t>
      </w:r>
      <w:r w:rsidRPr="006C7611">
        <w:rPr>
          <w:rFonts w:ascii="Garamond" w:hAnsi="Garamond"/>
          <w:b/>
          <w:sz w:val="24"/>
          <w:szCs w:val="24"/>
        </w:rPr>
        <w:t xml:space="preserve">mattitaidon saavuttamisen edellyttämät tiedot ja taidot. </w:t>
      </w:r>
    </w:p>
    <w:p w:rsidR="00A14F52" w:rsidRPr="006C7611" w:rsidRDefault="00A14F52" w:rsidP="00A764C9">
      <w:pPr>
        <w:numPr>
          <w:ilvl w:val="0"/>
          <w:numId w:val="80"/>
        </w:numPr>
        <w:autoSpaceDE w:val="0"/>
        <w:autoSpaceDN w:val="0"/>
        <w:adjustRightInd w:val="0"/>
        <w:spacing w:after="0" w:line="20" w:lineRule="atLeast"/>
        <w:ind w:left="1080"/>
        <w:rPr>
          <w:rFonts w:ascii="Garamond" w:hAnsi="Garamond"/>
          <w:b/>
          <w:sz w:val="24"/>
          <w:szCs w:val="24"/>
        </w:rPr>
      </w:pPr>
      <w:r w:rsidRPr="006C7611">
        <w:rPr>
          <w:rFonts w:ascii="Garamond" w:hAnsi="Garamond"/>
          <w:b/>
          <w:sz w:val="24"/>
          <w:szCs w:val="24"/>
        </w:rPr>
        <w:t xml:space="preserve">Ammatillisessa peruskoulutuksessa suoritettu ammatillinen perustutkinto sisältää ammatillisten tutkinnon osien ohella ammattitaitoa täydentäviä tutkinnon osia, ja se antaa erityisesti nuorille opiskelijoille pohjaa elinikäiselle oppimiselle. </w:t>
      </w:r>
    </w:p>
    <w:p w:rsidR="00A14F52" w:rsidRPr="006C7611" w:rsidRDefault="00A14F52" w:rsidP="00A764C9">
      <w:pPr>
        <w:numPr>
          <w:ilvl w:val="0"/>
          <w:numId w:val="80"/>
        </w:numPr>
        <w:autoSpaceDE w:val="0"/>
        <w:autoSpaceDN w:val="0"/>
        <w:adjustRightInd w:val="0"/>
        <w:spacing w:after="0" w:line="20" w:lineRule="atLeast"/>
        <w:ind w:left="1080"/>
        <w:rPr>
          <w:rFonts w:ascii="Garamond" w:hAnsi="Garamond"/>
          <w:b/>
          <w:sz w:val="24"/>
          <w:szCs w:val="24"/>
        </w:rPr>
      </w:pPr>
      <w:r w:rsidRPr="006C7611">
        <w:rPr>
          <w:rFonts w:ascii="Garamond" w:hAnsi="Garamond"/>
          <w:b/>
          <w:sz w:val="24"/>
          <w:szCs w:val="24"/>
        </w:rPr>
        <w:t>Ammatillisessa perustutkinnossa hyväksytty osaaminen arvioidaan asteikolla tyydy</w:t>
      </w:r>
      <w:r w:rsidRPr="006C7611">
        <w:rPr>
          <w:rFonts w:ascii="Garamond" w:hAnsi="Garamond"/>
          <w:b/>
          <w:sz w:val="24"/>
          <w:szCs w:val="24"/>
        </w:rPr>
        <w:t>t</w:t>
      </w:r>
      <w:r w:rsidRPr="006C7611">
        <w:rPr>
          <w:rFonts w:ascii="Garamond" w:hAnsi="Garamond"/>
          <w:b/>
          <w:sz w:val="24"/>
          <w:szCs w:val="24"/>
        </w:rPr>
        <w:t xml:space="preserve">tävä 1, hyvä 2 ja kiitettävä 3. </w:t>
      </w:r>
    </w:p>
    <w:p w:rsidR="00A14F52" w:rsidRPr="006C7611" w:rsidRDefault="00A14F52" w:rsidP="00A764C9">
      <w:pPr>
        <w:numPr>
          <w:ilvl w:val="0"/>
          <w:numId w:val="80"/>
        </w:numPr>
        <w:autoSpaceDE w:val="0"/>
        <w:autoSpaceDN w:val="0"/>
        <w:adjustRightInd w:val="0"/>
        <w:spacing w:after="0" w:line="20" w:lineRule="atLeast"/>
        <w:ind w:left="1080"/>
        <w:rPr>
          <w:rFonts w:ascii="Garamond" w:hAnsi="Garamond"/>
          <w:b/>
          <w:sz w:val="24"/>
          <w:szCs w:val="24"/>
        </w:rPr>
      </w:pPr>
      <w:r w:rsidRPr="006C7611">
        <w:rPr>
          <w:rFonts w:ascii="Garamond" w:hAnsi="Garamond"/>
          <w:b/>
          <w:sz w:val="24"/>
          <w:szCs w:val="24"/>
        </w:rPr>
        <w:t>Osaaminen</w:t>
      </w:r>
    </w:p>
    <w:p w:rsidR="00A14F52" w:rsidRPr="006C7611" w:rsidRDefault="00A14F52" w:rsidP="00A764C9">
      <w:pPr>
        <w:autoSpaceDE w:val="0"/>
        <w:autoSpaceDN w:val="0"/>
        <w:adjustRightInd w:val="0"/>
        <w:spacing w:after="0" w:line="20" w:lineRule="atLeast"/>
        <w:ind w:left="1080"/>
        <w:rPr>
          <w:rFonts w:ascii="Garamond" w:hAnsi="Garamond"/>
          <w:b/>
          <w:sz w:val="24"/>
          <w:szCs w:val="24"/>
        </w:rPr>
      </w:pPr>
      <w:r w:rsidRPr="006C7611">
        <w:rPr>
          <w:rFonts w:ascii="Garamond" w:hAnsi="Garamond"/>
          <w:b/>
          <w:sz w:val="24"/>
          <w:szCs w:val="24"/>
        </w:rPr>
        <w:t>Perustutkinnon suorittaneella on laaja-alaisia perusvalmiuksia alan tehtäviin. Er</w:t>
      </w:r>
      <w:r w:rsidRPr="006C7611">
        <w:rPr>
          <w:rFonts w:ascii="Garamond" w:hAnsi="Garamond"/>
          <w:b/>
          <w:sz w:val="24"/>
          <w:szCs w:val="24"/>
        </w:rPr>
        <w:t>i</w:t>
      </w:r>
      <w:r w:rsidRPr="006C7611">
        <w:rPr>
          <w:rFonts w:ascii="Garamond" w:hAnsi="Garamond"/>
          <w:b/>
          <w:sz w:val="24"/>
          <w:szCs w:val="24"/>
        </w:rPr>
        <w:t>koistumisalueellaan hän suoriutuu ammatin perustehtävistä itsenäisesti ja niissä tyypillisesti edellytettävällä joutuisuudella. Vaativien työtehtävien hoitaminen ja toimiminen muuttuvissa toimintaympäristöissä voi edellyttää ohjeistusta tai k</w:t>
      </w:r>
      <w:r w:rsidRPr="006C7611">
        <w:rPr>
          <w:rFonts w:ascii="Garamond" w:hAnsi="Garamond"/>
          <w:b/>
          <w:sz w:val="24"/>
          <w:szCs w:val="24"/>
        </w:rPr>
        <w:t>o</w:t>
      </w:r>
      <w:r w:rsidRPr="006C7611">
        <w:rPr>
          <w:rFonts w:ascii="Garamond" w:hAnsi="Garamond"/>
          <w:b/>
          <w:sz w:val="24"/>
          <w:szCs w:val="24"/>
        </w:rPr>
        <w:t>keneemman ammattihenkilön opastusta tai valvontaa. Perustutkinnon suorittanut suunnittelee työtään huomioiden työprosessin ja hänellä on sellaiset käytännön ta</w:t>
      </w:r>
      <w:r w:rsidRPr="006C7611">
        <w:rPr>
          <w:rFonts w:ascii="Garamond" w:hAnsi="Garamond"/>
          <w:b/>
          <w:sz w:val="24"/>
          <w:szCs w:val="24"/>
        </w:rPr>
        <w:t>i</w:t>
      </w:r>
      <w:r w:rsidRPr="006C7611">
        <w:rPr>
          <w:rFonts w:ascii="Garamond" w:hAnsi="Garamond"/>
          <w:b/>
          <w:sz w:val="24"/>
          <w:szCs w:val="24"/>
        </w:rPr>
        <w:t>dot ja tiedot, että hän osaa ratkaista ammatin perustehtäviin liittyviä käytännön o</w:t>
      </w:r>
      <w:r w:rsidRPr="006C7611">
        <w:rPr>
          <w:rFonts w:ascii="Garamond" w:hAnsi="Garamond"/>
          <w:b/>
          <w:sz w:val="24"/>
          <w:szCs w:val="24"/>
        </w:rPr>
        <w:t>n</w:t>
      </w:r>
      <w:r w:rsidRPr="006C7611">
        <w:rPr>
          <w:rFonts w:ascii="Garamond" w:hAnsi="Garamond"/>
          <w:b/>
          <w:sz w:val="24"/>
          <w:szCs w:val="24"/>
        </w:rPr>
        <w:t>gelmia. Hän pyrkii taloudelliseen ja kannattavaan toimintaan ja asetettuihin tavoi</w:t>
      </w:r>
      <w:r w:rsidRPr="006C7611">
        <w:rPr>
          <w:rFonts w:ascii="Garamond" w:hAnsi="Garamond"/>
          <w:b/>
          <w:sz w:val="24"/>
          <w:szCs w:val="24"/>
        </w:rPr>
        <w:t>t</w:t>
      </w:r>
      <w:r w:rsidRPr="006C7611">
        <w:rPr>
          <w:rFonts w:ascii="Garamond" w:hAnsi="Garamond"/>
          <w:b/>
          <w:sz w:val="24"/>
          <w:szCs w:val="24"/>
        </w:rPr>
        <w:t>teisiin. Hän noudattaa työelämän pelisääntöjä tietäen työntekijän vastuut ja oike</w:t>
      </w:r>
      <w:r w:rsidRPr="006C7611">
        <w:rPr>
          <w:rFonts w:ascii="Garamond" w:hAnsi="Garamond"/>
          <w:b/>
          <w:sz w:val="24"/>
          <w:szCs w:val="24"/>
        </w:rPr>
        <w:t>u</w:t>
      </w:r>
      <w:r w:rsidRPr="006C7611">
        <w:rPr>
          <w:rFonts w:ascii="Garamond" w:hAnsi="Garamond"/>
          <w:b/>
          <w:sz w:val="24"/>
          <w:szCs w:val="24"/>
        </w:rPr>
        <w:t>det. Tutkinnon suorittajan kotimaisten ja muiden kielten kielitaito määritellään ty</w:t>
      </w:r>
      <w:r w:rsidRPr="006C7611">
        <w:rPr>
          <w:rFonts w:ascii="Garamond" w:hAnsi="Garamond"/>
          <w:b/>
          <w:sz w:val="24"/>
          <w:szCs w:val="24"/>
        </w:rPr>
        <w:t>ö</w:t>
      </w:r>
      <w:r w:rsidRPr="006C7611">
        <w:rPr>
          <w:rFonts w:ascii="Garamond" w:hAnsi="Garamond"/>
          <w:b/>
          <w:sz w:val="24"/>
          <w:szCs w:val="24"/>
        </w:rPr>
        <w:t>elämän tarpeiden ja jatko-opintojen edellyttämien valmiuksien mukaisesti opetu</w:t>
      </w:r>
      <w:r w:rsidRPr="006C7611">
        <w:rPr>
          <w:rFonts w:ascii="Garamond" w:hAnsi="Garamond"/>
          <w:b/>
          <w:sz w:val="24"/>
          <w:szCs w:val="24"/>
        </w:rPr>
        <w:t>s</w:t>
      </w:r>
      <w:r w:rsidRPr="006C7611">
        <w:rPr>
          <w:rFonts w:ascii="Garamond" w:hAnsi="Garamond"/>
          <w:b/>
          <w:sz w:val="24"/>
          <w:szCs w:val="24"/>
        </w:rPr>
        <w:t>suunnitelman perusteissa. Kielitaidon määrittelyn muuttaminen edellyttää säädö</w:t>
      </w:r>
      <w:r w:rsidRPr="006C7611">
        <w:rPr>
          <w:rFonts w:ascii="Garamond" w:hAnsi="Garamond"/>
          <w:b/>
          <w:sz w:val="24"/>
          <w:szCs w:val="24"/>
        </w:rPr>
        <w:t>s</w:t>
      </w:r>
      <w:r w:rsidRPr="006C7611">
        <w:rPr>
          <w:rFonts w:ascii="Garamond" w:hAnsi="Garamond"/>
          <w:b/>
          <w:sz w:val="24"/>
          <w:szCs w:val="24"/>
        </w:rPr>
        <w:t>muutoksia</w:t>
      </w:r>
    </w:p>
    <w:p w:rsidR="00A14F52" w:rsidRPr="006C7611" w:rsidRDefault="00A14F52" w:rsidP="00A764C9">
      <w:pPr>
        <w:autoSpaceDE w:val="0"/>
        <w:autoSpaceDN w:val="0"/>
        <w:adjustRightInd w:val="0"/>
        <w:spacing w:after="0"/>
        <w:ind w:left="1080"/>
        <w:rPr>
          <w:rFonts w:ascii="Garamond" w:hAnsi="Garamond"/>
          <w:sz w:val="24"/>
          <w:szCs w:val="24"/>
        </w:rPr>
      </w:pPr>
    </w:p>
    <w:p w:rsidR="00A14F52" w:rsidRPr="006C7611" w:rsidRDefault="00A14F52" w:rsidP="00A764C9">
      <w:pPr>
        <w:autoSpaceDE w:val="0"/>
        <w:autoSpaceDN w:val="0"/>
        <w:adjustRightInd w:val="0"/>
        <w:spacing w:after="0" w:line="20" w:lineRule="atLeast"/>
        <w:ind w:left="851"/>
        <w:rPr>
          <w:rFonts w:ascii="Garamond" w:hAnsi="Garamond"/>
          <w:b/>
          <w:sz w:val="24"/>
          <w:szCs w:val="24"/>
        </w:rPr>
      </w:pPr>
      <w:r w:rsidRPr="006C7611">
        <w:rPr>
          <w:rFonts w:ascii="Garamond" w:hAnsi="Garamond"/>
          <w:b/>
          <w:sz w:val="24"/>
          <w:szCs w:val="24"/>
        </w:rPr>
        <w:t>Esitys kriteereiksi ammattitukinnoille</w:t>
      </w:r>
    </w:p>
    <w:p w:rsidR="00A14F52" w:rsidRPr="006C7611" w:rsidRDefault="00A14F52" w:rsidP="00A764C9">
      <w:pPr>
        <w:autoSpaceDE w:val="0"/>
        <w:autoSpaceDN w:val="0"/>
        <w:adjustRightInd w:val="0"/>
        <w:spacing w:after="0" w:line="240" w:lineRule="auto"/>
        <w:ind w:left="851"/>
        <w:rPr>
          <w:rFonts w:ascii="Garamond" w:hAnsi="Garamond"/>
          <w:b/>
          <w:sz w:val="24"/>
          <w:szCs w:val="24"/>
        </w:rPr>
      </w:pPr>
    </w:p>
    <w:p w:rsidR="00A14F52" w:rsidRPr="006C7611" w:rsidRDefault="00A14F52" w:rsidP="00A764C9">
      <w:pPr>
        <w:numPr>
          <w:ilvl w:val="0"/>
          <w:numId w:val="81"/>
        </w:numPr>
        <w:autoSpaceDE w:val="0"/>
        <w:autoSpaceDN w:val="0"/>
        <w:adjustRightInd w:val="0"/>
        <w:spacing w:after="0" w:line="240" w:lineRule="auto"/>
        <w:ind w:left="1211"/>
        <w:rPr>
          <w:rFonts w:ascii="Garamond" w:hAnsi="Garamond"/>
          <w:b/>
          <w:sz w:val="24"/>
          <w:szCs w:val="24"/>
        </w:rPr>
      </w:pPr>
      <w:r w:rsidRPr="006C7611">
        <w:rPr>
          <w:rFonts w:ascii="Garamond" w:hAnsi="Garamond"/>
          <w:b/>
          <w:sz w:val="24"/>
          <w:szCs w:val="24"/>
        </w:rPr>
        <w:t>Ammattitutkinnossa osoitetaan alan ammattityöntekijältä edellytettävä ammattita</w:t>
      </w:r>
      <w:r w:rsidRPr="006C7611">
        <w:rPr>
          <w:rFonts w:ascii="Garamond" w:hAnsi="Garamond"/>
          <w:b/>
          <w:sz w:val="24"/>
          <w:szCs w:val="24"/>
        </w:rPr>
        <w:t>i</w:t>
      </w:r>
      <w:r w:rsidRPr="006C7611">
        <w:rPr>
          <w:rFonts w:ascii="Garamond" w:hAnsi="Garamond"/>
          <w:b/>
          <w:sz w:val="24"/>
          <w:szCs w:val="24"/>
        </w:rPr>
        <w:t>to</w:t>
      </w:r>
    </w:p>
    <w:p w:rsidR="00A14F52" w:rsidRPr="006C7611" w:rsidRDefault="00A14F52" w:rsidP="00A764C9">
      <w:pPr>
        <w:numPr>
          <w:ilvl w:val="0"/>
          <w:numId w:val="81"/>
        </w:numPr>
        <w:autoSpaceDE w:val="0"/>
        <w:autoSpaceDN w:val="0"/>
        <w:adjustRightInd w:val="0"/>
        <w:spacing w:after="0" w:line="240" w:lineRule="auto"/>
        <w:ind w:left="1211"/>
        <w:rPr>
          <w:rFonts w:ascii="Garamond" w:hAnsi="Garamond"/>
          <w:b/>
          <w:sz w:val="24"/>
          <w:szCs w:val="24"/>
        </w:rPr>
      </w:pPr>
      <w:r w:rsidRPr="006C7611">
        <w:rPr>
          <w:rFonts w:ascii="Garamond" w:hAnsi="Garamond"/>
          <w:b/>
          <w:sz w:val="24"/>
          <w:szCs w:val="24"/>
        </w:rPr>
        <w:t>Ammattitutkinnossa osoitetaan työelämän tarpeiden mukaisesti kohdennettua alan ammattiosaamista. Tutkinnoissa osoitettava osaaminen on perustutkintoa syve</w:t>
      </w:r>
      <w:r w:rsidRPr="006C7611">
        <w:rPr>
          <w:rFonts w:ascii="Garamond" w:hAnsi="Garamond"/>
          <w:b/>
          <w:sz w:val="24"/>
          <w:szCs w:val="24"/>
        </w:rPr>
        <w:t>m</w:t>
      </w:r>
      <w:r w:rsidRPr="006C7611">
        <w:rPr>
          <w:rFonts w:ascii="Garamond" w:hAnsi="Garamond"/>
          <w:b/>
          <w:sz w:val="24"/>
          <w:szCs w:val="24"/>
        </w:rPr>
        <w:t xml:space="preserve">pää tai kohdistuu rajatumpiin työtehtäviin. </w:t>
      </w:r>
    </w:p>
    <w:p w:rsidR="00A14F52" w:rsidRPr="006C7611" w:rsidRDefault="00A14F52" w:rsidP="00A764C9">
      <w:pPr>
        <w:numPr>
          <w:ilvl w:val="0"/>
          <w:numId w:val="81"/>
        </w:numPr>
        <w:autoSpaceDE w:val="0"/>
        <w:autoSpaceDN w:val="0"/>
        <w:adjustRightInd w:val="0"/>
        <w:spacing w:after="0" w:line="240" w:lineRule="auto"/>
        <w:ind w:left="1211"/>
        <w:rPr>
          <w:rFonts w:ascii="Garamond" w:hAnsi="Garamond"/>
          <w:b/>
          <w:sz w:val="24"/>
          <w:szCs w:val="24"/>
        </w:rPr>
      </w:pPr>
      <w:r w:rsidRPr="006C7611">
        <w:rPr>
          <w:rFonts w:ascii="Garamond" w:hAnsi="Garamond"/>
          <w:b/>
          <w:sz w:val="24"/>
          <w:szCs w:val="24"/>
        </w:rPr>
        <w:t>Ammattitutkinto soveltuu tyypillisesti jo työkokemusta hankkineen osaamisen tunnustamiseen sekä osaamisen päivittämiseen ja ammattitaidon kehittämiseen. Se voi kuitenkin olla myös</w:t>
      </w:r>
      <w:r w:rsidRPr="003A6FAB">
        <w:rPr>
          <w:rFonts w:ascii="Garamond" w:hAnsi="Garamond"/>
          <w:b/>
          <w:color w:val="FF0000"/>
          <w:sz w:val="24"/>
          <w:szCs w:val="24"/>
        </w:rPr>
        <w:t xml:space="preserve"> </w:t>
      </w:r>
      <w:r w:rsidRPr="006C7611">
        <w:rPr>
          <w:rFonts w:ascii="Garamond" w:hAnsi="Garamond"/>
          <w:b/>
          <w:sz w:val="24"/>
          <w:szCs w:val="24"/>
        </w:rPr>
        <w:t xml:space="preserve">väylä uudessa ammatissa tarvittavan ammattitaidon osoittamiseen. </w:t>
      </w:r>
    </w:p>
    <w:p w:rsidR="00683E6E" w:rsidRDefault="00683E6E">
      <w:pPr>
        <w:spacing w:after="0" w:line="240" w:lineRule="auto"/>
        <w:rPr>
          <w:rFonts w:ascii="Garamond" w:hAnsi="Garamond"/>
          <w:b/>
          <w:sz w:val="24"/>
          <w:szCs w:val="24"/>
        </w:rPr>
      </w:pPr>
      <w:r>
        <w:rPr>
          <w:rFonts w:ascii="Garamond" w:hAnsi="Garamond"/>
          <w:b/>
          <w:sz w:val="24"/>
          <w:szCs w:val="24"/>
        </w:rPr>
        <w:br w:type="page"/>
      </w:r>
    </w:p>
    <w:p w:rsidR="00A14F52" w:rsidRPr="006C7611" w:rsidRDefault="00A14F52" w:rsidP="00A764C9">
      <w:pPr>
        <w:numPr>
          <w:ilvl w:val="0"/>
          <w:numId w:val="81"/>
        </w:numPr>
        <w:autoSpaceDE w:val="0"/>
        <w:autoSpaceDN w:val="0"/>
        <w:adjustRightInd w:val="0"/>
        <w:spacing w:after="0" w:line="240" w:lineRule="auto"/>
        <w:ind w:left="1211"/>
        <w:rPr>
          <w:rFonts w:ascii="Garamond" w:hAnsi="Garamond"/>
          <w:b/>
          <w:sz w:val="24"/>
          <w:szCs w:val="24"/>
        </w:rPr>
      </w:pPr>
      <w:r w:rsidRPr="006C7611">
        <w:rPr>
          <w:rFonts w:ascii="Garamond" w:hAnsi="Garamond"/>
          <w:b/>
          <w:sz w:val="24"/>
          <w:szCs w:val="24"/>
        </w:rPr>
        <w:lastRenderedPageBreak/>
        <w:t>Osaaminen</w:t>
      </w:r>
    </w:p>
    <w:p w:rsidR="00A14F52" w:rsidRPr="006C7611" w:rsidRDefault="00A14F52" w:rsidP="00A764C9">
      <w:pPr>
        <w:autoSpaceDE w:val="0"/>
        <w:autoSpaceDN w:val="0"/>
        <w:adjustRightInd w:val="0"/>
        <w:spacing w:after="0" w:line="240" w:lineRule="auto"/>
        <w:ind w:left="1211"/>
        <w:rPr>
          <w:rFonts w:ascii="Garamond" w:hAnsi="Garamond"/>
          <w:sz w:val="24"/>
          <w:szCs w:val="24"/>
        </w:rPr>
      </w:pPr>
      <w:r w:rsidRPr="006C7611">
        <w:rPr>
          <w:rFonts w:ascii="Garamond" w:hAnsi="Garamond"/>
          <w:b/>
          <w:sz w:val="24"/>
          <w:szCs w:val="24"/>
        </w:rPr>
        <w:t>Ammattitutkinnon suorittanut hoitaa ammattialansa tehtävät itsenäisesti muutt</w:t>
      </w:r>
      <w:r w:rsidRPr="006C7611">
        <w:rPr>
          <w:rFonts w:ascii="Garamond" w:hAnsi="Garamond"/>
          <w:b/>
          <w:sz w:val="24"/>
          <w:szCs w:val="24"/>
        </w:rPr>
        <w:t>u</w:t>
      </w:r>
      <w:r w:rsidRPr="006C7611">
        <w:rPr>
          <w:rFonts w:ascii="Garamond" w:hAnsi="Garamond"/>
          <w:b/>
          <w:sz w:val="24"/>
          <w:szCs w:val="24"/>
        </w:rPr>
        <w:t>vissakin toimintaympäristöissä. Hän kykenee opastamaan muita ja valvomaan muiden suorittamia tehtäviä. Hän suoriutuu työtehtävistä ammattityöntekijän jo</w:t>
      </w:r>
      <w:r w:rsidRPr="006C7611">
        <w:rPr>
          <w:rFonts w:ascii="Garamond" w:hAnsi="Garamond"/>
          <w:b/>
          <w:sz w:val="24"/>
          <w:szCs w:val="24"/>
        </w:rPr>
        <w:t>u</w:t>
      </w:r>
      <w:r w:rsidRPr="006C7611">
        <w:rPr>
          <w:rFonts w:ascii="Garamond" w:hAnsi="Garamond"/>
          <w:b/>
          <w:sz w:val="24"/>
          <w:szCs w:val="24"/>
        </w:rPr>
        <w:t>tuisuudella, toimii taloudellisesti ja vastaa siitä, että työn tulos on laadukas. Hän hallitsee ammattialansa taidot ja tiedot ja osaa soveltaa niitä ratkaistessaan työte</w:t>
      </w:r>
      <w:r w:rsidRPr="006C7611">
        <w:rPr>
          <w:rFonts w:ascii="Garamond" w:hAnsi="Garamond"/>
          <w:b/>
          <w:sz w:val="24"/>
          <w:szCs w:val="24"/>
        </w:rPr>
        <w:t>h</w:t>
      </w:r>
      <w:r w:rsidRPr="006C7611">
        <w:rPr>
          <w:rFonts w:ascii="Garamond" w:hAnsi="Garamond"/>
          <w:b/>
          <w:sz w:val="24"/>
          <w:szCs w:val="24"/>
        </w:rPr>
        <w:t>täviin liittyviä ongelmia. Hän suunnittelee työnsä sekä mahdollisesti myös muiden työt huomioiden muut toimijat. Hän arvioi osaamistaan ja tehtäväaluettaan ty</w:t>
      </w:r>
      <w:r w:rsidRPr="006C7611">
        <w:rPr>
          <w:rFonts w:ascii="Garamond" w:hAnsi="Garamond"/>
          <w:b/>
          <w:sz w:val="24"/>
          <w:szCs w:val="24"/>
        </w:rPr>
        <w:t>ö</w:t>
      </w:r>
      <w:r w:rsidRPr="006C7611">
        <w:rPr>
          <w:rFonts w:ascii="Garamond" w:hAnsi="Garamond"/>
          <w:b/>
          <w:sz w:val="24"/>
          <w:szCs w:val="24"/>
        </w:rPr>
        <w:t>menetelmien, työn laadun ja taloudellisuuden kehittämiseksi. Hän viestii ja tuottaa tarvittaessa tehtäviinsä liittyviä tekstejä suomen, ruotsin tai saamen kielellä. H</w:t>
      </w:r>
      <w:r w:rsidRPr="006C7611">
        <w:rPr>
          <w:rFonts w:ascii="Garamond" w:hAnsi="Garamond"/>
          <w:b/>
          <w:sz w:val="24"/>
          <w:szCs w:val="24"/>
        </w:rPr>
        <w:t>ä</w:t>
      </w:r>
      <w:r w:rsidRPr="006C7611">
        <w:rPr>
          <w:rFonts w:ascii="Garamond" w:hAnsi="Garamond"/>
          <w:b/>
          <w:sz w:val="24"/>
          <w:szCs w:val="24"/>
        </w:rPr>
        <w:t>nellä on työtehtävien hoidon kannalta tarpeellinen muu kielitaito</w:t>
      </w:r>
      <w:r w:rsidRPr="006C7611">
        <w:rPr>
          <w:rFonts w:ascii="Garamond" w:hAnsi="Garamond"/>
          <w:sz w:val="24"/>
          <w:szCs w:val="24"/>
        </w:rPr>
        <w:t>.</w:t>
      </w:r>
    </w:p>
    <w:p w:rsidR="00A14F52" w:rsidRPr="006C7611" w:rsidRDefault="00A14F52" w:rsidP="00A764C9">
      <w:pPr>
        <w:autoSpaceDE w:val="0"/>
        <w:autoSpaceDN w:val="0"/>
        <w:adjustRightInd w:val="0"/>
        <w:spacing w:after="0" w:line="20" w:lineRule="atLeast"/>
        <w:ind w:left="851"/>
        <w:rPr>
          <w:rFonts w:ascii="Garamond" w:hAnsi="Garamond"/>
          <w:b/>
          <w:sz w:val="24"/>
          <w:szCs w:val="24"/>
        </w:rPr>
      </w:pPr>
    </w:p>
    <w:p w:rsidR="00A14F52" w:rsidRPr="006C7611" w:rsidRDefault="00A14F52" w:rsidP="00A764C9">
      <w:pPr>
        <w:autoSpaceDE w:val="0"/>
        <w:autoSpaceDN w:val="0"/>
        <w:adjustRightInd w:val="0"/>
        <w:spacing w:after="0" w:line="20" w:lineRule="atLeast"/>
        <w:ind w:left="851"/>
        <w:rPr>
          <w:rFonts w:ascii="Garamond" w:hAnsi="Garamond"/>
          <w:b/>
          <w:sz w:val="24"/>
          <w:szCs w:val="24"/>
        </w:rPr>
      </w:pPr>
      <w:r w:rsidRPr="006C7611">
        <w:rPr>
          <w:rFonts w:ascii="Garamond" w:hAnsi="Garamond"/>
          <w:b/>
          <w:sz w:val="24"/>
          <w:szCs w:val="24"/>
        </w:rPr>
        <w:t xml:space="preserve">Esitys kriteereiksi </w:t>
      </w:r>
      <w:r w:rsidR="00CB7F2E" w:rsidRPr="006C7611">
        <w:rPr>
          <w:rFonts w:ascii="Garamond" w:hAnsi="Garamond"/>
          <w:b/>
          <w:sz w:val="24"/>
          <w:szCs w:val="24"/>
        </w:rPr>
        <w:t>erikois</w:t>
      </w:r>
      <w:r w:rsidRPr="006C7611">
        <w:rPr>
          <w:rFonts w:ascii="Garamond" w:hAnsi="Garamond"/>
          <w:b/>
          <w:sz w:val="24"/>
          <w:szCs w:val="24"/>
        </w:rPr>
        <w:t>ammattitukinnoille</w:t>
      </w:r>
    </w:p>
    <w:p w:rsidR="00A14F52" w:rsidRPr="006C7611" w:rsidRDefault="00A14F52" w:rsidP="00A764C9">
      <w:pPr>
        <w:autoSpaceDE w:val="0"/>
        <w:autoSpaceDN w:val="0"/>
        <w:adjustRightInd w:val="0"/>
        <w:spacing w:after="0" w:line="20" w:lineRule="atLeast"/>
        <w:ind w:left="851"/>
        <w:rPr>
          <w:rFonts w:ascii="Garamond" w:hAnsi="Garamond"/>
          <w:b/>
          <w:sz w:val="24"/>
          <w:szCs w:val="24"/>
        </w:rPr>
      </w:pPr>
    </w:p>
    <w:p w:rsidR="00A14F52" w:rsidRPr="006C7611" w:rsidRDefault="00A14F52" w:rsidP="00A764C9">
      <w:pPr>
        <w:numPr>
          <w:ilvl w:val="0"/>
          <w:numId w:val="82"/>
        </w:numPr>
        <w:spacing w:line="20" w:lineRule="atLeast"/>
        <w:ind w:left="1211"/>
        <w:rPr>
          <w:rFonts w:ascii="Garamond" w:hAnsi="Garamond"/>
          <w:b/>
          <w:sz w:val="24"/>
          <w:szCs w:val="24"/>
        </w:rPr>
      </w:pPr>
      <w:r w:rsidRPr="006C7611">
        <w:rPr>
          <w:rFonts w:ascii="Garamond" w:hAnsi="Garamond"/>
          <w:b/>
          <w:sz w:val="24"/>
          <w:szCs w:val="24"/>
        </w:rPr>
        <w:t>Erikoisammattitutkinnossa osoitetaan työelämän tarpeiden mukaisesti kohdenne</w:t>
      </w:r>
      <w:r w:rsidRPr="006C7611">
        <w:rPr>
          <w:rFonts w:ascii="Garamond" w:hAnsi="Garamond"/>
          <w:b/>
          <w:sz w:val="24"/>
          <w:szCs w:val="24"/>
        </w:rPr>
        <w:t>t</w:t>
      </w:r>
      <w:r w:rsidRPr="006C7611">
        <w:rPr>
          <w:rFonts w:ascii="Garamond" w:hAnsi="Garamond"/>
          <w:b/>
          <w:sz w:val="24"/>
          <w:szCs w:val="24"/>
        </w:rPr>
        <w:t>tua alan ammattiosaamista, joka voi olla syvällistä ammatin hallintaa tai monialai</w:t>
      </w:r>
      <w:r w:rsidRPr="006C7611">
        <w:rPr>
          <w:rFonts w:ascii="Garamond" w:hAnsi="Garamond"/>
          <w:b/>
          <w:sz w:val="24"/>
          <w:szCs w:val="24"/>
        </w:rPr>
        <w:t>s</w:t>
      </w:r>
      <w:r w:rsidRPr="006C7611">
        <w:rPr>
          <w:rFonts w:ascii="Garamond" w:hAnsi="Garamond"/>
          <w:b/>
          <w:sz w:val="24"/>
          <w:szCs w:val="24"/>
        </w:rPr>
        <w:t>ta osaamista. Osaaminen voi kohdistua tuotteiden ja palvelujen suunnitteluun, valmistukseen/tuottamiseen tai kehittämiseen. Osaaminen voi liittyä myös toimi</w:t>
      </w:r>
      <w:r w:rsidRPr="006C7611">
        <w:rPr>
          <w:rFonts w:ascii="Garamond" w:hAnsi="Garamond"/>
          <w:b/>
          <w:sz w:val="24"/>
          <w:szCs w:val="24"/>
        </w:rPr>
        <w:t>n</w:t>
      </w:r>
      <w:r w:rsidRPr="006C7611">
        <w:rPr>
          <w:rFonts w:ascii="Garamond" w:hAnsi="Garamond"/>
          <w:b/>
          <w:sz w:val="24"/>
          <w:szCs w:val="24"/>
        </w:rPr>
        <w:t xml:space="preserve">taprosessien ohjaukseen ja johtamiseen. </w:t>
      </w:r>
    </w:p>
    <w:p w:rsidR="00A14F52" w:rsidRPr="006C7611" w:rsidRDefault="00A14F52" w:rsidP="00A764C9">
      <w:pPr>
        <w:numPr>
          <w:ilvl w:val="0"/>
          <w:numId w:val="82"/>
        </w:numPr>
        <w:spacing w:line="20" w:lineRule="atLeast"/>
        <w:ind w:left="1211"/>
        <w:rPr>
          <w:rFonts w:ascii="Garamond" w:hAnsi="Garamond"/>
          <w:b/>
          <w:sz w:val="24"/>
          <w:szCs w:val="24"/>
        </w:rPr>
      </w:pPr>
      <w:r w:rsidRPr="006C7611">
        <w:rPr>
          <w:rFonts w:ascii="Garamond" w:hAnsi="Garamond"/>
          <w:b/>
          <w:sz w:val="24"/>
          <w:szCs w:val="24"/>
        </w:rPr>
        <w:t>Erikoisammattitutkinto soveltuu tyypillisesti hyvän ammattitaidon omaavan he</w:t>
      </w:r>
      <w:r w:rsidRPr="006C7611">
        <w:rPr>
          <w:rFonts w:ascii="Garamond" w:hAnsi="Garamond"/>
          <w:b/>
          <w:sz w:val="24"/>
          <w:szCs w:val="24"/>
        </w:rPr>
        <w:t>n</w:t>
      </w:r>
      <w:r w:rsidRPr="006C7611">
        <w:rPr>
          <w:rFonts w:ascii="Garamond" w:hAnsi="Garamond"/>
          <w:b/>
          <w:sz w:val="24"/>
          <w:szCs w:val="24"/>
        </w:rPr>
        <w:t xml:space="preserve">kilön osaamisen tunnustamiseen sekä päivittämiseen ja vahvistamiseen.  </w:t>
      </w:r>
    </w:p>
    <w:p w:rsidR="00A14F52" w:rsidRPr="006C7611" w:rsidRDefault="00A14F52" w:rsidP="00A764C9">
      <w:pPr>
        <w:numPr>
          <w:ilvl w:val="0"/>
          <w:numId w:val="82"/>
        </w:numPr>
        <w:spacing w:after="0" w:line="20" w:lineRule="atLeast"/>
        <w:ind w:left="1211"/>
        <w:rPr>
          <w:rFonts w:ascii="Garamond" w:hAnsi="Garamond"/>
          <w:b/>
          <w:sz w:val="24"/>
          <w:szCs w:val="24"/>
        </w:rPr>
      </w:pPr>
      <w:r w:rsidRPr="006C7611">
        <w:rPr>
          <w:rFonts w:ascii="Garamond" w:hAnsi="Garamond"/>
          <w:b/>
          <w:sz w:val="24"/>
          <w:szCs w:val="24"/>
        </w:rPr>
        <w:t xml:space="preserve">Osaaminen </w:t>
      </w:r>
    </w:p>
    <w:p w:rsidR="00A14F52" w:rsidRPr="006C7611" w:rsidRDefault="00A14F52" w:rsidP="00A764C9">
      <w:pPr>
        <w:spacing w:after="0" w:line="20" w:lineRule="atLeast"/>
        <w:ind w:left="1211"/>
        <w:rPr>
          <w:rFonts w:ascii="Garamond" w:hAnsi="Garamond"/>
          <w:b/>
          <w:sz w:val="24"/>
          <w:szCs w:val="24"/>
        </w:rPr>
      </w:pPr>
      <w:r w:rsidRPr="006C7611">
        <w:rPr>
          <w:rFonts w:ascii="Garamond" w:hAnsi="Garamond"/>
          <w:b/>
          <w:sz w:val="24"/>
          <w:szCs w:val="24"/>
        </w:rPr>
        <w:t>Erikoisammattitutkinnon suorittanut hoitaa ammattialansa monipuoliset työteht</w:t>
      </w:r>
      <w:r w:rsidRPr="006C7611">
        <w:rPr>
          <w:rFonts w:ascii="Garamond" w:hAnsi="Garamond"/>
          <w:b/>
          <w:sz w:val="24"/>
          <w:szCs w:val="24"/>
        </w:rPr>
        <w:t>ä</w:t>
      </w:r>
      <w:r w:rsidRPr="006C7611">
        <w:rPr>
          <w:rFonts w:ascii="Garamond" w:hAnsi="Garamond"/>
          <w:b/>
          <w:sz w:val="24"/>
          <w:szCs w:val="24"/>
        </w:rPr>
        <w:t>vät itsenäisesti vaativissakin toimintaympäristöissä. Hän hahmottaa työtehtävien yhteydet laajempiin kokonaisuuksiin. Hän ratkaisee luovasti tehtäväalueen työhön, käytännön toimintaan ja yhteistyöhön liittyviä ongelmia hyödyntäen kokemustaan ja alansa laaja-alaista tai erikoistunutta teoriatietoa. Hän toimii alansa erikoisosa</w:t>
      </w:r>
      <w:r w:rsidRPr="006C7611">
        <w:rPr>
          <w:rFonts w:ascii="Garamond" w:hAnsi="Garamond"/>
          <w:b/>
          <w:sz w:val="24"/>
          <w:szCs w:val="24"/>
        </w:rPr>
        <w:t>a</w:t>
      </w:r>
      <w:r w:rsidRPr="006C7611">
        <w:rPr>
          <w:rFonts w:ascii="Garamond" w:hAnsi="Garamond"/>
          <w:b/>
          <w:sz w:val="24"/>
          <w:szCs w:val="24"/>
        </w:rPr>
        <w:t>jana ja kehittää toimintaa, tuotteita ja/tai palveluja. Hän arvioi tehtäväalueensa työprosesseja työmenetelmien, työn laadun, tehokkuuden ja taloudellisuuden k</w:t>
      </w:r>
      <w:r w:rsidRPr="006C7611">
        <w:rPr>
          <w:rFonts w:ascii="Garamond" w:hAnsi="Garamond"/>
          <w:b/>
          <w:sz w:val="24"/>
          <w:szCs w:val="24"/>
        </w:rPr>
        <w:t>e</w:t>
      </w:r>
      <w:r w:rsidRPr="006C7611">
        <w:rPr>
          <w:rFonts w:ascii="Garamond" w:hAnsi="Garamond"/>
          <w:b/>
          <w:sz w:val="24"/>
          <w:szCs w:val="24"/>
        </w:rPr>
        <w:t>hittämiseksi. Hän voi johtaa ja valvoa toimintaa ja opastaa muita työhön, työsuor</w:t>
      </w:r>
      <w:r w:rsidRPr="006C7611">
        <w:rPr>
          <w:rFonts w:ascii="Garamond" w:hAnsi="Garamond"/>
          <w:b/>
          <w:sz w:val="24"/>
          <w:szCs w:val="24"/>
        </w:rPr>
        <w:t>i</w:t>
      </w:r>
      <w:r w:rsidRPr="006C7611">
        <w:rPr>
          <w:rFonts w:ascii="Garamond" w:hAnsi="Garamond"/>
          <w:b/>
          <w:sz w:val="24"/>
          <w:szCs w:val="24"/>
        </w:rPr>
        <w:t>tuksiin, työn laatuun ja turvallisuuteen liittyvissä asioissa ja vastaa tavoitteiden saavuttamisesta. Hän huolehtii, että työympäristössä käytetyt työ- ja toimintatavat ovat kestävän kehityksen ja eettisten periaatteiden mukaisia. Hän viestii ja tuottaa tarvittaessa tehtäviinsä liittyviä tekstejä suomen, ruotsin tai saamen kielellä. H</w:t>
      </w:r>
      <w:r w:rsidRPr="006C7611">
        <w:rPr>
          <w:rFonts w:ascii="Garamond" w:hAnsi="Garamond"/>
          <w:b/>
          <w:sz w:val="24"/>
          <w:szCs w:val="24"/>
        </w:rPr>
        <w:t>ä</w:t>
      </w:r>
      <w:r w:rsidRPr="006C7611">
        <w:rPr>
          <w:rFonts w:ascii="Garamond" w:hAnsi="Garamond"/>
          <w:b/>
          <w:sz w:val="24"/>
          <w:szCs w:val="24"/>
        </w:rPr>
        <w:t>nellä on työtehtävien hoidon kannalta tarpeellinen muu kielitaito.</w:t>
      </w:r>
    </w:p>
    <w:p w:rsidR="00A14F52" w:rsidRPr="006C7611" w:rsidRDefault="00A14F52" w:rsidP="002C7519">
      <w:pPr>
        <w:pStyle w:val="Otsikko1"/>
        <w:rPr>
          <w:color w:val="auto"/>
        </w:rPr>
      </w:pPr>
      <w:bookmarkStart w:id="13" w:name="_Toc347896735"/>
      <w:r w:rsidRPr="006C7611">
        <w:rPr>
          <w:color w:val="auto"/>
        </w:rPr>
        <w:br w:type="page"/>
      </w:r>
      <w:bookmarkStart w:id="14" w:name="_Toc351353203"/>
      <w:r w:rsidRPr="006C7611">
        <w:rPr>
          <w:color w:val="auto"/>
        </w:rPr>
        <w:lastRenderedPageBreak/>
        <w:t>II AMMATILLISTEN TUTKINTOJEN TUTKINTORAKENNE</w:t>
      </w:r>
      <w:bookmarkEnd w:id="13"/>
      <w:bookmarkEnd w:id="14"/>
      <w:r w:rsidRPr="006C7611">
        <w:rPr>
          <w:color w:val="auto"/>
        </w:rPr>
        <w:t xml:space="preserve"> </w:t>
      </w:r>
    </w:p>
    <w:p w:rsidR="00A14F52" w:rsidRPr="006C7611" w:rsidRDefault="00A14F52" w:rsidP="00BF0A9A">
      <w:pPr>
        <w:autoSpaceDE w:val="0"/>
        <w:autoSpaceDN w:val="0"/>
        <w:adjustRightInd w:val="0"/>
        <w:spacing w:after="0" w:line="20" w:lineRule="atLeast"/>
        <w:rPr>
          <w:rFonts w:ascii="Garamond" w:hAnsi="Garamond"/>
          <w:b/>
          <w:sz w:val="24"/>
          <w:szCs w:val="24"/>
        </w:rPr>
      </w:pPr>
    </w:p>
    <w:p w:rsidR="00A14F52" w:rsidRPr="006C7611" w:rsidRDefault="00A14F52" w:rsidP="005B2F7A">
      <w:pPr>
        <w:pStyle w:val="Otsikko2"/>
        <w:rPr>
          <w:color w:val="auto"/>
        </w:rPr>
      </w:pPr>
      <w:bookmarkStart w:id="15" w:name="_Toc347896736"/>
      <w:bookmarkStart w:id="16" w:name="_Toc351353204"/>
      <w:r w:rsidRPr="006C7611">
        <w:rPr>
          <w:color w:val="auto"/>
        </w:rPr>
        <w:t>1 Tutkinnoista päättäminen</w:t>
      </w:r>
      <w:bookmarkEnd w:id="15"/>
      <w:bookmarkEnd w:id="16"/>
    </w:p>
    <w:p w:rsidR="00A14F52" w:rsidRPr="006C7611" w:rsidRDefault="00A14F52" w:rsidP="005B2F7A">
      <w:pPr>
        <w:pStyle w:val="Otsikko3"/>
      </w:pPr>
      <w:bookmarkStart w:id="17" w:name="_Toc347896737"/>
      <w:bookmarkStart w:id="18" w:name="_Toc351353205"/>
      <w:r w:rsidRPr="006C7611">
        <w:t>1.1 Tutkintorakenteen valmisteluprosessi</w:t>
      </w:r>
      <w:bookmarkEnd w:id="17"/>
      <w:bookmarkEnd w:id="18"/>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Opetus- ja kulttuuriministeriön ja Opetushallituksen välisessä tulossopimuksessa sovitaan tu</w:t>
      </w:r>
      <w:r w:rsidRPr="006C7611">
        <w:rPr>
          <w:rFonts w:ascii="Garamond" w:hAnsi="Garamond"/>
          <w:sz w:val="24"/>
          <w:szCs w:val="24"/>
        </w:rPr>
        <w:t>t</w:t>
      </w:r>
      <w:r w:rsidRPr="006C7611">
        <w:rPr>
          <w:rFonts w:ascii="Garamond" w:hAnsi="Garamond"/>
          <w:sz w:val="24"/>
          <w:szCs w:val="24"/>
        </w:rPr>
        <w:t>kintorakenteen valmisteluprosessista. Esitykset voivat perustua Opetushallitukselle tulleisiin aloitteisiin esimerkiksi koulutustoimikunnilta, tutkintotoimikunnilta, perustetyöryhmiltä, työel</w:t>
      </w:r>
      <w:r w:rsidRPr="006C7611">
        <w:rPr>
          <w:rFonts w:ascii="Garamond" w:hAnsi="Garamond"/>
          <w:sz w:val="24"/>
          <w:szCs w:val="24"/>
        </w:rPr>
        <w:t>ä</w:t>
      </w:r>
      <w:r w:rsidRPr="006C7611">
        <w:rPr>
          <w:rFonts w:ascii="Garamond" w:hAnsi="Garamond"/>
          <w:sz w:val="24"/>
          <w:szCs w:val="24"/>
        </w:rPr>
        <w:t>män eri tahoilta ja kokeiluhankkeista tai Opetushallituksen omaan tilannearvioon.</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Aloitteen tekevä taho on usein kerännyt aloitteensa tueksi lausuntoja työelämän edustajilta ja koulutusta tuntevilta tahoilta. Tarvittaessa Opetushallitus pyytää esityksen pohjaksi lisälausunt</w:t>
      </w:r>
      <w:r w:rsidRPr="006C7611">
        <w:rPr>
          <w:rFonts w:ascii="Garamond" w:hAnsi="Garamond"/>
          <w:sz w:val="24"/>
          <w:szCs w:val="24"/>
        </w:rPr>
        <w:t>o</w:t>
      </w:r>
      <w:r w:rsidRPr="006C7611">
        <w:rPr>
          <w:rFonts w:ascii="Garamond" w:hAnsi="Garamond"/>
          <w:sz w:val="24"/>
          <w:szCs w:val="24"/>
        </w:rPr>
        <w:t>ja, joilla varmistetaan esitetyn tutkinnon tai muun tutkintorakenteeseen esitetyn muutoksen ta</w:t>
      </w:r>
      <w:r w:rsidRPr="006C7611">
        <w:rPr>
          <w:rFonts w:ascii="Garamond" w:hAnsi="Garamond"/>
          <w:sz w:val="24"/>
          <w:szCs w:val="24"/>
        </w:rPr>
        <w:t>r</w:t>
      </w:r>
      <w:r w:rsidRPr="006C7611">
        <w:rPr>
          <w:rFonts w:ascii="Garamond" w:hAnsi="Garamond"/>
          <w:sz w:val="24"/>
          <w:szCs w:val="24"/>
        </w:rPr>
        <w:t xml:space="preserve">peellisuus. </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 xml:space="preserve">Aloitteet käsitellään niissä koulutustoimikunnissa, joiden osaamis- ja toimialaan aloitteet liittyvät. Arvioitavana on, miten tutkintoihin </w:t>
      </w:r>
      <w:r w:rsidR="0011408D" w:rsidRPr="006C7611">
        <w:rPr>
          <w:rFonts w:ascii="Garamond" w:hAnsi="Garamond"/>
          <w:sz w:val="24"/>
          <w:szCs w:val="24"/>
        </w:rPr>
        <w:t>t</w:t>
      </w:r>
      <w:r w:rsidRPr="006C7611">
        <w:rPr>
          <w:rFonts w:ascii="Garamond" w:hAnsi="Garamond"/>
          <w:sz w:val="24"/>
          <w:szCs w:val="24"/>
        </w:rPr>
        <w:t>ai tutkintorakenteeseen esitetyt muutokset vastaavat alan osaamistarpeisiin ja työelämän muutoksiin, mahdollistavat uralla etenemisen ja luovat alan ka</w:t>
      </w:r>
      <w:r w:rsidRPr="006C7611">
        <w:rPr>
          <w:rFonts w:ascii="Garamond" w:hAnsi="Garamond"/>
          <w:sz w:val="24"/>
          <w:szCs w:val="24"/>
        </w:rPr>
        <w:t>n</w:t>
      </w:r>
      <w:r w:rsidRPr="006C7611">
        <w:rPr>
          <w:rFonts w:ascii="Garamond" w:hAnsi="Garamond"/>
          <w:sz w:val="24"/>
          <w:szCs w:val="24"/>
        </w:rPr>
        <w:t>nalta tarpeelliset jatkumot sekä edistävät tutkintorakenteen selkeyttä. Koulutustoimikunta arvioi myös sitä, edellyttääkö aloite muutoksia tutkintorakenneasetukseen vai voidaanko muuttuneisiin tarpeisiin vastata uudistamalla tutkinnon perusteita vai tarvitaanko lainkaan muutoksia tutkint</w:t>
      </w:r>
      <w:r w:rsidRPr="006C7611">
        <w:rPr>
          <w:rFonts w:ascii="Garamond" w:hAnsi="Garamond"/>
          <w:sz w:val="24"/>
          <w:szCs w:val="24"/>
        </w:rPr>
        <w:t>o</w:t>
      </w:r>
      <w:r w:rsidRPr="006C7611">
        <w:rPr>
          <w:rFonts w:ascii="Garamond" w:hAnsi="Garamond"/>
          <w:sz w:val="24"/>
          <w:szCs w:val="24"/>
        </w:rPr>
        <w:t xml:space="preserve">järjestelmään. </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 xml:space="preserve">Opetushallitus kokoaa aloitteista yhteenvedon ja valmistelee oman esityksensä, joita käsitellään koulutustoimikuntajärjestelmän ohjausryhmässä </w:t>
      </w:r>
      <w:proofErr w:type="spellStart"/>
      <w:r w:rsidRPr="006C7611">
        <w:rPr>
          <w:rFonts w:ascii="Garamond" w:hAnsi="Garamond"/>
          <w:sz w:val="24"/>
          <w:szCs w:val="24"/>
        </w:rPr>
        <w:t>syys-lokakuussa</w:t>
      </w:r>
      <w:proofErr w:type="spellEnd"/>
      <w:r w:rsidRPr="006C7611">
        <w:rPr>
          <w:rFonts w:ascii="Garamond" w:hAnsi="Garamond"/>
          <w:sz w:val="24"/>
          <w:szCs w:val="24"/>
        </w:rPr>
        <w:t>. Opetushallitus viimeistelee tutkintorakenneasetusten muuttamista koskevan esityksensä ja toimittaa sen opetus- ja kulttu</w:t>
      </w:r>
      <w:r w:rsidRPr="006C7611">
        <w:rPr>
          <w:rFonts w:ascii="Garamond" w:hAnsi="Garamond"/>
          <w:sz w:val="24"/>
          <w:szCs w:val="24"/>
        </w:rPr>
        <w:t>u</w:t>
      </w:r>
      <w:r w:rsidRPr="006C7611">
        <w:rPr>
          <w:rFonts w:ascii="Garamond" w:hAnsi="Garamond"/>
          <w:sz w:val="24"/>
          <w:szCs w:val="24"/>
        </w:rPr>
        <w:t xml:space="preserve">riministeriöön marraskuussa. </w:t>
      </w:r>
    </w:p>
    <w:p w:rsidR="00A14F52" w:rsidRPr="006C7611" w:rsidRDefault="00A14F52" w:rsidP="00A764C9">
      <w:pPr>
        <w:spacing w:after="0" w:line="240" w:lineRule="auto"/>
        <w:ind w:left="709"/>
        <w:rPr>
          <w:rFonts w:ascii="Garamond" w:hAnsi="Garamond"/>
          <w:sz w:val="24"/>
          <w:szCs w:val="24"/>
        </w:rPr>
      </w:pPr>
    </w:p>
    <w:p w:rsidR="00A14F52" w:rsidRPr="006C7611" w:rsidRDefault="00A14F52" w:rsidP="00A764C9">
      <w:pPr>
        <w:autoSpaceDE w:val="0"/>
        <w:autoSpaceDN w:val="0"/>
        <w:adjustRightInd w:val="0"/>
        <w:spacing w:after="0" w:line="240" w:lineRule="auto"/>
        <w:ind w:left="709"/>
        <w:rPr>
          <w:rFonts w:ascii="Garamond" w:hAnsi="Garamond"/>
          <w:sz w:val="24"/>
          <w:szCs w:val="24"/>
        </w:rPr>
      </w:pPr>
      <w:r w:rsidRPr="006C7611">
        <w:rPr>
          <w:rFonts w:ascii="Garamond" w:hAnsi="Garamond"/>
          <w:sz w:val="24"/>
          <w:szCs w:val="24"/>
        </w:rPr>
        <w:t>Opetushallituksen esitys ja siihen liittyvä tausta-aineisto käydään läpi opetus- ja kulttuuriminist</w:t>
      </w:r>
      <w:r w:rsidRPr="006C7611">
        <w:rPr>
          <w:rFonts w:ascii="Garamond" w:hAnsi="Garamond"/>
          <w:sz w:val="24"/>
          <w:szCs w:val="24"/>
        </w:rPr>
        <w:t>e</w:t>
      </w:r>
      <w:r w:rsidRPr="006C7611">
        <w:rPr>
          <w:rFonts w:ascii="Garamond" w:hAnsi="Garamond"/>
          <w:sz w:val="24"/>
          <w:szCs w:val="24"/>
        </w:rPr>
        <w:t>riössä. Tarvittaessa opetus- ja kulttuuriministeriö kuulee esityksestä vielä alan työelämän edust</w:t>
      </w:r>
      <w:r w:rsidRPr="006C7611">
        <w:rPr>
          <w:rFonts w:ascii="Garamond" w:hAnsi="Garamond"/>
          <w:sz w:val="24"/>
          <w:szCs w:val="24"/>
        </w:rPr>
        <w:t>a</w:t>
      </w:r>
      <w:r w:rsidRPr="006C7611">
        <w:rPr>
          <w:rFonts w:ascii="Garamond" w:hAnsi="Garamond"/>
          <w:sz w:val="24"/>
          <w:szCs w:val="24"/>
        </w:rPr>
        <w:t>jia ja koulutuksen järjestäjiä. Mahdollisen kuulemisvaiheen jälkeen opetus- ja kulttuuriministeriö viimeistelee asetuksen ammatillisista perustutkinnoista (216/2001) sekä asetuksen ammatillisesta aikuiskoulutuksesta annetussa laissa tarkoitetusta tutkintorakenteesta (47/2012), joka käsittää ammatti- ja erikoisammattitutkinnot.</w:t>
      </w:r>
    </w:p>
    <w:p w:rsidR="00A14F52" w:rsidRPr="006C7611" w:rsidRDefault="00A14F52" w:rsidP="00A764C9">
      <w:pPr>
        <w:spacing w:after="0" w:line="240" w:lineRule="auto"/>
        <w:ind w:left="709"/>
        <w:rPr>
          <w:rFonts w:ascii="Garamond" w:hAnsi="Garamond"/>
          <w:b/>
          <w:sz w:val="24"/>
          <w:szCs w:val="24"/>
        </w:rPr>
      </w:pPr>
    </w:p>
    <w:p w:rsidR="00A14F52" w:rsidRPr="006C7611" w:rsidRDefault="00A14F52" w:rsidP="00A764C9">
      <w:pPr>
        <w:spacing w:after="0" w:line="240" w:lineRule="auto"/>
        <w:ind w:left="709"/>
        <w:rPr>
          <w:rFonts w:ascii="Garamond" w:hAnsi="Garamond"/>
          <w:sz w:val="24"/>
          <w:szCs w:val="24"/>
        </w:rPr>
      </w:pPr>
      <w:r w:rsidRPr="006C7611">
        <w:rPr>
          <w:rFonts w:ascii="Garamond" w:hAnsi="Garamond"/>
          <w:sz w:val="24"/>
          <w:szCs w:val="24"/>
        </w:rPr>
        <w:t>Ammatillisia tutkintoja</w:t>
      </w:r>
      <w:r w:rsidRPr="006C7611">
        <w:rPr>
          <w:rFonts w:ascii="Garamond" w:hAnsi="Garamond"/>
          <w:b/>
          <w:sz w:val="24"/>
          <w:szCs w:val="24"/>
        </w:rPr>
        <w:t xml:space="preserve"> </w:t>
      </w:r>
      <w:r w:rsidRPr="006C7611">
        <w:rPr>
          <w:rFonts w:ascii="Garamond" w:hAnsi="Garamond"/>
          <w:sz w:val="24"/>
          <w:szCs w:val="24"/>
        </w:rPr>
        <w:t>koskevat asetukset annetaan tavallisimmin vuodenvaihteessa, joko joul</w:t>
      </w:r>
      <w:r w:rsidRPr="006C7611">
        <w:rPr>
          <w:rFonts w:ascii="Garamond" w:hAnsi="Garamond"/>
          <w:sz w:val="24"/>
          <w:szCs w:val="24"/>
        </w:rPr>
        <w:t>u</w:t>
      </w:r>
      <w:r w:rsidRPr="006C7611">
        <w:rPr>
          <w:rFonts w:ascii="Garamond" w:hAnsi="Garamond"/>
          <w:sz w:val="24"/>
          <w:szCs w:val="24"/>
        </w:rPr>
        <w:t>kuussa tai heti alkuvuodesta. Tarvittaessa asetuksia on muutettu myös kesken vuoden. Ammati</w:t>
      </w:r>
      <w:r w:rsidRPr="006C7611">
        <w:rPr>
          <w:rFonts w:ascii="Garamond" w:hAnsi="Garamond"/>
          <w:sz w:val="24"/>
          <w:szCs w:val="24"/>
        </w:rPr>
        <w:t>l</w:t>
      </w:r>
      <w:r w:rsidRPr="006C7611">
        <w:rPr>
          <w:rFonts w:ascii="Garamond" w:hAnsi="Garamond"/>
          <w:sz w:val="24"/>
          <w:szCs w:val="24"/>
        </w:rPr>
        <w:t>lisista tutkinnoista päättää opetusministeri. Mikäli opetus- ja kulttuuriministeriöön tulee suoraan ammatillisten tutkintojen tutkintorakennetta koskevia muutosesityksiä, ne toimitetaan edelleen Opetushallitukseen ja käsitellään siellä osana Opetushallituksen normaalia valmisteluprosessia. Ammatti- ja erikoisammattitutkintoja koskevien esitysten osalta voidaan tästä menettelystä ta</w:t>
      </w:r>
      <w:r w:rsidRPr="006C7611">
        <w:rPr>
          <w:rFonts w:ascii="Garamond" w:hAnsi="Garamond"/>
          <w:sz w:val="24"/>
          <w:szCs w:val="24"/>
        </w:rPr>
        <w:t>r</w:t>
      </w:r>
      <w:r w:rsidRPr="006C7611">
        <w:rPr>
          <w:rFonts w:ascii="Garamond" w:hAnsi="Garamond"/>
          <w:sz w:val="24"/>
          <w:szCs w:val="24"/>
        </w:rPr>
        <w:t xml:space="preserve">vittaessa poiketa mm. aikataulusyistä. </w:t>
      </w:r>
    </w:p>
    <w:p w:rsidR="00A14F52" w:rsidRPr="006C7611" w:rsidRDefault="00A14F52" w:rsidP="00A764C9">
      <w:pPr>
        <w:spacing w:after="0" w:line="240" w:lineRule="auto"/>
        <w:ind w:left="709"/>
        <w:rPr>
          <w:rFonts w:ascii="Garamond" w:hAnsi="Garamond"/>
          <w:sz w:val="24"/>
          <w:szCs w:val="24"/>
          <w:highlight w:val="yellow"/>
        </w:rPr>
      </w:pPr>
    </w:p>
    <w:p w:rsidR="0011408D" w:rsidRPr="006C7611" w:rsidRDefault="0011408D" w:rsidP="0048120C">
      <w:pPr>
        <w:autoSpaceDE w:val="0"/>
        <w:autoSpaceDN w:val="0"/>
        <w:adjustRightInd w:val="0"/>
        <w:spacing w:after="0" w:line="240" w:lineRule="auto"/>
        <w:ind w:left="851"/>
        <w:rPr>
          <w:rFonts w:ascii="Garamond" w:hAnsi="Garamond"/>
          <w:b/>
          <w:sz w:val="24"/>
          <w:szCs w:val="24"/>
        </w:rPr>
      </w:pPr>
    </w:p>
    <w:p w:rsidR="00CB7F2E" w:rsidRPr="006C7611" w:rsidRDefault="00CB7F2E">
      <w:pPr>
        <w:spacing w:after="0" w:line="240" w:lineRule="auto"/>
        <w:rPr>
          <w:rFonts w:ascii="Garamond" w:hAnsi="Garamond"/>
          <w:b/>
          <w:sz w:val="24"/>
          <w:szCs w:val="24"/>
        </w:rPr>
      </w:pPr>
      <w:r w:rsidRPr="006C7611">
        <w:rPr>
          <w:rFonts w:ascii="Garamond" w:hAnsi="Garamond"/>
          <w:b/>
          <w:sz w:val="24"/>
          <w:szCs w:val="24"/>
        </w:rPr>
        <w:br w:type="page"/>
      </w:r>
    </w:p>
    <w:p w:rsidR="00A14F52" w:rsidRPr="006C7611" w:rsidRDefault="00A14F52" w:rsidP="0048120C">
      <w:pPr>
        <w:autoSpaceDE w:val="0"/>
        <w:autoSpaceDN w:val="0"/>
        <w:adjustRightInd w:val="0"/>
        <w:spacing w:after="0" w:line="240" w:lineRule="auto"/>
        <w:ind w:left="851"/>
        <w:rPr>
          <w:rFonts w:ascii="Garamond" w:hAnsi="Garamond"/>
          <w:b/>
          <w:sz w:val="24"/>
          <w:szCs w:val="24"/>
        </w:rPr>
      </w:pPr>
      <w:r w:rsidRPr="006C7611">
        <w:rPr>
          <w:rFonts w:ascii="Garamond" w:hAnsi="Garamond"/>
          <w:b/>
          <w:sz w:val="24"/>
          <w:szCs w:val="24"/>
        </w:rPr>
        <w:lastRenderedPageBreak/>
        <w:t>TUTKE2-esitys</w:t>
      </w:r>
    </w:p>
    <w:p w:rsidR="00A14F52" w:rsidRPr="006C7611" w:rsidRDefault="00A14F52" w:rsidP="0048120C">
      <w:pPr>
        <w:autoSpaceDE w:val="0"/>
        <w:autoSpaceDN w:val="0"/>
        <w:adjustRightInd w:val="0"/>
        <w:spacing w:after="0" w:line="240" w:lineRule="auto"/>
        <w:ind w:left="851"/>
        <w:rPr>
          <w:rFonts w:ascii="Garamond" w:hAnsi="Garamond"/>
          <w:b/>
          <w:sz w:val="24"/>
          <w:szCs w:val="24"/>
        </w:rPr>
      </w:pPr>
    </w:p>
    <w:p w:rsidR="00A14F52" w:rsidRPr="006C7611" w:rsidRDefault="00A14F52" w:rsidP="0048120C">
      <w:pPr>
        <w:autoSpaceDE w:val="0"/>
        <w:autoSpaceDN w:val="0"/>
        <w:adjustRightInd w:val="0"/>
        <w:spacing w:after="0" w:line="240" w:lineRule="auto"/>
        <w:ind w:left="851"/>
        <w:rPr>
          <w:rFonts w:ascii="Garamond" w:hAnsi="Garamond"/>
          <w:b/>
          <w:sz w:val="24"/>
          <w:szCs w:val="24"/>
        </w:rPr>
      </w:pPr>
      <w:r w:rsidRPr="006C7611">
        <w:rPr>
          <w:rFonts w:ascii="Garamond" w:hAnsi="Garamond"/>
          <w:b/>
          <w:sz w:val="24"/>
          <w:szCs w:val="24"/>
        </w:rPr>
        <w:t>Tutkintorakenteen valmistelun läpinäkyvyyden lisäämiseksi ja toimivaltuuksien se</w:t>
      </w:r>
      <w:r w:rsidRPr="006C7611">
        <w:rPr>
          <w:rFonts w:ascii="Garamond" w:hAnsi="Garamond"/>
          <w:b/>
          <w:sz w:val="24"/>
          <w:szCs w:val="24"/>
        </w:rPr>
        <w:t>l</w:t>
      </w:r>
      <w:r w:rsidRPr="006C7611">
        <w:rPr>
          <w:rFonts w:ascii="Garamond" w:hAnsi="Garamond"/>
          <w:b/>
          <w:sz w:val="24"/>
          <w:szCs w:val="24"/>
        </w:rPr>
        <w:t xml:space="preserve">keyttämiseksi esitetään, että tutkintorakenteen valmistelun vastuutahoista ja niiden tehtävistä päätetään säädöksissä. </w:t>
      </w:r>
    </w:p>
    <w:p w:rsidR="00A14F52" w:rsidRPr="006C7611" w:rsidRDefault="00A14F52" w:rsidP="0048120C">
      <w:pPr>
        <w:autoSpaceDE w:val="0"/>
        <w:autoSpaceDN w:val="0"/>
        <w:adjustRightInd w:val="0"/>
        <w:spacing w:after="0" w:line="240" w:lineRule="auto"/>
        <w:ind w:left="851"/>
        <w:rPr>
          <w:rFonts w:ascii="Garamond" w:hAnsi="Garamond"/>
          <w:b/>
          <w:sz w:val="24"/>
          <w:szCs w:val="24"/>
        </w:rPr>
      </w:pPr>
    </w:p>
    <w:p w:rsidR="00A14F52" w:rsidRPr="006C7611" w:rsidRDefault="00A14F52" w:rsidP="0048120C">
      <w:pPr>
        <w:autoSpaceDE w:val="0"/>
        <w:autoSpaceDN w:val="0"/>
        <w:adjustRightInd w:val="0"/>
        <w:spacing w:after="0" w:line="240" w:lineRule="auto"/>
        <w:ind w:left="851"/>
        <w:rPr>
          <w:rFonts w:ascii="Garamond" w:hAnsi="Garamond"/>
          <w:b/>
          <w:sz w:val="24"/>
          <w:szCs w:val="24"/>
        </w:rPr>
      </w:pPr>
      <w:r w:rsidRPr="006C7611">
        <w:rPr>
          <w:rFonts w:ascii="Garamond" w:hAnsi="Garamond"/>
          <w:b/>
          <w:sz w:val="24"/>
          <w:szCs w:val="24"/>
        </w:rPr>
        <w:t>Lisäksi on tärkeää, että sekä Opetushallitus että opetus- ja kulttuuriministeriö tarka</w:t>
      </w:r>
      <w:r w:rsidRPr="006C7611">
        <w:rPr>
          <w:rFonts w:ascii="Garamond" w:hAnsi="Garamond"/>
          <w:b/>
          <w:sz w:val="24"/>
          <w:szCs w:val="24"/>
        </w:rPr>
        <w:t>s</w:t>
      </w:r>
      <w:r w:rsidRPr="006C7611">
        <w:rPr>
          <w:rFonts w:ascii="Garamond" w:hAnsi="Garamond"/>
          <w:b/>
          <w:sz w:val="24"/>
          <w:szCs w:val="24"/>
        </w:rPr>
        <w:t>televat ammatillisia tutkintoja kokonaisuutena tutkintorakenteen muutosta valmiste</w:t>
      </w:r>
      <w:r w:rsidRPr="006C7611">
        <w:rPr>
          <w:rFonts w:ascii="Garamond" w:hAnsi="Garamond"/>
          <w:b/>
          <w:sz w:val="24"/>
          <w:szCs w:val="24"/>
        </w:rPr>
        <w:t>l</w:t>
      </w:r>
      <w:r w:rsidRPr="006C7611">
        <w:rPr>
          <w:rFonts w:ascii="Garamond" w:hAnsi="Garamond"/>
          <w:b/>
          <w:sz w:val="24"/>
          <w:szCs w:val="24"/>
        </w:rPr>
        <w:t>lessaan. Tutkintorakenteen tulee tukea ammattialalla tapahtuvia osaamistarpeiden muutoksia ja yksilöiden urakehitystä.</w:t>
      </w:r>
    </w:p>
    <w:p w:rsidR="00A14F52" w:rsidRPr="006C7611" w:rsidRDefault="00A14F52">
      <w:pPr>
        <w:autoSpaceDE w:val="0"/>
        <w:autoSpaceDN w:val="0"/>
        <w:adjustRightInd w:val="0"/>
        <w:spacing w:after="0" w:line="240" w:lineRule="auto"/>
        <w:ind w:left="851"/>
        <w:rPr>
          <w:rFonts w:ascii="Garamond" w:hAnsi="Garamond"/>
          <w:sz w:val="24"/>
          <w:szCs w:val="24"/>
        </w:rPr>
      </w:pPr>
    </w:p>
    <w:p w:rsidR="004E6CF8" w:rsidRPr="006C7611" w:rsidRDefault="004E6CF8" w:rsidP="003C40F9">
      <w:pPr>
        <w:spacing w:after="0"/>
        <w:rPr>
          <w:sz w:val="24"/>
        </w:rPr>
      </w:pPr>
      <w:bookmarkStart w:id="19" w:name="_Toc347896738"/>
    </w:p>
    <w:p w:rsidR="00A14F52" w:rsidRPr="006C7611" w:rsidRDefault="00A14F52" w:rsidP="008C3F47">
      <w:pPr>
        <w:pStyle w:val="Otsikko3"/>
        <w:spacing w:before="0" w:beforeAutospacing="0" w:after="0" w:afterAutospacing="0" w:line="360" w:lineRule="auto"/>
      </w:pPr>
      <w:bookmarkStart w:id="20" w:name="_Toc351353206"/>
      <w:r w:rsidRPr="006C7611">
        <w:t>1.2 Tutkintorakenneasetukset</w:t>
      </w:r>
      <w:bookmarkEnd w:id="19"/>
      <w:bookmarkEnd w:id="20"/>
    </w:p>
    <w:p w:rsidR="00A14F52" w:rsidRPr="006C7611" w:rsidRDefault="00A14F52" w:rsidP="00A764C9">
      <w:pPr>
        <w:pStyle w:val="Luettelokappale"/>
        <w:autoSpaceDE w:val="0"/>
        <w:autoSpaceDN w:val="0"/>
        <w:adjustRightInd w:val="0"/>
        <w:spacing w:after="0" w:line="240" w:lineRule="auto"/>
        <w:ind w:left="709"/>
        <w:rPr>
          <w:rFonts w:ascii="Garamond" w:hAnsi="Garamond"/>
          <w:sz w:val="24"/>
          <w:szCs w:val="24"/>
        </w:rPr>
      </w:pPr>
    </w:p>
    <w:p w:rsidR="00A14F52" w:rsidRPr="006C7611" w:rsidRDefault="00A14F52" w:rsidP="00A764C9">
      <w:pPr>
        <w:autoSpaceDE w:val="0"/>
        <w:autoSpaceDN w:val="0"/>
        <w:adjustRightInd w:val="0"/>
        <w:spacing w:after="0" w:line="240" w:lineRule="auto"/>
        <w:ind w:left="709"/>
        <w:rPr>
          <w:rFonts w:ascii="Garamond" w:hAnsi="Garamond"/>
          <w:sz w:val="24"/>
          <w:szCs w:val="24"/>
        </w:rPr>
      </w:pPr>
      <w:r w:rsidRPr="006C7611">
        <w:rPr>
          <w:rFonts w:ascii="Garamond" w:hAnsi="Garamond"/>
          <w:sz w:val="24"/>
          <w:szCs w:val="24"/>
        </w:rPr>
        <w:t>Ammatillisten tutkintojen tutkintorakenteesta säädetään kahdessa asetuksessa.</w:t>
      </w:r>
    </w:p>
    <w:p w:rsidR="00A14F52" w:rsidRPr="006C7611" w:rsidRDefault="00A14F52" w:rsidP="00A764C9">
      <w:pPr>
        <w:autoSpaceDE w:val="0"/>
        <w:autoSpaceDN w:val="0"/>
        <w:adjustRightInd w:val="0"/>
        <w:spacing w:after="0" w:line="240" w:lineRule="auto"/>
        <w:ind w:left="709"/>
        <w:rPr>
          <w:rFonts w:ascii="Garamond" w:hAnsi="Garamond"/>
          <w:sz w:val="24"/>
          <w:szCs w:val="24"/>
        </w:rPr>
      </w:pPr>
    </w:p>
    <w:p w:rsidR="00A14F52" w:rsidRPr="006C7611" w:rsidRDefault="00A14F52" w:rsidP="00A764C9">
      <w:pPr>
        <w:autoSpaceDE w:val="0"/>
        <w:autoSpaceDN w:val="0"/>
        <w:adjustRightInd w:val="0"/>
        <w:spacing w:after="0" w:line="240" w:lineRule="auto"/>
        <w:ind w:left="709"/>
        <w:rPr>
          <w:rFonts w:ascii="Garamond" w:hAnsi="Garamond"/>
          <w:sz w:val="24"/>
          <w:szCs w:val="24"/>
        </w:rPr>
      </w:pPr>
      <w:r w:rsidRPr="006C7611">
        <w:rPr>
          <w:rFonts w:ascii="Garamond" w:hAnsi="Garamond"/>
          <w:sz w:val="24"/>
          <w:szCs w:val="24"/>
        </w:rPr>
        <w:t>Ammatillisesta koulutuksesta annetun lain 12 §:n 1 momentin mukaan ammatillisista perustu</w:t>
      </w:r>
      <w:r w:rsidRPr="006C7611">
        <w:rPr>
          <w:rFonts w:ascii="Garamond" w:hAnsi="Garamond"/>
          <w:sz w:val="24"/>
          <w:szCs w:val="24"/>
        </w:rPr>
        <w:t>t</w:t>
      </w:r>
      <w:r w:rsidRPr="006C7611">
        <w:rPr>
          <w:rFonts w:ascii="Garamond" w:hAnsi="Garamond"/>
          <w:sz w:val="24"/>
          <w:szCs w:val="24"/>
        </w:rPr>
        <w:t>kinnoista ja niiden laajuudesta annetaan tarkempia säännöksiä opetus- ja kulttuuriministeriön asetuksella. Tämän säännöksen nojalla on annettu opetus- ja kulttuuriministeriön asetus amm</w:t>
      </w:r>
      <w:r w:rsidRPr="006C7611">
        <w:rPr>
          <w:rFonts w:ascii="Garamond" w:hAnsi="Garamond"/>
          <w:sz w:val="24"/>
          <w:szCs w:val="24"/>
        </w:rPr>
        <w:t>a</w:t>
      </w:r>
      <w:r w:rsidRPr="006C7611">
        <w:rPr>
          <w:rFonts w:ascii="Garamond" w:hAnsi="Garamond"/>
          <w:sz w:val="24"/>
          <w:szCs w:val="24"/>
        </w:rPr>
        <w:t>tillisista perustutkinnoista (216/2001).</w:t>
      </w:r>
    </w:p>
    <w:p w:rsidR="00A14F52" w:rsidRPr="006C7611" w:rsidRDefault="00A14F52" w:rsidP="00A764C9">
      <w:pPr>
        <w:autoSpaceDE w:val="0"/>
        <w:autoSpaceDN w:val="0"/>
        <w:adjustRightInd w:val="0"/>
        <w:spacing w:after="0" w:line="240" w:lineRule="auto"/>
        <w:ind w:left="709"/>
        <w:rPr>
          <w:rFonts w:ascii="Garamond" w:hAnsi="Garamond"/>
          <w:sz w:val="24"/>
          <w:szCs w:val="24"/>
        </w:rPr>
      </w:pPr>
    </w:p>
    <w:p w:rsidR="00A14F52" w:rsidRPr="006C7611" w:rsidRDefault="00A14F52" w:rsidP="00A764C9">
      <w:pPr>
        <w:autoSpaceDE w:val="0"/>
        <w:autoSpaceDN w:val="0"/>
        <w:adjustRightInd w:val="0"/>
        <w:spacing w:after="0" w:line="240" w:lineRule="auto"/>
        <w:ind w:left="709"/>
        <w:rPr>
          <w:rFonts w:ascii="Garamond" w:hAnsi="Garamond"/>
          <w:sz w:val="24"/>
          <w:szCs w:val="24"/>
        </w:rPr>
      </w:pPr>
      <w:r w:rsidRPr="006C7611">
        <w:rPr>
          <w:rFonts w:ascii="Garamond" w:hAnsi="Garamond"/>
          <w:sz w:val="24"/>
          <w:szCs w:val="24"/>
        </w:rPr>
        <w:t>Ammatillisesta aikuiskoulutuksesta annetun lain 13 §:n 1 momentin mukaan opetus- ja kulttu</w:t>
      </w:r>
      <w:r w:rsidRPr="006C7611">
        <w:rPr>
          <w:rFonts w:ascii="Garamond" w:hAnsi="Garamond"/>
          <w:sz w:val="24"/>
          <w:szCs w:val="24"/>
        </w:rPr>
        <w:t>u</w:t>
      </w:r>
      <w:r w:rsidRPr="006C7611">
        <w:rPr>
          <w:rFonts w:ascii="Garamond" w:hAnsi="Garamond"/>
          <w:sz w:val="24"/>
          <w:szCs w:val="24"/>
        </w:rPr>
        <w:t>riministeriön asetuksella säädetään tutkinnoista, jotka voidaan suorittaa näyttötutkintoina. T</w:t>
      </w:r>
      <w:r w:rsidRPr="006C7611">
        <w:rPr>
          <w:rFonts w:ascii="Garamond" w:hAnsi="Garamond"/>
          <w:sz w:val="24"/>
          <w:szCs w:val="24"/>
        </w:rPr>
        <w:t>ä</w:t>
      </w:r>
      <w:r w:rsidRPr="006C7611">
        <w:rPr>
          <w:rFonts w:ascii="Garamond" w:hAnsi="Garamond"/>
          <w:sz w:val="24"/>
          <w:szCs w:val="24"/>
        </w:rPr>
        <w:t>män säännöksen nojalla on annettu opetus- ja kulttuuriministeriön asetus ammatillisesta aikui</w:t>
      </w:r>
      <w:r w:rsidRPr="006C7611">
        <w:rPr>
          <w:rFonts w:ascii="Garamond" w:hAnsi="Garamond"/>
          <w:sz w:val="24"/>
          <w:szCs w:val="24"/>
        </w:rPr>
        <w:t>s</w:t>
      </w:r>
      <w:r w:rsidRPr="006C7611">
        <w:rPr>
          <w:rFonts w:ascii="Garamond" w:hAnsi="Garamond"/>
          <w:sz w:val="24"/>
          <w:szCs w:val="24"/>
        </w:rPr>
        <w:t>koulutuksesta annetussa laissa tarkoitetusta tutkintorakenteesta (47/2012), joka käsittää amma</w:t>
      </w:r>
      <w:r w:rsidRPr="006C7611">
        <w:rPr>
          <w:rFonts w:ascii="Garamond" w:hAnsi="Garamond"/>
          <w:sz w:val="24"/>
          <w:szCs w:val="24"/>
        </w:rPr>
        <w:t>t</w:t>
      </w:r>
      <w:r w:rsidRPr="006C7611">
        <w:rPr>
          <w:rFonts w:ascii="Garamond" w:hAnsi="Garamond"/>
          <w:sz w:val="24"/>
          <w:szCs w:val="24"/>
        </w:rPr>
        <w:t>ti- ja erikoisammattitutkinnot.</w:t>
      </w:r>
    </w:p>
    <w:p w:rsidR="00A14F52" w:rsidRPr="006C7611" w:rsidRDefault="00A14F52" w:rsidP="00A764C9">
      <w:pPr>
        <w:autoSpaceDE w:val="0"/>
        <w:autoSpaceDN w:val="0"/>
        <w:adjustRightInd w:val="0"/>
        <w:spacing w:after="0" w:line="240" w:lineRule="auto"/>
        <w:ind w:left="709"/>
        <w:rPr>
          <w:rFonts w:ascii="Garamond" w:hAnsi="Garamond"/>
          <w:sz w:val="24"/>
          <w:szCs w:val="24"/>
        </w:rPr>
      </w:pPr>
    </w:p>
    <w:p w:rsidR="00A14F52" w:rsidRPr="006C7611" w:rsidRDefault="00A14F52" w:rsidP="00A764C9">
      <w:pPr>
        <w:autoSpaceDE w:val="0"/>
        <w:autoSpaceDN w:val="0"/>
        <w:adjustRightInd w:val="0"/>
        <w:spacing w:after="0" w:line="240" w:lineRule="auto"/>
        <w:ind w:left="709"/>
        <w:rPr>
          <w:rFonts w:ascii="Garamond" w:hAnsi="Garamond"/>
          <w:sz w:val="24"/>
          <w:szCs w:val="24"/>
        </w:rPr>
      </w:pPr>
      <w:r w:rsidRPr="006C7611">
        <w:rPr>
          <w:rFonts w:ascii="Garamond" w:hAnsi="Garamond"/>
          <w:sz w:val="24"/>
          <w:szCs w:val="24"/>
        </w:rPr>
        <w:t>Ammatillisia perustutkintoja on 52, ammattitutkintoja 192 ja erikoisammattitutkintoja 130 (a</w:t>
      </w:r>
      <w:r w:rsidRPr="006C7611">
        <w:rPr>
          <w:rFonts w:ascii="Garamond" w:hAnsi="Garamond"/>
          <w:sz w:val="24"/>
          <w:szCs w:val="24"/>
        </w:rPr>
        <w:t>m</w:t>
      </w:r>
      <w:r w:rsidRPr="006C7611">
        <w:rPr>
          <w:rFonts w:ascii="Garamond" w:hAnsi="Garamond"/>
          <w:sz w:val="24"/>
          <w:szCs w:val="24"/>
        </w:rPr>
        <w:t>matti- ja erikoisammattitutkintoja yhteensä 322). Yhteensä ammatillisia tutkintoja on 374.</w:t>
      </w:r>
    </w:p>
    <w:p w:rsidR="00A14F52" w:rsidRPr="006C7611" w:rsidRDefault="00A14F52" w:rsidP="00A764C9">
      <w:pPr>
        <w:autoSpaceDE w:val="0"/>
        <w:autoSpaceDN w:val="0"/>
        <w:adjustRightInd w:val="0"/>
        <w:spacing w:after="0" w:line="240" w:lineRule="auto"/>
        <w:ind w:left="709"/>
        <w:rPr>
          <w:rFonts w:ascii="Garamond" w:hAnsi="Garamond"/>
          <w:sz w:val="24"/>
          <w:szCs w:val="24"/>
        </w:rPr>
      </w:pPr>
    </w:p>
    <w:p w:rsidR="00A14F52" w:rsidRPr="006C7611" w:rsidRDefault="00A14F52" w:rsidP="003C40F9">
      <w:pPr>
        <w:autoSpaceDE w:val="0"/>
        <w:autoSpaceDN w:val="0"/>
        <w:adjustRightInd w:val="0"/>
        <w:spacing w:after="0" w:line="240" w:lineRule="auto"/>
        <w:ind w:left="709"/>
        <w:rPr>
          <w:rFonts w:ascii="Garamond" w:hAnsi="Garamond"/>
          <w:b/>
          <w:sz w:val="24"/>
          <w:szCs w:val="24"/>
        </w:rPr>
      </w:pPr>
    </w:p>
    <w:p w:rsidR="00A14F52" w:rsidRPr="006C7611" w:rsidRDefault="00A14F52" w:rsidP="00A764C9">
      <w:pPr>
        <w:autoSpaceDE w:val="0"/>
        <w:autoSpaceDN w:val="0"/>
        <w:adjustRightInd w:val="0"/>
        <w:spacing w:after="0" w:line="240" w:lineRule="auto"/>
        <w:ind w:left="709"/>
        <w:rPr>
          <w:rFonts w:ascii="Garamond" w:hAnsi="Garamond"/>
          <w:b/>
          <w:sz w:val="24"/>
          <w:szCs w:val="24"/>
        </w:rPr>
      </w:pPr>
      <w:r w:rsidRPr="006C7611">
        <w:rPr>
          <w:rFonts w:ascii="Garamond" w:hAnsi="Garamond"/>
          <w:b/>
          <w:sz w:val="24"/>
          <w:szCs w:val="24"/>
        </w:rPr>
        <w:t>TUTKE2-esitys</w:t>
      </w:r>
    </w:p>
    <w:p w:rsidR="00A14F52" w:rsidRPr="006C7611" w:rsidRDefault="00A14F52" w:rsidP="003C40F9">
      <w:pPr>
        <w:autoSpaceDE w:val="0"/>
        <w:autoSpaceDN w:val="0"/>
        <w:adjustRightInd w:val="0"/>
        <w:spacing w:after="0" w:line="240" w:lineRule="auto"/>
        <w:ind w:left="709"/>
        <w:rPr>
          <w:rFonts w:ascii="Garamond" w:hAnsi="Garamond"/>
          <w:b/>
          <w:sz w:val="24"/>
          <w:szCs w:val="24"/>
        </w:rPr>
      </w:pPr>
    </w:p>
    <w:p w:rsidR="00A14F52" w:rsidRPr="006C7611" w:rsidRDefault="00A14F52" w:rsidP="00A764C9">
      <w:pPr>
        <w:autoSpaceDE w:val="0"/>
        <w:autoSpaceDN w:val="0"/>
        <w:adjustRightInd w:val="0"/>
        <w:spacing w:after="0" w:line="240" w:lineRule="auto"/>
        <w:ind w:left="709"/>
        <w:rPr>
          <w:rFonts w:ascii="Garamond" w:hAnsi="Garamond"/>
          <w:b/>
          <w:sz w:val="24"/>
          <w:szCs w:val="24"/>
        </w:rPr>
      </w:pPr>
      <w:r w:rsidRPr="006C7611">
        <w:rPr>
          <w:rFonts w:ascii="Garamond" w:hAnsi="Garamond"/>
          <w:b/>
          <w:sz w:val="24"/>
          <w:szCs w:val="24"/>
        </w:rPr>
        <w:t>Jotta ammatilliset tutkinnot muodostaisivat nykyistä selkeämmin kokonaisuuden, jonka avulla vastataan työelämän osaamistarpeisiin, esitetään, että ammatillisista tutkinnoista säädetään yhdellä asetuksella, joka kattaa perustutkinnot, ammattitutkinnot ja erikoi</w:t>
      </w:r>
      <w:r w:rsidRPr="006C7611">
        <w:rPr>
          <w:rFonts w:ascii="Garamond" w:hAnsi="Garamond"/>
          <w:b/>
          <w:sz w:val="24"/>
          <w:szCs w:val="24"/>
        </w:rPr>
        <w:t>s</w:t>
      </w:r>
      <w:r w:rsidRPr="006C7611">
        <w:rPr>
          <w:rFonts w:ascii="Garamond" w:hAnsi="Garamond"/>
          <w:b/>
          <w:sz w:val="24"/>
          <w:szCs w:val="24"/>
        </w:rPr>
        <w:t>ammattitutkinnot. Tarvittaessa perustutkinnoissa tai niiden koulutusohjelmi</w:t>
      </w:r>
      <w:r w:rsidRPr="006C7611">
        <w:rPr>
          <w:rFonts w:ascii="Garamond" w:hAnsi="Garamond"/>
          <w:b/>
          <w:sz w:val="24"/>
          <w:szCs w:val="24"/>
        </w:rPr>
        <w:t>s</w:t>
      </w:r>
      <w:r w:rsidRPr="006C7611">
        <w:rPr>
          <w:rFonts w:ascii="Garamond" w:hAnsi="Garamond"/>
          <w:b/>
          <w:sz w:val="24"/>
          <w:szCs w:val="24"/>
        </w:rPr>
        <w:t>sa/osaamisaloissa voisi olla vaihtelua suoritustavan mukaan, mikäli työelämän osa</w:t>
      </w:r>
      <w:r w:rsidRPr="006C7611">
        <w:rPr>
          <w:rFonts w:ascii="Garamond" w:hAnsi="Garamond"/>
          <w:b/>
          <w:sz w:val="24"/>
          <w:szCs w:val="24"/>
        </w:rPr>
        <w:t>a</w:t>
      </w:r>
      <w:r w:rsidRPr="006C7611">
        <w:rPr>
          <w:rFonts w:ascii="Garamond" w:hAnsi="Garamond"/>
          <w:b/>
          <w:sz w:val="24"/>
          <w:szCs w:val="24"/>
        </w:rPr>
        <w:t xml:space="preserve">mistarpeet sitä edellyttävät. </w:t>
      </w:r>
    </w:p>
    <w:p w:rsidR="00E60766" w:rsidRPr="006C7611" w:rsidRDefault="00E60766" w:rsidP="00A764C9">
      <w:pPr>
        <w:autoSpaceDE w:val="0"/>
        <w:autoSpaceDN w:val="0"/>
        <w:adjustRightInd w:val="0"/>
        <w:spacing w:after="0" w:line="240" w:lineRule="auto"/>
        <w:ind w:left="709"/>
        <w:rPr>
          <w:rFonts w:ascii="Garamond" w:hAnsi="Garamond"/>
          <w:b/>
          <w:sz w:val="24"/>
          <w:szCs w:val="24"/>
        </w:rPr>
      </w:pPr>
    </w:p>
    <w:p w:rsidR="00E60766" w:rsidRPr="006C7611" w:rsidRDefault="00E60766" w:rsidP="00A764C9">
      <w:pPr>
        <w:autoSpaceDE w:val="0"/>
        <w:autoSpaceDN w:val="0"/>
        <w:adjustRightInd w:val="0"/>
        <w:spacing w:after="0" w:line="240" w:lineRule="auto"/>
        <w:ind w:left="709"/>
        <w:rPr>
          <w:rFonts w:ascii="Garamond" w:hAnsi="Garamond"/>
          <w:b/>
          <w:sz w:val="24"/>
          <w:szCs w:val="24"/>
        </w:rPr>
      </w:pPr>
      <w:r w:rsidRPr="006C7611">
        <w:rPr>
          <w:rFonts w:ascii="Garamond" w:hAnsi="Garamond"/>
          <w:b/>
          <w:sz w:val="24"/>
          <w:szCs w:val="24"/>
        </w:rPr>
        <w:t>Esitetään, että ammatillisesta koulutuksesta annettuja säädöksiä muutetaan siten, että ammatillisena peruskoulutuksena suoritettavissa tutkinnoissa otetaan opetussuunn</w:t>
      </w:r>
      <w:r w:rsidRPr="006C7611">
        <w:rPr>
          <w:rFonts w:ascii="Garamond" w:hAnsi="Garamond"/>
          <w:b/>
          <w:sz w:val="24"/>
          <w:szCs w:val="24"/>
        </w:rPr>
        <w:t>i</w:t>
      </w:r>
      <w:r w:rsidRPr="006C7611">
        <w:rPr>
          <w:rFonts w:ascii="Garamond" w:hAnsi="Garamond"/>
          <w:b/>
          <w:sz w:val="24"/>
          <w:szCs w:val="24"/>
        </w:rPr>
        <w:t>telman perusteen sijaan käyttöön tutkinnon peruste.</w:t>
      </w:r>
    </w:p>
    <w:p w:rsidR="00A14F52" w:rsidRPr="006C7611" w:rsidRDefault="00A14F52" w:rsidP="00481373">
      <w:pPr>
        <w:spacing w:after="0" w:line="240" w:lineRule="auto"/>
        <w:rPr>
          <w:rFonts w:ascii="Garamond" w:hAnsi="Garamond"/>
          <w:sz w:val="24"/>
          <w:szCs w:val="24"/>
        </w:rPr>
      </w:pPr>
    </w:p>
    <w:p w:rsidR="00CC41AC" w:rsidRPr="006C7611" w:rsidRDefault="00CC41AC" w:rsidP="00481373">
      <w:pPr>
        <w:spacing w:after="0" w:line="240" w:lineRule="auto"/>
        <w:rPr>
          <w:rFonts w:ascii="Garamond" w:hAnsi="Garamond"/>
          <w:sz w:val="24"/>
          <w:szCs w:val="24"/>
        </w:rPr>
      </w:pPr>
    </w:p>
    <w:p w:rsidR="00E60766" w:rsidRPr="006C7611" w:rsidRDefault="00E60766">
      <w:pPr>
        <w:spacing w:after="0" w:line="240" w:lineRule="auto"/>
        <w:rPr>
          <w:rFonts w:ascii="Cambria" w:hAnsi="Cambria"/>
          <w:b/>
          <w:bCs/>
          <w:sz w:val="26"/>
          <w:szCs w:val="26"/>
        </w:rPr>
      </w:pPr>
      <w:bookmarkStart w:id="21" w:name="_Toc347896739"/>
      <w:bookmarkStart w:id="22" w:name="_Toc351353207"/>
      <w:r w:rsidRPr="006C7611">
        <w:br w:type="page"/>
      </w:r>
    </w:p>
    <w:p w:rsidR="00A14F52" w:rsidRPr="006C7611" w:rsidRDefault="00A14F52" w:rsidP="002C7519">
      <w:pPr>
        <w:pStyle w:val="Otsikko2"/>
        <w:rPr>
          <w:color w:val="auto"/>
        </w:rPr>
      </w:pPr>
      <w:r w:rsidRPr="006C7611">
        <w:rPr>
          <w:color w:val="auto"/>
        </w:rPr>
        <w:lastRenderedPageBreak/>
        <w:t xml:space="preserve">2 </w:t>
      </w:r>
      <w:r w:rsidR="00CC41AC" w:rsidRPr="006C7611">
        <w:rPr>
          <w:color w:val="auto"/>
        </w:rPr>
        <w:t>Tutkintojen ja k</w:t>
      </w:r>
      <w:r w:rsidR="00B168BF" w:rsidRPr="006C7611">
        <w:rPr>
          <w:color w:val="auto"/>
        </w:rPr>
        <w:t>oulutusohjelmien/o</w:t>
      </w:r>
      <w:r w:rsidR="0011408D" w:rsidRPr="006C7611">
        <w:rPr>
          <w:color w:val="auto"/>
        </w:rPr>
        <w:t xml:space="preserve">saamisalojen </w:t>
      </w:r>
      <w:r w:rsidRPr="006C7611">
        <w:rPr>
          <w:color w:val="auto"/>
        </w:rPr>
        <w:t>nimet</w:t>
      </w:r>
      <w:bookmarkEnd w:id="21"/>
      <w:r w:rsidR="00CC41AC" w:rsidRPr="006C7611">
        <w:rPr>
          <w:color w:val="auto"/>
        </w:rPr>
        <w:t xml:space="preserve"> sekä tutkintonimi</w:t>
      </w:r>
      <w:r w:rsidR="00CC41AC" w:rsidRPr="006C7611">
        <w:rPr>
          <w:color w:val="auto"/>
        </w:rPr>
        <w:t>k</w:t>
      </w:r>
      <w:r w:rsidR="00CC41AC" w:rsidRPr="006C7611">
        <w:rPr>
          <w:color w:val="auto"/>
        </w:rPr>
        <w:t>keet</w:t>
      </w:r>
      <w:bookmarkEnd w:id="22"/>
    </w:p>
    <w:p w:rsidR="00B168BF" w:rsidRPr="006C7611" w:rsidRDefault="00B168BF" w:rsidP="00E72E3A">
      <w:pPr>
        <w:pStyle w:val="Luettelokappale"/>
        <w:spacing w:after="0" w:line="240" w:lineRule="auto"/>
        <w:ind w:left="709"/>
        <w:rPr>
          <w:rFonts w:ascii="Garamond" w:hAnsi="Garamond"/>
          <w:b/>
          <w:sz w:val="24"/>
          <w:szCs w:val="24"/>
        </w:rPr>
      </w:pPr>
    </w:p>
    <w:p w:rsidR="004057BA" w:rsidRPr="006C7611" w:rsidRDefault="004057BA" w:rsidP="00E72E3A">
      <w:pPr>
        <w:pStyle w:val="Luettelokappale"/>
        <w:spacing w:after="0" w:line="240" w:lineRule="auto"/>
        <w:ind w:left="709"/>
        <w:rPr>
          <w:rFonts w:ascii="Garamond" w:hAnsi="Garamond"/>
          <w:sz w:val="24"/>
          <w:szCs w:val="24"/>
        </w:rPr>
      </w:pPr>
      <w:r w:rsidRPr="006C7611">
        <w:rPr>
          <w:rFonts w:ascii="Garamond" w:hAnsi="Garamond"/>
          <w:b/>
          <w:sz w:val="24"/>
          <w:szCs w:val="24"/>
        </w:rPr>
        <w:t>Ammatillisissa perustutkinnoissa</w:t>
      </w:r>
      <w:r w:rsidRPr="006C7611">
        <w:rPr>
          <w:rFonts w:ascii="Garamond" w:hAnsi="Garamond"/>
          <w:sz w:val="24"/>
          <w:szCs w:val="24"/>
        </w:rPr>
        <w:t xml:space="preserve"> tutkintojen nimet viittaavat alaan tai toimintoon. Poikkeu</w:t>
      </w:r>
      <w:r w:rsidRPr="006C7611">
        <w:rPr>
          <w:rFonts w:ascii="Garamond" w:hAnsi="Garamond"/>
          <w:sz w:val="24"/>
          <w:szCs w:val="24"/>
        </w:rPr>
        <w:t>k</w:t>
      </w:r>
      <w:r w:rsidRPr="006C7611">
        <w:rPr>
          <w:rFonts w:ascii="Garamond" w:hAnsi="Garamond"/>
          <w:sz w:val="24"/>
          <w:szCs w:val="24"/>
        </w:rPr>
        <w:t xml:space="preserve">sena on </w:t>
      </w:r>
      <w:r w:rsidRPr="006C7611">
        <w:rPr>
          <w:rFonts w:ascii="Garamond" w:hAnsi="Garamond"/>
          <w:i/>
          <w:sz w:val="24"/>
          <w:szCs w:val="24"/>
        </w:rPr>
        <w:t xml:space="preserve">suunnitteluassistentin perustutkinto, </w:t>
      </w:r>
      <w:r w:rsidRPr="006C7611">
        <w:rPr>
          <w:rFonts w:ascii="Garamond" w:hAnsi="Garamond"/>
          <w:sz w:val="24"/>
          <w:szCs w:val="24"/>
        </w:rPr>
        <w:t>jossa tutkinnon nimi viittaa tekijään</w:t>
      </w:r>
      <w:r w:rsidRPr="006C7611">
        <w:rPr>
          <w:rFonts w:ascii="Garamond" w:hAnsi="Garamond"/>
          <w:i/>
          <w:sz w:val="24"/>
          <w:szCs w:val="24"/>
        </w:rPr>
        <w:t>.</w:t>
      </w:r>
      <w:r w:rsidRPr="006C7611">
        <w:rPr>
          <w:rFonts w:ascii="Garamond" w:hAnsi="Garamond"/>
          <w:sz w:val="24"/>
          <w:szCs w:val="24"/>
        </w:rPr>
        <w:t xml:space="preserve"> Tutkintojen nimistä päätetään opetusministeriön asetuksessa (A216/2001).</w:t>
      </w:r>
    </w:p>
    <w:p w:rsidR="004057BA" w:rsidRPr="006C7611" w:rsidRDefault="004057BA" w:rsidP="004057BA">
      <w:pPr>
        <w:pStyle w:val="Luettelokappale"/>
        <w:spacing w:after="0" w:line="240" w:lineRule="auto"/>
        <w:rPr>
          <w:rFonts w:ascii="Garamond" w:hAnsi="Garamond"/>
          <w:sz w:val="24"/>
          <w:szCs w:val="24"/>
        </w:rPr>
      </w:pPr>
    </w:p>
    <w:p w:rsidR="004057BA" w:rsidRPr="006C7611" w:rsidRDefault="004057BA" w:rsidP="004057BA">
      <w:pPr>
        <w:pStyle w:val="Luettelokappale"/>
        <w:spacing w:after="0" w:line="240" w:lineRule="auto"/>
        <w:ind w:firstLine="584"/>
        <w:rPr>
          <w:rFonts w:ascii="Garamond" w:hAnsi="Garamond"/>
          <w:i/>
          <w:sz w:val="24"/>
          <w:szCs w:val="24"/>
        </w:rPr>
      </w:pPr>
      <w:r w:rsidRPr="006C7611">
        <w:rPr>
          <w:rFonts w:ascii="Garamond" w:hAnsi="Garamond"/>
          <w:i/>
          <w:sz w:val="24"/>
          <w:szCs w:val="24"/>
        </w:rPr>
        <w:t xml:space="preserve">Autoalan perustutkinto (ala) </w:t>
      </w:r>
    </w:p>
    <w:p w:rsidR="004057BA" w:rsidRPr="006C7611" w:rsidRDefault="004057BA" w:rsidP="004057BA">
      <w:pPr>
        <w:pStyle w:val="Luettelokappale"/>
        <w:spacing w:after="0" w:line="240" w:lineRule="auto"/>
        <w:ind w:firstLine="584"/>
        <w:rPr>
          <w:rFonts w:ascii="Garamond" w:hAnsi="Garamond"/>
          <w:sz w:val="24"/>
          <w:szCs w:val="24"/>
        </w:rPr>
      </w:pPr>
      <w:r w:rsidRPr="006C7611">
        <w:rPr>
          <w:rFonts w:ascii="Garamond" w:hAnsi="Garamond"/>
          <w:i/>
          <w:sz w:val="24"/>
          <w:szCs w:val="24"/>
        </w:rPr>
        <w:t>Lennonjohdon perustutkinto (toiminto)</w:t>
      </w:r>
    </w:p>
    <w:p w:rsidR="004057BA" w:rsidRPr="006C7611" w:rsidRDefault="004057BA" w:rsidP="00E72E3A">
      <w:pPr>
        <w:pStyle w:val="Luettelokappale"/>
        <w:spacing w:after="0" w:line="240" w:lineRule="auto"/>
        <w:ind w:left="709"/>
        <w:rPr>
          <w:rFonts w:ascii="Garamond" w:hAnsi="Garamond"/>
          <w:b/>
          <w:sz w:val="24"/>
          <w:szCs w:val="24"/>
        </w:rPr>
      </w:pPr>
    </w:p>
    <w:p w:rsidR="00B168BF" w:rsidRPr="006C7611" w:rsidRDefault="004057BA" w:rsidP="00E72E3A">
      <w:pPr>
        <w:pStyle w:val="Luettelokappale"/>
        <w:spacing w:after="0" w:line="240" w:lineRule="auto"/>
        <w:ind w:left="709"/>
        <w:rPr>
          <w:rFonts w:ascii="Garamond" w:hAnsi="Garamond"/>
          <w:sz w:val="24"/>
          <w:szCs w:val="24"/>
        </w:rPr>
      </w:pPr>
      <w:r w:rsidRPr="006C7611">
        <w:rPr>
          <w:rFonts w:ascii="Garamond" w:hAnsi="Garamond"/>
          <w:sz w:val="24"/>
          <w:szCs w:val="24"/>
        </w:rPr>
        <w:t>P</w:t>
      </w:r>
      <w:r w:rsidR="00B168BF" w:rsidRPr="006C7611">
        <w:rPr>
          <w:rFonts w:ascii="Garamond" w:hAnsi="Garamond"/>
          <w:sz w:val="24"/>
          <w:szCs w:val="24"/>
        </w:rPr>
        <w:t>erustutkinnot sisältävät koulutusohjelmia/osaamisaloja (näyttötutkintona suoritettava peru</w:t>
      </w:r>
      <w:r w:rsidR="00B168BF" w:rsidRPr="006C7611">
        <w:rPr>
          <w:rFonts w:ascii="Garamond" w:hAnsi="Garamond"/>
          <w:sz w:val="24"/>
          <w:szCs w:val="24"/>
        </w:rPr>
        <w:t>s</w:t>
      </w:r>
      <w:r w:rsidR="00B168BF" w:rsidRPr="006C7611">
        <w:rPr>
          <w:rFonts w:ascii="Garamond" w:hAnsi="Garamond"/>
          <w:sz w:val="24"/>
          <w:szCs w:val="24"/>
        </w:rPr>
        <w:t>tutkinto), joista päätetään opetusministeriön asetuksessa (A216/2001). Koulutusohjelm</w:t>
      </w:r>
      <w:r w:rsidR="00B168BF" w:rsidRPr="006C7611">
        <w:rPr>
          <w:rFonts w:ascii="Garamond" w:hAnsi="Garamond"/>
          <w:sz w:val="24"/>
          <w:szCs w:val="24"/>
        </w:rPr>
        <w:t>i</w:t>
      </w:r>
      <w:r w:rsidR="00B168BF" w:rsidRPr="006C7611">
        <w:rPr>
          <w:rFonts w:ascii="Garamond" w:hAnsi="Garamond"/>
          <w:sz w:val="24"/>
          <w:szCs w:val="24"/>
        </w:rPr>
        <w:t>en/osaamisalojen nimet viittaavat pääsääntöisesti toimintoon tai alaan, joissakin yksittäistapau</w:t>
      </w:r>
      <w:r w:rsidR="00B168BF" w:rsidRPr="006C7611">
        <w:rPr>
          <w:rFonts w:ascii="Garamond" w:hAnsi="Garamond"/>
          <w:sz w:val="24"/>
          <w:szCs w:val="24"/>
        </w:rPr>
        <w:t>k</w:t>
      </w:r>
      <w:r w:rsidR="00B168BF" w:rsidRPr="006C7611">
        <w:rPr>
          <w:rFonts w:ascii="Garamond" w:hAnsi="Garamond"/>
          <w:sz w:val="24"/>
          <w:szCs w:val="24"/>
        </w:rPr>
        <w:t>sissa tekijään (4 koulutusohjelmaa).</w:t>
      </w:r>
    </w:p>
    <w:p w:rsidR="00B168BF" w:rsidRPr="006C7611" w:rsidRDefault="00B168BF" w:rsidP="00E72E3A">
      <w:pPr>
        <w:pStyle w:val="Luettelokappale"/>
        <w:spacing w:after="0" w:line="240" w:lineRule="auto"/>
        <w:ind w:left="709"/>
        <w:rPr>
          <w:rFonts w:ascii="Garamond" w:hAnsi="Garamond"/>
          <w:sz w:val="24"/>
          <w:szCs w:val="24"/>
        </w:rPr>
      </w:pPr>
    </w:p>
    <w:p w:rsidR="00CC41AC" w:rsidRPr="006C7611" w:rsidRDefault="00CC41AC">
      <w:pPr>
        <w:spacing w:after="0" w:line="240" w:lineRule="auto"/>
        <w:rPr>
          <w:rFonts w:ascii="Garamond" w:hAnsi="Garamond"/>
          <w:i/>
          <w:sz w:val="24"/>
          <w:szCs w:val="24"/>
        </w:rPr>
      </w:pPr>
    </w:p>
    <w:p w:rsidR="00B168BF" w:rsidRPr="006C7611" w:rsidRDefault="00B168BF" w:rsidP="00B168BF">
      <w:pPr>
        <w:spacing w:after="0" w:line="240" w:lineRule="auto"/>
        <w:ind w:left="1304"/>
        <w:rPr>
          <w:rFonts w:ascii="Garamond" w:hAnsi="Garamond"/>
          <w:i/>
          <w:sz w:val="24"/>
          <w:szCs w:val="24"/>
        </w:rPr>
      </w:pPr>
      <w:r w:rsidRPr="006C7611">
        <w:rPr>
          <w:rFonts w:ascii="Garamond" w:hAnsi="Garamond"/>
          <w:i/>
          <w:sz w:val="24"/>
          <w:szCs w:val="24"/>
        </w:rPr>
        <w:t>Puutarhatalouden perustutkinto</w:t>
      </w:r>
    </w:p>
    <w:p w:rsidR="00B168BF" w:rsidRPr="006C7611" w:rsidRDefault="00B168BF" w:rsidP="00B168BF">
      <w:pPr>
        <w:pStyle w:val="Luettelokappale"/>
        <w:numPr>
          <w:ilvl w:val="1"/>
          <w:numId w:val="8"/>
        </w:numPr>
        <w:spacing w:after="0" w:line="240" w:lineRule="auto"/>
        <w:rPr>
          <w:rFonts w:ascii="Garamond" w:hAnsi="Garamond"/>
          <w:i/>
          <w:sz w:val="24"/>
          <w:szCs w:val="24"/>
        </w:rPr>
      </w:pPr>
      <w:r w:rsidRPr="006C7611">
        <w:rPr>
          <w:rFonts w:ascii="Garamond" w:hAnsi="Garamond"/>
          <w:i/>
          <w:sz w:val="24"/>
          <w:szCs w:val="24"/>
        </w:rPr>
        <w:t>Puutarhatuotannon koulutusohjelma (toiminto)</w:t>
      </w:r>
    </w:p>
    <w:p w:rsidR="00B168BF" w:rsidRPr="006C7611" w:rsidRDefault="00B168BF" w:rsidP="00B168BF">
      <w:pPr>
        <w:pStyle w:val="Luettelokappale"/>
        <w:numPr>
          <w:ilvl w:val="1"/>
          <w:numId w:val="8"/>
        </w:numPr>
        <w:spacing w:after="0" w:line="240" w:lineRule="auto"/>
        <w:rPr>
          <w:rFonts w:ascii="Garamond" w:hAnsi="Garamond"/>
          <w:i/>
          <w:sz w:val="24"/>
          <w:szCs w:val="24"/>
        </w:rPr>
      </w:pPr>
      <w:r w:rsidRPr="006C7611">
        <w:rPr>
          <w:rFonts w:ascii="Garamond" w:hAnsi="Garamond"/>
          <w:i/>
          <w:sz w:val="24"/>
          <w:szCs w:val="24"/>
        </w:rPr>
        <w:t>Viheralan koulutusohjelma (ala)</w:t>
      </w:r>
    </w:p>
    <w:p w:rsidR="00B168BF" w:rsidRPr="006C7611" w:rsidRDefault="00B168BF" w:rsidP="00B168BF">
      <w:pPr>
        <w:pStyle w:val="Luettelokappale"/>
        <w:numPr>
          <w:ilvl w:val="1"/>
          <w:numId w:val="8"/>
        </w:numPr>
        <w:spacing w:after="0" w:line="240" w:lineRule="auto"/>
        <w:rPr>
          <w:rFonts w:ascii="Garamond" w:hAnsi="Garamond"/>
          <w:i/>
          <w:sz w:val="24"/>
          <w:szCs w:val="24"/>
        </w:rPr>
      </w:pPr>
      <w:r w:rsidRPr="006C7611">
        <w:rPr>
          <w:rFonts w:ascii="Garamond" w:hAnsi="Garamond"/>
          <w:i/>
          <w:sz w:val="24"/>
          <w:szCs w:val="24"/>
        </w:rPr>
        <w:t>Kukka- ja puutarhakaupan koulutusohjelma (ala)</w:t>
      </w:r>
    </w:p>
    <w:p w:rsidR="00B168BF" w:rsidRPr="006C7611" w:rsidRDefault="00B168BF" w:rsidP="00B168BF">
      <w:pPr>
        <w:spacing w:after="0" w:line="240" w:lineRule="auto"/>
        <w:rPr>
          <w:rFonts w:ascii="Garamond" w:hAnsi="Garamond"/>
          <w:i/>
          <w:sz w:val="24"/>
          <w:szCs w:val="24"/>
        </w:rPr>
      </w:pPr>
    </w:p>
    <w:p w:rsidR="00B168BF" w:rsidRPr="006C7611" w:rsidRDefault="00B168BF" w:rsidP="00B168BF">
      <w:pPr>
        <w:spacing w:after="0" w:line="240" w:lineRule="auto"/>
        <w:ind w:left="1304"/>
        <w:rPr>
          <w:rFonts w:ascii="Garamond" w:hAnsi="Garamond"/>
          <w:i/>
          <w:sz w:val="24"/>
          <w:szCs w:val="24"/>
        </w:rPr>
      </w:pPr>
      <w:r w:rsidRPr="006C7611">
        <w:rPr>
          <w:rFonts w:ascii="Garamond" w:hAnsi="Garamond"/>
          <w:i/>
          <w:sz w:val="24"/>
          <w:szCs w:val="24"/>
        </w:rPr>
        <w:t>Puualan perustutkinto</w:t>
      </w:r>
    </w:p>
    <w:p w:rsidR="00B168BF" w:rsidRPr="006C7611" w:rsidRDefault="00B168BF" w:rsidP="00B168BF">
      <w:pPr>
        <w:pStyle w:val="Luettelokappale"/>
        <w:numPr>
          <w:ilvl w:val="0"/>
          <w:numId w:val="9"/>
        </w:numPr>
        <w:spacing w:after="0" w:line="240" w:lineRule="auto"/>
        <w:ind w:left="2835"/>
        <w:rPr>
          <w:rFonts w:ascii="Garamond" w:hAnsi="Garamond"/>
          <w:i/>
          <w:sz w:val="24"/>
          <w:szCs w:val="24"/>
        </w:rPr>
      </w:pPr>
      <w:r w:rsidRPr="006C7611">
        <w:rPr>
          <w:rFonts w:ascii="Garamond" w:hAnsi="Garamond"/>
          <w:i/>
          <w:sz w:val="24"/>
          <w:szCs w:val="24"/>
        </w:rPr>
        <w:t>Teollisuuspuusepän koulutusohjelma (tekijä)</w:t>
      </w:r>
    </w:p>
    <w:p w:rsidR="00B168BF" w:rsidRPr="006C7611" w:rsidRDefault="00B168BF" w:rsidP="00B168BF">
      <w:pPr>
        <w:spacing w:after="0" w:line="240" w:lineRule="auto"/>
        <w:ind w:left="1304"/>
        <w:rPr>
          <w:rFonts w:ascii="Garamond" w:hAnsi="Garamond"/>
          <w:i/>
          <w:sz w:val="24"/>
          <w:szCs w:val="24"/>
        </w:rPr>
      </w:pPr>
    </w:p>
    <w:p w:rsidR="00B168BF" w:rsidRPr="006C7611" w:rsidRDefault="00B168BF" w:rsidP="00B168BF">
      <w:pPr>
        <w:spacing w:after="0" w:line="240" w:lineRule="auto"/>
        <w:ind w:left="1304"/>
        <w:rPr>
          <w:rFonts w:ascii="Garamond" w:hAnsi="Garamond"/>
          <w:i/>
          <w:sz w:val="24"/>
          <w:szCs w:val="24"/>
        </w:rPr>
      </w:pPr>
      <w:r w:rsidRPr="006C7611">
        <w:rPr>
          <w:rFonts w:ascii="Garamond" w:hAnsi="Garamond"/>
          <w:i/>
          <w:sz w:val="24"/>
          <w:szCs w:val="24"/>
        </w:rPr>
        <w:t>Kauneudenhoitoalan perustutkinto</w:t>
      </w:r>
    </w:p>
    <w:p w:rsidR="00B168BF" w:rsidRPr="006C7611" w:rsidRDefault="00B168BF" w:rsidP="00B168BF">
      <w:pPr>
        <w:pStyle w:val="Luettelokappale"/>
        <w:numPr>
          <w:ilvl w:val="0"/>
          <w:numId w:val="9"/>
        </w:numPr>
        <w:spacing w:after="0" w:line="240" w:lineRule="auto"/>
        <w:rPr>
          <w:rFonts w:ascii="Garamond" w:hAnsi="Garamond"/>
          <w:i/>
          <w:sz w:val="24"/>
          <w:szCs w:val="24"/>
        </w:rPr>
      </w:pPr>
      <w:r w:rsidRPr="006C7611">
        <w:rPr>
          <w:rFonts w:ascii="Garamond" w:hAnsi="Garamond"/>
          <w:i/>
          <w:sz w:val="24"/>
          <w:szCs w:val="24"/>
        </w:rPr>
        <w:t>Kosmetologin koulutusohjelma (tekijä)</w:t>
      </w:r>
    </w:p>
    <w:p w:rsidR="00B168BF" w:rsidRPr="006C7611" w:rsidRDefault="00B168BF" w:rsidP="00B168BF">
      <w:pPr>
        <w:pStyle w:val="Luettelokappale"/>
        <w:numPr>
          <w:ilvl w:val="0"/>
          <w:numId w:val="9"/>
        </w:numPr>
        <w:spacing w:after="0" w:line="240" w:lineRule="auto"/>
        <w:rPr>
          <w:rFonts w:ascii="Garamond" w:hAnsi="Garamond"/>
          <w:i/>
          <w:sz w:val="24"/>
          <w:szCs w:val="24"/>
        </w:rPr>
      </w:pPr>
      <w:r w:rsidRPr="006C7611">
        <w:rPr>
          <w:rFonts w:ascii="Garamond" w:hAnsi="Garamond"/>
          <w:i/>
          <w:sz w:val="24"/>
          <w:szCs w:val="24"/>
        </w:rPr>
        <w:t>Kauneudenhoidon ja tuoteneuvonnan koulutusohjelma (toiminto)</w:t>
      </w:r>
    </w:p>
    <w:p w:rsidR="00A14F52" w:rsidRPr="006C7611" w:rsidRDefault="00A14F52" w:rsidP="004F6947">
      <w:pPr>
        <w:spacing w:after="0" w:line="240" w:lineRule="auto"/>
        <w:ind w:left="360"/>
        <w:rPr>
          <w:rFonts w:ascii="Garamond" w:hAnsi="Garamond"/>
          <w:sz w:val="24"/>
          <w:szCs w:val="24"/>
        </w:rPr>
      </w:pPr>
    </w:p>
    <w:p w:rsidR="004057BA" w:rsidRPr="006C7611" w:rsidRDefault="004057BA" w:rsidP="00E72E3A">
      <w:pPr>
        <w:pStyle w:val="Luettelokappale"/>
        <w:spacing w:after="0" w:line="240" w:lineRule="auto"/>
        <w:ind w:left="709"/>
        <w:rPr>
          <w:rFonts w:ascii="Garamond" w:hAnsi="Garamond"/>
          <w:sz w:val="24"/>
          <w:szCs w:val="24"/>
        </w:rPr>
      </w:pPr>
      <w:r w:rsidRPr="006C7611">
        <w:rPr>
          <w:rFonts w:ascii="Garamond" w:hAnsi="Garamond"/>
          <w:sz w:val="24"/>
          <w:szCs w:val="24"/>
        </w:rPr>
        <w:t>Ammatillisten perustutkintojen nimien tai osaamisalojen yhteydessä käytetään tutkintonimikke</w:t>
      </w:r>
      <w:r w:rsidRPr="006C7611">
        <w:rPr>
          <w:rFonts w:ascii="Garamond" w:hAnsi="Garamond"/>
          <w:sz w:val="24"/>
          <w:szCs w:val="24"/>
        </w:rPr>
        <w:t>i</w:t>
      </w:r>
      <w:r w:rsidRPr="006C7611">
        <w:rPr>
          <w:rFonts w:ascii="Garamond" w:hAnsi="Garamond"/>
          <w:sz w:val="24"/>
          <w:szCs w:val="24"/>
        </w:rPr>
        <w:t>tä. Tutkintonimikkeistä päätetään opetus- ja kulttuuriministeriön asetuksessa (A216/2001). Tu</w:t>
      </w:r>
      <w:r w:rsidRPr="006C7611">
        <w:rPr>
          <w:rFonts w:ascii="Garamond" w:hAnsi="Garamond"/>
          <w:sz w:val="24"/>
          <w:szCs w:val="24"/>
        </w:rPr>
        <w:t>t</w:t>
      </w:r>
      <w:r w:rsidRPr="006C7611">
        <w:rPr>
          <w:rFonts w:ascii="Garamond" w:hAnsi="Garamond"/>
          <w:sz w:val="24"/>
          <w:szCs w:val="24"/>
        </w:rPr>
        <w:t xml:space="preserve">kintonimikkeet viittaavat tekijään. </w:t>
      </w:r>
    </w:p>
    <w:p w:rsidR="004057BA" w:rsidRPr="006C7611" w:rsidRDefault="004057BA" w:rsidP="00E72E3A">
      <w:pPr>
        <w:pStyle w:val="Luettelokappale"/>
        <w:spacing w:after="0" w:line="240" w:lineRule="auto"/>
        <w:ind w:left="709"/>
        <w:rPr>
          <w:rFonts w:ascii="Garamond" w:hAnsi="Garamond"/>
          <w:i/>
          <w:sz w:val="24"/>
          <w:szCs w:val="24"/>
        </w:rPr>
      </w:pPr>
    </w:p>
    <w:p w:rsidR="004057BA" w:rsidRPr="006C7611" w:rsidRDefault="004057BA" w:rsidP="004057BA">
      <w:pPr>
        <w:pStyle w:val="Luettelokappale"/>
        <w:spacing w:after="0" w:line="240" w:lineRule="auto"/>
        <w:rPr>
          <w:rFonts w:ascii="Garamond" w:hAnsi="Garamond"/>
          <w:i/>
          <w:sz w:val="24"/>
          <w:szCs w:val="24"/>
        </w:rPr>
      </w:pPr>
    </w:p>
    <w:p w:rsidR="004057BA" w:rsidRPr="006C7611" w:rsidRDefault="004057BA" w:rsidP="004057BA">
      <w:pPr>
        <w:pStyle w:val="Luettelokappale"/>
        <w:spacing w:after="0" w:line="240" w:lineRule="auto"/>
        <w:ind w:firstLine="584"/>
        <w:rPr>
          <w:rFonts w:ascii="Garamond" w:hAnsi="Garamond"/>
          <w:i/>
          <w:sz w:val="24"/>
          <w:szCs w:val="24"/>
        </w:rPr>
      </w:pPr>
      <w:r w:rsidRPr="006C7611">
        <w:rPr>
          <w:rFonts w:ascii="Garamond" w:hAnsi="Garamond"/>
          <w:i/>
          <w:sz w:val="24"/>
          <w:szCs w:val="24"/>
        </w:rPr>
        <w:t>Kuvallisen ilmaisun perustutkinto</w:t>
      </w:r>
      <w:r w:rsidRPr="006C7611">
        <w:rPr>
          <w:rFonts w:ascii="Garamond" w:hAnsi="Garamond"/>
          <w:i/>
          <w:sz w:val="24"/>
          <w:szCs w:val="24"/>
        </w:rPr>
        <w:tab/>
      </w:r>
      <w:r w:rsidRPr="006C7611">
        <w:rPr>
          <w:rFonts w:ascii="Garamond" w:hAnsi="Garamond"/>
          <w:i/>
          <w:sz w:val="24"/>
          <w:szCs w:val="24"/>
        </w:rPr>
        <w:tab/>
        <w:t>Kuva-artesaani</w:t>
      </w:r>
    </w:p>
    <w:p w:rsidR="004057BA" w:rsidRPr="006C7611" w:rsidRDefault="004057BA" w:rsidP="004057BA">
      <w:pPr>
        <w:pStyle w:val="Luettelokappale"/>
        <w:numPr>
          <w:ilvl w:val="0"/>
          <w:numId w:val="3"/>
        </w:numPr>
        <w:spacing w:after="0" w:line="240" w:lineRule="auto"/>
        <w:rPr>
          <w:rFonts w:ascii="Garamond" w:hAnsi="Garamond"/>
          <w:i/>
          <w:sz w:val="24"/>
          <w:szCs w:val="24"/>
        </w:rPr>
      </w:pPr>
      <w:r w:rsidRPr="006C7611">
        <w:rPr>
          <w:rFonts w:ascii="Garamond" w:hAnsi="Garamond"/>
          <w:i/>
          <w:sz w:val="24"/>
          <w:szCs w:val="24"/>
        </w:rPr>
        <w:t>graafisen suunnittelun osaamisala</w:t>
      </w:r>
    </w:p>
    <w:p w:rsidR="004057BA" w:rsidRPr="006C7611" w:rsidRDefault="004057BA" w:rsidP="004057BA">
      <w:pPr>
        <w:pStyle w:val="Luettelokappale"/>
        <w:numPr>
          <w:ilvl w:val="0"/>
          <w:numId w:val="3"/>
        </w:numPr>
        <w:spacing w:after="0" w:line="240" w:lineRule="auto"/>
        <w:rPr>
          <w:rFonts w:ascii="Garamond" w:hAnsi="Garamond"/>
          <w:i/>
          <w:sz w:val="24"/>
          <w:szCs w:val="24"/>
        </w:rPr>
      </w:pPr>
      <w:r w:rsidRPr="006C7611">
        <w:rPr>
          <w:rFonts w:ascii="Garamond" w:hAnsi="Garamond"/>
          <w:i/>
          <w:sz w:val="24"/>
          <w:szCs w:val="24"/>
        </w:rPr>
        <w:t>kuva- ja mediataiteen osaamisala</w:t>
      </w:r>
    </w:p>
    <w:p w:rsidR="004057BA" w:rsidRPr="006C7611" w:rsidRDefault="004057BA" w:rsidP="004057BA">
      <w:pPr>
        <w:pStyle w:val="Luettelokappale"/>
        <w:numPr>
          <w:ilvl w:val="0"/>
          <w:numId w:val="3"/>
        </w:numPr>
        <w:spacing w:after="0" w:line="240" w:lineRule="auto"/>
        <w:rPr>
          <w:rFonts w:ascii="Garamond" w:hAnsi="Garamond"/>
          <w:i/>
          <w:sz w:val="24"/>
          <w:szCs w:val="24"/>
        </w:rPr>
      </w:pPr>
      <w:r w:rsidRPr="006C7611">
        <w:rPr>
          <w:rFonts w:ascii="Garamond" w:hAnsi="Garamond"/>
          <w:i/>
          <w:sz w:val="24"/>
          <w:szCs w:val="24"/>
        </w:rPr>
        <w:t>valokuvauksen osaamisala</w:t>
      </w:r>
    </w:p>
    <w:p w:rsidR="004057BA" w:rsidRPr="006C7611" w:rsidRDefault="004057BA" w:rsidP="004057BA">
      <w:pPr>
        <w:pStyle w:val="Luettelokappale"/>
        <w:spacing w:after="0" w:line="240" w:lineRule="auto"/>
        <w:ind w:firstLine="584"/>
        <w:rPr>
          <w:rFonts w:ascii="Garamond" w:hAnsi="Garamond"/>
          <w:i/>
          <w:sz w:val="24"/>
          <w:szCs w:val="24"/>
        </w:rPr>
      </w:pPr>
      <w:r w:rsidRPr="006C7611">
        <w:rPr>
          <w:rFonts w:ascii="Garamond" w:hAnsi="Garamond"/>
          <w:i/>
          <w:sz w:val="24"/>
          <w:szCs w:val="24"/>
        </w:rPr>
        <w:t>Kiinteistöpalvelujen perustutkinto</w:t>
      </w:r>
    </w:p>
    <w:p w:rsidR="004057BA" w:rsidRPr="006C7611" w:rsidRDefault="004057BA" w:rsidP="004057BA">
      <w:pPr>
        <w:pStyle w:val="Luettelokappale"/>
        <w:numPr>
          <w:ilvl w:val="0"/>
          <w:numId w:val="3"/>
        </w:numPr>
        <w:spacing w:after="0" w:line="240" w:lineRule="auto"/>
        <w:rPr>
          <w:rFonts w:ascii="Garamond" w:hAnsi="Garamond"/>
          <w:i/>
          <w:sz w:val="24"/>
          <w:szCs w:val="24"/>
        </w:rPr>
      </w:pPr>
      <w:r w:rsidRPr="006C7611">
        <w:rPr>
          <w:rFonts w:ascii="Garamond" w:hAnsi="Garamond"/>
          <w:i/>
          <w:sz w:val="24"/>
          <w:szCs w:val="24"/>
        </w:rPr>
        <w:t xml:space="preserve">kiinteistönhoidon osaamisala </w:t>
      </w:r>
      <w:r w:rsidRPr="006C7611">
        <w:rPr>
          <w:rFonts w:ascii="Garamond" w:hAnsi="Garamond"/>
          <w:i/>
          <w:sz w:val="24"/>
          <w:szCs w:val="24"/>
        </w:rPr>
        <w:tab/>
        <w:t>Kiinteistönhoitaja</w:t>
      </w:r>
    </w:p>
    <w:p w:rsidR="004057BA" w:rsidRPr="006C7611" w:rsidRDefault="004057BA" w:rsidP="004057BA">
      <w:pPr>
        <w:pStyle w:val="Luettelokappale"/>
        <w:numPr>
          <w:ilvl w:val="0"/>
          <w:numId w:val="3"/>
        </w:numPr>
        <w:spacing w:after="0" w:line="240" w:lineRule="auto"/>
        <w:rPr>
          <w:rFonts w:ascii="Garamond" w:hAnsi="Garamond"/>
          <w:i/>
          <w:sz w:val="24"/>
          <w:szCs w:val="24"/>
        </w:rPr>
      </w:pPr>
      <w:r w:rsidRPr="006C7611">
        <w:rPr>
          <w:rFonts w:ascii="Garamond" w:hAnsi="Garamond"/>
          <w:i/>
          <w:sz w:val="24"/>
          <w:szCs w:val="24"/>
        </w:rPr>
        <w:t xml:space="preserve">toimitilapalvelujen osaamisala </w:t>
      </w:r>
      <w:r w:rsidRPr="006C7611">
        <w:rPr>
          <w:rFonts w:ascii="Garamond" w:hAnsi="Garamond"/>
          <w:i/>
          <w:sz w:val="24"/>
          <w:szCs w:val="24"/>
        </w:rPr>
        <w:tab/>
        <w:t>Toimitilahuoltaja</w:t>
      </w:r>
    </w:p>
    <w:p w:rsidR="004057BA" w:rsidRPr="006C7611" w:rsidRDefault="004057BA" w:rsidP="004057BA">
      <w:pPr>
        <w:pStyle w:val="Luettelokappale"/>
        <w:spacing w:after="0" w:line="240" w:lineRule="auto"/>
        <w:ind w:firstLine="584"/>
        <w:rPr>
          <w:rFonts w:ascii="Garamond" w:hAnsi="Garamond"/>
          <w:i/>
          <w:sz w:val="24"/>
          <w:szCs w:val="24"/>
        </w:rPr>
      </w:pPr>
    </w:p>
    <w:p w:rsidR="004057BA" w:rsidRPr="006C7611" w:rsidRDefault="004057BA" w:rsidP="004057BA">
      <w:pPr>
        <w:pStyle w:val="Luettelokappale"/>
        <w:spacing w:after="0" w:line="240" w:lineRule="auto"/>
        <w:ind w:firstLine="584"/>
        <w:rPr>
          <w:rFonts w:ascii="Garamond" w:hAnsi="Garamond"/>
          <w:i/>
          <w:sz w:val="24"/>
          <w:szCs w:val="24"/>
        </w:rPr>
      </w:pPr>
      <w:r w:rsidRPr="006C7611">
        <w:rPr>
          <w:rFonts w:ascii="Garamond" w:hAnsi="Garamond"/>
          <w:i/>
          <w:sz w:val="24"/>
          <w:szCs w:val="24"/>
        </w:rPr>
        <w:t>Kaivosalan perustutkinto</w:t>
      </w:r>
    </w:p>
    <w:p w:rsidR="004057BA" w:rsidRPr="006C7611" w:rsidRDefault="004057BA" w:rsidP="004057BA">
      <w:pPr>
        <w:pStyle w:val="Luettelokappale"/>
        <w:numPr>
          <w:ilvl w:val="0"/>
          <w:numId w:val="3"/>
        </w:numPr>
        <w:spacing w:after="0" w:line="240" w:lineRule="auto"/>
        <w:rPr>
          <w:rFonts w:ascii="Garamond" w:hAnsi="Garamond"/>
          <w:i/>
          <w:sz w:val="24"/>
          <w:szCs w:val="24"/>
        </w:rPr>
      </w:pPr>
      <w:r w:rsidRPr="006C7611">
        <w:rPr>
          <w:rFonts w:ascii="Garamond" w:hAnsi="Garamond"/>
          <w:i/>
          <w:sz w:val="24"/>
          <w:szCs w:val="24"/>
        </w:rPr>
        <w:t>kaivosalan osaamisala</w:t>
      </w:r>
      <w:r w:rsidRPr="006C7611">
        <w:rPr>
          <w:rFonts w:ascii="Garamond" w:hAnsi="Garamond"/>
          <w:i/>
          <w:sz w:val="24"/>
          <w:szCs w:val="24"/>
        </w:rPr>
        <w:tab/>
        <w:t xml:space="preserve"> </w:t>
      </w:r>
      <w:r w:rsidRPr="006C7611">
        <w:rPr>
          <w:rFonts w:ascii="Garamond" w:hAnsi="Garamond"/>
          <w:i/>
          <w:sz w:val="24"/>
          <w:szCs w:val="24"/>
        </w:rPr>
        <w:tab/>
        <w:t>Kaivosmies</w:t>
      </w:r>
    </w:p>
    <w:p w:rsidR="004057BA" w:rsidRPr="006C7611" w:rsidRDefault="004057BA" w:rsidP="004057BA">
      <w:pPr>
        <w:pStyle w:val="Luettelokappale"/>
        <w:spacing w:after="0" w:line="240" w:lineRule="auto"/>
        <w:ind w:left="5936" w:firstLine="584"/>
        <w:rPr>
          <w:rFonts w:ascii="Garamond" w:hAnsi="Garamond"/>
          <w:i/>
          <w:sz w:val="24"/>
          <w:szCs w:val="24"/>
        </w:rPr>
      </w:pPr>
      <w:r w:rsidRPr="006C7611">
        <w:rPr>
          <w:rFonts w:ascii="Garamond" w:hAnsi="Garamond"/>
          <w:i/>
          <w:sz w:val="24"/>
          <w:szCs w:val="24"/>
        </w:rPr>
        <w:t>Rikastaja</w:t>
      </w:r>
    </w:p>
    <w:p w:rsidR="004057BA" w:rsidRPr="006C7611" w:rsidRDefault="004057BA" w:rsidP="00E72E3A">
      <w:pPr>
        <w:pStyle w:val="Luettelokappale"/>
        <w:spacing w:after="0" w:line="240" w:lineRule="auto"/>
        <w:ind w:left="709"/>
        <w:rPr>
          <w:rFonts w:ascii="Garamond" w:hAnsi="Garamond"/>
          <w:i/>
          <w:sz w:val="24"/>
          <w:szCs w:val="24"/>
        </w:rPr>
      </w:pPr>
    </w:p>
    <w:p w:rsidR="004057BA" w:rsidRPr="006C7611" w:rsidRDefault="004057BA" w:rsidP="00E72E3A">
      <w:pPr>
        <w:pStyle w:val="Luettelokappale"/>
        <w:spacing w:after="0" w:line="240" w:lineRule="auto"/>
        <w:ind w:left="709"/>
        <w:rPr>
          <w:rFonts w:ascii="Garamond" w:hAnsi="Garamond"/>
          <w:sz w:val="24"/>
          <w:szCs w:val="24"/>
        </w:rPr>
      </w:pPr>
    </w:p>
    <w:p w:rsidR="004057BA" w:rsidRPr="006C7611" w:rsidRDefault="004057BA" w:rsidP="00E72E3A">
      <w:pPr>
        <w:spacing w:after="0" w:line="240" w:lineRule="auto"/>
        <w:ind w:left="709"/>
        <w:rPr>
          <w:rFonts w:ascii="Garamond" w:hAnsi="Garamond"/>
          <w:b/>
          <w:sz w:val="24"/>
          <w:szCs w:val="24"/>
        </w:rPr>
      </w:pPr>
      <w:r w:rsidRPr="006C7611">
        <w:rPr>
          <w:rFonts w:ascii="Garamond" w:hAnsi="Garamond"/>
          <w:sz w:val="24"/>
          <w:szCs w:val="24"/>
        </w:rPr>
        <w:t>Joissakin tapauksessa tutkintonimike on sama kuin työelämän käyttämä ammattinimike</w:t>
      </w:r>
    </w:p>
    <w:p w:rsidR="00B168BF" w:rsidRPr="006C7611" w:rsidRDefault="00B168BF" w:rsidP="00E72E3A">
      <w:pPr>
        <w:spacing w:after="0" w:line="240" w:lineRule="auto"/>
        <w:ind w:left="709"/>
        <w:rPr>
          <w:rFonts w:ascii="Garamond" w:hAnsi="Garamond"/>
          <w:sz w:val="24"/>
          <w:szCs w:val="24"/>
        </w:rPr>
      </w:pPr>
    </w:p>
    <w:p w:rsidR="004057BA" w:rsidRPr="006C7611" w:rsidRDefault="004057BA" w:rsidP="00E72E3A">
      <w:pPr>
        <w:pStyle w:val="Luettelokappale"/>
        <w:spacing w:after="0" w:line="240" w:lineRule="auto"/>
        <w:ind w:left="709"/>
        <w:rPr>
          <w:rFonts w:ascii="Garamond" w:hAnsi="Garamond"/>
          <w:sz w:val="24"/>
          <w:szCs w:val="24"/>
        </w:rPr>
      </w:pPr>
      <w:r w:rsidRPr="006C7611">
        <w:rPr>
          <w:rFonts w:ascii="Garamond" w:hAnsi="Garamond"/>
          <w:b/>
          <w:sz w:val="24"/>
          <w:szCs w:val="24"/>
        </w:rPr>
        <w:t>Ammatti- ja erikoisammattitutkintojen</w:t>
      </w:r>
      <w:r w:rsidRPr="006C7611">
        <w:rPr>
          <w:rFonts w:ascii="Garamond" w:hAnsi="Garamond"/>
          <w:sz w:val="24"/>
          <w:szCs w:val="24"/>
        </w:rPr>
        <w:t xml:space="preserve"> nimet viittaavat alaan, toimintoon tai tekijään. Tu</w:t>
      </w:r>
      <w:r w:rsidRPr="006C7611">
        <w:rPr>
          <w:rFonts w:ascii="Garamond" w:hAnsi="Garamond"/>
          <w:sz w:val="24"/>
          <w:szCs w:val="24"/>
        </w:rPr>
        <w:t>t</w:t>
      </w:r>
      <w:r w:rsidRPr="006C7611">
        <w:rPr>
          <w:rFonts w:ascii="Garamond" w:hAnsi="Garamond"/>
          <w:sz w:val="24"/>
          <w:szCs w:val="24"/>
        </w:rPr>
        <w:t>kintojen nimistä päätetään opetus- ja kulttuuriministeriön asetuksessa ammatillisesta aikuisko</w:t>
      </w:r>
      <w:r w:rsidRPr="006C7611">
        <w:rPr>
          <w:rFonts w:ascii="Garamond" w:hAnsi="Garamond"/>
          <w:sz w:val="24"/>
          <w:szCs w:val="24"/>
        </w:rPr>
        <w:t>u</w:t>
      </w:r>
      <w:r w:rsidRPr="006C7611">
        <w:rPr>
          <w:rFonts w:ascii="Garamond" w:hAnsi="Garamond"/>
          <w:sz w:val="24"/>
          <w:szCs w:val="24"/>
        </w:rPr>
        <w:t>lutuksesta annetussa laissa tarkoitetusta tutkintorakenteesta (47/2012).</w:t>
      </w:r>
    </w:p>
    <w:p w:rsidR="004057BA" w:rsidRPr="006C7611" w:rsidRDefault="004057BA" w:rsidP="004057BA">
      <w:pPr>
        <w:pStyle w:val="Luettelokappale"/>
        <w:spacing w:after="0" w:line="240" w:lineRule="auto"/>
        <w:ind w:left="709"/>
        <w:rPr>
          <w:rFonts w:ascii="Garamond" w:hAnsi="Garamond"/>
          <w:sz w:val="24"/>
          <w:szCs w:val="24"/>
        </w:rPr>
      </w:pPr>
    </w:p>
    <w:p w:rsidR="004057BA" w:rsidRPr="006C7611" w:rsidRDefault="004057BA" w:rsidP="004057BA">
      <w:pPr>
        <w:pStyle w:val="Luettelokappale"/>
        <w:spacing w:after="0" w:line="240" w:lineRule="auto"/>
        <w:ind w:left="709"/>
        <w:rPr>
          <w:rFonts w:ascii="Garamond" w:hAnsi="Garamond"/>
          <w:i/>
          <w:sz w:val="24"/>
          <w:szCs w:val="24"/>
        </w:rPr>
      </w:pPr>
      <w:r w:rsidRPr="006C7611">
        <w:rPr>
          <w:rFonts w:ascii="Garamond" w:hAnsi="Garamond"/>
          <w:sz w:val="24"/>
          <w:szCs w:val="24"/>
        </w:rPr>
        <w:tab/>
      </w:r>
      <w:r w:rsidRPr="006C7611">
        <w:rPr>
          <w:rFonts w:ascii="Garamond" w:hAnsi="Garamond"/>
          <w:i/>
          <w:sz w:val="24"/>
          <w:szCs w:val="24"/>
        </w:rPr>
        <w:t xml:space="preserve">Hiusalan ammattitutkinto (ala) </w:t>
      </w:r>
    </w:p>
    <w:p w:rsidR="004057BA" w:rsidRPr="006C7611" w:rsidRDefault="004057BA" w:rsidP="004057BA">
      <w:pPr>
        <w:pStyle w:val="Luettelokappale"/>
        <w:spacing w:after="0" w:line="240" w:lineRule="auto"/>
        <w:ind w:left="709" w:firstLine="595"/>
        <w:rPr>
          <w:rFonts w:ascii="Garamond" w:hAnsi="Garamond"/>
          <w:i/>
          <w:sz w:val="24"/>
          <w:szCs w:val="24"/>
        </w:rPr>
      </w:pPr>
      <w:r w:rsidRPr="006C7611">
        <w:rPr>
          <w:rFonts w:ascii="Garamond" w:hAnsi="Garamond"/>
          <w:i/>
          <w:sz w:val="24"/>
          <w:szCs w:val="24"/>
        </w:rPr>
        <w:t xml:space="preserve">Päihdetyön ammattitutkinto (toiminto) </w:t>
      </w:r>
    </w:p>
    <w:p w:rsidR="004057BA" w:rsidRPr="006C7611" w:rsidRDefault="004057BA" w:rsidP="004057BA">
      <w:pPr>
        <w:pStyle w:val="Luettelokappale"/>
        <w:spacing w:after="0" w:line="240" w:lineRule="auto"/>
        <w:ind w:left="709" w:firstLine="595"/>
        <w:rPr>
          <w:rFonts w:ascii="Garamond" w:hAnsi="Garamond"/>
          <w:i/>
          <w:sz w:val="24"/>
          <w:szCs w:val="24"/>
        </w:rPr>
      </w:pPr>
      <w:r w:rsidRPr="006C7611">
        <w:rPr>
          <w:rFonts w:ascii="Garamond" w:hAnsi="Garamond"/>
          <w:i/>
          <w:sz w:val="24"/>
          <w:szCs w:val="24"/>
        </w:rPr>
        <w:t>Hierojan ammattitutkinto (tekijä)</w:t>
      </w:r>
    </w:p>
    <w:p w:rsidR="004057BA" w:rsidRPr="006C7611" w:rsidRDefault="004057BA" w:rsidP="00E72E3A">
      <w:pPr>
        <w:spacing w:after="0" w:line="240" w:lineRule="auto"/>
        <w:ind w:left="709"/>
        <w:rPr>
          <w:rFonts w:ascii="Garamond" w:hAnsi="Garamond"/>
          <w:b/>
          <w:sz w:val="24"/>
          <w:szCs w:val="24"/>
        </w:rPr>
      </w:pPr>
    </w:p>
    <w:p w:rsidR="00B168BF" w:rsidRPr="006C7611" w:rsidRDefault="00B168BF" w:rsidP="00E72E3A">
      <w:pPr>
        <w:pStyle w:val="Luettelokappale"/>
        <w:spacing w:after="0" w:line="240" w:lineRule="auto"/>
        <w:ind w:left="709"/>
        <w:rPr>
          <w:rFonts w:ascii="Garamond" w:hAnsi="Garamond"/>
          <w:sz w:val="24"/>
          <w:szCs w:val="24"/>
        </w:rPr>
      </w:pPr>
      <w:r w:rsidRPr="006C7611">
        <w:rPr>
          <w:rFonts w:ascii="Garamond" w:hAnsi="Garamond"/>
          <w:sz w:val="24"/>
          <w:szCs w:val="24"/>
        </w:rPr>
        <w:t>Ammatti- ja erikoisammattitutkinnot voivat työelämän tarpeiden mukaisesti sisältää osaamisal</w:t>
      </w:r>
      <w:r w:rsidRPr="006C7611">
        <w:rPr>
          <w:rFonts w:ascii="Garamond" w:hAnsi="Garamond"/>
          <w:sz w:val="24"/>
          <w:szCs w:val="24"/>
        </w:rPr>
        <w:t>o</w:t>
      </w:r>
      <w:r w:rsidRPr="006C7611">
        <w:rPr>
          <w:rFonts w:ascii="Garamond" w:hAnsi="Garamond"/>
          <w:sz w:val="24"/>
          <w:szCs w:val="24"/>
        </w:rPr>
        <w:t>ja. Osaamisalat määritellään ammatillisesta aikuiskoulutuksesta annetun lain 13 §:n 2 momentin mukaan tutkinnon perusteissa. Osaamisalojen nimet voivat viitata toimintoon tai tekijään.</w:t>
      </w:r>
      <w:r w:rsidR="004057BA" w:rsidRPr="006C7611">
        <w:rPr>
          <w:rFonts w:ascii="Garamond" w:hAnsi="Garamond"/>
          <w:sz w:val="24"/>
          <w:szCs w:val="24"/>
        </w:rPr>
        <w:t xml:space="preserve"> </w:t>
      </w:r>
    </w:p>
    <w:p w:rsidR="00B168BF" w:rsidRPr="006C7611" w:rsidRDefault="00B168BF" w:rsidP="00B168BF">
      <w:pPr>
        <w:pStyle w:val="Luettelokappale"/>
        <w:spacing w:after="0" w:line="240" w:lineRule="auto"/>
        <w:rPr>
          <w:rFonts w:ascii="Garamond" w:hAnsi="Garamond"/>
          <w:sz w:val="24"/>
          <w:szCs w:val="24"/>
        </w:rPr>
      </w:pPr>
    </w:p>
    <w:p w:rsidR="00B168BF" w:rsidRPr="006C7611" w:rsidRDefault="00B168BF" w:rsidP="00B168BF">
      <w:pPr>
        <w:pStyle w:val="Luettelokappale"/>
        <w:spacing w:after="0" w:line="240" w:lineRule="auto"/>
        <w:rPr>
          <w:rFonts w:ascii="Garamond" w:hAnsi="Garamond"/>
          <w:i/>
          <w:sz w:val="24"/>
          <w:szCs w:val="24"/>
        </w:rPr>
      </w:pPr>
      <w:r w:rsidRPr="006C7611">
        <w:rPr>
          <w:rFonts w:ascii="Garamond" w:hAnsi="Garamond"/>
          <w:sz w:val="24"/>
          <w:szCs w:val="24"/>
        </w:rPr>
        <w:tab/>
      </w:r>
      <w:r w:rsidRPr="006C7611">
        <w:rPr>
          <w:rFonts w:ascii="Garamond" w:hAnsi="Garamond"/>
          <w:i/>
          <w:sz w:val="24"/>
          <w:szCs w:val="24"/>
        </w:rPr>
        <w:t>Viljelijän ammattitutkinto</w:t>
      </w:r>
    </w:p>
    <w:p w:rsidR="00B168BF" w:rsidRPr="006C7611" w:rsidRDefault="00B168BF" w:rsidP="00B168BF">
      <w:pPr>
        <w:pStyle w:val="Luettelokappale"/>
        <w:numPr>
          <w:ilvl w:val="0"/>
          <w:numId w:val="3"/>
        </w:numPr>
        <w:spacing w:after="0" w:line="240" w:lineRule="auto"/>
        <w:rPr>
          <w:rFonts w:ascii="Garamond" w:hAnsi="Garamond"/>
          <w:i/>
          <w:sz w:val="24"/>
          <w:szCs w:val="24"/>
        </w:rPr>
      </w:pPr>
      <w:r w:rsidRPr="006C7611">
        <w:rPr>
          <w:rFonts w:ascii="Garamond" w:hAnsi="Garamond"/>
          <w:i/>
          <w:sz w:val="24"/>
          <w:szCs w:val="24"/>
        </w:rPr>
        <w:t>Maatalousyrittämisen osaamisala</w:t>
      </w:r>
    </w:p>
    <w:p w:rsidR="00B168BF" w:rsidRPr="006C7611" w:rsidRDefault="00B168BF" w:rsidP="00B168BF">
      <w:pPr>
        <w:pStyle w:val="Luettelokappale"/>
        <w:numPr>
          <w:ilvl w:val="0"/>
          <w:numId w:val="3"/>
        </w:numPr>
        <w:spacing w:after="0" w:line="240" w:lineRule="auto"/>
        <w:rPr>
          <w:rFonts w:ascii="Garamond" w:hAnsi="Garamond"/>
          <w:i/>
          <w:sz w:val="24"/>
          <w:szCs w:val="24"/>
        </w:rPr>
      </w:pPr>
      <w:r w:rsidRPr="006C7611">
        <w:rPr>
          <w:rFonts w:ascii="Garamond" w:hAnsi="Garamond"/>
          <w:i/>
          <w:sz w:val="24"/>
          <w:szCs w:val="24"/>
        </w:rPr>
        <w:t>Maatilan hoitamisen osaamisala</w:t>
      </w:r>
    </w:p>
    <w:p w:rsidR="00B168BF" w:rsidRPr="006C7611" w:rsidRDefault="00B168BF" w:rsidP="00B168BF">
      <w:pPr>
        <w:pStyle w:val="Luettelokappale"/>
        <w:spacing w:after="0" w:line="240" w:lineRule="auto"/>
        <w:rPr>
          <w:rFonts w:ascii="Garamond" w:hAnsi="Garamond"/>
          <w:sz w:val="24"/>
          <w:szCs w:val="24"/>
        </w:rPr>
      </w:pPr>
    </w:p>
    <w:p w:rsidR="00B168BF" w:rsidRPr="006C7611" w:rsidRDefault="00B168BF" w:rsidP="00B168BF">
      <w:pPr>
        <w:pStyle w:val="Luettelokappale"/>
        <w:spacing w:after="0" w:line="240" w:lineRule="auto"/>
        <w:rPr>
          <w:rFonts w:ascii="Garamond" w:hAnsi="Garamond"/>
          <w:i/>
          <w:sz w:val="24"/>
          <w:szCs w:val="24"/>
        </w:rPr>
      </w:pPr>
      <w:r w:rsidRPr="006C7611">
        <w:rPr>
          <w:rFonts w:ascii="Garamond" w:hAnsi="Garamond"/>
          <w:sz w:val="24"/>
          <w:szCs w:val="24"/>
        </w:rPr>
        <w:tab/>
      </w:r>
      <w:r w:rsidRPr="006C7611">
        <w:rPr>
          <w:rFonts w:ascii="Garamond" w:hAnsi="Garamond"/>
          <w:i/>
          <w:sz w:val="24"/>
          <w:szCs w:val="24"/>
        </w:rPr>
        <w:t>Taloushallinnon ammattitutkinto</w:t>
      </w:r>
    </w:p>
    <w:p w:rsidR="00B168BF" w:rsidRPr="006C7611" w:rsidRDefault="00B168BF" w:rsidP="00B168BF">
      <w:pPr>
        <w:pStyle w:val="Luettelokappale"/>
        <w:numPr>
          <w:ilvl w:val="0"/>
          <w:numId w:val="3"/>
        </w:numPr>
        <w:spacing w:after="0" w:line="240" w:lineRule="auto"/>
        <w:rPr>
          <w:rFonts w:ascii="Garamond" w:hAnsi="Garamond"/>
          <w:i/>
          <w:sz w:val="24"/>
          <w:szCs w:val="24"/>
        </w:rPr>
      </w:pPr>
      <w:r w:rsidRPr="006C7611">
        <w:rPr>
          <w:rFonts w:ascii="Garamond" w:hAnsi="Garamond"/>
          <w:i/>
          <w:sz w:val="24"/>
          <w:szCs w:val="24"/>
        </w:rPr>
        <w:t>Kirjanpitäjän osaamisala</w:t>
      </w:r>
    </w:p>
    <w:p w:rsidR="00B168BF" w:rsidRPr="006C7611" w:rsidRDefault="00B168BF" w:rsidP="00B168BF">
      <w:pPr>
        <w:pStyle w:val="Luettelokappale"/>
        <w:numPr>
          <w:ilvl w:val="0"/>
          <w:numId w:val="3"/>
        </w:numPr>
        <w:spacing w:after="0" w:line="240" w:lineRule="auto"/>
        <w:rPr>
          <w:rFonts w:ascii="Garamond" w:hAnsi="Garamond"/>
          <w:i/>
          <w:sz w:val="24"/>
          <w:szCs w:val="24"/>
        </w:rPr>
      </w:pPr>
      <w:r w:rsidRPr="006C7611">
        <w:rPr>
          <w:rFonts w:ascii="Garamond" w:hAnsi="Garamond"/>
          <w:i/>
          <w:sz w:val="24"/>
          <w:szCs w:val="24"/>
        </w:rPr>
        <w:t>Palkanlaskijan osaamisala</w:t>
      </w:r>
    </w:p>
    <w:p w:rsidR="00B168BF" w:rsidRPr="006C7611" w:rsidRDefault="00B168BF" w:rsidP="00B168BF">
      <w:pPr>
        <w:pStyle w:val="Luettelokappale"/>
        <w:numPr>
          <w:ilvl w:val="0"/>
          <w:numId w:val="3"/>
        </w:numPr>
        <w:spacing w:after="0" w:line="240" w:lineRule="auto"/>
        <w:rPr>
          <w:rFonts w:ascii="Garamond" w:hAnsi="Garamond"/>
          <w:i/>
          <w:sz w:val="24"/>
          <w:szCs w:val="24"/>
        </w:rPr>
      </w:pPr>
      <w:r w:rsidRPr="006C7611">
        <w:rPr>
          <w:rFonts w:ascii="Garamond" w:hAnsi="Garamond"/>
          <w:i/>
          <w:sz w:val="24"/>
          <w:szCs w:val="24"/>
        </w:rPr>
        <w:t xml:space="preserve">Talousassistentin osaamisala </w:t>
      </w:r>
    </w:p>
    <w:p w:rsidR="00B168BF" w:rsidRPr="006C7611" w:rsidRDefault="00B168BF" w:rsidP="00E72E3A">
      <w:pPr>
        <w:spacing w:after="0" w:line="240" w:lineRule="auto"/>
        <w:ind w:left="709"/>
        <w:rPr>
          <w:rFonts w:ascii="Garamond" w:hAnsi="Garamond"/>
          <w:sz w:val="24"/>
          <w:szCs w:val="24"/>
        </w:rPr>
      </w:pPr>
    </w:p>
    <w:p w:rsidR="004057BA" w:rsidRPr="006C7611" w:rsidRDefault="004057BA" w:rsidP="00E72E3A">
      <w:pPr>
        <w:pStyle w:val="Luettelokappale"/>
        <w:spacing w:after="0" w:line="240" w:lineRule="auto"/>
        <w:ind w:left="709"/>
        <w:rPr>
          <w:rFonts w:ascii="Garamond" w:hAnsi="Garamond"/>
          <w:sz w:val="24"/>
          <w:szCs w:val="24"/>
        </w:rPr>
      </w:pPr>
      <w:r w:rsidRPr="006C7611">
        <w:rPr>
          <w:rFonts w:ascii="Garamond" w:hAnsi="Garamond"/>
          <w:sz w:val="24"/>
          <w:szCs w:val="24"/>
        </w:rPr>
        <w:t>Ammatti- ja erikoisammattitutkintojen yhteydessä ei käytetä tutkintonimikkeitä.</w:t>
      </w:r>
    </w:p>
    <w:p w:rsidR="004057BA" w:rsidRPr="006C7611" w:rsidRDefault="004057BA" w:rsidP="00E72E3A">
      <w:pPr>
        <w:spacing w:after="0" w:line="240" w:lineRule="auto"/>
        <w:ind w:left="709"/>
        <w:rPr>
          <w:rFonts w:ascii="Garamond" w:hAnsi="Garamond"/>
          <w:sz w:val="24"/>
          <w:szCs w:val="24"/>
        </w:rPr>
      </w:pPr>
    </w:p>
    <w:p w:rsidR="004057BA" w:rsidRPr="006C7611" w:rsidRDefault="004057BA" w:rsidP="00E72E3A">
      <w:pPr>
        <w:spacing w:after="0" w:line="240" w:lineRule="auto"/>
        <w:ind w:left="709"/>
        <w:rPr>
          <w:rFonts w:ascii="Garamond" w:hAnsi="Garamond"/>
          <w:sz w:val="24"/>
          <w:szCs w:val="24"/>
        </w:rPr>
      </w:pPr>
      <w:r w:rsidRPr="006C7611">
        <w:rPr>
          <w:rFonts w:ascii="Garamond" w:hAnsi="Garamond"/>
          <w:sz w:val="24"/>
          <w:szCs w:val="24"/>
        </w:rPr>
        <w:t>TUTKE2-valmistelun aikana todettiin, että ammatillisten tutkintojen nimiin, osaamisalojen n</w:t>
      </w:r>
      <w:r w:rsidRPr="006C7611">
        <w:rPr>
          <w:rFonts w:ascii="Garamond" w:hAnsi="Garamond"/>
          <w:sz w:val="24"/>
          <w:szCs w:val="24"/>
        </w:rPr>
        <w:t>i</w:t>
      </w:r>
      <w:r w:rsidRPr="006C7611">
        <w:rPr>
          <w:rFonts w:ascii="Garamond" w:hAnsi="Garamond"/>
          <w:sz w:val="24"/>
          <w:szCs w:val="24"/>
        </w:rPr>
        <w:t>miin ja tutkintonimikkeisiin liittyvät ratkaisut kytkeytyvät toisiinsa ja muodostavat kokonaisu</w:t>
      </w:r>
      <w:r w:rsidRPr="006C7611">
        <w:rPr>
          <w:rFonts w:ascii="Garamond" w:hAnsi="Garamond"/>
          <w:sz w:val="24"/>
          <w:szCs w:val="24"/>
        </w:rPr>
        <w:t>u</w:t>
      </w:r>
      <w:r w:rsidRPr="006C7611">
        <w:rPr>
          <w:rFonts w:ascii="Garamond" w:hAnsi="Garamond"/>
          <w:sz w:val="24"/>
          <w:szCs w:val="24"/>
        </w:rPr>
        <w:t>den. TUTKE2-työryhmän ja -ohjausryhmän näkemyksen mukaan nimiä koskevien ratkaisujen tulee olla sellaisia, että ne mahdollistavat</w:t>
      </w:r>
      <w:r w:rsidR="00A764C9" w:rsidRPr="006C7611">
        <w:rPr>
          <w:rFonts w:ascii="Garamond" w:hAnsi="Garamond"/>
          <w:sz w:val="24"/>
          <w:szCs w:val="24"/>
        </w:rPr>
        <w:t xml:space="preserve"> </w:t>
      </w:r>
      <w:r w:rsidRPr="006C7611">
        <w:rPr>
          <w:rFonts w:ascii="Garamond" w:hAnsi="Garamond"/>
          <w:sz w:val="24"/>
          <w:szCs w:val="24"/>
        </w:rPr>
        <w:t>tutkintojen yhdistämisen laajemmiksi kokonaisuuksiksi riippumatta tutkintotyypistä</w:t>
      </w:r>
      <w:r w:rsidR="00A764C9" w:rsidRPr="006C7611">
        <w:rPr>
          <w:rFonts w:ascii="Garamond" w:hAnsi="Garamond"/>
          <w:sz w:val="24"/>
          <w:szCs w:val="24"/>
        </w:rPr>
        <w:t xml:space="preserve">; </w:t>
      </w:r>
      <w:r w:rsidRPr="006C7611">
        <w:rPr>
          <w:rFonts w:ascii="Garamond" w:hAnsi="Garamond"/>
          <w:sz w:val="24"/>
          <w:szCs w:val="24"/>
        </w:rPr>
        <w:t>tutkintonimikkeiden käytön myös ammatti- ja erikoisammattitu</w:t>
      </w:r>
      <w:r w:rsidRPr="006C7611">
        <w:rPr>
          <w:rFonts w:ascii="Garamond" w:hAnsi="Garamond"/>
          <w:sz w:val="24"/>
          <w:szCs w:val="24"/>
        </w:rPr>
        <w:t>t</w:t>
      </w:r>
      <w:r w:rsidRPr="006C7611">
        <w:rPr>
          <w:rFonts w:ascii="Garamond" w:hAnsi="Garamond"/>
          <w:sz w:val="24"/>
          <w:szCs w:val="24"/>
        </w:rPr>
        <w:t>kinnoissa silloin, kun se on tarkoituksenmukaista ja työelämä tutkintonimikkeet haluaa</w:t>
      </w:r>
      <w:r w:rsidR="00A764C9" w:rsidRPr="006C7611">
        <w:rPr>
          <w:rFonts w:ascii="Garamond" w:hAnsi="Garamond"/>
          <w:sz w:val="24"/>
          <w:szCs w:val="24"/>
        </w:rPr>
        <w:t xml:space="preserve">, ja </w:t>
      </w:r>
      <w:r w:rsidRPr="006C7611">
        <w:rPr>
          <w:rFonts w:ascii="Garamond" w:hAnsi="Garamond"/>
          <w:sz w:val="24"/>
          <w:szCs w:val="24"/>
        </w:rPr>
        <w:t>osa</w:t>
      </w:r>
      <w:r w:rsidRPr="006C7611">
        <w:rPr>
          <w:rFonts w:ascii="Garamond" w:hAnsi="Garamond"/>
          <w:sz w:val="24"/>
          <w:szCs w:val="24"/>
        </w:rPr>
        <w:t>a</w:t>
      </w:r>
      <w:r w:rsidRPr="006C7611">
        <w:rPr>
          <w:rFonts w:ascii="Garamond" w:hAnsi="Garamond"/>
          <w:sz w:val="24"/>
          <w:szCs w:val="24"/>
        </w:rPr>
        <w:t>misalat kaikissa tutkintotyypeissä.</w:t>
      </w:r>
      <w:r w:rsidR="00A764C9" w:rsidRPr="006C7611">
        <w:rPr>
          <w:rFonts w:ascii="Garamond" w:hAnsi="Garamond"/>
          <w:sz w:val="24"/>
          <w:szCs w:val="24"/>
        </w:rPr>
        <w:t xml:space="preserve"> Esitykset on tehty ottaen huomioon nämä periaatt</w:t>
      </w:r>
      <w:r w:rsidR="00E72E3A" w:rsidRPr="006C7611">
        <w:rPr>
          <w:rFonts w:ascii="Garamond" w:hAnsi="Garamond"/>
          <w:sz w:val="24"/>
          <w:szCs w:val="24"/>
        </w:rPr>
        <w:t>e</w:t>
      </w:r>
      <w:r w:rsidR="00A764C9" w:rsidRPr="006C7611">
        <w:rPr>
          <w:rFonts w:ascii="Garamond" w:hAnsi="Garamond"/>
          <w:sz w:val="24"/>
          <w:szCs w:val="24"/>
        </w:rPr>
        <w:t>et.</w:t>
      </w:r>
    </w:p>
    <w:p w:rsidR="004057BA" w:rsidRPr="006C7611" w:rsidRDefault="004057BA" w:rsidP="00E72E3A">
      <w:pPr>
        <w:spacing w:after="0" w:line="240" w:lineRule="auto"/>
        <w:ind w:left="709"/>
        <w:rPr>
          <w:rFonts w:ascii="Garamond" w:hAnsi="Garamond"/>
          <w:sz w:val="24"/>
          <w:szCs w:val="24"/>
        </w:rPr>
      </w:pPr>
    </w:p>
    <w:p w:rsidR="00B168BF" w:rsidRPr="006C7611" w:rsidRDefault="00B168BF" w:rsidP="00E72E3A">
      <w:pPr>
        <w:spacing w:after="0" w:line="240" w:lineRule="auto"/>
        <w:ind w:left="709"/>
        <w:rPr>
          <w:rFonts w:ascii="Garamond" w:hAnsi="Garamond"/>
          <w:sz w:val="24"/>
          <w:szCs w:val="24"/>
        </w:rPr>
      </w:pPr>
    </w:p>
    <w:p w:rsidR="00B168BF" w:rsidRPr="006C7611" w:rsidRDefault="00B168BF" w:rsidP="00E72E3A">
      <w:pPr>
        <w:autoSpaceDE w:val="0"/>
        <w:autoSpaceDN w:val="0"/>
        <w:adjustRightInd w:val="0"/>
        <w:spacing w:after="0" w:line="240" w:lineRule="auto"/>
        <w:ind w:left="709"/>
        <w:rPr>
          <w:rFonts w:ascii="Garamond" w:hAnsi="Garamond"/>
          <w:b/>
          <w:sz w:val="24"/>
          <w:szCs w:val="24"/>
        </w:rPr>
      </w:pPr>
      <w:r w:rsidRPr="006C7611">
        <w:rPr>
          <w:rFonts w:ascii="Garamond" w:hAnsi="Garamond"/>
          <w:b/>
          <w:sz w:val="24"/>
          <w:szCs w:val="24"/>
        </w:rPr>
        <w:t>TUTKE2-esitys</w:t>
      </w:r>
    </w:p>
    <w:p w:rsidR="00B168BF" w:rsidRPr="006C7611" w:rsidRDefault="00B168BF" w:rsidP="003C40F9">
      <w:pPr>
        <w:autoSpaceDE w:val="0"/>
        <w:autoSpaceDN w:val="0"/>
        <w:adjustRightInd w:val="0"/>
        <w:spacing w:after="0" w:line="240" w:lineRule="auto"/>
        <w:ind w:left="709"/>
        <w:rPr>
          <w:rFonts w:ascii="Garamond" w:hAnsi="Garamond"/>
          <w:b/>
          <w:sz w:val="24"/>
          <w:szCs w:val="24"/>
        </w:rPr>
      </w:pPr>
    </w:p>
    <w:p w:rsidR="004057BA" w:rsidRPr="006C7611" w:rsidRDefault="004057BA" w:rsidP="00E72E3A">
      <w:pPr>
        <w:spacing w:after="0" w:line="240" w:lineRule="auto"/>
        <w:ind w:left="709"/>
        <w:rPr>
          <w:rFonts w:ascii="Garamond" w:hAnsi="Garamond"/>
          <w:b/>
          <w:sz w:val="24"/>
          <w:szCs w:val="24"/>
        </w:rPr>
      </w:pPr>
      <w:r w:rsidRPr="006C7611">
        <w:rPr>
          <w:rFonts w:ascii="Garamond" w:hAnsi="Garamond"/>
          <w:b/>
          <w:sz w:val="24"/>
          <w:szCs w:val="24"/>
        </w:rPr>
        <w:t>Esitetään, että perustutkinnot sekä ammatti- ja erikoisammattitutkinnot nimetään pä</w:t>
      </w:r>
      <w:r w:rsidRPr="006C7611">
        <w:rPr>
          <w:rFonts w:ascii="Garamond" w:hAnsi="Garamond"/>
          <w:b/>
          <w:sz w:val="24"/>
          <w:szCs w:val="24"/>
        </w:rPr>
        <w:t>ä</w:t>
      </w:r>
      <w:r w:rsidRPr="006C7611">
        <w:rPr>
          <w:rFonts w:ascii="Garamond" w:hAnsi="Garamond"/>
          <w:b/>
          <w:sz w:val="24"/>
          <w:szCs w:val="24"/>
        </w:rPr>
        <w:t>sääntöisesti alan tai toiminnon mukaan. Tutkinnon nimenä voidaan käyttää myös tek</w:t>
      </w:r>
      <w:r w:rsidRPr="006C7611">
        <w:rPr>
          <w:rFonts w:ascii="Garamond" w:hAnsi="Garamond"/>
          <w:b/>
          <w:sz w:val="24"/>
          <w:szCs w:val="24"/>
        </w:rPr>
        <w:t>i</w:t>
      </w:r>
      <w:r w:rsidRPr="006C7611">
        <w:rPr>
          <w:rFonts w:ascii="Garamond" w:hAnsi="Garamond"/>
          <w:b/>
          <w:sz w:val="24"/>
          <w:szCs w:val="24"/>
        </w:rPr>
        <w:t>jännimeä silloin, kun se on alan näkökulmasta tarkoituksenmukaista. Tutkinnon nimi ratkaistaan tapauskohtaisesti ottaen huomioon työelämän, tutkinnon suorittajan ja alan vetovoiman näkökulma. Tutkintojen nimiä tarkistetaan esimerkiksi yhdistettäessä tu</w:t>
      </w:r>
      <w:r w:rsidRPr="006C7611">
        <w:rPr>
          <w:rFonts w:ascii="Garamond" w:hAnsi="Garamond"/>
          <w:b/>
          <w:sz w:val="24"/>
          <w:szCs w:val="24"/>
        </w:rPr>
        <w:t>t</w:t>
      </w:r>
      <w:r w:rsidRPr="006C7611">
        <w:rPr>
          <w:rFonts w:ascii="Garamond" w:hAnsi="Garamond"/>
          <w:b/>
          <w:sz w:val="24"/>
          <w:szCs w:val="24"/>
        </w:rPr>
        <w:t xml:space="preserve">kintoja laajoiksi kokonaisuuksiksi tai otettaessa tutkintonimikkeitä käyttöön. </w:t>
      </w:r>
    </w:p>
    <w:p w:rsidR="004057BA" w:rsidRPr="006C7611" w:rsidRDefault="004057BA" w:rsidP="00E72E3A">
      <w:pPr>
        <w:spacing w:after="0" w:line="240" w:lineRule="auto"/>
        <w:ind w:left="709"/>
        <w:rPr>
          <w:rFonts w:ascii="Garamond" w:hAnsi="Garamond"/>
          <w:b/>
          <w:sz w:val="24"/>
          <w:szCs w:val="24"/>
        </w:rPr>
      </w:pPr>
    </w:p>
    <w:p w:rsidR="00B168BF" w:rsidRPr="006C7611" w:rsidRDefault="00B168BF" w:rsidP="00E72E3A">
      <w:pPr>
        <w:autoSpaceDE w:val="0"/>
        <w:autoSpaceDN w:val="0"/>
        <w:adjustRightInd w:val="0"/>
        <w:spacing w:after="0" w:line="240" w:lineRule="auto"/>
        <w:ind w:left="709"/>
        <w:rPr>
          <w:rFonts w:ascii="Garamond" w:hAnsi="Garamond"/>
          <w:b/>
          <w:sz w:val="24"/>
          <w:szCs w:val="24"/>
        </w:rPr>
      </w:pPr>
      <w:r w:rsidRPr="006C7611">
        <w:rPr>
          <w:rFonts w:ascii="Garamond" w:hAnsi="Garamond"/>
          <w:b/>
          <w:sz w:val="24"/>
          <w:szCs w:val="24"/>
        </w:rPr>
        <w:t xml:space="preserve">Esitetään, että otetaan kaikissa tutkintotyypeissä ja molemmilla tavoilla suoritettavissa tutkinnoissa käyttöön yksi termi, joka on </w:t>
      </w:r>
      <w:r w:rsidRPr="006C7611">
        <w:rPr>
          <w:rFonts w:ascii="Garamond" w:hAnsi="Garamond"/>
          <w:b/>
          <w:i/>
          <w:sz w:val="24"/>
          <w:szCs w:val="24"/>
        </w:rPr>
        <w:t>osaamisala</w:t>
      </w:r>
      <w:r w:rsidRPr="006C7611">
        <w:rPr>
          <w:rFonts w:ascii="Garamond" w:hAnsi="Garamond"/>
          <w:b/>
          <w:sz w:val="24"/>
          <w:szCs w:val="24"/>
        </w:rPr>
        <w:t>.</w:t>
      </w:r>
      <w:r w:rsidR="004057BA" w:rsidRPr="006C7611">
        <w:rPr>
          <w:rFonts w:ascii="Garamond" w:hAnsi="Garamond"/>
          <w:b/>
          <w:sz w:val="24"/>
          <w:szCs w:val="24"/>
        </w:rPr>
        <w:t xml:space="preserve"> </w:t>
      </w:r>
      <w:r w:rsidRPr="006C7611">
        <w:rPr>
          <w:rFonts w:ascii="Garamond" w:hAnsi="Garamond"/>
          <w:b/>
          <w:sz w:val="24"/>
          <w:szCs w:val="24"/>
        </w:rPr>
        <w:t>Osaamisalaan liittyvän päätökse</w:t>
      </w:r>
      <w:r w:rsidRPr="006C7611">
        <w:rPr>
          <w:rFonts w:ascii="Garamond" w:hAnsi="Garamond"/>
          <w:b/>
          <w:sz w:val="24"/>
          <w:szCs w:val="24"/>
        </w:rPr>
        <w:t>n</w:t>
      </w:r>
      <w:r w:rsidRPr="006C7611">
        <w:rPr>
          <w:rFonts w:ascii="Garamond" w:hAnsi="Garamond"/>
          <w:b/>
          <w:sz w:val="24"/>
          <w:szCs w:val="24"/>
        </w:rPr>
        <w:t>teon tulee olla mahdollisimman joustavaa, jotta työelämän muuttuviin osaamistarpeisiin voidaan reagoida tarvittaessa nopeastikin. Esitetään, että osaamisaloista päätetään kaikkien ammatillisten tutkintojen osalta tutkinnon perusteissa.</w:t>
      </w:r>
    </w:p>
    <w:p w:rsidR="00C92665" w:rsidRPr="006C7611" w:rsidRDefault="00C92665" w:rsidP="00E72E3A">
      <w:pPr>
        <w:spacing w:after="0" w:line="240" w:lineRule="auto"/>
        <w:ind w:left="709"/>
        <w:rPr>
          <w:rFonts w:ascii="Garamond" w:hAnsi="Garamond"/>
          <w:b/>
          <w:sz w:val="24"/>
          <w:szCs w:val="24"/>
        </w:rPr>
      </w:pPr>
    </w:p>
    <w:p w:rsidR="00C92665" w:rsidRPr="006C7611" w:rsidRDefault="00C92665" w:rsidP="00E72E3A">
      <w:pPr>
        <w:spacing w:after="0" w:line="240" w:lineRule="auto"/>
        <w:ind w:left="709"/>
        <w:rPr>
          <w:rFonts w:ascii="Garamond" w:hAnsi="Garamond"/>
          <w:b/>
          <w:sz w:val="24"/>
          <w:szCs w:val="24"/>
        </w:rPr>
      </w:pPr>
      <w:r w:rsidRPr="006C7611">
        <w:rPr>
          <w:rFonts w:ascii="Garamond" w:hAnsi="Garamond"/>
          <w:b/>
          <w:sz w:val="24"/>
          <w:szCs w:val="24"/>
        </w:rPr>
        <w:t>Esitetään, että osaamisalat nimetään pääsääntöisesti alan tai toiminnon mukaan. Osaamisala voidaan nimetä myös tekijän mukaan silloin, jos tutkintonimikettä ei käyt</w:t>
      </w:r>
      <w:r w:rsidRPr="006C7611">
        <w:rPr>
          <w:rFonts w:ascii="Garamond" w:hAnsi="Garamond"/>
          <w:b/>
          <w:sz w:val="24"/>
          <w:szCs w:val="24"/>
        </w:rPr>
        <w:t>e</w:t>
      </w:r>
      <w:r w:rsidRPr="006C7611">
        <w:rPr>
          <w:rFonts w:ascii="Garamond" w:hAnsi="Garamond"/>
          <w:b/>
          <w:sz w:val="24"/>
          <w:szCs w:val="24"/>
        </w:rPr>
        <w:t>tä tai se on muutoin tarkoituksenmukaista. Osaamisalan nimi ratkaistaan tapauskohta</w:t>
      </w:r>
      <w:r w:rsidRPr="006C7611">
        <w:rPr>
          <w:rFonts w:ascii="Garamond" w:hAnsi="Garamond"/>
          <w:b/>
          <w:sz w:val="24"/>
          <w:szCs w:val="24"/>
        </w:rPr>
        <w:t>i</w:t>
      </w:r>
      <w:r w:rsidRPr="006C7611">
        <w:rPr>
          <w:rFonts w:ascii="Garamond" w:hAnsi="Garamond"/>
          <w:b/>
          <w:sz w:val="24"/>
          <w:szCs w:val="24"/>
        </w:rPr>
        <w:t xml:space="preserve">sesti ottaen huomioon työelämän, tutkinnon suorittajan ja alan vetovoiman näkökulma. </w:t>
      </w:r>
    </w:p>
    <w:p w:rsidR="00C92665" w:rsidRPr="006C7611" w:rsidRDefault="00C92665" w:rsidP="00E72E3A">
      <w:pPr>
        <w:pStyle w:val="Luettelokappale"/>
        <w:spacing w:after="0" w:line="240" w:lineRule="auto"/>
        <w:ind w:left="709"/>
        <w:rPr>
          <w:rFonts w:ascii="Garamond" w:hAnsi="Garamond"/>
          <w:b/>
          <w:sz w:val="24"/>
          <w:szCs w:val="24"/>
        </w:rPr>
      </w:pPr>
    </w:p>
    <w:p w:rsidR="0010420E" w:rsidRPr="006C7611" w:rsidRDefault="0010420E" w:rsidP="00E72E3A">
      <w:pPr>
        <w:spacing w:after="0" w:line="240" w:lineRule="auto"/>
        <w:ind w:left="709"/>
        <w:rPr>
          <w:rFonts w:ascii="Garamond" w:hAnsi="Garamond"/>
          <w:b/>
          <w:sz w:val="24"/>
          <w:szCs w:val="24"/>
        </w:rPr>
      </w:pPr>
      <w:r w:rsidRPr="006C7611">
        <w:rPr>
          <w:rFonts w:ascii="Garamond" w:hAnsi="Garamond"/>
          <w:b/>
          <w:sz w:val="24"/>
          <w:szCs w:val="24"/>
        </w:rPr>
        <w:lastRenderedPageBreak/>
        <w:t>Esitetään, että tutkintonimikkeet säilyvät perustutkinnoissa ja ne otetaan käyttöön myös ammatti- ja erikoisammattitukinnoissa silloin, kun se on tarkoituksenmukaist</w:t>
      </w:r>
      <w:r w:rsidR="004E6CF8" w:rsidRPr="006C7611">
        <w:rPr>
          <w:rFonts w:ascii="Garamond" w:hAnsi="Garamond"/>
          <w:b/>
          <w:sz w:val="24"/>
          <w:szCs w:val="24"/>
        </w:rPr>
        <w:t>a. Tutkintonimikkeistä päätettäisiin</w:t>
      </w:r>
      <w:r w:rsidRPr="006C7611">
        <w:rPr>
          <w:rFonts w:ascii="Garamond" w:hAnsi="Garamond"/>
          <w:b/>
          <w:sz w:val="24"/>
          <w:szCs w:val="24"/>
        </w:rPr>
        <w:t xml:space="preserve"> jatkossa tutkinnon perusteissa.</w:t>
      </w:r>
    </w:p>
    <w:p w:rsidR="0010420E" w:rsidRPr="006C7611" w:rsidRDefault="0010420E" w:rsidP="00E72E3A">
      <w:pPr>
        <w:spacing w:after="0" w:line="240" w:lineRule="auto"/>
        <w:ind w:left="709"/>
        <w:rPr>
          <w:rFonts w:ascii="Garamond" w:hAnsi="Garamond"/>
          <w:b/>
          <w:sz w:val="24"/>
          <w:szCs w:val="24"/>
        </w:rPr>
      </w:pPr>
    </w:p>
    <w:p w:rsidR="0010420E" w:rsidRPr="006C7611" w:rsidRDefault="0010420E" w:rsidP="00E72E3A">
      <w:pPr>
        <w:spacing w:after="0" w:line="240" w:lineRule="auto"/>
        <w:ind w:left="709"/>
        <w:rPr>
          <w:rFonts w:ascii="Garamond" w:hAnsi="Garamond"/>
          <w:b/>
          <w:sz w:val="24"/>
          <w:szCs w:val="24"/>
        </w:rPr>
      </w:pPr>
      <w:r w:rsidRPr="006C7611">
        <w:rPr>
          <w:rFonts w:ascii="Garamond" w:hAnsi="Garamond"/>
          <w:b/>
          <w:sz w:val="24"/>
          <w:szCs w:val="24"/>
        </w:rPr>
        <w:t xml:space="preserve">Tutkintojen </w:t>
      </w:r>
      <w:r w:rsidR="00E60766" w:rsidRPr="006C7611">
        <w:rPr>
          <w:rFonts w:ascii="Garamond" w:hAnsi="Garamond"/>
          <w:b/>
          <w:sz w:val="24"/>
          <w:szCs w:val="24"/>
        </w:rPr>
        <w:t xml:space="preserve">tai osaamisalojen </w:t>
      </w:r>
      <w:r w:rsidRPr="006C7611">
        <w:rPr>
          <w:rFonts w:ascii="Garamond" w:hAnsi="Garamond"/>
          <w:b/>
          <w:sz w:val="24"/>
          <w:szCs w:val="24"/>
        </w:rPr>
        <w:t>nimiä muutetaan ja tutkintonimikkeet otetaan käyttöön vain silloin, kun muutokset tuovat lisäarvoa antamalla lisäinformaatiota joko työelämä</w:t>
      </w:r>
      <w:r w:rsidRPr="006C7611">
        <w:rPr>
          <w:rFonts w:ascii="Garamond" w:hAnsi="Garamond"/>
          <w:b/>
          <w:sz w:val="24"/>
          <w:szCs w:val="24"/>
        </w:rPr>
        <w:t>l</w:t>
      </w:r>
      <w:r w:rsidRPr="006C7611">
        <w:rPr>
          <w:rFonts w:ascii="Garamond" w:hAnsi="Garamond"/>
          <w:b/>
          <w:sz w:val="24"/>
          <w:szCs w:val="24"/>
        </w:rPr>
        <w:t>le, tutkinnon suorittajalle tai koulutus- ja urapolkua suunnitteleville.</w:t>
      </w:r>
    </w:p>
    <w:p w:rsidR="00A14F52" w:rsidRPr="006C7611" w:rsidRDefault="00A14F52" w:rsidP="00E72E3A">
      <w:pPr>
        <w:autoSpaceDE w:val="0"/>
        <w:autoSpaceDN w:val="0"/>
        <w:adjustRightInd w:val="0"/>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sz w:val="24"/>
          <w:szCs w:val="24"/>
        </w:rPr>
        <w:t>Taulukkoon on koottu tutkintojen ja osaamisalojen nimien sekä tutkinton</w:t>
      </w:r>
      <w:r w:rsidR="004E6CF8" w:rsidRPr="006C7611">
        <w:rPr>
          <w:rFonts w:ascii="Garamond" w:hAnsi="Garamond"/>
          <w:sz w:val="24"/>
          <w:szCs w:val="24"/>
        </w:rPr>
        <w:t>imikkeiden kokona</w:t>
      </w:r>
      <w:r w:rsidR="004E6CF8" w:rsidRPr="006C7611">
        <w:rPr>
          <w:rFonts w:ascii="Garamond" w:hAnsi="Garamond"/>
          <w:sz w:val="24"/>
          <w:szCs w:val="24"/>
        </w:rPr>
        <w:t>i</w:t>
      </w:r>
      <w:r w:rsidR="004E6CF8" w:rsidRPr="006C7611">
        <w:rPr>
          <w:rFonts w:ascii="Garamond" w:hAnsi="Garamond"/>
          <w:sz w:val="24"/>
          <w:szCs w:val="24"/>
        </w:rPr>
        <w:t>suus TUTKE2-</w:t>
      </w:r>
      <w:r w:rsidRPr="006C7611">
        <w:rPr>
          <w:rFonts w:ascii="Garamond" w:hAnsi="Garamond"/>
          <w:sz w:val="24"/>
          <w:szCs w:val="24"/>
        </w:rPr>
        <w:t>esityksiin perustuen.</w:t>
      </w:r>
    </w:p>
    <w:p w:rsidR="00A14F52" w:rsidRPr="006C7611" w:rsidRDefault="00A14F52" w:rsidP="00E72E3A">
      <w:pPr>
        <w:ind w:left="709"/>
        <w:rPr>
          <w:rFonts w:ascii="Garamond" w:hAnsi="Garamond"/>
          <w:b/>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696"/>
        <w:gridCol w:w="3392"/>
      </w:tblGrid>
      <w:tr w:rsidR="00A14F52" w:rsidRPr="006C7611" w:rsidTr="00842BA2">
        <w:tc>
          <w:tcPr>
            <w:tcW w:w="3544" w:type="dxa"/>
            <w:shd w:val="clear" w:color="auto" w:fill="F2F2F2"/>
          </w:tcPr>
          <w:p w:rsidR="00A14F52" w:rsidRPr="006C7611" w:rsidRDefault="00A14F52" w:rsidP="00842BA2">
            <w:pPr>
              <w:spacing w:after="0" w:line="240" w:lineRule="auto"/>
              <w:rPr>
                <w:rFonts w:ascii="Garamond" w:hAnsi="Garamond"/>
                <w:b/>
                <w:sz w:val="24"/>
                <w:szCs w:val="24"/>
              </w:rPr>
            </w:pPr>
            <w:r w:rsidRPr="006C7611">
              <w:rPr>
                <w:rFonts w:ascii="Garamond" w:hAnsi="Garamond"/>
                <w:b/>
                <w:sz w:val="24"/>
                <w:szCs w:val="24"/>
              </w:rPr>
              <w:t>Tutkinnon nimet</w:t>
            </w:r>
          </w:p>
        </w:tc>
        <w:tc>
          <w:tcPr>
            <w:tcW w:w="3696" w:type="dxa"/>
            <w:shd w:val="clear" w:color="auto" w:fill="F2F2F2"/>
          </w:tcPr>
          <w:p w:rsidR="00A14F52" w:rsidRPr="006C7611" w:rsidRDefault="00A14F52" w:rsidP="00842BA2">
            <w:pPr>
              <w:spacing w:after="0" w:line="240" w:lineRule="auto"/>
              <w:rPr>
                <w:rFonts w:ascii="Garamond" w:hAnsi="Garamond"/>
                <w:b/>
                <w:sz w:val="24"/>
                <w:szCs w:val="24"/>
              </w:rPr>
            </w:pPr>
            <w:r w:rsidRPr="006C7611">
              <w:rPr>
                <w:rFonts w:ascii="Garamond" w:hAnsi="Garamond"/>
                <w:b/>
                <w:sz w:val="24"/>
                <w:szCs w:val="24"/>
              </w:rPr>
              <w:t>Osaamisalan nimet</w:t>
            </w:r>
          </w:p>
        </w:tc>
        <w:tc>
          <w:tcPr>
            <w:tcW w:w="3392" w:type="dxa"/>
            <w:shd w:val="clear" w:color="auto" w:fill="F2F2F2"/>
          </w:tcPr>
          <w:p w:rsidR="00A14F52" w:rsidRPr="006C7611" w:rsidRDefault="00A14F52" w:rsidP="00842BA2">
            <w:pPr>
              <w:spacing w:after="0" w:line="240" w:lineRule="auto"/>
              <w:rPr>
                <w:rFonts w:ascii="Garamond" w:hAnsi="Garamond"/>
                <w:b/>
                <w:sz w:val="24"/>
                <w:szCs w:val="24"/>
              </w:rPr>
            </w:pPr>
            <w:r w:rsidRPr="006C7611">
              <w:rPr>
                <w:rFonts w:ascii="Garamond" w:hAnsi="Garamond"/>
                <w:b/>
                <w:sz w:val="24"/>
                <w:szCs w:val="24"/>
              </w:rPr>
              <w:t>Tutkintonimikkeet</w:t>
            </w:r>
          </w:p>
        </w:tc>
      </w:tr>
      <w:tr w:rsidR="00A14F52" w:rsidRPr="006C7611" w:rsidTr="00842BA2">
        <w:trPr>
          <w:trHeight w:val="2969"/>
        </w:trPr>
        <w:tc>
          <w:tcPr>
            <w:tcW w:w="3544" w:type="dxa"/>
          </w:tcPr>
          <w:p w:rsidR="00A14F52" w:rsidRPr="006C7611" w:rsidRDefault="00A14F52" w:rsidP="00842BA2">
            <w:pPr>
              <w:spacing w:after="0" w:line="240" w:lineRule="auto"/>
              <w:rPr>
                <w:rFonts w:ascii="Garamond" w:hAnsi="Garamond"/>
                <w:sz w:val="24"/>
                <w:szCs w:val="24"/>
              </w:rPr>
            </w:pPr>
            <w:r w:rsidRPr="006C7611">
              <w:rPr>
                <w:rFonts w:ascii="Garamond" w:hAnsi="Garamond"/>
                <w:sz w:val="24"/>
                <w:szCs w:val="24"/>
              </w:rPr>
              <w:t xml:space="preserve">Tutkinnot nimetään pääsääntöisesti alan tai toiminnon mukaan. </w:t>
            </w:r>
          </w:p>
          <w:p w:rsidR="00A14F52" w:rsidRPr="006C7611" w:rsidRDefault="00A14F52" w:rsidP="00842BA2">
            <w:pPr>
              <w:spacing w:after="0" w:line="240" w:lineRule="auto"/>
              <w:rPr>
                <w:rFonts w:ascii="Garamond" w:hAnsi="Garamond"/>
                <w:sz w:val="24"/>
                <w:szCs w:val="24"/>
              </w:rPr>
            </w:pPr>
          </w:p>
          <w:p w:rsidR="004E6CF8" w:rsidRPr="006C7611" w:rsidRDefault="004E6CF8" w:rsidP="00842BA2">
            <w:pPr>
              <w:spacing w:after="0" w:line="240" w:lineRule="auto"/>
              <w:rPr>
                <w:rFonts w:ascii="Garamond" w:hAnsi="Garamond"/>
                <w:sz w:val="24"/>
                <w:szCs w:val="24"/>
              </w:rPr>
            </w:pPr>
          </w:p>
          <w:p w:rsidR="00A14F52" w:rsidRPr="006C7611" w:rsidRDefault="00A14F52" w:rsidP="00842BA2">
            <w:pPr>
              <w:spacing w:after="0" w:line="240" w:lineRule="auto"/>
            </w:pPr>
            <w:r w:rsidRPr="006C7611">
              <w:rPr>
                <w:rFonts w:ascii="Garamond" w:hAnsi="Garamond"/>
                <w:sz w:val="24"/>
                <w:szCs w:val="24"/>
              </w:rPr>
              <w:t>Tutkinnon nimenä voidaan käyttää myös tekijännimeä silloin, kun se on alan näkökulmasta tarkoitu</w:t>
            </w:r>
            <w:r w:rsidRPr="006C7611">
              <w:rPr>
                <w:rFonts w:ascii="Garamond" w:hAnsi="Garamond"/>
                <w:sz w:val="24"/>
                <w:szCs w:val="24"/>
              </w:rPr>
              <w:t>k</w:t>
            </w:r>
            <w:r w:rsidRPr="006C7611">
              <w:rPr>
                <w:rFonts w:ascii="Garamond" w:hAnsi="Garamond"/>
                <w:sz w:val="24"/>
                <w:szCs w:val="24"/>
              </w:rPr>
              <w:t>senmukaista. Tutkinnon nimi ra</w:t>
            </w:r>
            <w:r w:rsidRPr="006C7611">
              <w:rPr>
                <w:rFonts w:ascii="Garamond" w:hAnsi="Garamond"/>
                <w:sz w:val="24"/>
                <w:szCs w:val="24"/>
              </w:rPr>
              <w:t>t</w:t>
            </w:r>
            <w:r w:rsidRPr="006C7611">
              <w:rPr>
                <w:rFonts w:ascii="Garamond" w:hAnsi="Garamond"/>
                <w:sz w:val="24"/>
                <w:szCs w:val="24"/>
              </w:rPr>
              <w:t>kaistaan tapauskohtaisesti ottaen huomioon työelämän, tutkinnon suorittajan ja alan vetovoiman n</w:t>
            </w:r>
            <w:r w:rsidRPr="006C7611">
              <w:rPr>
                <w:rFonts w:ascii="Garamond" w:hAnsi="Garamond"/>
                <w:sz w:val="24"/>
                <w:szCs w:val="24"/>
              </w:rPr>
              <w:t>ä</w:t>
            </w:r>
            <w:r w:rsidRPr="006C7611">
              <w:rPr>
                <w:rFonts w:ascii="Garamond" w:hAnsi="Garamond"/>
                <w:sz w:val="24"/>
                <w:szCs w:val="24"/>
              </w:rPr>
              <w:t xml:space="preserve">kökulma. </w:t>
            </w:r>
          </w:p>
        </w:tc>
        <w:tc>
          <w:tcPr>
            <w:tcW w:w="3696" w:type="dxa"/>
          </w:tcPr>
          <w:p w:rsidR="00A14F52" w:rsidRPr="006C7611" w:rsidRDefault="00A14F52" w:rsidP="00842BA2">
            <w:pPr>
              <w:spacing w:after="0" w:line="240" w:lineRule="auto"/>
              <w:ind w:left="34"/>
              <w:rPr>
                <w:rFonts w:ascii="Garamond" w:hAnsi="Garamond"/>
                <w:sz w:val="24"/>
                <w:szCs w:val="24"/>
              </w:rPr>
            </w:pPr>
            <w:r w:rsidRPr="006C7611">
              <w:rPr>
                <w:rFonts w:ascii="Garamond" w:hAnsi="Garamond"/>
                <w:sz w:val="24"/>
                <w:szCs w:val="24"/>
              </w:rPr>
              <w:t>Osaamisalat nimetään pääsääntöise</w:t>
            </w:r>
            <w:r w:rsidRPr="006C7611">
              <w:rPr>
                <w:rFonts w:ascii="Garamond" w:hAnsi="Garamond"/>
                <w:sz w:val="24"/>
                <w:szCs w:val="24"/>
              </w:rPr>
              <w:t>s</w:t>
            </w:r>
            <w:r w:rsidRPr="006C7611">
              <w:rPr>
                <w:rFonts w:ascii="Garamond" w:hAnsi="Garamond"/>
                <w:sz w:val="24"/>
                <w:szCs w:val="24"/>
              </w:rPr>
              <w:t xml:space="preserve">ti alan tai toiminnon mukaan. </w:t>
            </w:r>
          </w:p>
          <w:p w:rsidR="00A14F52" w:rsidRPr="006C7611" w:rsidRDefault="00A14F52" w:rsidP="00842BA2">
            <w:pPr>
              <w:spacing w:after="0" w:line="240" w:lineRule="auto"/>
              <w:ind w:left="34"/>
              <w:rPr>
                <w:rFonts w:ascii="Garamond" w:hAnsi="Garamond"/>
                <w:sz w:val="24"/>
                <w:szCs w:val="24"/>
              </w:rPr>
            </w:pPr>
          </w:p>
          <w:p w:rsidR="00A14F52" w:rsidRPr="006C7611" w:rsidRDefault="00A14F52" w:rsidP="00842BA2">
            <w:pPr>
              <w:spacing w:after="0" w:line="240" w:lineRule="auto"/>
              <w:ind w:left="34"/>
            </w:pPr>
            <w:r w:rsidRPr="006C7611">
              <w:rPr>
                <w:rFonts w:ascii="Garamond" w:hAnsi="Garamond"/>
                <w:sz w:val="24"/>
                <w:szCs w:val="24"/>
              </w:rPr>
              <w:t>Osaamisala voidaan nimetä myös tekijän mukaan silloin, jos tutki</w:t>
            </w:r>
            <w:r w:rsidRPr="006C7611">
              <w:rPr>
                <w:rFonts w:ascii="Garamond" w:hAnsi="Garamond"/>
                <w:sz w:val="24"/>
                <w:szCs w:val="24"/>
              </w:rPr>
              <w:t>n</w:t>
            </w:r>
            <w:r w:rsidRPr="006C7611">
              <w:rPr>
                <w:rFonts w:ascii="Garamond" w:hAnsi="Garamond"/>
                <w:sz w:val="24"/>
                <w:szCs w:val="24"/>
              </w:rPr>
              <w:t>tonimikettä ei käytetä tai se on mu</w:t>
            </w:r>
            <w:r w:rsidRPr="006C7611">
              <w:rPr>
                <w:rFonts w:ascii="Garamond" w:hAnsi="Garamond"/>
                <w:sz w:val="24"/>
                <w:szCs w:val="24"/>
              </w:rPr>
              <w:t>u</w:t>
            </w:r>
            <w:r w:rsidRPr="006C7611">
              <w:rPr>
                <w:rFonts w:ascii="Garamond" w:hAnsi="Garamond"/>
                <w:sz w:val="24"/>
                <w:szCs w:val="24"/>
              </w:rPr>
              <w:t>toin tarkoituksenmukaista. Osa</w:t>
            </w:r>
            <w:r w:rsidRPr="006C7611">
              <w:rPr>
                <w:rFonts w:ascii="Garamond" w:hAnsi="Garamond"/>
                <w:sz w:val="24"/>
                <w:szCs w:val="24"/>
              </w:rPr>
              <w:t>a</w:t>
            </w:r>
            <w:r w:rsidRPr="006C7611">
              <w:rPr>
                <w:rFonts w:ascii="Garamond" w:hAnsi="Garamond"/>
                <w:sz w:val="24"/>
                <w:szCs w:val="24"/>
              </w:rPr>
              <w:t>misalan nimi ratkaistaan tapausko</w:t>
            </w:r>
            <w:r w:rsidRPr="006C7611">
              <w:rPr>
                <w:rFonts w:ascii="Garamond" w:hAnsi="Garamond"/>
                <w:sz w:val="24"/>
                <w:szCs w:val="24"/>
              </w:rPr>
              <w:t>h</w:t>
            </w:r>
            <w:r w:rsidRPr="006C7611">
              <w:rPr>
                <w:rFonts w:ascii="Garamond" w:hAnsi="Garamond"/>
                <w:sz w:val="24"/>
                <w:szCs w:val="24"/>
              </w:rPr>
              <w:t>taisesti ottaen huomioon työelämän, tutkinnon suorittajan ja alan vet</w:t>
            </w:r>
            <w:r w:rsidRPr="006C7611">
              <w:rPr>
                <w:rFonts w:ascii="Garamond" w:hAnsi="Garamond"/>
                <w:sz w:val="24"/>
                <w:szCs w:val="24"/>
              </w:rPr>
              <w:t>o</w:t>
            </w:r>
            <w:r w:rsidRPr="006C7611">
              <w:rPr>
                <w:rFonts w:ascii="Garamond" w:hAnsi="Garamond"/>
                <w:sz w:val="24"/>
                <w:szCs w:val="24"/>
              </w:rPr>
              <w:t xml:space="preserve">voiman näkökulma. </w:t>
            </w:r>
          </w:p>
        </w:tc>
        <w:tc>
          <w:tcPr>
            <w:tcW w:w="3392" w:type="dxa"/>
          </w:tcPr>
          <w:p w:rsidR="00A14F52" w:rsidRPr="006C7611" w:rsidRDefault="00A14F52" w:rsidP="00842BA2">
            <w:pPr>
              <w:spacing w:after="0" w:line="240" w:lineRule="auto"/>
            </w:pPr>
            <w:r w:rsidRPr="006C7611">
              <w:rPr>
                <w:rFonts w:ascii="Garamond" w:hAnsi="Garamond"/>
                <w:sz w:val="24"/>
                <w:szCs w:val="24"/>
              </w:rPr>
              <w:t>Tutkintonimikkeet säilyvät peru</w:t>
            </w:r>
            <w:r w:rsidRPr="006C7611">
              <w:rPr>
                <w:rFonts w:ascii="Garamond" w:hAnsi="Garamond"/>
                <w:sz w:val="24"/>
                <w:szCs w:val="24"/>
              </w:rPr>
              <w:t>s</w:t>
            </w:r>
            <w:r w:rsidRPr="006C7611">
              <w:rPr>
                <w:rFonts w:ascii="Garamond" w:hAnsi="Garamond"/>
                <w:sz w:val="24"/>
                <w:szCs w:val="24"/>
              </w:rPr>
              <w:t>tutkinnoissa. Ne otetaan käytön myös ammatti- ja erikoisammatt</w:t>
            </w:r>
            <w:r w:rsidRPr="006C7611">
              <w:rPr>
                <w:rFonts w:ascii="Garamond" w:hAnsi="Garamond"/>
                <w:sz w:val="24"/>
                <w:szCs w:val="24"/>
              </w:rPr>
              <w:t>i</w:t>
            </w:r>
            <w:r w:rsidRPr="006C7611">
              <w:rPr>
                <w:rFonts w:ascii="Garamond" w:hAnsi="Garamond"/>
                <w:sz w:val="24"/>
                <w:szCs w:val="24"/>
              </w:rPr>
              <w:t>tutkinnoissa silloin, kun se on tarkoituksenmukaista ja ne ant</w:t>
            </w:r>
            <w:r w:rsidRPr="006C7611">
              <w:rPr>
                <w:rFonts w:ascii="Garamond" w:hAnsi="Garamond"/>
                <w:sz w:val="24"/>
                <w:szCs w:val="24"/>
              </w:rPr>
              <w:t>a</w:t>
            </w:r>
            <w:r w:rsidRPr="006C7611">
              <w:rPr>
                <w:rFonts w:ascii="Garamond" w:hAnsi="Garamond"/>
                <w:sz w:val="24"/>
                <w:szCs w:val="24"/>
              </w:rPr>
              <w:t>vat lisäinformaatiota joko työel</w:t>
            </w:r>
            <w:r w:rsidRPr="006C7611">
              <w:rPr>
                <w:rFonts w:ascii="Garamond" w:hAnsi="Garamond"/>
                <w:sz w:val="24"/>
                <w:szCs w:val="24"/>
              </w:rPr>
              <w:t>ä</w:t>
            </w:r>
            <w:r w:rsidRPr="006C7611">
              <w:rPr>
                <w:rFonts w:ascii="Garamond" w:hAnsi="Garamond"/>
                <w:sz w:val="24"/>
                <w:szCs w:val="24"/>
              </w:rPr>
              <w:t>mälle tai tutkinnon suorittajille.</w:t>
            </w:r>
          </w:p>
        </w:tc>
      </w:tr>
      <w:tr w:rsidR="00A14F52" w:rsidRPr="006C7611" w:rsidTr="00842BA2">
        <w:tc>
          <w:tcPr>
            <w:tcW w:w="10632" w:type="dxa"/>
            <w:gridSpan w:val="3"/>
            <w:shd w:val="clear" w:color="auto" w:fill="F2F2F2"/>
          </w:tcPr>
          <w:p w:rsidR="00A14F52" w:rsidRPr="006C7611" w:rsidRDefault="00A14F52" w:rsidP="00842BA2">
            <w:pPr>
              <w:spacing w:after="0" w:line="240" w:lineRule="auto"/>
              <w:rPr>
                <w:rFonts w:ascii="Garamond" w:hAnsi="Garamond"/>
                <w:b/>
                <w:sz w:val="24"/>
                <w:szCs w:val="24"/>
              </w:rPr>
            </w:pPr>
            <w:r w:rsidRPr="006C7611">
              <w:rPr>
                <w:rFonts w:ascii="Garamond" w:hAnsi="Garamond"/>
                <w:b/>
                <w:sz w:val="24"/>
                <w:szCs w:val="24"/>
              </w:rPr>
              <w:t>Esimerkkejä perustutkinnosta</w:t>
            </w:r>
          </w:p>
        </w:tc>
      </w:tr>
      <w:tr w:rsidR="00A14F52" w:rsidRPr="006C7611" w:rsidTr="00842BA2">
        <w:tc>
          <w:tcPr>
            <w:tcW w:w="3544" w:type="dxa"/>
            <w:shd w:val="clear" w:color="auto" w:fill="F2F2F2"/>
          </w:tcPr>
          <w:p w:rsidR="00A14F52" w:rsidRPr="006C7611" w:rsidRDefault="00A14F52" w:rsidP="00842BA2">
            <w:pPr>
              <w:spacing w:after="0" w:line="240" w:lineRule="auto"/>
              <w:rPr>
                <w:rFonts w:ascii="Garamond" w:hAnsi="Garamond"/>
                <w:b/>
                <w:sz w:val="24"/>
                <w:szCs w:val="24"/>
              </w:rPr>
            </w:pPr>
            <w:r w:rsidRPr="006C7611">
              <w:rPr>
                <w:rFonts w:ascii="Garamond" w:hAnsi="Garamond"/>
                <w:b/>
                <w:sz w:val="24"/>
                <w:szCs w:val="24"/>
              </w:rPr>
              <w:t>tutkinnon nimi</w:t>
            </w:r>
          </w:p>
        </w:tc>
        <w:tc>
          <w:tcPr>
            <w:tcW w:w="3696" w:type="dxa"/>
            <w:shd w:val="clear" w:color="auto" w:fill="F2F2F2"/>
          </w:tcPr>
          <w:p w:rsidR="00A14F52" w:rsidRPr="006C7611" w:rsidRDefault="00A14F52" w:rsidP="00842BA2">
            <w:pPr>
              <w:spacing w:after="0" w:line="240" w:lineRule="auto"/>
              <w:rPr>
                <w:rFonts w:ascii="Garamond" w:hAnsi="Garamond"/>
                <w:b/>
                <w:sz w:val="24"/>
                <w:szCs w:val="24"/>
              </w:rPr>
            </w:pPr>
            <w:r w:rsidRPr="006C7611">
              <w:rPr>
                <w:rFonts w:ascii="Garamond" w:hAnsi="Garamond"/>
                <w:b/>
                <w:sz w:val="24"/>
                <w:szCs w:val="24"/>
              </w:rPr>
              <w:t>osaamisalan nimi</w:t>
            </w:r>
          </w:p>
        </w:tc>
        <w:tc>
          <w:tcPr>
            <w:tcW w:w="3392" w:type="dxa"/>
            <w:shd w:val="clear" w:color="auto" w:fill="F2F2F2"/>
          </w:tcPr>
          <w:p w:rsidR="00A14F52" w:rsidRPr="006C7611" w:rsidRDefault="00A14F52" w:rsidP="00842BA2">
            <w:pPr>
              <w:spacing w:after="0" w:line="240" w:lineRule="auto"/>
              <w:rPr>
                <w:rFonts w:ascii="Garamond" w:hAnsi="Garamond"/>
                <w:b/>
                <w:sz w:val="24"/>
                <w:szCs w:val="24"/>
              </w:rPr>
            </w:pPr>
            <w:r w:rsidRPr="006C7611">
              <w:rPr>
                <w:rFonts w:ascii="Garamond" w:hAnsi="Garamond"/>
                <w:b/>
                <w:sz w:val="24"/>
                <w:szCs w:val="24"/>
              </w:rPr>
              <w:t>tutkintonimike</w:t>
            </w:r>
          </w:p>
        </w:tc>
      </w:tr>
      <w:tr w:rsidR="00A14F52" w:rsidRPr="006C7611" w:rsidTr="00842BA2">
        <w:tc>
          <w:tcPr>
            <w:tcW w:w="3544" w:type="dxa"/>
          </w:tcPr>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Puutarhatalouden perustutkinto (ala)</w:t>
            </w:r>
          </w:p>
          <w:p w:rsidR="00A14F52" w:rsidRPr="006C7611" w:rsidRDefault="00A14F52" w:rsidP="00842BA2">
            <w:pPr>
              <w:spacing w:after="0" w:line="240" w:lineRule="auto"/>
            </w:pPr>
          </w:p>
          <w:p w:rsidR="00A14F52" w:rsidRPr="006C7611" w:rsidRDefault="00A14F52" w:rsidP="00842BA2">
            <w:pPr>
              <w:spacing w:after="0" w:line="240" w:lineRule="auto"/>
            </w:pPr>
          </w:p>
          <w:p w:rsidR="00A14F52" w:rsidRPr="006C7611" w:rsidRDefault="00A14F52" w:rsidP="00842BA2">
            <w:pPr>
              <w:spacing w:after="0" w:line="240" w:lineRule="auto"/>
            </w:pPr>
          </w:p>
          <w:p w:rsidR="00A14F52" w:rsidRPr="006C7611" w:rsidRDefault="00A14F52" w:rsidP="00842BA2">
            <w:pPr>
              <w:spacing w:after="0" w:line="240" w:lineRule="auto"/>
            </w:pP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Laboratorioalan perustutkinto (ala)</w:t>
            </w: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Suunnitteluassistentin perustutkinto (tekijä)</w:t>
            </w: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Kaivosalan perustutkinto (ala)</w:t>
            </w:r>
          </w:p>
          <w:p w:rsidR="00A14F52" w:rsidRPr="006C7611" w:rsidRDefault="00A14F52" w:rsidP="00842BA2">
            <w:pPr>
              <w:spacing w:after="0" w:line="240" w:lineRule="auto"/>
              <w:rPr>
                <w:rFonts w:ascii="Garamond" w:hAnsi="Garamond"/>
                <w:i/>
                <w:sz w:val="24"/>
                <w:szCs w:val="24"/>
              </w:rPr>
            </w:pPr>
          </w:p>
        </w:tc>
        <w:tc>
          <w:tcPr>
            <w:tcW w:w="3696" w:type="dxa"/>
          </w:tcPr>
          <w:p w:rsidR="00A14F52" w:rsidRPr="006C7611" w:rsidRDefault="00A14F52" w:rsidP="00842BA2">
            <w:pPr>
              <w:pStyle w:val="Luettelokappale"/>
              <w:spacing w:after="0" w:line="240" w:lineRule="auto"/>
              <w:ind w:left="34"/>
              <w:rPr>
                <w:rFonts w:ascii="Garamond" w:hAnsi="Garamond"/>
                <w:i/>
                <w:sz w:val="24"/>
                <w:szCs w:val="24"/>
              </w:rPr>
            </w:pPr>
            <w:r w:rsidRPr="006C7611">
              <w:rPr>
                <w:rFonts w:ascii="Garamond" w:hAnsi="Garamond"/>
                <w:i/>
                <w:sz w:val="24"/>
                <w:szCs w:val="24"/>
              </w:rPr>
              <w:t>Puutarhatuotannon osaamisala (toiminto)</w:t>
            </w:r>
          </w:p>
          <w:p w:rsidR="00A14F52" w:rsidRPr="006C7611" w:rsidRDefault="00A14F52" w:rsidP="00842BA2">
            <w:pPr>
              <w:pStyle w:val="Luettelokappale"/>
              <w:spacing w:after="0" w:line="240" w:lineRule="auto"/>
              <w:ind w:left="34"/>
              <w:rPr>
                <w:rFonts w:ascii="Garamond" w:hAnsi="Garamond"/>
                <w:i/>
                <w:sz w:val="24"/>
                <w:szCs w:val="24"/>
              </w:rPr>
            </w:pPr>
            <w:r w:rsidRPr="006C7611">
              <w:rPr>
                <w:rFonts w:ascii="Garamond" w:hAnsi="Garamond"/>
                <w:i/>
                <w:sz w:val="24"/>
                <w:szCs w:val="24"/>
              </w:rPr>
              <w:t>Viheralan osaamisala (ala)</w:t>
            </w:r>
          </w:p>
          <w:p w:rsidR="00A14F52" w:rsidRPr="006C7611" w:rsidRDefault="00A14F52" w:rsidP="00842BA2">
            <w:pPr>
              <w:pStyle w:val="Luettelokappale"/>
              <w:spacing w:after="0" w:line="240" w:lineRule="auto"/>
              <w:ind w:left="34"/>
              <w:rPr>
                <w:rFonts w:ascii="Garamond" w:hAnsi="Garamond"/>
                <w:i/>
                <w:sz w:val="24"/>
                <w:szCs w:val="24"/>
              </w:rPr>
            </w:pPr>
            <w:r w:rsidRPr="006C7611">
              <w:rPr>
                <w:rFonts w:ascii="Garamond" w:hAnsi="Garamond"/>
                <w:i/>
                <w:sz w:val="24"/>
                <w:szCs w:val="24"/>
              </w:rPr>
              <w:t>Kukka- ja puutarhakaupan osaamisala (ala)</w:t>
            </w:r>
          </w:p>
          <w:p w:rsidR="00A14F52" w:rsidRPr="006C7611" w:rsidRDefault="00A14F52" w:rsidP="00842BA2">
            <w:pPr>
              <w:pStyle w:val="Luettelokappale"/>
              <w:spacing w:after="0" w:line="240" w:lineRule="auto"/>
              <w:ind w:left="34"/>
              <w:rPr>
                <w:rFonts w:ascii="Garamond" w:hAnsi="Garamond"/>
                <w:i/>
                <w:sz w:val="24"/>
                <w:szCs w:val="24"/>
              </w:rPr>
            </w:pPr>
          </w:p>
          <w:p w:rsidR="00A14F52" w:rsidRPr="006C7611" w:rsidRDefault="00A14F52" w:rsidP="00842BA2">
            <w:pPr>
              <w:pStyle w:val="Luettelokappale"/>
              <w:spacing w:after="0" w:line="240" w:lineRule="auto"/>
              <w:ind w:left="34"/>
              <w:rPr>
                <w:rFonts w:ascii="Garamond" w:hAnsi="Garamond"/>
                <w:i/>
                <w:sz w:val="24"/>
                <w:szCs w:val="24"/>
              </w:rPr>
            </w:pPr>
            <w:r w:rsidRPr="006C7611">
              <w:rPr>
                <w:rFonts w:ascii="Garamond" w:hAnsi="Garamond"/>
                <w:i/>
                <w:sz w:val="24"/>
                <w:szCs w:val="24"/>
              </w:rPr>
              <w:t>Laboratorioalan osaamisala (ala)</w:t>
            </w:r>
          </w:p>
          <w:p w:rsidR="00A14F52" w:rsidRPr="006C7611" w:rsidRDefault="00A14F52" w:rsidP="00842BA2">
            <w:pPr>
              <w:pStyle w:val="Luettelokappale"/>
              <w:spacing w:after="0" w:line="240" w:lineRule="auto"/>
              <w:ind w:left="34"/>
              <w:rPr>
                <w:rFonts w:ascii="Garamond" w:hAnsi="Garamond"/>
                <w:i/>
                <w:sz w:val="24"/>
                <w:szCs w:val="24"/>
              </w:rPr>
            </w:pPr>
          </w:p>
          <w:p w:rsidR="00A14F52" w:rsidRPr="006C7611" w:rsidRDefault="00A14F52" w:rsidP="00842BA2">
            <w:pPr>
              <w:pStyle w:val="Luettelokappale"/>
              <w:spacing w:after="0" w:line="240" w:lineRule="auto"/>
              <w:ind w:left="34"/>
              <w:rPr>
                <w:rFonts w:ascii="Garamond" w:hAnsi="Garamond"/>
                <w:i/>
                <w:sz w:val="24"/>
                <w:szCs w:val="24"/>
              </w:rPr>
            </w:pPr>
            <w:r w:rsidRPr="006C7611">
              <w:rPr>
                <w:rFonts w:ascii="Garamond" w:hAnsi="Garamond"/>
                <w:i/>
                <w:sz w:val="24"/>
                <w:szCs w:val="24"/>
              </w:rPr>
              <w:t>Teknisen suunnittelun osaamisala (toimi</w:t>
            </w:r>
            <w:r w:rsidRPr="006C7611">
              <w:rPr>
                <w:rFonts w:ascii="Garamond" w:hAnsi="Garamond"/>
                <w:i/>
                <w:sz w:val="24"/>
                <w:szCs w:val="24"/>
              </w:rPr>
              <w:t>n</w:t>
            </w:r>
            <w:r w:rsidRPr="006C7611">
              <w:rPr>
                <w:rFonts w:ascii="Garamond" w:hAnsi="Garamond"/>
                <w:i/>
                <w:sz w:val="24"/>
                <w:szCs w:val="24"/>
              </w:rPr>
              <w:t>to)</w:t>
            </w:r>
          </w:p>
          <w:p w:rsidR="00A14F52" w:rsidRPr="006C7611" w:rsidRDefault="00A14F52" w:rsidP="00842BA2">
            <w:pPr>
              <w:pStyle w:val="Luettelokappale"/>
              <w:spacing w:after="0" w:line="240" w:lineRule="auto"/>
              <w:ind w:left="34"/>
              <w:rPr>
                <w:rFonts w:ascii="Garamond" w:hAnsi="Garamond"/>
                <w:i/>
                <w:sz w:val="24"/>
                <w:szCs w:val="24"/>
              </w:rPr>
            </w:pPr>
          </w:p>
          <w:p w:rsidR="00A14F52" w:rsidRPr="006C7611" w:rsidRDefault="00A14F52" w:rsidP="00842BA2">
            <w:pPr>
              <w:pStyle w:val="Luettelokappale"/>
              <w:spacing w:after="0" w:line="240" w:lineRule="auto"/>
              <w:ind w:left="34"/>
              <w:rPr>
                <w:rFonts w:ascii="Garamond" w:hAnsi="Garamond"/>
                <w:i/>
                <w:sz w:val="24"/>
                <w:szCs w:val="24"/>
              </w:rPr>
            </w:pPr>
            <w:r w:rsidRPr="006C7611">
              <w:rPr>
                <w:rFonts w:ascii="Garamond" w:hAnsi="Garamond"/>
                <w:i/>
                <w:sz w:val="24"/>
                <w:szCs w:val="24"/>
              </w:rPr>
              <w:t>Kaivosalan osaamisala</w:t>
            </w:r>
          </w:p>
          <w:p w:rsidR="00A14F52" w:rsidRPr="006C7611" w:rsidRDefault="00A14F52" w:rsidP="00842BA2">
            <w:pPr>
              <w:spacing w:after="0" w:line="240" w:lineRule="auto"/>
            </w:pPr>
          </w:p>
        </w:tc>
        <w:tc>
          <w:tcPr>
            <w:tcW w:w="3392" w:type="dxa"/>
          </w:tcPr>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Puutarhuri</w:t>
            </w: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Laborantti</w:t>
            </w: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Suunnitteluassistentti</w:t>
            </w: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Kaivosmies</w:t>
            </w: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Rikastaja</w:t>
            </w:r>
          </w:p>
        </w:tc>
      </w:tr>
      <w:tr w:rsidR="00A14F52" w:rsidRPr="006C7611" w:rsidTr="00842BA2">
        <w:tc>
          <w:tcPr>
            <w:tcW w:w="10632" w:type="dxa"/>
            <w:gridSpan w:val="3"/>
            <w:shd w:val="clear" w:color="auto" w:fill="F2F2F2"/>
          </w:tcPr>
          <w:p w:rsidR="00A14F52" w:rsidRPr="006C7611" w:rsidRDefault="00A14F52" w:rsidP="00842BA2">
            <w:pPr>
              <w:spacing w:after="0" w:line="240" w:lineRule="auto"/>
              <w:rPr>
                <w:rFonts w:ascii="Garamond" w:hAnsi="Garamond"/>
                <w:b/>
                <w:sz w:val="24"/>
                <w:szCs w:val="24"/>
              </w:rPr>
            </w:pPr>
            <w:r w:rsidRPr="006C7611">
              <w:rPr>
                <w:rFonts w:ascii="Garamond" w:hAnsi="Garamond"/>
                <w:b/>
                <w:sz w:val="24"/>
                <w:szCs w:val="24"/>
              </w:rPr>
              <w:t>Esimerkkejä ammatti- ja erikoisammattitutkinnoista</w:t>
            </w:r>
          </w:p>
        </w:tc>
      </w:tr>
      <w:tr w:rsidR="00A14F52" w:rsidRPr="006C7611" w:rsidTr="00842BA2">
        <w:tc>
          <w:tcPr>
            <w:tcW w:w="3544" w:type="dxa"/>
            <w:shd w:val="clear" w:color="auto" w:fill="F2F2F2"/>
          </w:tcPr>
          <w:p w:rsidR="00A14F52" w:rsidRPr="006C7611" w:rsidRDefault="00A14F52" w:rsidP="00842BA2">
            <w:pPr>
              <w:spacing w:after="0" w:line="240" w:lineRule="auto"/>
              <w:rPr>
                <w:rFonts w:ascii="Garamond" w:hAnsi="Garamond"/>
                <w:b/>
                <w:sz w:val="24"/>
                <w:szCs w:val="24"/>
              </w:rPr>
            </w:pPr>
            <w:r w:rsidRPr="006C7611">
              <w:rPr>
                <w:rFonts w:ascii="Garamond" w:hAnsi="Garamond"/>
                <w:b/>
                <w:sz w:val="24"/>
                <w:szCs w:val="24"/>
              </w:rPr>
              <w:t>tutkinnon nimi</w:t>
            </w:r>
          </w:p>
        </w:tc>
        <w:tc>
          <w:tcPr>
            <w:tcW w:w="3696" w:type="dxa"/>
            <w:shd w:val="clear" w:color="auto" w:fill="F2F2F2"/>
          </w:tcPr>
          <w:p w:rsidR="00A14F52" w:rsidRPr="006C7611" w:rsidRDefault="00A14F52" w:rsidP="00842BA2">
            <w:pPr>
              <w:spacing w:after="0" w:line="240" w:lineRule="auto"/>
              <w:rPr>
                <w:rFonts w:ascii="Garamond" w:hAnsi="Garamond"/>
                <w:b/>
                <w:sz w:val="24"/>
                <w:szCs w:val="24"/>
              </w:rPr>
            </w:pPr>
            <w:r w:rsidRPr="006C7611">
              <w:rPr>
                <w:rFonts w:ascii="Garamond" w:hAnsi="Garamond"/>
                <w:b/>
                <w:sz w:val="24"/>
                <w:szCs w:val="24"/>
              </w:rPr>
              <w:t>osaamisalan nimi</w:t>
            </w:r>
          </w:p>
        </w:tc>
        <w:tc>
          <w:tcPr>
            <w:tcW w:w="3392" w:type="dxa"/>
            <w:shd w:val="clear" w:color="auto" w:fill="F2F2F2"/>
          </w:tcPr>
          <w:p w:rsidR="00A14F52" w:rsidRPr="006C7611" w:rsidRDefault="00A14F52" w:rsidP="00842BA2">
            <w:pPr>
              <w:spacing w:after="0" w:line="240" w:lineRule="auto"/>
              <w:rPr>
                <w:rFonts w:ascii="Garamond" w:hAnsi="Garamond"/>
                <w:b/>
                <w:sz w:val="24"/>
                <w:szCs w:val="24"/>
              </w:rPr>
            </w:pPr>
            <w:r w:rsidRPr="006C7611">
              <w:rPr>
                <w:rFonts w:ascii="Garamond" w:hAnsi="Garamond"/>
                <w:b/>
                <w:sz w:val="24"/>
                <w:szCs w:val="24"/>
              </w:rPr>
              <w:t>tutkintonimike</w:t>
            </w:r>
          </w:p>
        </w:tc>
      </w:tr>
      <w:tr w:rsidR="00A14F52" w:rsidRPr="006C7611" w:rsidTr="00842BA2">
        <w:tc>
          <w:tcPr>
            <w:tcW w:w="3544" w:type="dxa"/>
          </w:tcPr>
          <w:p w:rsidR="00A14F52" w:rsidRPr="006C7611" w:rsidRDefault="00A14F52" w:rsidP="00842BA2">
            <w:pPr>
              <w:spacing w:after="0" w:line="240" w:lineRule="auto"/>
              <w:ind w:left="-108"/>
              <w:rPr>
                <w:rFonts w:ascii="Garamond" w:hAnsi="Garamond"/>
                <w:i/>
                <w:sz w:val="24"/>
                <w:szCs w:val="24"/>
              </w:rPr>
            </w:pPr>
            <w:r w:rsidRPr="006C7611">
              <w:rPr>
                <w:rFonts w:ascii="Garamond" w:hAnsi="Garamond"/>
                <w:i/>
                <w:sz w:val="24"/>
                <w:szCs w:val="24"/>
              </w:rPr>
              <w:t>Taloushallinnon ammattitutkinto</w:t>
            </w: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ind w:left="-108"/>
              <w:rPr>
                <w:rFonts w:ascii="Garamond" w:hAnsi="Garamond"/>
                <w:i/>
                <w:sz w:val="24"/>
                <w:szCs w:val="24"/>
              </w:rPr>
            </w:pPr>
            <w:r w:rsidRPr="006C7611">
              <w:rPr>
                <w:rFonts w:ascii="Garamond" w:hAnsi="Garamond"/>
                <w:i/>
                <w:sz w:val="24"/>
                <w:szCs w:val="24"/>
              </w:rPr>
              <w:t>Eläintenhoitajan ammattitutkinto (tekijä)</w:t>
            </w:r>
          </w:p>
          <w:p w:rsidR="00A14F52" w:rsidRPr="006C7611" w:rsidRDefault="00A14F52" w:rsidP="00842BA2">
            <w:pPr>
              <w:spacing w:after="0" w:line="240" w:lineRule="auto"/>
              <w:ind w:left="-108"/>
              <w:rPr>
                <w:rFonts w:ascii="Garamond" w:hAnsi="Garamond"/>
                <w:i/>
                <w:sz w:val="24"/>
                <w:szCs w:val="24"/>
              </w:rPr>
            </w:pPr>
            <w:r w:rsidRPr="006C7611">
              <w:rPr>
                <w:rFonts w:ascii="Garamond" w:hAnsi="Garamond"/>
                <w:i/>
                <w:sz w:val="24"/>
                <w:szCs w:val="24"/>
              </w:rPr>
              <w:t>&gt; Eläintenhoidon ammattitutkinto (to</w:t>
            </w:r>
            <w:r w:rsidRPr="006C7611">
              <w:rPr>
                <w:rFonts w:ascii="Garamond" w:hAnsi="Garamond"/>
                <w:i/>
                <w:sz w:val="24"/>
                <w:szCs w:val="24"/>
              </w:rPr>
              <w:t>i</w:t>
            </w:r>
            <w:r w:rsidRPr="006C7611">
              <w:rPr>
                <w:rFonts w:ascii="Garamond" w:hAnsi="Garamond"/>
                <w:i/>
                <w:sz w:val="24"/>
                <w:szCs w:val="24"/>
              </w:rPr>
              <w:t>minto)</w:t>
            </w: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ind w:left="-108"/>
              <w:rPr>
                <w:rFonts w:ascii="Garamond" w:hAnsi="Garamond"/>
                <w:i/>
                <w:sz w:val="24"/>
                <w:szCs w:val="24"/>
              </w:rPr>
            </w:pPr>
          </w:p>
          <w:p w:rsidR="00A14F52" w:rsidRPr="006C7611" w:rsidRDefault="00A14F52" w:rsidP="00842BA2">
            <w:pPr>
              <w:spacing w:after="0" w:line="240" w:lineRule="auto"/>
              <w:ind w:left="-108"/>
              <w:rPr>
                <w:rFonts w:ascii="Garamond" w:hAnsi="Garamond"/>
                <w:i/>
                <w:sz w:val="24"/>
                <w:szCs w:val="24"/>
              </w:rPr>
            </w:pPr>
          </w:p>
          <w:p w:rsidR="00A14F52" w:rsidRPr="006C7611" w:rsidRDefault="00A14F52" w:rsidP="00842BA2">
            <w:pPr>
              <w:spacing w:after="0" w:line="240" w:lineRule="auto"/>
              <w:ind w:left="-108"/>
              <w:rPr>
                <w:rFonts w:ascii="Garamond" w:hAnsi="Garamond"/>
                <w:i/>
                <w:sz w:val="24"/>
                <w:szCs w:val="24"/>
              </w:rPr>
            </w:pPr>
          </w:p>
          <w:p w:rsidR="00A14F52" w:rsidRPr="006C7611" w:rsidRDefault="00A14F52" w:rsidP="00842BA2">
            <w:pPr>
              <w:spacing w:after="0" w:line="240" w:lineRule="auto"/>
              <w:ind w:left="-108"/>
              <w:rPr>
                <w:rFonts w:ascii="Garamond" w:hAnsi="Garamond"/>
                <w:i/>
                <w:sz w:val="24"/>
                <w:szCs w:val="24"/>
              </w:rPr>
            </w:pPr>
          </w:p>
          <w:p w:rsidR="00A14F52" w:rsidRPr="006C7611" w:rsidRDefault="00A14F52" w:rsidP="00842BA2">
            <w:pPr>
              <w:spacing w:after="0" w:line="240" w:lineRule="auto"/>
              <w:ind w:left="-108"/>
              <w:rPr>
                <w:rFonts w:ascii="Garamond" w:hAnsi="Garamond"/>
                <w:i/>
                <w:sz w:val="24"/>
                <w:szCs w:val="24"/>
              </w:rPr>
            </w:pPr>
          </w:p>
          <w:p w:rsidR="00A14F52" w:rsidRPr="006C7611" w:rsidRDefault="00A14F52" w:rsidP="00842BA2">
            <w:pPr>
              <w:spacing w:after="0" w:line="240" w:lineRule="auto"/>
              <w:ind w:left="-108"/>
              <w:rPr>
                <w:rFonts w:ascii="Garamond" w:hAnsi="Garamond"/>
                <w:i/>
                <w:sz w:val="24"/>
                <w:szCs w:val="24"/>
              </w:rPr>
            </w:pPr>
          </w:p>
          <w:p w:rsidR="00A14F52" w:rsidRPr="006C7611" w:rsidRDefault="00A14F52" w:rsidP="00842BA2">
            <w:pPr>
              <w:spacing w:after="0" w:line="240" w:lineRule="auto"/>
              <w:ind w:left="-108"/>
              <w:rPr>
                <w:rFonts w:ascii="Garamond" w:hAnsi="Garamond"/>
                <w:i/>
                <w:sz w:val="24"/>
                <w:szCs w:val="24"/>
              </w:rPr>
            </w:pPr>
            <w:r w:rsidRPr="006C7611">
              <w:rPr>
                <w:rFonts w:ascii="Garamond" w:hAnsi="Garamond"/>
                <w:i/>
                <w:sz w:val="24"/>
                <w:szCs w:val="24"/>
              </w:rPr>
              <w:t xml:space="preserve">Floristimestarin erikoisammattitutkinto </w:t>
            </w:r>
          </w:p>
          <w:p w:rsidR="00A14F52" w:rsidRPr="006C7611" w:rsidRDefault="00A14F52" w:rsidP="00842BA2">
            <w:pPr>
              <w:spacing w:after="0" w:line="240" w:lineRule="auto"/>
              <w:ind w:left="-108"/>
              <w:rPr>
                <w:rFonts w:ascii="Garamond" w:hAnsi="Garamond"/>
                <w:i/>
                <w:sz w:val="24"/>
                <w:szCs w:val="24"/>
              </w:rPr>
            </w:pPr>
            <w:r w:rsidRPr="006C7611">
              <w:rPr>
                <w:rFonts w:ascii="Garamond" w:hAnsi="Garamond"/>
                <w:i/>
                <w:sz w:val="24"/>
                <w:szCs w:val="24"/>
              </w:rPr>
              <w:t>&gt; Floristialan erikoisammattitutkinto</w:t>
            </w: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ind w:left="-108"/>
              <w:rPr>
                <w:rFonts w:ascii="Garamond" w:hAnsi="Garamond"/>
                <w:i/>
                <w:sz w:val="24"/>
                <w:szCs w:val="24"/>
              </w:rPr>
            </w:pPr>
            <w:r w:rsidRPr="006C7611">
              <w:rPr>
                <w:rFonts w:ascii="Garamond" w:hAnsi="Garamond"/>
                <w:i/>
                <w:sz w:val="24"/>
                <w:szCs w:val="24"/>
              </w:rPr>
              <w:t>Verhoilijan ammattitutkinto (tekijä)</w:t>
            </w: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tai</w:t>
            </w: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ind w:left="-108"/>
              <w:rPr>
                <w:rFonts w:ascii="Garamond" w:hAnsi="Garamond"/>
                <w:i/>
                <w:sz w:val="24"/>
                <w:szCs w:val="24"/>
              </w:rPr>
            </w:pPr>
            <w:r w:rsidRPr="006C7611">
              <w:rPr>
                <w:rFonts w:ascii="Garamond" w:hAnsi="Garamond"/>
                <w:i/>
                <w:sz w:val="24"/>
                <w:szCs w:val="24"/>
              </w:rPr>
              <w:t>&gt; Verhoilualan ammattitutkinto (ala)</w:t>
            </w:r>
          </w:p>
          <w:p w:rsidR="00A14F52" w:rsidRPr="006C7611" w:rsidRDefault="00A14F52" w:rsidP="00842BA2">
            <w:pPr>
              <w:spacing w:after="0" w:line="240" w:lineRule="auto"/>
              <w:ind w:left="-108"/>
              <w:rPr>
                <w:rFonts w:ascii="Garamond" w:hAnsi="Garamond"/>
                <w:i/>
                <w:sz w:val="24"/>
                <w:szCs w:val="24"/>
              </w:rPr>
            </w:pPr>
          </w:p>
          <w:p w:rsidR="00A14F52" w:rsidRPr="006C7611" w:rsidRDefault="00A14F52" w:rsidP="00842BA2">
            <w:pPr>
              <w:spacing w:after="0" w:line="240" w:lineRule="auto"/>
              <w:ind w:left="-108"/>
              <w:rPr>
                <w:rFonts w:ascii="Garamond" w:hAnsi="Garamond"/>
                <w:i/>
                <w:sz w:val="24"/>
                <w:szCs w:val="24"/>
              </w:rPr>
            </w:pPr>
          </w:p>
          <w:p w:rsidR="00A14F52" w:rsidRPr="006C7611" w:rsidRDefault="00A14F52" w:rsidP="00842BA2">
            <w:pPr>
              <w:spacing w:after="0" w:line="240" w:lineRule="auto"/>
              <w:ind w:left="-108"/>
              <w:rPr>
                <w:rFonts w:ascii="Garamond" w:hAnsi="Garamond"/>
                <w:i/>
                <w:sz w:val="24"/>
                <w:szCs w:val="24"/>
              </w:rPr>
            </w:pPr>
            <w:r w:rsidRPr="006C7611">
              <w:rPr>
                <w:rFonts w:ascii="Garamond" w:hAnsi="Garamond"/>
                <w:i/>
                <w:sz w:val="24"/>
                <w:szCs w:val="24"/>
              </w:rPr>
              <w:t>Johtamisen erikoisammattitutkinto</w:t>
            </w:r>
          </w:p>
          <w:p w:rsidR="00A14F52" w:rsidRPr="006C7611" w:rsidRDefault="00A14F52" w:rsidP="00842BA2">
            <w:pPr>
              <w:spacing w:after="0" w:line="240" w:lineRule="auto"/>
              <w:rPr>
                <w:rFonts w:ascii="Garamond" w:hAnsi="Garamond"/>
                <w:sz w:val="24"/>
                <w:szCs w:val="24"/>
              </w:rPr>
            </w:pPr>
          </w:p>
        </w:tc>
        <w:tc>
          <w:tcPr>
            <w:tcW w:w="3696" w:type="dxa"/>
          </w:tcPr>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lastRenderedPageBreak/>
              <w:t>Kirjanpitäjän osaamisala (tekijä)</w:t>
            </w: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Palkanlaskijan osaamisala (tekijä)</w:t>
            </w: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Talousassistentin osaamisala (tekijä)</w:t>
            </w: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Klinikkaeläinhoitamisen osaamisala</w:t>
            </w: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Koe-eläinhoitamisen osaamisala</w:t>
            </w: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Eläintarhaeläinten hoitamisen osaamisala</w:t>
            </w: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Eläinkaupan osaamisala</w:t>
            </w: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Eläinhoitolan osaamisala</w:t>
            </w: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Koirahieronnan osaamisala</w:t>
            </w: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lastRenderedPageBreak/>
              <w:t>Eläinten kouluttamisen osaamisala</w:t>
            </w: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Eläinten trimmaamisen osaamisala</w:t>
            </w: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w:t>
            </w: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w:t>
            </w: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 xml:space="preserve">Verhoilun osaamisala (toiminto) </w:t>
            </w: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Teollisen verhoilun osaamisala (toiminto)</w:t>
            </w: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 xml:space="preserve">Verhoilun osaamisala (toiminto) </w:t>
            </w: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Teollisen verhoilun osaamisala (toiminto)</w:t>
            </w: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w:t>
            </w:r>
          </w:p>
        </w:tc>
        <w:tc>
          <w:tcPr>
            <w:tcW w:w="3392" w:type="dxa"/>
          </w:tcPr>
          <w:p w:rsidR="00A14F52" w:rsidRPr="006C7611" w:rsidRDefault="00A14F52" w:rsidP="00842BA2">
            <w:pPr>
              <w:spacing w:after="0" w:line="240" w:lineRule="auto"/>
              <w:ind w:left="23" w:firstLine="32"/>
              <w:rPr>
                <w:rFonts w:ascii="Garamond" w:hAnsi="Garamond"/>
                <w:i/>
                <w:sz w:val="24"/>
                <w:szCs w:val="24"/>
              </w:rPr>
            </w:pPr>
            <w:r w:rsidRPr="006C7611">
              <w:rPr>
                <w:rFonts w:ascii="Garamond" w:hAnsi="Garamond"/>
                <w:i/>
                <w:sz w:val="24"/>
                <w:szCs w:val="24"/>
              </w:rPr>
              <w:lastRenderedPageBreak/>
              <w:t>-</w:t>
            </w: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r w:rsidRPr="006C7611">
              <w:rPr>
                <w:rFonts w:ascii="Garamond" w:hAnsi="Garamond"/>
                <w:i/>
                <w:sz w:val="24"/>
                <w:szCs w:val="24"/>
              </w:rPr>
              <w:t>Eläintenhoitaja (at)</w:t>
            </w: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w:t>
            </w:r>
          </w:p>
          <w:p w:rsidR="00A14F52" w:rsidRPr="006C7611" w:rsidRDefault="00A14F52" w:rsidP="00842BA2">
            <w:pPr>
              <w:spacing w:after="0" w:line="240" w:lineRule="auto"/>
              <w:rPr>
                <w:rFonts w:ascii="Garamond" w:hAnsi="Garamond"/>
                <w:i/>
                <w:sz w:val="24"/>
                <w:szCs w:val="24"/>
              </w:rPr>
            </w:pPr>
            <w:r w:rsidRPr="006C7611">
              <w:rPr>
                <w:rFonts w:ascii="Garamond" w:hAnsi="Garamond"/>
                <w:i/>
                <w:sz w:val="24"/>
                <w:szCs w:val="24"/>
              </w:rPr>
              <w:t>Floristimestari</w:t>
            </w: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r w:rsidRPr="006C7611">
              <w:rPr>
                <w:rFonts w:ascii="Garamond" w:hAnsi="Garamond"/>
                <w:i/>
                <w:sz w:val="24"/>
                <w:szCs w:val="24"/>
              </w:rPr>
              <w:t>-</w:t>
            </w: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r w:rsidRPr="006C7611">
              <w:rPr>
                <w:rFonts w:ascii="Garamond" w:hAnsi="Garamond"/>
                <w:i/>
                <w:sz w:val="24"/>
                <w:szCs w:val="24"/>
              </w:rPr>
              <w:t xml:space="preserve">Verhoilija (at) </w:t>
            </w: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p>
          <w:p w:rsidR="00A14F52" w:rsidRPr="006C7611" w:rsidRDefault="00A14F52" w:rsidP="00842BA2">
            <w:pPr>
              <w:spacing w:after="0" w:line="240" w:lineRule="auto"/>
              <w:ind w:left="23" w:firstLine="32"/>
              <w:rPr>
                <w:rFonts w:ascii="Garamond" w:hAnsi="Garamond"/>
                <w:i/>
                <w:sz w:val="24"/>
                <w:szCs w:val="24"/>
              </w:rPr>
            </w:pPr>
            <w:r w:rsidRPr="006C7611">
              <w:rPr>
                <w:rFonts w:ascii="Garamond" w:hAnsi="Garamond"/>
                <w:i/>
                <w:sz w:val="24"/>
                <w:szCs w:val="24"/>
              </w:rPr>
              <w:t>-</w:t>
            </w:r>
          </w:p>
        </w:tc>
      </w:tr>
    </w:tbl>
    <w:p w:rsidR="00A14F52" w:rsidRPr="006C7611" w:rsidRDefault="00A14F52" w:rsidP="00E9269D">
      <w:pPr>
        <w:spacing w:after="0"/>
      </w:pPr>
    </w:p>
    <w:p w:rsidR="00A14F52" w:rsidRPr="006C7611" w:rsidRDefault="00A14F52" w:rsidP="00A764C9">
      <w:pPr>
        <w:spacing w:after="0"/>
      </w:pPr>
    </w:p>
    <w:p w:rsidR="00A14F52" w:rsidRPr="006C7611" w:rsidRDefault="00E72E3A" w:rsidP="002737B9">
      <w:pPr>
        <w:pStyle w:val="Otsikko2"/>
        <w:rPr>
          <w:color w:val="auto"/>
        </w:rPr>
      </w:pPr>
      <w:bookmarkStart w:id="23" w:name="_Toc347896743"/>
      <w:bookmarkStart w:id="24" w:name="_Toc351353208"/>
      <w:r w:rsidRPr="006C7611">
        <w:rPr>
          <w:color w:val="auto"/>
        </w:rPr>
        <w:t>3</w:t>
      </w:r>
      <w:r w:rsidR="00421CB6" w:rsidRPr="006C7611">
        <w:rPr>
          <w:color w:val="auto"/>
        </w:rPr>
        <w:t xml:space="preserve"> </w:t>
      </w:r>
      <w:r w:rsidR="00A14F52" w:rsidRPr="006C7611">
        <w:rPr>
          <w:color w:val="auto"/>
        </w:rPr>
        <w:t>Tutkintojen jaottelu koulutus- ja opintoaloittain</w:t>
      </w:r>
      <w:bookmarkEnd w:id="23"/>
      <w:bookmarkEnd w:id="24"/>
    </w:p>
    <w:p w:rsidR="00A14F52" w:rsidRPr="006C7611" w:rsidRDefault="00A14F52" w:rsidP="00E72E3A">
      <w:pPr>
        <w:autoSpaceDE w:val="0"/>
        <w:autoSpaceDN w:val="0"/>
        <w:adjustRightInd w:val="0"/>
        <w:spacing w:after="0" w:line="240" w:lineRule="auto"/>
        <w:ind w:left="709"/>
        <w:rPr>
          <w:rFonts w:ascii="Garamond" w:hAnsi="Garamond"/>
          <w:sz w:val="24"/>
          <w:szCs w:val="24"/>
        </w:rPr>
      </w:pPr>
    </w:p>
    <w:p w:rsidR="00A14F52" w:rsidRPr="006C7611" w:rsidRDefault="00A14F52" w:rsidP="00E72E3A">
      <w:pPr>
        <w:autoSpaceDE w:val="0"/>
        <w:autoSpaceDN w:val="0"/>
        <w:adjustRightInd w:val="0"/>
        <w:spacing w:after="0" w:line="240" w:lineRule="auto"/>
        <w:ind w:left="709"/>
        <w:rPr>
          <w:rFonts w:ascii="Garamond" w:hAnsi="Garamond"/>
          <w:sz w:val="24"/>
          <w:szCs w:val="24"/>
        </w:rPr>
      </w:pPr>
      <w:r w:rsidRPr="006C7611">
        <w:rPr>
          <w:rFonts w:ascii="Garamond" w:hAnsi="Garamond"/>
          <w:sz w:val="24"/>
          <w:szCs w:val="24"/>
        </w:rPr>
        <w:t>Kaikilla koulutusasteilla on käytössä vuoden 2005 alusta voimaan tullut opetushallinnon koul</w:t>
      </w:r>
      <w:r w:rsidRPr="006C7611">
        <w:rPr>
          <w:rFonts w:ascii="Garamond" w:hAnsi="Garamond"/>
          <w:sz w:val="24"/>
          <w:szCs w:val="24"/>
        </w:rPr>
        <w:t>u</w:t>
      </w:r>
      <w:r w:rsidRPr="006C7611">
        <w:rPr>
          <w:rFonts w:ascii="Garamond" w:hAnsi="Garamond"/>
          <w:sz w:val="24"/>
          <w:szCs w:val="24"/>
        </w:rPr>
        <w:t>tus- ja opintoalaluokitus (19/400/2004, 25.3.2004). Koulutusaloista säädetään myös ammatill</w:t>
      </w:r>
      <w:r w:rsidRPr="006C7611">
        <w:rPr>
          <w:rFonts w:ascii="Garamond" w:hAnsi="Garamond"/>
          <w:sz w:val="24"/>
          <w:szCs w:val="24"/>
        </w:rPr>
        <w:t>i</w:t>
      </w:r>
      <w:r w:rsidRPr="006C7611">
        <w:rPr>
          <w:rFonts w:ascii="Garamond" w:hAnsi="Garamond"/>
          <w:sz w:val="24"/>
          <w:szCs w:val="24"/>
        </w:rPr>
        <w:t>sesta koulutuksesta annetun asetuksen 1 §:</w:t>
      </w:r>
      <w:proofErr w:type="spellStart"/>
      <w:r w:rsidRPr="006C7611">
        <w:rPr>
          <w:rFonts w:ascii="Garamond" w:hAnsi="Garamond"/>
          <w:sz w:val="24"/>
          <w:szCs w:val="24"/>
        </w:rPr>
        <w:t>ssä</w:t>
      </w:r>
      <w:proofErr w:type="spellEnd"/>
      <w:r w:rsidRPr="006C7611">
        <w:rPr>
          <w:rFonts w:ascii="Garamond" w:hAnsi="Garamond"/>
          <w:sz w:val="24"/>
          <w:szCs w:val="24"/>
        </w:rPr>
        <w:t>. Sen mukaan ammatillista koulutusta järjestetään ja rahoitetaan seuraavilla koulutusaloilla:</w:t>
      </w:r>
    </w:p>
    <w:p w:rsidR="00A14F52" w:rsidRPr="006C7611" w:rsidRDefault="00A14F52" w:rsidP="00E72E3A">
      <w:pPr>
        <w:autoSpaceDE w:val="0"/>
        <w:autoSpaceDN w:val="0"/>
        <w:adjustRightInd w:val="0"/>
        <w:spacing w:after="0" w:line="240" w:lineRule="auto"/>
        <w:ind w:left="709"/>
        <w:rPr>
          <w:rFonts w:ascii="Garamond" w:hAnsi="Garamond"/>
          <w:sz w:val="24"/>
          <w:szCs w:val="24"/>
        </w:rPr>
      </w:pPr>
    </w:p>
    <w:p w:rsidR="00A14F52" w:rsidRPr="006C7611" w:rsidRDefault="00A14F52" w:rsidP="00E72E3A">
      <w:pPr>
        <w:pStyle w:val="Luettelokappale"/>
        <w:numPr>
          <w:ilvl w:val="0"/>
          <w:numId w:val="89"/>
        </w:numPr>
        <w:autoSpaceDE w:val="0"/>
        <w:autoSpaceDN w:val="0"/>
        <w:adjustRightInd w:val="0"/>
        <w:spacing w:after="0" w:line="240" w:lineRule="auto"/>
        <w:rPr>
          <w:rFonts w:ascii="Garamond" w:hAnsi="Garamond"/>
          <w:sz w:val="24"/>
          <w:szCs w:val="24"/>
        </w:rPr>
      </w:pPr>
      <w:r w:rsidRPr="006C7611">
        <w:rPr>
          <w:rFonts w:ascii="Garamond" w:hAnsi="Garamond"/>
          <w:sz w:val="24"/>
          <w:szCs w:val="24"/>
        </w:rPr>
        <w:t>humanistinen ja kasvatusala</w:t>
      </w:r>
    </w:p>
    <w:p w:rsidR="00A14F52" w:rsidRPr="006C7611" w:rsidRDefault="00A14F52" w:rsidP="00E72E3A">
      <w:pPr>
        <w:pStyle w:val="Luettelokappale"/>
        <w:numPr>
          <w:ilvl w:val="0"/>
          <w:numId w:val="89"/>
        </w:numPr>
        <w:autoSpaceDE w:val="0"/>
        <w:autoSpaceDN w:val="0"/>
        <w:adjustRightInd w:val="0"/>
        <w:spacing w:after="0" w:line="240" w:lineRule="auto"/>
        <w:rPr>
          <w:rFonts w:ascii="Garamond" w:hAnsi="Garamond"/>
          <w:sz w:val="24"/>
          <w:szCs w:val="24"/>
        </w:rPr>
      </w:pPr>
      <w:r w:rsidRPr="006C7611">
        <w:rPr>
          <w:rFonts w:ascii="Garamond" w:hAnsi="Garamond"/>
          <w:sz w:val="24"/>
          <w:szCs w:val="24"/>
        </w:rPr>
        <w:t>kulttuuriala</w:t>
      </w:r>
    </w:p>
    <w:p w:rsidR="00A14F52" w:rsidRPr="006C7611" w:rsidRDefault="00A14F52" w:rsidP="00E72E3A">
      <w:pPr>
        <w:pStyle w:val="Luettelokappale"/>
        <w:numPr>
          <w:ilvl w:val="0"/>
          <w:numId w:val="89"/>
        </w:numPr>
        <w:autoSpaceDE w:val="0"/>
        <w:autoSpaceDN w:val="0"/>
        <w:adjustRightInd w:val="0"/>
        <w:spacing w:after="0" w:line="240" w:lineRule="auto"/>
        <w:rPr>
          <w:rFonts w:ascii="Garamond" w:hAnsi="Garamond"/>
          <w:sz w:val="24"/>
          <w:szCs w:val="24"/>
        </w:rPr>
      </w:pPr>
      <w:r w:rsidRPr="006C7611">
        <w:rPr>
          <w:rFonts w:ascii="Garamond" w:hAnsi="Garamond"/>
          <w:sz w:val="24"/>
          <w:szCs w:val="24"/>
        </w:rPr>
        <w:t>yhteiskuntatieteiden, liiketalouden ja hallinnon ala</w:t>
      </w:r>
    </w:p>
    <w:p w:rsidR="00A14F52" w:rsidRPr="006C7611" w:rsidRDefault="00A14F52" w:rsidP="00E72E3A">
      <w:pPr>
        <w:pStyle w:val="Luettelokappale"/>
        <w:numPr>
          <w:ilvl w:val="0"/>
          <w:numId w:val="89"/>
        </w:numPr>
        <w:autoSpaceDE w:val="0"/>
        <w:autoSpaceDN w:val="0"/>
        <w:adjustRightInd w:val="0"/>
        <w:spacing w:after="0" w:line="240" w:lineRule="auto"/>
        <w:rPr>
          <w:rFonts w:ascii="Garamond" w:hAnsi="Garamond"/>
          <w:sz w:val="24"/>
          <w:szCs w:val="24"/>
        </w:rPr>
      </w:pPr>
      <w:r w:rsidRPr="006C7611">
        <w:rPr>
          <w:rFonts w:ascii="Garamond" w:hAnsi="Garamond"/>
          <w:sz w:val="24"/>
          <w:szCs w:val="24"/>
        </w:rPr>
        <w:t>luonnontieteiden ala</w:t>
      </w:r>
    </w:p>
    <w:p w:rsidR="00A14F52" w:rsidRPr="006C7611" w:rsidRDefault="00A14F52" w:rsidP="00E72E3A">
      <w:pPr>
        <w:pStyle w:val="Luettelokappale"/>
        <w:numPr>
          <w:ilvl w:val="0"/>
          <w:numId w:val="89"/>
        </w:numPr>
        <w:autoSpaceDE w:val="0"/>
        <w:autoSpaceDN w:val="0"/>
        <w:adjustRightInd w:val="0"/>
        <w:spacing w:after="0" w:line="240" w:lineRule="auto"/>
        <w:rPr>
          <w:rFonts w:ascii="Garamond" w:hAnsi="Garamond"/>
          <w:sz w:val="24"/>
          <w:szCs w:val="24"/>
        </w:rPr>
      </w:pPr>
      <w:r w:rsidRPr="006C7611">
        <w:rPr>
          <w:rFonts w:ascii="Garamond" w:hAnsi="Garamond"/>
          <w:sz w:val="24"/>
          <w:szCs w:val="24"/>
        </w:rPr>
        <w:t>tekniikan ja liikenteen ala</w:t>
      </w:r>
    </w:p>
    <w:p w:rsidR="00A14F52" w:rsidRPr="006C7611" w:rsidRDefault="00A14F52" w:rsidP="00E72E3A">
      <w:pPr>
        <w:pStyle w:val="Luettelokappale"/>
        <w:numPr>
          <w:ilvl w:val="0"/>
          <w:numId w:val="89"/>
        </w:numPr>
        <w:autoSpaceDE w:val="0"/>
        <w:autoSpaceDN w:val="0"/>
        <w:adjustRightInd w:val="0"/>
        <w:spacing w:after="0" w:line="240" w:lineRule="auto"/>
        <w:rPr>
          <w:rFonts w:ascii="Garamond" w:hAnsi="Garamond"/>
          <w:sz w:val="24"/>
          <w:szCs w:val="24"/>
        </w:rPr>
      </w:pPr>
      <w:r w:rsidRPr="006C7611">
        <w:rPr>
          <w:rFonts w:ascii="Garamond" w:hAnsi="Garamond"/>
          <w:sz w:val="24"/>
          <w:szCs w:val="24"/>
        </w:rPr>
        <w:t>luonnonvara- ja ympäristöala</w:t>
      </w:r>
    </w:p>
    <w:p w:rsidR="00A14F52" w:rsidRPr="006C7611" w:rsidRDefault="00A14F52" w:rsidP="00E72E3A">
      <w:pPr>
        <w:pStyle w:val="Luettelokappale"/>
        <w:numPr>
          <w:ilvl w:val="0"/>
          <w:numId w:val="89"/>
        </w:numPr>
        <w:autoSpaceDE w:val="0"/>
        <w:autoSpaceDN w:val="0"/>
        <w:adjustRightInd w:val="0"/>
        <w:spacing w:after="0" w:line="240" w:lineRule="auto"/>
        <w:rPr>
          <w:rFonts w:ascii="Garamond" w:hAnsi="Garamond"/>
          <w:sz w:val="24"/>
          <w:szCs w:val="24"/>
        </w:rPr>
      </w:pPr>
      <w:r w:rsidRPr="006C7611">
        <w:rPr>
          <w:rFonts w:ascii="Garamond" w:hAnsi="Garamond"/>
          <w:sz w:val="24"/>
          <w:szCs w:val="24"/>
        </w:rPr>
        <w:t>sosiaali-, terveys- ja liikunta-ala</w:t>
      </w:r>
    </w:p>
    <w:p w:rsidR="00A14F52" w:rsidRPr="006C7611" w:rsidRDefault="00A14F52" w:rsidP="00E72E3A">
      <w:pPr>
        <w:pStyle w:val="Luettelokappale"/>
        <w:numPr>
          <w:ilvl w:val="0"/>
          <w:numId w:val="89"/>
        </w:numPr>
        <w:autoSpaceDE w:val="0"/>
        <w:autoSpaceDN w:val="0"/>
        <w:adjustRightInd w:val="0"/>
        <w:spacing w:after="0" w:line="240" w:lineRule="auto"/>
        <w:rPr>
          <w:rFonts w:ascii="Garamond" w:hAnsi="Garamond"/>
          <w:sz w:val="24"/>
          <w:szCs w:val="24"/>
        </w:rPr>
      </w:pPr>
      <w:r w:rsidRPr="006C7611">
        <w:rPr>
          <w:rFonts w:ascii="Garamond" w:hAnsi="Garamond"/>
          <w:sz w:val="24"/>
          <w:szCs w:val="24"/>
        </w:rPr>
        <w:t>matkailu-, ravitsemis- ja talousala.</w:t>
      </w:r>
    </w:p>
    <w:p w:rsidR="00A14F52" w:rsidRPr="006C7611" w:rsidRDefault="00A14F52" w:rsidP="00E72E3A">
      <w:pPr>
        <w:autoSpaceDE w:val="0"/>
        <w:autoSpaceDN w:val="0"/>
        <w:adjustRightInd w:val="0"/>
        <w:spacing w:after="0" w:line="240" w:lineRule="auto"/>
        <w:ind w:left="709"/>
        <w:rPr>
          <w:rFonts w:ascii="Garamond" w:hAnsi="Garamond"/>
          <w:sz w:val="24"/>
          <w:szCs w:val="24"/>
        </w:rPr>
      </w:pPr>
    </w:p>
    <w:p w:rsidR="00A14F52" w:rsidRPr="006C7611" w:rsidRDefault="00A14F52" w:rsidP="00E72E3A">
      <w:pPr>
        <w:autoSpaceDE w:val="0"/>
        <w:autoSpaceDN w:val="0"/>
        <w:adjustRightInd w:val="0"/>
        <w:spacing w:after="0" w:line="240" w:lineRule="auto"/>
        <w:ind w:left="709"/>
        <w:rPr>
          <w:rFonts w:ascii="Garamond" w:hAnsi="Garamond"/>
          <w:sz w:val="24"/>
          <w:szCs w:val="24"/>
        </w:rPr>
      </w:pPr>
      <w:r w:rsidRPr="006C7611">
        <w:rPr>
          <w:rFonts w:ascii="Garamond" w:hAnsi="Garamond"/>
          <w:b/>
          <w:sz w:val="24"/>
          <w:szCs w:val="24"/>
        </w:rPr>
        <w:t>Ammatilliset perustutkinnot</w:t>
      </w:r>
      <w:r w:rsidRPr="006C7611">
        <w:rPr>
          <w:rFonts w:ascii="Garamond" w:hAnsi="Garamond"/>
          <w:sz w:val="24"/>
          <w:szCs w:val="24"/>
        </w:rPr>
        <w:t xml:space="preserve"> on luokiteltu ammatillisista perustutkinnoista annetussa opetu</w:t>
      </w:r>
      <w:r w:rsidRPr="006C7611">
        <w:rPr>
          <w:rFonts w:ascii="Garamond" w:hAnsi="Garamond"/>
          <w:sz w:val="24"/>
          <w:szCs w:val="24"/>
        </w:rPr>
        <w:t>s</w:t>
      </w:r>
      <w:r w:rsidRPr="006C7611">
        <w:rPr>
          <w:rFonts w:ascii="Garamond" w:hAnsi="Garamond"/>
          <w:sz w:val="24"/>
          <w:szCs w:val="24"/>
        </w:rPr>
        <w:t>ministeriön asetuksessa koulutusaloittain.</w:t>
      </w:r>
      <w:r w:rsidR="00E72E3A" w:rsidRPr="006C7611">
        <w:rPr>
          <w:rFonts w:ascii="Garamond" w:hAnsi="Garamond"/>
          <w:sz w:val="24"/>
          <w:szCs w:val="24"/>
        </w:rPr>
        <w:t xml:space="preserve"> </w:t>
      </w:r>
      <w:r w:rsidRPr="006C7611">
        <w:rPr>
          <w:rFonts w:ascii="Garamond" w:hAnsi="Garamond"/>
          <w:b/>
          <w:sz w:val="24"/>
          <w:szCs w:val="24"/>
        </w:rPr>
        <w:t>Ammatti- ja erikoisammattitutkinnot</w:t>
      </w:r>
      <w:r w:rsidRPr="006C7611">
        <w:rPr>
          <w:rFonts w:ascii="Garamond" w:hAnsi="Garamond"/>
          <w:sz w:val="24"/>
          <w:szCs w:val="24"/>
        </w:rPr>
        <w:t xml:space="preserve"> on luokiteltu ammatillisesta aikuiskoulutuksesta annetussa laissa tarkoitetusta tutkintorakenteesta annetussa opetus- ja kulttuuriministeriön asetuksessa koulutusaloittain ja niiden sisällä opintoaloittain. Opintoaloja on asetuksessa 36. </w:t>
      </w:r>
    </w:p>
    <w:p w:rsidR="00A14F52" w:rsidRPr="006C7611" w:rsidRDefault="00A14F52" w:rsidP="00E72E3A">
      <w:pPr>
        <w:autoSpaceDE w:val="0"/>
        <w:autoSpaceDN w:val="0"/>
        <w:adjustRightInd w:val="0"/>
        <w:spacing w:after="0" w:line="240" w:lineRule="auto"/>
        <w:ind w:left="709"/>
        <w:rPr>
          <w:rFonts w:ascii="Garamond" w:hAnsi="Garamond"/>
          <w:sz w:val="24"/>
          <w:szCs w:val="24"/>
        </w:rPr>
      </w:pPr>
    </w:p>
    <w:p w:rsidR="00A14F52" w:rsidRPr="006C7611" w:rsidRDefault="00A14F52" w:rsidP="00E72E3A">
      <w:pPr>
        <w:autoSpaceDE w:val="0"/>
        <w:autoSpaceDN w:val="0"/>
        <w:adjustRightInd w:val="0"/>
        <w:spacing w:after="0" w:line="240" w:lineRule="auto"/>
        <w:ind w:left="709"/>
        <w:rPr>
          <w:rFonts w:ascii="Garamond" w:hAnsi="Garamond"/>
          <w:sz w:val="24"/>
          <w:szCs w:val="24"/>
        </w:rPr>
      </w:pPr>
      <w:r w:rsidRPr="006C7611">
        <w:rPr>
          <w:rFonts w:ascii="Garamond" w:hAnsi="Garamond"/>
          <w:sz w:val="24"/>
          <w:szCs w:val="24"/>
        </w:rPr>
        <w:t xml:space="preserve">Koulutus- ja opintoalaluokituksen rinnalla on käytössä myös muita luokitusjärjestelmiä, joista yksi on Tilastokeskuksen kansainvälisessä tilastoinnissa käyttämä ISCED 1997 -koulutusala-luokitus (Unesco International Standard </w:t>
      </w:r>
      <w:proofErr w:type="spellStart"/>
      <w:r w:rsidRPr="006C7611">
        <w:rPr>
          <w:rFonts w:ascii="Garamond" w:hAnsi="Garamond"/>
          <w:sz w:val="24"/>
          <w:szCs w:val="24"/>
        </w:rPr>
        <w:t>Classification</w:t>
      </w:r>
      <w:proofErr w:type="spellEnd"/>
      <w:r w:rsidRPr="006C7611">
        <w:rPr>
          <w:rFonts w:ascii="Garamond" w:hAnsi="Garamond"/>
          <w:sz w:val="24"/>
          <w:szCs w:val="24"/>
        </w:rPr>
        <w:t xml:space="preserve"> of </w:t>
      </w:r>
      <w:proofErr w:type="spellStart"/>
      <w:r w:rsidRPr="006C7611">
        <w:rPr>
          <w:rFonts w:ascii="Garamond" w:hAnsi="Garamond"/>
          <w:sz w:val="24"/>
          <w:szCs w:val="24"/>
        </w:rPr>
        <w:t>Education</w:t>
      </w:r>
      <w:proofErr w:type="spellEnd"/>
      <w:r w:rsidRPr="006C7611">
        <w:rPr>
          <w:rFonts w:ascii="Garamond" w:hAnsi="Garamond"/>
          <w:sz w:val="24"/>
          <w:szCs w:val="24"/>
        </w:rPr>
        <w:t>). ISCED 1997 -koulutus-alaluokituksessa on 10 pääkoulutusalaa (</w:t>
      </w:r>
      <w:proofErr w:type="spellStart"/>
      <w:r w:rsidRPr="006C7611">
        <w:rPr>
          <w:rFonts w:ascii="Garamond" w:hAnsi="Garamond"/>
          <w:sz w:val="24"/>
          <w:szCs w:val="24"/>
        </w:rPr>
        <w:t>broad</w:t>
      </w:r>
      <w:proofErr w:type="spellEnd"/>
      <w:r w:rsidRPr="006C7611">
        <w:rPr>
          <w:rFonts w:ascii="Garamond" w:hAnsi="Garamond"/>
          <w:sz w:val="24"/>
          <w:szCs w:val="24"/>
        </w:rPr>
        <w:t xml:space="preserve"> </w:t>
      </w:r>
      <w:proofErr w:type="spellStart"/>
      <w:r w:rsidRPr="006C7611">
        <w:rPr>
          <w:rFonts w:ascii="Garamond" w:hAnsi="Garamond"/>
          <w:sz w:val="24"/>
          <w:szCs w:val="24"/>
        </w:rPr>
        <w:t>fields</w:t>
      </w:r>
      <w:proofErr w:type="spellEnd"/>
      <w:r w:rsidRPr="006C7611">
        <w:rPr>
          <w:rFonts w:ascii="Garamond" w:hAnsi="Garamond"/>
          <w:sz w:val="24"/>
          <w:szCs w:val="24"/>
        </w:rPr>
        <w:t>), jotka jakautuvat 33 koulutusalaan (</w:t>
      </w:r>
      <w:proofErr w:type="spellStart"/>
      <w:r w:rsidRPr="006C7611">
        <w:rPr>
          <w:rFonts w:ascii="Garamond" w:hAnsi="Garamond"/>
          <w:sz w:val="24"/>
          <w:szCs w:val="24"/>
        </w:rPr>
        <w:t>fields</w:t>
      </w:r>
      <w:proofErr w:type="spellEnd"/>
      <w:r w:rsidRPr="006C7611">
        <w:rPr>
          <w:rFonts w:ascii="Garamond" w:hAnsi="Garamond"/>
          <w:sz w:val="24"/>
          <w:szCs w:val="24"/>
        </w:rPr>
        <w:t xml:space="preserve"> of </w:t>
      </w:r>
      <w:proofErr w:type="spellStart"/>
      <w:r w:rsidRPr="006C7611">
        <w:rPr>
          <w:rFonts w:ascii="Garamond" w:hAnsi="Garamond"/>
          <w:sz w:val="24"/>
          <w:szCs w:val="24"/>
        </w:rPr>
        <w:t>education</w:t>
      </w:r>
      <w:proofErr w:type="spellEnd"/>
      <w:r w:rsidRPr="006C7611">
        <w:rPr>
          <w:rFonts w:ascii="Garamond" w:hAnsi="Garamond"/>
          <w:sz w:val="24"/>
          <w:szCs w:val="24"/>
        </w:rPr>
        <w:t>) ja edelleen 106 erikoistumisalaan (</w:t>
      </w:r>
      <w:proofErr w:type="spellStart"/>
      <w:r w:rsidRPr="006C7611">
        <w:rPr>
          <w:rFonts w:ascii="Garamond" w:hAnsi="Garamond"/>
          <w:sz w:val="24"/>
          <w:szCs w:val="24"/>
        </w:rPr>
        <w:t>fields</w:t>
      </w:r>
      <w:proofErr w:type="spellEnd"/>
      <w:r w:rsidRPr="006C7611">
        <w:rPr>
          <w:rFonts w:ascii="Garamond" w:hAnsi="Garamond"/>
          <w:sz w:val="24"/>
          <w:szCs w:val="24"/>
        </w:rPr>
        <w:t xml:space="preserve"> of </w:t>
      </w:r>
      <w:proofErr w:type="spellStart"/>
      <w:r w:rsidRPr="006C7611">
        <w:rPr>
          <w:rFonts w:ascii="Garamond" w:hAnsi="Garamond"/>
          <w:sz w:val="24"/>
          <w:szCs w:val="24"/>
        </w:rPr>
        <w:t>training</w:t>
      </w:r>
      <w:proofErr w:type="spellEnd"/>
      <w:r w:rsidRPr="006C7611">
        <w:rPr>
          <w:rFonts w:ascii="Garamond" w:hAnsi="Garamond"/>
          <w:sz w:val="24"/>
          <w:szCs w:val="24"/>
        </w:rPr>
        <w:t xml:space="preserve">). </w:t>
      </w:r>
      <w:proofErr w:type="spellStart"/>
      <w:r w:rsidRPr="006C7611">
        <w:rPr>
          <w:rFonts w:ascii="Garamond" w:hAnsi="Garamond"/>
          <w:sz w:val="24"/>
          <w:szCs w:val="24"/>
        </w:rPr>
        <w:t>ISCED-luokituksen</w:t>
      </w:r>
      <w:proofErr w:type="spellEnd"/>
      <w:r w:rsidRPr="006C7611">
        <w:rPr>
          <w:rFonts w:ascii="Garamond" w:hAnsi="Garamond"/>
          <w:sz w:val="24"/>
          <w:szCs w:val="24"/>
        </w:rPr>
        <w:t xml:space="preserve"> muutt</w:t>
      </w:r>
      <w:r w:rsidRPr="006C7611">
        <w:rPr>
          <w:rFonts w:ascii="Garamond" w:hAnsi="Garamond"/>
          <w:sz w:val="24"/>
          <w:szCs w:val="24"/>
        </w:rPr>
        <w:t>a</w:t>
      </w:r>
      <w:r w:rsidRPr="006C7611">
        <w:rPr>
          <w:rFonts w:ascii="Garamond" w:hAnsi="Garamond"/>
          <w:sz w:val="24"/>
          <w:szCs w:val="24"/>
        </w:rPr>
        <w:t xml:space="preserve">mista koskeva valmistelutyö on käynnissä. Uudistunut luokitus on tarkoitus ottaa käyttöön vuonna 2014. Tavoitteena on luoda </w:t>
      </w:r>
      <w:proofErr w:type="spellStart"/>
      <w:r w:rsidRPr="006C7611">
        <w:rPr>
          <w:rFonts w:ascii="Garamond" w:hAnsi="Garamond"/>
          <w:sz w:val="24"/>
          <w:szCs w:val="24"/>
        </w:rPr>
        <w:t>ISCEDin</w:t>
      </w:r>
      <w:proofErr w:type="spellEnd"/>
      <w:r w:rsidRPr="006C7611">
        <w:rPr>
          <w:rFonts w:ascii="Garamond" w:hAnsi="Garamond"/>
          <w:sz w:val="24"/>
          <w:szCs w:val="24"/>
        </w:rPr>
        <w:t xml:space="preserve"> pohjalta yksi kansallinen koulutusluokitus.</w:t>
      </w:r>
    </w:p>
    <w:p w:rsidR="00A14F52" w:rsidRPr="006C7611" w:rsidRDefault="00A14F52" w:rsidP="00E72E3A">
      <w:pPr>
        <w:autoSpaceDE w:val="0"/>
        <w:autoSpaceDN w:val="0"/>
        <w:adjustRightInd w:val="0"/>
        <w:spacing w:after="0" w:line="240" w:lineRule="auto"/>
        <w:ind w:left="709"/>
        <w:rPr>
          <w:rFonts w:ascii="Garamond" w:hAnsi="Garamond"/>
          <w:sz w:val="24"/>
          <w:szCs w:val="24"/>
        </w:rPr>
      </w:pPr>
    </w:p>
    <w:p w:rsidR="00421CB6" w:rsidRPr="006C7611" w:rsidRDefault="00421CB6" w:rsidP="00E72E3A">
      <w:pPr>
        <w:autoSpaceDE w:val="0"/>
        <w:autoSpaceDN w:val="0"/>
        <w:adjustRightInd w:val="0"/>
        <w:spacing w:after="0" w:line="240" w:lineRule="auto"/>
        <w:ind w:left="709"/>
        <w:rPr>
          <w:rFonts w:ascii="Garamond" w:hAnsi="Garamond"/>
          <w:sz w:val="24"/>
          <w:szCs w:val="24"/>
        </w:rPr>
      </w:pPr>
    </w:p>
    <w:p w:rsidR="00A14F52" w:rsidRPr="006C7611" w:rsidRDefault="00A14F52" w:rsidP="00421CB6">
      <w:pPr>
        <w:autoSpaceDE w:val="0"/>
        <w:autoSpaceDN w:val="0"/>
        <w:adjustRightInd w:val="0"/>
        <w:spacing w:after="0" w:line="360" w:lineRule="auto"/>
        <w:ind w:left="720"/>
        <w:rPr>
          <w:rFonts w:ascii="Garamond" w:hAnsi="Garamond"/>
          <w:b/>
          <w:sz w:val="24"/>
          <w:szCs w:val="24"/>
        </w:rPr>
      </w:pPr>
      <w:r w:rsidRPr="006C7611">
        <w:rPr>
          <w:rFonts w:ascii="Garamond" w:hAnsi="Garamond"/>
          <w:b/>
          <w:sz w:val="24"/>
          <w:szCs w:val="24"/>
        </w:rPr>
        <w:t>TUTKE2-esitys</w:t>
      </w:r>
    </w:p>
    <w:p w:rsidR="000616F0" w:rsidRPr="00C67B12" w:rsidRDefault="00A14F52" w:rsidP="00171BB2">
      <w:pPr>
        <w:autoSpaceDE w:val="0"/>
        <w:autoSpaceDN w:val="0"/>
        <w:adjustRightInd w:val="0"/>
        <w:spacing w:after="0" w:line="240" w:lineRule="auto"/>
        <w:ind w:left="720"/>
        <w:rPr>
          <w:rFonts w:ascii="Garamond" w:hAnsi="Garamond"/>
          <w:b/>
          <w:sz w:val="24"/>
          <w:szCs w:val="24"/>
        </w:rPr>
      </w:pPr>
      <w:r w:rsidRPr="00C67B12">
        <w:rPr>
          <w:rFonts w:ascii="Garamond" w:hAnsi="Garamond"/>
          <w:b/>
          <w:sz w:val="24"/>
          <w:szCs w:val="24"/>
        </w:rPr>
        <w:t xml:space="preserve">Tavoitteena on uudistaa kansallinen koulutusluokitus vastaamaan tulevaa </w:t>
      </w:r>
      <w:proofErr w:type="spellStart"/>
      <w:r w:rsidRPr="00C67B12">
        <w:rPr>
          <w:rFonts w:ascii="Garamond" w:hAnsi="Garamond"/>
          <w:b/>
          <w:sz w:val="24"/>
          <w:szCs w:val="24"/>
        </w:rPr>
        <w:t>ISCED-luokitusta</w:t>
      </w:r>
      <w:proofErr w:type="spellEnd"/>
      <w:r w:rsidRPr="00C67B12">
        <w:rPr>
          <w:rFonts w:ascii="Garamond" w:hAnsi="Garamond"/>
          <w:b/>
          <w:sz w:val="24"/>
          <w:szCs w:val="24"/>
        </w:rPr>
        <w:t>.</w:t>
      </w:r>
      <w:r w:rsidR="00421CB6" w:rsidRPr="00C67B12">
        <w:rPr>
          <w:rFonts w:ascii="Garamond" w:hAnsi="Garamond"/>
          <w:b/>
          <w:sz w:val="24"/>
          <w:szCs w:val="24"/>
        </w:rPr>
        <w:t xml:space="preserve"> Esitetään</w:t>
      </w:r>
      <w:r w:rsidRPr="00C67B12">
        <w:rPr>
          <w:rFonts w:ascii="Garamond" w:hAnsi="Garamond"/>
          <w:b/>
          <w:sz w:val="24"/>
          <w:szCs w:val="24"/>
        </w:rPr>
        <w:t xml:space="preserve">, että ammatilliset tutkinnot luokitellaan </w:t>
      </w:r>
      <w:proofErr w:type="spellStart"/>
      <w:r w:rsidRPr="00C67B12">
        <w:rPr>
          <w:rFonts w:ascii="Garamond" w:hAnsi="Garamond"/>
          <w:b/>
          <w:sz w:val="24"/>
          <w:szCs w:val="24"/>
        </w:rPr>
        <w:t>ISCED-luokitukseen</w:t>
      </w:r>
      <w:proofErr w:type="spellEnd"/>
      <w:r w:rsidRPr="00C67B12">
        <w:rPr>
          <w:rFonts w:ascii="Garamond" w:hAnsi="Garamond"/>
          <w:b/>
          <w:sz w:val="24"/>
          <w:szCs w:val="24"/>
        </w:rPr>
        <w:t xml:space="preserve"> po</w:t>
      </w:r>
      <w:r w:rsidRPr="00C67B12">
        <w:rPr>
          <w:rFonts w:ascii="Garamond" w:hAnsi="Garamond"/>
          <w:b/>
          <w:sz w:val="24"/>
          <w:szCs w:val="24"/>
        </w:rPr>
        <w:t>h</w:t>
      </w:r>
      <w:r w:rsidRPr="00C67B12">
        <w:rPr>
          <w:rFonts w:ascii="Garamond" w:hAnsi="Garamond"/>
          <w:b/>
          <w:sz w:val="24"/>
          <w:szCs w:val="24"/>
        </w:rPr>
        <w:t xml:space="preserve">jaavan uuden kansallisen luokituksen mukaisesti. Jos kansallista luokitusta ei muuteta </w:t>
      </w:r>
      <w:proofErr w:type="spellStart"/>
      <w:r w:rsidRPr="00C67B12">
        <w:rPr>
          <w:rFonts w:ascii="Garamond" w:hAnsi="Garamond"/>
          <w:b/>
          <w:sz w:val="24"/>
          <w:szCs w:val="24"/>
        </w:rPr>
        <w:t>ISCED-luokituksen</w:t>
      </w:r>
      <w:proofErr w:type="spellEnd"/>
      <w:r w:rsidRPr="00C67B12">
        <w:rPr>
          <w:rFonts w:ascii="Garamond" w:hAnsi="Garamond"/>
          <w:b/>
          <w:sz w:val="24"/>
          <w:szCs w:val="24"/>
        </w:rPr>
        <w:t xml:space="preserve"> pohjalta, säilytetään nykytila.</w:t>
      </w:r>
      <w:bookmarkStart w:id="25" w:name="_Toc339379188"/>
      <w:bookmarkStart w:id="26" w:name="_Toc347896744"/>
      <w:r w:rsidR="00683E6E" w:rsidRPr="00C67B12">
        <w:rPr>
          <w:rFonts w:ascii="Garamond" w:hAnsi="Garamond"/>
          <w:b/>
          <w:sz w:val="24"/>
          <w:szCs w:val="24"/>
        </w:rPr>
        <w:t xml:space="preserve"> </w:t>
      </w:r>
      <w:r w:rsidR="00166AA5" w:rsidRPr="00C67B12">
        <w:rPr>
          <w:rFonts w:ascii="Garamond" w:hAnsi="Garamond"/>
          <w:b/>
          <w:sz w:val="24"/>
          <w:szCs w:val="24"/>
        </w:rPr>
        <w:t>Koulutusluokitusta käytetään tila</w:t>
      </w:r>
      <w:r w:rsidR="00166AA5" w:rsidRPr="00C67B12">
        <w:rPr>
          <w:rFonts w:ascii="Garamond" w:hAnsi="Garamond"/>
          <w:b/>
          <w:sz w:val="24"/>
          <w:szCs w:val="24"/>
        </w:rPr>
        <w:t>s</w:t>
      </w:r>
      <w:r w:rsidR="00166AA5" w:rsidRPr="00C67B12">
        <w:rPr>
          <w:rFonts w:ascii="Garamond" w:hAnsi="Garamond"/>
          <w:b/>
          <w:sz w:val="24"/>
          <w:szCs w:val="24"/>
        </w:rPr>
        <w:t xml:space="preserve">toinnissa ja esim. koulutuksen rahoituksen määräytymisen perusteena. </w:t>
      </w:r>
      <w:r w:rsidR="00683E6E" w:rsidRPr="00C67B12">
        <w:rPr>
          <w:rFonts w:ascii="Garamond" w:hAnsi="Garamond"/>
          <w:b/>
          <w:sz w:val="24"/>
          <w:szCs w:val="24"/>
        </w:rPr>
        <w:t>Ammatillisen koulutuksen laadullisia osaamistarpeita ennakoi</w:t>
      </w:r>
      <w:r w:rsidR="004C098D" w:rsidRPr="00C67B12">
        <w:rPr>
          <w:rFonts w:ascii="Garamond" w:hAnsi="Garamond"/>
          <w:b/>
          <w:sz w:val="24"/>
          <w:szCs w:val="24"/>
        </w:rPr>
        <w:t>tae</w:t>
      </w:r>
      <w:r w:rsidR="00683E6E" w:rsidRPr="00C67B12">
        <w:rPr>
          <w:rFonts w:ascii="Garamond" w:hAnsi="Garamond"/>
          <w:b/>
          <w:sz w:val="24"/>
          <w:szCs w:val="24"/>
        </w:rPr>
        <w:t xml:space="preserve">ssa ja tutkintorakennetta ja siihen kuuluvia tutkintoja kehitettäessä </w:t>
      </w:r>
      <w:r w:rsidR="00166AA5" w:rsidRPr="00C67B12">
        <w:rPr>
          <w:rFonts w:ascii="Garamond" w:hAnsi="Garamond"/>
          <w:b/>
          <w:sz w:val="24"/>
          <w:szCs w:val="24"/>
        </w:rPr>
        <w:t xml:space="preserve">voidaan kuitenkin </w:t>
      </w:r>
      <w:r w:rsidR="00683E6E" w:rsidRPr="00C67B12">
        <w:rPr>
          <w:rFonts w:ascii="Garamond" w:hAnsi="Garamond"/>
          <w:b/>
          <w:sz w:val="24"/>
          <w:szCs w:val="24"/>
        </w:rPr>
        <w:t>hyödyntää klusteriajattelua.</w:t>
      </w:r>
      <w:bookmarkStart w:id="27" w:name="_Toc351353209"/>
    </w:p>
    <w:p w:rsidR="00171BB2" w:rsidRDefault="00171BB2" w:rsidP="00171BB2">
      <w:pPr>
        <w:autoSpaceDE w:val="0"/>
        <w:autoSpaceDN w:val="0"/>
        <w:adjustRightInd w:val="0"/>
        <w:spacing w:after="0" w:line="240" w:lineRule="auto"/>
        <w:ind w:left="720"/>
        <w:rPr>
          <w:rFonts w:ascii="Cambria" w:hAnsi="Cambria"/>
          <w:b/>
          <w:bCs/>
          <w:sz w:val="28"/>
          <w:szCs w:val="28"/>
        </w:rPr>
      </w:pPr>
    </w:p>
    <w:p w:rsidR="00171BB2" w:rsidRPr="006C7611" w:rsidRDefault="00171BB2" w:rsidP="00171BB2">
      <w:pPr>
        <w:autoSpaceDE w:val="0"/>
        <w:autoSpaceDN w:val="0"/>
        <w:adjustRightInd w:val="0"/>
        <w:spacing w:after="0" w:line="240" w:lineRule="auto"/>
        <w:ind w:left="720"/>
        <w:rPr>
          <w:rFonts w:ascii="Cambria" w:hAnsi="Cambria"/>
          <w:b/>
          <w:bCs/>
          <w:sz w:val="28"/>
          <w:szCs w:val="28"/>
        </w:rPr>
      </w:pPr>
    </w:p>
    <w:p w:rsidR="00A14F52" w:rsidRPr="006C7611" w:rsidRDefault="00A14F52" w:rsidP="00A764C9">
      <w:pPr>
        <w:pStyle w:val="Otsikko1"/>
        <w:rPr>
          <w:color w:val="auto"/>
        </w:rPr>
      </w:pPr>
      <w:r w:rsidRPr="006C7611">
        <w:rPr>
          <w:color w:val="auto"/>
        </w:rPr>
        <w:t>III TUTKINTOTYYPPIEN JA TUTKINTOJEN LAAJUUS</w:t>
      </w:r>
      <w:bookmarkEnd w:id="25"/>
      <w:bookmarkEnd w:id="26"/>
      <w:bookmarkEnd w:id="27"/>
      <w:r w:rsidRPr="006C7611">
        <w:rPr>
          <w:color w:val="auto"/>
        </w:rPr>
        <w:t xml:space="preserve"> </w:t>
      </w:r>
    </w:p>
    <w:p w:rsidR="00A14F52" w:rsidRPr="006C7611" w:rsidRDefault="00A14F52" w:rsidP="00E72E3A">
      <w:pPr>
        <w:spacing w:after="0" w:line="240" w:lineRule="auto"/>
        <w:ind w:left="709"/>
        <w:rPr>
          <w:rFonts w:ascii="Garamond" w:hAnsi="Garamond"/>
          <w:b/>
          <w:sz w:val="24"/>
          <w:szCs w:val="24"/>
        </w:rPr>
      </w:pPr>
    </w:p>
    <w:p w:rsidR="00636CF3" w:rsidRPr="006C7611" w:rsidRDefault="00A14F52" w:rsidP="00E72E3A">
      <w:pPr>
        <w:pStyle w:val="Eivli"/>
        <w:ind w:left="709"/>
        <w:jc w:val="both"/>
        <w:rPr>
          <w:rFonts w:ascii="Garamond" w:hAnsi="Garamond"/>
          <w:sz w:val="24"/>
          <w:szCs w:val="24"/>
        </w:rPr>
      </w:pPr>
      <w:r w:rsidRPr="006C7611">
        <w:rPr>
          <w:rFonts w:ascii="Garamond" w:hAnsi="Garamond"/>
          <w:sz w:val="24"/>
          <w:szCs w:val="24"/>
        </w:rPr>
        <w:t>Ammatillisesta koulutuksesta annetun lain mukaan ammatillisten tutkintojen laajuus on vähi</w:t>
      </w:r>
      <w:r w:rsidRPr="006C7611">
        <w:rPr>
          <w:rFonts w:ascii="Garamond" w:hAnsi="Garamond"/>
          <w:sz w:val="24"/>
          <w:szCs w:val="24"/>
        </w:rPr>
        <w:t>n</w:t>
      </w:r>
      <w:r w:rsidRPr="006C7611">
        <w:rPr>
          <w:rFonts w:ascii="Garamond" w:hAnsi="Garamond"/>
          <w:sz w:val="24"/>
          <w:szCs w:val="24"/>
        </w:rPr>
        <w:t>tään kaksi vuotta ja 80 opintoviikkoa. Opetus- ja kulttuuriministeriö on asetuksella tarkentanut laajuutta siten, että se on kaikissa ammatillisissa perustutkinnoissa 120 opintoviikkoa</w:t>
      </w:r>
      <w:r w:rsidR="00636CF3" w:rsidRPr="006C7611">
        <w:rPr>
          <w:rFonts w:ascii="Garamond" w:hAnsi="Garamond"/>
          <w:sz w:val="24"/>
          <w:szCs w:val="24"/>
        </w:rPr>
        <w:t>. Tutkinnon perusteet mahdollistavat ammatillisten opintojen lisäksi yksilöllisesti syventävien tutkinnon os</w:t>
      </w:r>
      <w:r w:rsidR="00636CF3" w:rsidRPr="006C7611">
        <w:rPr>
          <w:rFonts w:ascii="Garamond" w:hAnsi="Garamond"/>
          <w:sz w:val="24"/>
          <w:szCs w:val="24"/>
        </w:rPr>
        <w:t>i</w:t>
      </w:r>
      <w:r w:rsidR="00636CF3" w:rsidRPr="006C7611">
        <w:rPr>
          <w:rFonts w:ascii="Garamond" w:hAnsi="Garamond"/>
          <w:sz w:val="24"/>
          <w:szCs w:val="24"/>
        </w:rPr>
        <w:t xml:space="preserve">en suorittamisen opetus- ja kulttuuriministeriön 25.2.2008 linjausten (2/502/2008) mukaisesti. </w:t>
      </w:r>
      <w:r w:rsidRPr="006C7611">
        <w:rPr>
          <w:rFonts w:ascii="Garamond" w:hAnsi="Garamond"/>
          <w:b/>
          <w:sz w:val="24"/>
          <w:szCs w:val="24"/>
        </w:rPr>
        <w:t>Ammatillisena peruskoulutuksena suoritettavien perustutkintojen</w:t>
      </w:r>
      <w:r w:rsidRPr="006C7611">
        <w:rPr>
          <w:rFonts w:ascii="Garamond" w:hAnsi="Garamond"/>
          <w:sz w:val="24"/>
          <w:szCs w:val="24"/>
        </w:rPr>
        <w:t xml:space="preserve"> laajuus on 120 opint</w:t>
      </w:r>
      <w:r w:rsidRPr="006C7611">
        <w:rPr>
          <w:rFonts w:ascii="Garamond" w:hAnsi="Garamond"/>
          <w:sz w:val="24"/>
          <w:szCs w:val="24"/>
        </w:rPr>
        <w:t>o</w:t>
      </w:r>
      <w:r w:rsidRPr="006C7611">
        <w:rPr>
          <w:rFonts w:ascii="Garamond" w:hAnsi="Garamond"/>
          <w:sz w:val="24"/>
          <w:szCs w:val="24"/>
        </w:rPr>
        <w:t xml:space="preserve">viikkoa. </w:t>
      </w:r>
      <w:r w:rsidRPr="006C7611">
        <w:rPr>
          <w:rFonts w:ascii="Garamond" w:hAnsi="Garamond"/>
          <w:b/>
          <w:sz w:val="24"/>
          <w:szCs w:val="24"/>
        </w:rPr>
        <w:t>Näyttötutkintona suoritettavien ammatillisten perustutkintojen</w:t>
      </w:r>
      <w:r w:rsidRPr="006C7611">
        <w:rPr>
          <w:rFonts w:ascii="Garamond" w:hAnsi="Garamond"/>
          <w:sz w:val="24"/>
          <w:szCs w:val="24"/>
        </w:rPr>
        <w:t xml:space="preserve"> nimellislaajuus on 120 opintoviikkoa. Näyttötutkintona suoritettavan perustutkinnon laajuus on katsottu riittävä</w:t>
      </w:r>
      <w:r w:rsidRPr="006C7611">
        <w:rPr>
          <w:rFonts w:ascii="Garamond" w:hAnsi="Garamond"/>
          <w:sz w:val="24"/>
          <w:szCs w:val="24"/>
        </w:rPr>
        <w:t>k</w:t>
      </w:r>
      <w:r w:rsidRPr="006C7611">
        <w:rPr>
          <w:rFonts w:ascii="Garamond" w:hAnsi="Garamond"/>
          <w:sz w:val="24"/>
          <w:szCs w:val="24"/>
        </w:rPr>
        <w:t xml:space="preserve">si, kun ammattitaidon saavuttamiseksi tarvitut tiedot ja taidot on hankittu (L630/1998 5 §). </w:t>
      </w:r>
      <w:r w:rsidR="00636CF3" w:rsidRPr="006C7611">
        <w:rPr>
          <w:rFonts w:ascii="Garamond" w:hAnsi="Garamond"/>
          <w:sz w:val="24"/>
          <w:szCs w:val="24"/>
        </w:rPr>
        <w:t>Koulutuksen ajallinen kesto on pääsääntöisesti kolme vuotta lukuun ottamatta näyttötutkintoon valmistavaa ammatillista peruskoulutusta, jossa valmistavan koulutuksen pituus vaihtelee tutki</w:t>
      </w:r>
      <w:r w:rsidR="00636CF3" w:rsidRPr="006C7611">
        <w:rPr>
          <w:rFonts w:ascii="Garamond" w:hAnsi="Garamond"/>
          <w:sz w:val="24"/>
          <w:szCs w:val="24"/>
        </w:rPr>
        <w:t>n</w:t>
      </w:r>
      <w:r w:rsidR="00636CF3" w:rsidRPr="006C7611">
        <w:rPr>
          <w:rFonts w:ascii="Garamond" w:hAnsi="Garamond"/>
          <w:sz w:val="24"/>
          <w:szCs w:val="24"/>
        </w:rPr>
        <w:t xml:space="preserve">non suorittajan aikaisemman osaamisen mukaan. </w:t>
      </w:r>
    </w:p>
    <w:p w:rsidR="00A14F52" w:rsidRPr="006C7611" w:rsidRDefault="00A14F52" w:rsidP="003C40F9">
      <w:pPr>
        <w:pStyle w:val="Luettelokappale"/>
        <w:spacing w:after="0" w:line="240" w:lineRule="auto"/>
        <w:ind w:left="709"/>
        <w:rPr>
          <w:rFonts w:ascii="Garamond" w:hAnsi="Garamond"/>
          <w:sz w:val="24"/>
          <w:szCs w:val="24"/>
        </w:rPr>
      </w:pPr>
    </w:p>
    <w:p w:rsidR="00A14F52" w:rsidRPr="006C7611" w:rsidRDefault="00A14F52" w:rsidP="003C40F9">
      <w:pPr>
        <w:pStyle w:val="Luettelokappale"/>
        <w:spacing w:after="0" w:line="240" w:lineRule="auto"/>
        <w:ind w:left="709"/>
        <w:rPr>
          <w:rFonts w:ascii="Garamond" w:hAnsi="Garamond"/>
          <w:sz w:val="24"/>
          <w:szCs w:val="24"/>
        </w:rPr>
      </w:pPr>
      <w:r w:rsidRPr="006C7611">
        <w:rPr>
          <w:rFonts w:ascii="Garamond" w:hAnsi="Garamond"/>
          <w:b/>
          <w:sz w:val="24"/>
          <w:szCs w:val="24"/>
        </w:rPr>
        <w:t>Ammatti- ja erikoisammattitutkintojen</w:t>
      </w:r>
      <w:r w:rsidRPr="006C7611">
        <w:rPr>
          <w:rFonts w:ascii="Garamond" w:hAnsi="Garamond"/>
          <w:sz w:val="24"/>
          <w:szCs w:val="24"/>
        </w:rPr>
        <w:t xml:space="preserve"> laajuutta ei säädellä lailla tai asetuksilla eikä käytössä ole tutkintojen laajuutta osoittavaa mittaa tai määrettä. Tutkinnon perusteissa tutkinnot ja tu</w:t>
      </w:r>
      <w:r w:rsidRPr="006C7611">
        <w:rPr>
          <w:rFonts w:ascii="Garamond" w:hAnsi="Garamond"/>
          <w:sz w:val="24"/>
          <w:szCs w:val="24"/>
        </w:rPr>
        <w:t>t</w:t>
      </w:r>
      <w:r w:rsidRPr="006C7611">
        <w:rPr>
          <w:rFonts w:ascii="Garamond" w:hAnsi="Garamond"/>
          <w:sz w:val="24"/>
          <w:szCs w:val="24"/>
        </w:rPr>
        <w:t>kintojen osat on laadittu siten, että ne sisältävät alalla tarvittavan ammattiosaamisen, jota ty</w:t>
      </w:r>
      <w:r w:rsidRPr="006C7611">
        <w:rPr>
          <w:rFonts w:ascii="Garamond" w:hAnsi="Garamond"/>
          <w:sz w:val="24"/>
          <w:szCs w:val="24"/>
        </w:rPr>
        <w:t>ö</w:t>
      </w:r>
      <w:r w:rsidRPr="006C7611">
        <w:rPr>
          <w:rFonts w:ascii="Garamond" w:hAnsi="Garamond"/>
          <w:sz w:val="24"/>
          <w:szCs w:val="24"/>
        </w:rPr>
        <w:t xml:space="preserve">elämä edellyttää. Joissakin vanhemmissa ammatti ja erikoisammattitukintojen perusteissa on mahdollistettu se, että tutkinnon suorittamiseksi vaadittujen osien lisäksi tutkintoon on voinut liittää ylimääräisiä tutkinnon osia, kuten yrittäjyyttä. </w:t>
      </w:r>
    </w:p>
    <w:p w:rsidR="00A14F52" w:rsidRPr="006C7611" w:rsidRDefault="00A14F52" w:rsidP="00E72E3A">
      <w:pPr>
        <w:pStyle w:val="Luettelokappale"/>
        <w:spacing w:after="0" w:line="240" w:lineRule="auto"/>
        <w:ind w:left="709"/>
        <w:rPr>
          <w:rFonts w:ascii="Garamond" w:hAnsi="Garamond"/>
          <w:sz w:val="24"/>
          <w:szCs w:val="24"/>
        </w:rPr>
      </w:pPr>
    </w:p>
    <w:p w:rsidR="00A14F52" w:rsidRPr="006C7611" w:rsidRDefault="00A14F52" w:rsidP="00E72E3A">
      <w:pPr>
        <w:pStyle w:val="Luettelokappale"/>
        <w:spacing w:after="0" w:line="240" w:lineRule="auto"/>
        <w:ind w:left="709"/>
        <w:rPr>
          <w:rFonts w:ascii="Garamond" w:hAnsi="Garamond"/>
          <w:b/>
          <w:bCs/>
          <w:iCs/>
          <w:sz w:val="24"/>
          <w:szCs w:val="24"/>
        </w:rPr>
      </w:pPr>
      <w:r w:rsidRPr="006C7611">
        <w:rPr>
          <w:rFonts w:ascii="Garamond" w:hAnsi="Garamond"/>
          <w:b/>
          <w:bCs/>
          <w:iCs/>
          <w:sz w:val="24"/>
          <w:szCs w:val="24"/>
        </w:rPr>
        <w:t xml:space="preserve">Tutkintojen ja tutkinnon osien laajuuden määrittelyn muita lähtökohtia </w:t>
      </w:r>
    </w:p>
    <w:p w:rsidR="008C15E9" w:rsidRPr="006C7611" w:rsidRDefault="008C15E9" w:rsidP="00E72E3A">
      <w:pPr>
        <w:pStyle w:val="Luettelokappale"/>
        <w:spacing w:after="0" w:line="240" w:lineRule="auto"/>
        <w:ind w:left="709"/>
        <w:rPr>
          <w:rFonts w:ascii="Garamond" w:hAnsi="Garamond"/>
          <w:i/>
          <w:iCs/>
          <w:sz w:val="24"/>
          <w:szCs w:val="24"/>
        </w:rPr>
      </w:pPr>
    </w:p>
    <w:p w:rsidR="00A14F52" w:rsidRPr="006C7611" w:rsidRDefault="00A14F52" w:rsidP="00E72E3A">
      <w:pPr>
        <w:pStyle w:val="Luettelokappale"/>
        <w:spacing w:after="0" w:line="240" w:lineRule="auto"/>
        <w:ind w:left="709"/>
        <w:rPr>
          <w:rFonts w:ascii="Garamond" w:hAnsi="Garamond"/>
          <w:sz w:val="24"/>
          <w:szCs w:val="24"/>
        </w:rPr>
      </w:pPr>
      <w:r w:rsidRPr="006C7611">
        <w:rPr>
          <w:rFonts w:ascii="Garamond" w:hAnsi="Garamond"/>
          <w:sz w:val="24"/>
          <w:szCs w:val="24"/>
        </w:rPr>
        <w:t xml:space="preserve">Tutkintojen laajuuden määrittelyyn voi tuoda uuden lähtökohdan ammatillisen koulutuksen opintosuoritusten siirtojärjestelmä ECVET (= </w:t>
      </w:r>
      <w:proofErr w:type="spellStart"/>
      <w:r w:rsidRPr="006C7611">
        <w:rPr>
          <w:rFonts w:ascii="Garamond" w:hAnsi="Garamond"/>
          <w:sz w:val="24"/>
          <w:szCs w:val="24"/>
        </w:rPr>
        <w:t>European</w:t>
      </w:r>
      <w:proofErr w:type="spellEnd"/>
      <w:r w:rsidRPr="006C7611">
        <w:rPr>
          <w:rFonts w:ascii="Garamond" w:hAnsi="Garamond"/>
          <w:sz w:val="24"/>
          <w:szCs w:val="24"/>
        </w:rPr>
        <w:t xml:space="preserve"> </w:t>
      </w:r>
      <w:proofErr w:type="spellStart"/>
      <w:r w:rsidRPr="006C7611">
        <w:rPr>
          <w:rFonts w:ascii="Garamond" w:hAnsi="Garamond"/>
          <w:sz w:val="24"/>
          <w:szCs w:val="24"/>
        </w:rPr>
        <w:t>Credits</w:t>
      </w:r>
      <w:proofErr w:type="spellEnd"/>
      <w:r w:rsidRPr="006C7611">
        <w:rPr>
          <w:rFonts w:ascii="Garamond" w:hAnsi="Garamond"/>
          <w:sz w:val="24"/>
          <w:szCs w:val="24"/>
        </w:rPr>
        <w:t xml:space="preserve"> for </w:t>
      </w:r>
      <w:proofErr w:type="spellStart"/>
      <w:r w:rsidRPr="006C7611">
        <w:rPr>
          <w:rFonts w:ascii="Garamond" w:hAnsi="Garamond"/>
          <w:sz w:val="24"/>
          <w:szCs w:val="24"/>
        </w:rPr>
        <w:t>Vocational</w:t>
      </w:r>
      <w:proofErr w:type="spellEnd"/>
      <w:r w:rsidRPr="006C7611">
        <w:rPr>
          <w:rFonts w:ascii="Garamond" w:hAnsi="Garamond"/>
          <w:sz w:val="24"/>
          <w:szCs w:val="24"/>
        </w:rPr>
        <w:t xml:space="preserve"> </w:t>
      </w:r>
      <w:proofErr w:type="spellStart"/>
      <w:r w:rsidRPr="006C7611">
        <w:rPr>
          <w:rFonts w:ascii="Garamond" w:hAnsi="Garamond"/>
          <w:sz w:val="24"/>
          <w:szCs w:val="24"/>
        </w:rPr>
        <w:t>Education</w:t>
      </w:r>
      <w:proofErr w:type="spellEnd"/>
      <w:r w:rsidRPr="006C7611">
        <w:rPr>
          <w:rFonts w:ascii="Garamond" w:hAnsi="Garamond"/>
          <w:sz w:val="24"/>
          <w:szCs w:val="24"/>
        </w:rPr>
        <w:t xml:space="preserve"> and Training), johon liittyvästä suosituksesta päätettiin EU:ssa vuonna 2009.</w:t>
      </w:r>
    </w:p>
    <w:p w:rsidR="00A14F52" w:rsidRPr="006C7611" w:rsidRDefault="00A14F52" w:rsidP="00E72E3A">
      <w:pPr>
        <w:pStyle w:val="Luettelokappale"/>
        <w:spacing w:after="0" w:line="240" w:lineRule="auto"/>
        <w:ind w:left="709"/>
        <w:rPr>
          <w:rFonts w:ascii="Garamond" w:hAnsi="Garamond"/>
          <w:sz w:val="24"/>
          <w:szCs w:val="24"/>
        </w:rPr>
      </w:pPr>
    </w:p>
    <w:p w:rsidR="00A14F52" w:rsidRPr="006C7611" w:rsidRDefault="00A14F52" w:rsidP="00A36C16">
      <w:pPr>
        <w:pStyle w:val="Luettelokappale"/>
        <w:spacing w:after="0" w:line="240" w:lineRule="auto"/>
        <w:ind w:left="709"/>
        <w:rPr>
          <w:rFonts w:ascii="Garamond" w:hAnsi="Garamond"/>
          <w:sz w:val="24"/>
          <w:szCs w:val="24"/>
        </w:rPr>
      </w:pPr>
      <w:r w:rsidRPr="006C7611">
        <w:rPr>
          <w:rFonts w:ascii="Garamond" w:hAnsi="Garamond" w:cs="EUAlbertina"/>
          <w:sz w:val="24"/>
          <w:szCs w:val="24"/>
        </w:rPr>
        <w:t>Suosituksen tarkoituksena on luoda ammatilliseen koulutukseen opintosuoritusten siirtojärje</w:t>
      </w:r>
      <w:r w:rsidRPr="006C7611">
        <w:rPr>
          <w:rFonts w:ascii="Garamond" w:hAnsi="Garamond" w:cs="EUAlbertina"/>
          <w:sz w:val="24"/>
          <w:szCs w:val="24"/>
        </w:rPr>
        <w:t>s</w:t>
      </w:r>
      <w:r w:rsidRPr="006C7611">
        <w:rPr>
          <w:rFonts w:ascii="Garamond" w:hAnsi="Garamond" w:cs="EUAlbertina"/>
          <w:sz w:val="24"/>
          <w:szCs w:val="24"/>
        </w:rPr>
        <w:t>telmä, jolla edistetään tutkintoa suorittavien opiskelijoiden arvioitujen oppimistulosten siirtoa, tunnustamista ja keräämistä</w:t>
      </w:r>
      <w:r w:rsidR="00636CF3" w:rsidRPr="006C7611">
        <w:rPr>
          <w:rFonts w:ascii="Garamond" w:hAnsi="Garamond" w:cs="EUAlbertina"/>
          <w:sz w:val="24"/>
          <w:szCs w:val="24"/>
        </w:rPr>
        <w:t xml:space="preserve"> riippumatta siitä missä osaaminen on hankittu</w:t>
      </w:r>
      <w:r w:rsidRPr="006C7611">
        <w:rPr>
          <w:rFonts w:ascii="Garamond" w:hAnsi="Garamond" w:cs="EUAlbertina"/>
          <w:sz w:val="24"/>
          <w:szCs w:val="24"/>
        </w:rPr>
        <w:t>.</w:t>
      </w:r>
      <w:r w:rsidR="00636CF3" w:rsidRPr="006C7611">
        <w:rPr>
          <w:rFonts w:ascii="Garamond" w:hAnsi="Garamond" w:cs="EUAlbertina"/>
          <w:sz w:val="24"/>
          <w:szCs w:val="24"/>
        </w:rPr>
        <w:t xml:space="preserve"> </w:t>
      </w:r>
      <w:proofErr w:type="spellStart"/>
      <w:r w:rsidRPr="006C7611">
        <w:rPr>
          <w:rFonts w:ascii="Garamond" w:hAnsi="Garamond" w:cs="EUAlbertina"/>
          <w:sz w:val="24"/>
          <w:szCs w:val="24"/>
        </w:rPr>
        <w:t>ECVET-välineet</w:t>
      </w:r>
      <w:proofErr w:type="spellEnd"/>
      <w:r w:rsidRPr="006C7611">
        <w:rPr>
          <w:rFonts w:ascii="Garamond" w:hAnsi="Garamond" w:cs="EUAlbertina"/>
          <w:sz w:val="24"/>
          <w:szCs w:val="24"/>
        </w:rPr>
        <w:t xml:space="preserve"> ja -metodologia käsittää tutkintojen kuvauksen tutkinnon osina niistä saatavine pisteineen, siirto- ja keräämisprosessin sekä täydentävät asiakirjat kuten opiskelusopimukset, opintosuoritusotteet ja </w:t>
      </w:r>
      <w:proofErr w:type="spellStart"/>
      <w:r w:rsidRPr="006C7611">
        <w:rPr>
          <w:rFonts w:ascii="Garamond" w:hAnsi="Garamond" w:cs="EUAlbertina"/>
          <w:sz w:val="24"/>
          <w:szCs w:val="24"/>
        </w:rPr>
        <w:t>ECVET-käyttöoppaat</w:t>
      </w:r>
      <w:proofErr w:type="spellEnd"/>
      <w:r w:rsidRPr="006C7611">
        <w:rPr>
          <w:rFonts w:ascii="Garamond" w:hAnsi="Garamond" w:cs="EUAlbertina"/>
          <w:sz w:val="24"/>
          <w:szCs w:val="24"/>
        </w:rPr>
        <w:t xml:space="preserve">. </w:t>
      </w:r>
    </w:p>
    <w:p w:rsidR="00A14F52" w:rsidRPr="006C7611" w:rsidRDefault="00A14F52" w:rsidP="00E72E3A">
      <w:pPr>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sz w:val="24"/>
          <w:szCs w:val="24"/>
        </w:rPr>
        <w:t xml:space="preserve">ECVET samoin kuin EQF (= </w:t>
      </w:r>
      <w:proofErr w:type="spellStart"/>
      <w:r w:rsidRPr="006C7611">
        <w:rPr>
          <w:rFonts w:ascii="Garamond" w:hAnsi="Garamond"/>
          <w:sz w:val="24"/>
          <w:szCs w:val="24"/>
        </w:rPr>
        <w:t>European</w:t>
      </w:r>
      <w:proofErr w:type="spellEnd"/>
      <w:r w:rsidRPr="006C7611">
        <w:rPr>
          <w:rFonts w:ascii="Garamond" w:hAnsi="Garamond"/>
          <w:sz w:val="24"/>
          <w:szCs w:val="24"/>
        </w:rPr>
        <w:t xml:space="preserve"> </w:t>
      </w:r>
      <w:proofErr w:type="spellStart"/>
      <w:r w:rsidRPr="006C7611">
        <w:rPr>
          <w:rFonts w:ascii="Garamond" w:hAnsi="Garamond"/>
          <w:sz w:val="24"/>
          <w:szCs w:val="24"/>
        </w:rPr>
        <w:t>Qualifications</w:t>
      </w:r>
      <w:proofErr w:type="spellEnd"/>
      <w:r w:rsidRPr="006C7611">
        <w:rPr>
          <w:rFonts w:ascii="Garamond" w:hAnsi="Garamond"/>
          <w:sz w:val="24"/>
          <w:szCs w:val="24"/>
        </w:rPr>
        <w:t xml:space="preserve"> Framework) perustuu osaamiseen ja oppimistuloksiin ja kattaa virallisen, epävirallisen ja arkioppimisen. Järjestelmässä keskeistä on </w:t>
      </w:r>
      <w:r w:rsidRPr="006C7611">
        <w:rPr>
          <w:rFonts w:ascii="Garamond" w:hAnsi="Garamond"/>
          <w:sz w:val="24"/>
          <w:szCs w:val="24"/>
        </w:rPr>
        <w:lastRenderedPageBreak/>
        <w:t xml:space="preserve">osaamisperusteisuus. Osaaminen ja oppimistulokset ovat siirtojärjestelmän keskiössä. </w:t>
      </w:r>
      <w:proofErr w:type="spellStart"/>
      <w:r w:rsidRPr="006C7611">
        <w:rPr>
          <w:rFonts w:ascii="Garamond" w:hAnsi="Garamond"/>
          <w:sz w:val="24"/>
          <w:szCs w:val="24"/>
        </w:rPr>
        <w:t>ECVET-pisteillä</w:t>
      </w:r>
      <w:proofErr w:type="spellEnd"/>
      <w:r w:rsidRPr="006C7611">
        <w:rPr>
          <w:rFonts w:ascii="Garamond" w:hAnsi="Garamond"/>
          <w:sz w:val="24"/>
          <w:szCs w:val="24"/>
        </w:rPr>
        <w:t xml:space="preserve"> annetaan vain täydentävää tietoa tutkinnoista ja niiden osista. Pisteillä tarkoitetaan tu</w:t>
      </w:r>
      <w:r w:rsidRPr="006C7611">
        <w:rPr>
          <w:rFonts w:ascii="Garamond" w:hAnsi="Garamond"/>
          <w:sz w:val="24"/>
          <w:szCs w:val="24"/>
        </w:rPr>
        <w:t>t</w:t>
      </w:r>
      <w:r w:rsidRPr="006C7611">
        <w:rPr>
          <w:rFonts w:ascii="Garamond" w:hAnsi="Garamond"/>
          <w:sz w:val="24"/>
          <w:szCs w:val="24"/>
        </w:rPr>
        <w:t>kintoon kuuluvien oppimistulosten numeerisesti esitettyä kokonaispainoarvoa tutkinnon tasolla ja kunkin tutkinnon osan suhteellista painoarvoa koko tutkinnosta.</w:t>
      </w:r>
      <w:r w:rsidR="006358E8" w:rsidRPr="006C7611">
        <w:rPr>
          <w:rFonts w:ascii="Garamond" w:hAnsi="Garamond"/>
          <w:sz w:val="24"/>
          <w:szCs w:val="24"/>
        </w:rPr>
        <w:t xml:space="preserve"> </w:t>
      </w:r>
      <w:proofErr w:type="spellStart"/>
      <w:r w:rsidRPr="006C7611">
        <w:rPr>
          <w:rFonts w:ascii="Garamond" w:hAnsi="Garamond"/>
          <w:sz w:val="24"/>
          <w:szCs w:val="24"/>
        </w:rPr>
        <w:t>ECVET-suosituksen</w:t>
      </w:r>
      <w:proofErr w:type="spellEnd"/>
      <w:r w:rsidRPr="006C7611">
        <w:rPr>
          <w:rFonts w:ascii="Garamond" w:hAnsi="Garamond"/>
          <w:sz w:val="24"/>
          <w:szCs w:val="24"/>
        </w:rPr>
        <w:t xml:space="preserve"> m</w:t>
      </w:r>
      <w:r w:rsidRPr="006C7611">
        <w:rPr>
          <w:rFonts w:ascii="Garamond" w:hAnsi="Garamond"/>
          <w:sz w:val="24"/>
          <w:szCs w:val="24"/>
        </w:rPr>
        <w:t>u</w:t>
      </w:r>
      <w:r w:rsidRPr="006C7611">
        <w:rPr>
          <w:rFonts w:ascii="Garamond" w:hAnsi="Garamond"/>
          <w:sz w:val="24"/>
          <w:szCs w:val="24"/>
        </w:rPr>
        <w:t>kaan virallisessa täysipäiväisessä ammatillisessa koulutuksessa vuoden aikana suoritettavat opp</w:t>
      </w:r>
      <w:r w:rsidRPr="006C7611">
        <w:rPr>
          <w:rFonts w:ascii="Garamond" w:hAnsi="Garamond"/>
          <w:sz w:val="24"/>
          <w:szCs w:val="24"/>
        </w:rPr>
        <w:t>i</w:t>
      </w:r>
      <w:r w:rsidRPr="006C7611">
        <w:rPr>
          <w:rFonts w:ascii="Garamond" w:hAnsi="Garamond"/>
          <w:sz w:val="24"/>
          <w:szCs w:val="24"/>
        </w:rPr>
        <w:t xml:space="preserve">mistulokset vastaavat 60:tä pistettä (vrt. korkeakoulutuksessa käytössä oleva </w:t>
      </w:r>
      <w:proofErr w:type="spellStart"/>
      <w:r w:rsidRPr="006C7611">
        <w:rPr>
          <w:rFonts w:ascii="Garamond" w:hAnsi="Garamond"/>
          <w:sz w:val="24"/>
          <w:szCs w:val="24"/>
        </w:rPr>
        <w:t>ETCS-järjestelmä</w:t>
      </w:r>
      <w:proofErr w:type="spellEnd"/>
      <w:r w:rsidRPr="006C7611">
        <w:rPr>
          <w:rFonts w:ascii="Garamond" w:hAnsi="Garamond"/>
          <w:sz w:val="24"/>
          <w:szCs w:val="24"/>
        </w:rPr>
        <w:t>). Tätä voidaan käyttää yhtenä lähtökohtana päätettäessä tutkintojen kokonaispistemääriä, mutta myös koko tutkinnon tuottaman osaamisen laajuus pisteinä voidaan arvioida erikseen ja suhteu</w:t>
      </w:r>
      <w:r w:rsidRPr="006C7611">
        <w:rPr>
          <w:rFonts w:ascii="Garamond" w:hAnsi="Garamond"/>
          <w:sz w:val="24"/>
          <w:szCs w:val="24"/>
        </w:rPr>
        <w:t>t</w:t>
      </w:r>
      <w:r w:rsidRPr="006C7611">
        <w:rPr>
          <w:rFonts w:ascii="Garamond" w:hAnsi="Garamond"/>
          <w:sz w:val="24"/>
          <w:szCs w:val="24"/>
        </w:rPr>
        <w:t>taa erilaiset tutkinnot toisiinsa tutkinnon tuottaman osaamisen laajuuden ja merkittävy</w:t>
      </w:r>
      <w:r w:rsidRPr="006C7611">
        <w:rPr>
          <w:rFonts w:ascii="Garamond" w:hAnsi="Garamond"/>
          <w:sz w:val="24"/>
          <w:szCs w:val="24"/>
        </w:rPr>
        <w:t>y</w:t>
      </w:r>
      <w:r w:rsidRPr="006C7611">
        <w:rPr>
          <w:rFonts w:ascii="Garamond" w:hAnsi="Garamond"/>
          <w:sz w:val="24"/>
          <w:szCs w:val="24"/>
        </w:rPr>
        <w:t>den/painoarvon perusteella, ei oppimistulosten saavuttamiseen kuluvan ajan perusteella.</w:t>
      </w:r>
    </w:p>
    <w:p w:rsidR="00A14F52" w:rsidRPr="006C7611" w:rsidRDefault="00A14F52" w:rsidP="00E72E3A">
      <w:pPr>
        <w:spacing w:after="0" w:line="240" w:lineRule="auto"/>
        <w:ind w:left="709"/>
        <w:rPr>
          <w:rFonts w:ascii="Garamond" w:hAnsi="Garamond"/>
          <w:sz w:val="24"/>
          <w:szCs w:val="24"/>
        </w:rPr>
      </w:pPr>
    </w:p>
    <w:p w:rsidR="00A14F52" w:rsidRPr="006C7611" w:rsidRDefault="00A14F52" w:rsidP="00E72E3A">
      <w:pPr>
        <w:pStyle w:val="Luettelokappale"/>
        <w:spacing w:after="0" w:line="240" w:lineRule="auto"/>
        <w:ind w:left="709"/>
        <w:rPr>
          <w:rFonts w:ascii="Garamond" w:hAnsi="Garamond"/>
          <w:sz w:val="24"/>
          <w:szCs w:val="24"/>
        </w:rPr>
      </w:pPr>
    </w:p>
    <w:p w:rsidR="00A764C9" w:rsidRPr="006C7611" w:rsidRDefault="00A764C9">
      <w:pPr>
        <w:spacing w:after="0" w:line="240" w:lineRule="auto"/>
        <w:rPr>
          <w:rFonts w:ascii="Garamond" w:hAnsi="Garamond"/>
          <w:b/>
          <w:sz w:val="24"/>
          <w:szCs w:val="24"/>
        </w:rPr>
      </w:pPr>
    </w:p>
    <w:p w:rsidR="00A14F52" w:rsidRPr="006C7611" w:rsidRDefault="00A14F52" w:rsidP="00E72E3A">
      <w:pPr>
        <w:pStyle w:val="Luettelokappale"/>
        <w:spacing w:after="0" w:line="240" w:lineRule="auto"/>
        <w:ind w:left="709"/>
        <w:rPr>
          <w:rFonts w:ascii="Garamond" w:hAnsi="Garamond"/>
          <w:b/>
          <w:sz w:val="24"/>
          <w:szCs w:val="24"/>
        </w:rPr>
      </w:pPr>
      <w:r w:rsidRPr="006C7611">
        <w:rPr>
          <w:rFonts w:ascii="Garamond" w:hAnsi="Garamond"/>
          <w:b/>
          <w:sz w:val="24"/>
          <w:szCs w:val="24"/>
        </w:rPr>
        <w:t>TUTKE2-esitys</w:t>
      </w:r>
    </w:p>
    <w:p w:rsidR="00A14F52" w:rsidRPr="006C7611" w:rsidRDefault="00A14F52" w:rsidP="00E72E3A">
      <w:pPr>
        <w:pStyle w:val="Eivli"/>
        <w:ind w:left="709"/>
        <w:jc w:val="both"/>
        <w:rPr>
          <w:rFonts w:ascii="Garamond" w:hAnsi="Garamond"/>
          <w:b/>
          <w:sz w:val="24"/>
          <w:szCs w:val="24"/>
        </w:rPr>
      </w:pPr>
    </w:p>
    <w:p w:rsidR="00A14F52" w:rsidRPr="006C7611" w:rsidRDefault="008C15E9" w:rsidP="00E72E3A">
      <w:pPr>
        <w:pStyle w:val="Eivli"/>
        <w:ind w:left="709"/>
        <w:jc w:val="both"/>
        <w:rPr>
          <w:rFonts w:ascii="Garamond" w:hAnsi="Garamond"/>
          <w:b/>
          <w:sz w:val="24"/>
          <w:szCs w:val="24"/>
        </w:rPr>
      </w:pPr>
      <w:r w:rsidRPr="006C7611">
        <w:rPr>
          <w:rFonts w:ascii="Garamond" w:hAnsi="Garamond"/>
          <w:b/>
          <w:sz w:val="24"/>
          <w:szCs w:val="24"/>
        </w:rPr>
        <w:t>Esitetään, että a</w:t>
      </w:r>
      <w:r w:rsidR="00A14F52" w:rsidRPr="006C7611">
        <w:rPr>
          <w:rFonts w:ascii="Garamond" w:hAnsi="Garamond"/>
          <w:b/>
          <w:sz w:val="24"/>
          <w:szCs w:val="24"/>
        </w:rPr>
        <w:t>mmatillisena peruskoulutuksena suoritettavissa perustutkinnoissa ot</w:t>
      </w:r>
      <w:r w:rsidR="00A14F52" w:rsidRPr="006C7611">
        <w:rPr>
          <w:rFonts w:ascii="Garamond" w:hAnsi="Garamond"/>
          <w:b/>
          <w:sz w:val="24"/>
          <w:szCs w:val="24"/>
        </w:rPr>
        <w:t>e</w:t>
      </w:r>
      <w:r w:rsidR="00A14F52" w:rsidRPr="006C7611">
        <w:rPr>
          <w:rFonts w:ascii="Garamond" w:hAnsi="Garamond"/>
          <w:b/>
          <w:sz w:val="24"/>
          <w:szCs w:val="24"/>
        </w:rPr>
        <w:t xml:space="preserve">taan käyttöön </w:t>
      </w:r>
      <w:proofErr w:type="spellStart"/>
      <w:r w:rsidR="00A14F52" w:rsidRPr="006C7611">
        <w:rPr>
          <w:rFonts w:ascii="Garamond" w:hAnsi="Garamond"/>
          <w:b/>
          <w:sz w:val="24"/>
          <w:szCs w:val="24"/>
        </w:rPr>
        <w:t>ECVET-pi</w:t>
      </w:r>
      <w:r w:rsidRPr="006C7611">
        <w:rPr>
          <w:rFonts w:ascii="Garamond" w:hAnsi="Garamond"/>
          <w:b/>
          <w:sz w:val="24"/>
          <w:szCs w:val="24"/>
        </w:rPr>
        <w:t>steisiin</w:t>
      </w:r>
      <w:proofErr w:type="spellEnd"/>
      <w:r w:rsidRPr="006C7611">
        <w:rPr>
          <w:rFonts w:ascii="Garamond" w:hAnsi="Garamond"/>
          <w:b/>
          <w:sz w:val="24"/>
          <w:szCs w:val="24"/>
        </w:rPr>
        <w:t xml:space="preserve"> perustuva laajuusmitta</w:t>
      </w:r>
      <w:r w:rsidR="00A14F52" w:rsidRPr="006C7611">
        <w:rPr>
          <w:rFonts w:ascii="Garamond" w:hAnsi="Garamond"/>
          <w:b/>
          <w:sz w:val="24"/>
          <w:szCs w:val="24"/>
        </w:rPr>
        <w:t>. Näyttötutkintoina suoritett</w:t>
      </w:r>
      <w:r w:rsidR="00A14F52" w:rsidRPr="006C7611">
        <w:rPr>
          <w:rFonts w:ascii="Garamond" w:hAnsi="Garamond"/>
          <w:b/>
          <w:sz w:val="24"/>
          <w:szCs w:val="24"/>
        </w:rPr>
        <w:t>a</w:t>
      </w:r>
      <w:r w:rsidR="00A14F52" w:rsidRPr="006C7611">
        <w:rPr>
          <w:rFonts w:ascii="Garamond" w:hAnsi="Garamond"/>
          <w:b/>
          <w:sz w:val="24"/>
          <w:szCs w:val="24"/>
        </w:rPr>
        <w:t>vissa tutkinnoissa (ammatillinen perustutkinto, ammattitutkinto ja erikoisammattitu</w:t>
      </w:r>
      <w:r w:rsidR="00A14F52" w:rsidRPr="006C7611">
        <w:rPr>
          <w:rFonts w:ascii="Garamond" w:hAnsi="Garamond"/>
          <w:b/>
          <w:sz w:val="24"/>
          <w:szCs w:val="24"/>
        </w:rPr>
        <w:t>t</w:t>
      </w:r>
      <w:r w:rsidR="00A14F52" w:rsidRPr="006C7611">
        <w:rPr>
          <w:rFonts w:ascii="Garamond" w:hAnsi="Garamond"/>
          <w:b/>
          <w:sz w:val="24"/>
          <w:szCs w:val="24"/>
        </w:rPr>
        <w:t xml:space="preserve">kinto) tutkinnon laajuutta ei ilmaista erillisellä laajuusmitalla, vaan tutkinnon laajuus määräytyy tutkintotyypin kriteerien mukaisesti. </w:t>
      </w:r>
    </w:p>
    <w:p w:rsidR="00A14F52" w:rsidRPr="006C7611" w:rsidRDefault="00A14F52" w:rsidP="00E72E3A">
      <w:pPr>
        <w:pStyle w:val="Luettelokappale"/>
        <w:spacing w:after="0" w:line="240" w:lineRule="auto"/>
        <w:ind w:left="709"/>
        <w:rPr>
          <w:rFonts w:ascii="Garamond" w:hAnsi="Garamond"/>
          <w:i/>
          <w:sz w:val="24"/>
          <w:szCs w:val="24"/>
        </w:rPr>
      </w:pPr>
    </w:p>
    <w:p w:rsidR="003E36E6" w:rsidRPr="006C7611" w:rsidRDefault="008C15E9" w:rsidP="00E72E3A">
      <w:pPr>
        <w:spacing w:after="0" w:line="240" w:lineRule="auto"/>
        <w:ind w:left="709"/>
        <w:jc w:val="both"/>
        <w:rPr>
          <w:rFonts w:ascii="Garamond" w:hAnsi="Garamond"/>
          <w:b/>
          <w:sz w:val="24"/>
          <w:szCs w:val="24"/>
        </w:rPr>
      </w:pPr>
      <w:r w:rsidRPr="006C7611">
        <w:rPr>
          <w:rFonts w:ascii="Garamond" w:hAnsi="Garamond"/>
          <w:b/>
          <w:sz w:val="24"/>
          <w:szCs w:val="24"/>
        </w:rPr>
        <w:t>E</w:t>
      </w:r>
      <w:r w:rsidR="00A14F52" w:rsidRPr="006C7611">
        <w:rPr>
          <w:rFonts w:ascii="Garamond" w:hAnsi="Garamond"/>
          <w:b/>
          <w:sz w:val="24"/>
          <w:szCs w:val="24"/>
        </w:rPr>
        <w:t>sit</w:t>
      </w:r>
      <w:r w:rsidRPr="006C7611">
        <w:rPr>
          <w:rFonts w:ascii="Garamond" w:hAnsi="Garamond"/>
          <w:b/>
          <w:sz w:val="24"/>
          <w:szCs w:val="24"/>
        </w:rPr>
        <w:t>et</w:t>
      </w:r>
      <w:r w:rsidR="00A14F52" w:rsidRPr="006C7611">
        <w:rPr>
          <w:rFonts w:ascii="Garamond" w:hAnsi="Garamond"/>
          <w:b/>
          <w:sz w:val="24"/>
          <w:szCs w:val="24"/>
        </w:rPr>
        <w:t>ää</w:t>
      </w:r>
      <w:r w:rsidRPr="006C7611">
        <w:rPr>
          <w:rFonts w:ascii="Garamond" w:hAnsi="Garamond"/>
          <w:b/>
          <w:sz w:val="24"/>
          <w:szCs w:val="24"/>
        </w:rPr>
        <w:t>n</w:t>
      </w:r>
      <w:r w:rsidR="00A14F52" w:rsidRPr="006C7611">
        <w:rPr>
          <w:rFonts w:ascii="Garamond" w:hAnsi="Garamond"/>
          <w:b/>
          <w:sz w:val="24"/>
          <w:szCs w:val="24"/>
        </w:rPr>
        <w:t>, että ammatillisten perustutkintojen laajuus säilytetään nykyisellään. Erity</w:t>
      </w:r>
      <w:r w:rsidR="00A14F52" w:rsidRPr="006C7611">
        <w:rPr>
          <w:rFonts w:ascii="Garamond" w:hAnsi="Garamond"/>
          <w:b/>
          <w:sz w:val="24"/>
          <w:szCs w:val="24"/>
        </w:rPr>
        <w:t>i</w:t>
      </w:r>
      <w:r w:rsidR="00A14F52" w:rsidRPr="006C7611">
        <w:rPr>
          <w:rFonts w:ascii="Garamond" w:hAnsi="Garamond"/>
          <w:b/>
          <w:sz w:val="24"/>
          <w:szCs w:val="24"/>
        </w:rPr>
        <w:t>sestä syystä (esim. silloin, kun kansainväliset säädökset sitä edellyttävät) yksittäinen ammatillinen tutkinto voi olla perustutkintojen minimilaajuutta laajempi. Laajuude</w:t>
      </w:r>
      <w:r w:rsidR="00A14F52" w:rsidRPr="006C7611">
        <w:rPr>
          <w:rFonts w:ascii="Garamond" w:hAnsi="Garamond"/>
          <w:b/>
          <w:sz w:val="24"/>
          <w:szCs w:val="24"/>
        </w:rPr>
        <w:t>l</w:t>
      </w:r>
      <w:r w:rsidR="00A14F52" w:rsidRPr="006C7611">
        <w:rPr>
          <w:rFonts w:ascii="Garamond" w:hAnsi="Garamond"/>
          <w:b/>
          <w:sz w:val="24"/>
          <w:szCs w:val="24"/>
        </w:rPr>
        <w:t xml:space="preserve">taan poikkeavista tutkinnoista säädetään opetus- ja kulttuuriministeriön asetuksella (ns. tutkintorakenneasetus). </w:t>
      </w:r>
    </w:p>
    <w:p w:rsidR="003E36E6" w:rsidRPr="006C7611" w:rsidRDefault="003E36E6" w:rsidP="00E72E3A">
      <w:pPr>
        <w:spacing w:after="0" w:line="240" w:lineRule="auto"/>
        <w:ind w:left="709"/>
        <w:jc w:val="both"/>
        <w:rPr>
          <w:rFonts w:ascii="Garamond" w:hAnsi="Garamond"/>
          <w:b/>
          <w:sz w:val="24"/>
          <w:szCs w:val="24"/>
        </w:rPr>
      </w:pPr>
    </w:p>
    <w:p w:rsidR="00A14F52" w:rsidRPr="006C7611" w:rsidRDefault="003E36E6" w:rsidP="00E72E3A">
      <w:pPr>
        <w:spacing w:after="0" w:line="240" w:lineRule="auto"/>
        <w:ind w:left="709"/>
        <w:jc w:val="both"/>
        <w:rPr>
          <w:rFonts w:ascii="Garamond" w:hAnsi="Garamond"/>
          <w:b/>
          <w:sz w:val="24"/>
          <w:szCs w:val="24"/>
        </w:rPr>
      </w:pPr>
      <w:r w:rsidRPr="006C7611">
        <w:rPr>
          <w:rFonts w:ascii="Garamond" w:hAnsi="Garamond"/>
          <w:b/>
          <w:sz w:val="24"/>
          <w:szCs w:val="24"/>
        </w:rPr>
        <w:t>Esitetään, että y</w:t>
      </w:r>
      <w:r w:rsidR="00A14F52" w:rsidRPr="006C7611">
        <w:rPr>
          <w:rFonts w:ascii="Garamond" w:hAnsi="Garamond"/>
          <w:b/>
          <w:sz w:val="24"/>
          <w:szCs w:val="24"/>
        </w:rPr>
        <w:t>ksittäisen tutkinnon suorittajan suorittamat tutkinnon osat voivat ylittää säädöksissä määritellyn tutkinnon minimilaajuuden silloin, kun se on työelämän al</w:t>
      </w:r>
      <w:r w:rsidR="00A14F52" w:rsidRPr="006C7611">
        <w:rPr>
          <w:rFonts w:ascii="Garamond" w:hAnsi="Garamond"/>
          <w:b/>
          <w:sz w:val="24"/>
          <w:szCs w:val="24"/>
        </w:rPr>
        <w:t>a</w:t>
      </w:r>
      <w:r w:rsidR="00A14F52" w:rsidRPr="006C7611">
        <w:rPr>
          <w:rFonts w:ascii="Garamond" w:hAnsi="Garamond"/>
          <w:b/>
          <w:sz w:val="24"/>
          <w:szCs w:val="24"/>
        </w:rPr>
        <w:t>kohtaisiin tai paikallisiin ammattitaitovaatimuksiin vastaamisen ja tutkinnon suoritt</w:t>
      </w:r>
      <w:r w:rsidR="00A14F52" w:rsidRPr="006C7611">
        <w:rPr>
          <w:rFonts w:ascii="Garamond" w:hAnsi="Garamond"/>
          <w:b/>
          <w:sz w:val="24"/>
          <w:szCs w:val="24"/>
        </w:rPr>
        <w:t>a</w:t>
      </w:r>
      <w:r w:rsidR="00A14F52" w:rsidRPr="006C7611">
        <w:rPr>
          <w:rFonts w:ascii="Garamond" w:hAnsi="Garamond"/>
          <w:b/>
          <w:sz w:val="24"/>
          <w:szCs w:val="24"/>
        </w:rPr>
        <w:t xml:space="preserve">jan ammattitaidon syventämisen kannalta tarpeellista. </w:t>
      </w:r>
    </w:p>
    <w:p w:rsidR="008C15E9" w:rsidRPr="006C7611" w:rsidRDefault="008C15E9" w:rsidP="00E72E3A">
      <w:pPr>
        <w:spacing w:after="0" w:line="240" w:lineRule="auto"/>
        <w:ind w:left="709"/>
        <w:jc w:val="both"/>
        <w:rPr>
          <w:rFonts w:ascii="Garamond" w:hAnsi="Garamond"/>
          <w:b/>
          <w:sz w:val="24"/>
          <w:szCs w:val="24"/>
        </w:rPr>
      </w:pPr>
    </w:p>
    <w:p w:rsidR="00A764C9" w:rsidRPr="006C7611" w:rsidRDefault="00A764C9" w:rsidP="00E72E3A">
      <w:pPr>
        <w:spacing w:after="0" w:line="240" w:lineRule="auto"/>
        <w:ind w:left="709"/>
        <w:jc w:val="both"/>
        <w:rPr>
          <w:rFonts w:ascii="Garamond" w:hAnsi="Garamond"/>
          <w:b/>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sz w:val="24"/>
          <w:szCs w:val="24"/>
        </w:rPr>
        <w:t>Opetus- ja kulttuuritoimen rahoituksesta annettu laki (1705/2009) ei ota kantaa siihen, miten tutkinnon nimellislaajuuden ylittävien opintojen valtionrahoituksen laskentaperuste ammatill</w:t>
      </w:r>
      <w:r w:rsidRPr="006C7611">
        <w:rPr>
          <w:rFonts w:ascii="Garamond" w:hAnsi="Garamond"/>
          <w:sz w:val="24"/>
          <w:szCs w:val="24"/>
        </w:rPr>
        <w:t>i</w:t>
      </w:r>
      <w:r w:rsidRPr="006C7611">
        <w:rPr>
          <w:rFonts w:ascii="Garamond" w:hAnsi="Garamond"/>
          <w:sz w:val="24"/>
          <w:szCs w:val="24"/>
        </w:rPr>
        <w:t xml:space="preserve">sessa peruskoulutuksessa määräytyy, jos opiskeluaika tutkinnon nimellislaajuuden ylittävistä opinnoista johtuen pitenee. Rahoituslakia on tarpeen tarkentaa näiltä osin. </w:t>
      </w:r>
    </w:p>
    <w:p w:rsidR="00A14F52" w:rsidRPr="006C7611" w:rsidRDefault="00A14F52" w:rsidP="00E72E3A">
      <w:pPr>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sz w:val="24"/>
          <w:szCs w:val="24"/>
        </w:rPr>
        <w:t>Näyttötutkintojen osalta valtionrahoituksen laskentaperusteet hyväksyvät laskentaperusteeksi vain vahvistetut opiskelijatyövuodet tai opiskelijatyöpäivät (L 1705/2009, 5 §).</w:t>
      </w:r>
    </w:p>
    <w:p w:rsidR="00A14F52" w:rsidRPr="006C7611" w:rsidRDefault="00A14F52" w:rsidP="003E36E6">
      <w:pPr>
        <w:rPr>
          <w:rFonts w:ascii="Garamond" w:hAnsi="Garamond"/>
          <w:sz w:val="24"/>
          <w:szCs w:val="24"/>
        </w:rPr>
      </w:pPr>
      <w:r w:rsidRPr="006C7611">
        <w:rPr>
          <w:rFonts w:ascii="Garamond" w:hAnsi="Garamond"/>
          <w:sz w:val="24"/>
          <w:szCs w:val="24"/>
        </w:rPr>
        <w:br w:type="page"/>
      </w:r>
    </w:p>
    <w:p w:rsidR="00A14F52" w:rsidRPr="006C7611" w:rsidRDefault="00A14F52" w:rsidP="001D2440">
      <w:pPr>
        <w:pStyle w:val="Otsikko1"/>
        <w:rPr>
          <w:color w:val="auto"/>
        </w:rPr>
      </w:pPr>
      <w:bookmarkStart w:id="28" w:name="_Toc347896745"/>
      <w:bookmarkStart w:id="29" w:name="_Toc351353210"/>
      <w:r w:rsidRPr="006C7611">
        <w:rPr>
          <w:color w:val="auto"/>
        </w:rPr>
        <w:lastRenderedPageBreak/>
        <w:t>IV AMMATILLISTEN TUTKINTOJEN MUODOSTUMINEN</w:t>
      </w:r>
      <w:bookmarkEnd w:id="28"/>
      <w:bookmarkEnd w:id="29"/>
    </w:p>
    <w:p w:rsidR="00A14F52" w:rsidRPr="006C7611" w:rsidRDefault="00A14F52" w:rsidP="00E72E3A">
      <w:pPr>
        <w:pStyle w:val="Luettelokappale"/>
        <w:spacing w:after="0" w:line="240" w:lineRule="auto"/>
        <w:ind w:left="709"/>
        <w:rPr>
          <w:rFonts w:ascii="Garamond" w:hAnsi="Garamond"/>
          <w:b/>
          <w:sz w:val="24"/>
          <w:szCs w:val="24"/>
        </w:rPr>
      </w:pPr>
    </w:p>
    <w:p w:rsidR="00A14F52" w:rsidRPr="006C7611" w:rsidRDefault="00A14F52" w:rsidP="00E72E3A">
      <w:pPr>
        <w:pStyle w:val="Luettelokappale"/>
        <w:spacing w:after="0" w:line="240" w:lineRule="auto"/>
        <w:ind w:left="709"/>
        <w:rPr>
          <w:rFonts w:ascii="Garamond" w:hAnsi="Garamond"/>
          <w:sz w:val="24"/>
          <w:szCs w:val="24"/>
        </w:rPr>
      </w:pPr>
      <w:r w:rsidRPr="006C7611">
        <w:rPr>
          <w:rFonts w:ascii="Garamond" w:hAnsi="Garamond"/>
          <w:sz w:val="24"/>
          <w:szCs w:val="24"/>
        </w:rPr>
        <w:t>Ammatillisten tutkintojen muodostumista säätelevät muodostumissäännöt. Muodostumissää</w:t>
      </w:r>
      <w:r w:rsidRPr="006C7611">
        <w:rPr>
          <w:rFonts w:ascii="Garamond" w:hAnsi="Garamond"/>
          <w:sz w:val="24"/>
          <w:szCs w:val="24"/>
        </w:rPr>
        <w:t>n</w:t>
      </w:r>
      <w:r w:rsidRPr="006C7611">
        <w:rPr>
          <w:rFonts w:ascii="Garamond" w:hAnsi="Garamond"/>
          <w:sz w:val="24"/>
          <w:szCs w:val="24"/>
        </w:rPr>
        <w:t xml:space="preserve">nöissä määritellään se, mitkä tutkinnon osat ovat pakollisia ja mitkä valinnaisia ja missä määrin tutkintoon voidaan ottaa tutkinnon osia muista tutkinnoista. Muodostumissäännöt määrittävät, millainen tutkinnon osien yhdistelmä johtaa tutkintoon. </w:t>
      </w:r>
    </w:p>
    <w:p w:rsidR="003E36E6" w:rsidRPr="006C7611" w:rsidRDefault="003E36E6" w:rsidP="00A36C16">
      <w:bookmarkStart w:id="30" w:name="_Toc339379190"/>
      <w:bookmarkStart w:id="31" w:name="_Toc345904302"/>
      <w:bookmarkStart w:id="32" w:name="_Toc347246709"/>
      <w:bookmarkStart w:id="33" w:name="_Toc347896746"/>
    </w:p>
    <w:p w:rsidR="00A14F52" w:rsidRPr="006C7611" w:rsidRDefault="00A14F52" w:rsidP="001D2440">
      <w:pPr>
        <w:pStyle w:val="Otsikko2"/>
        <w:rPr>
          <w:color w:val="auto"/>
        </w:rPr>
      </w:pPr>
      <w:bookmarkStart w:id="34" w:name="_Toc351353211"/>
      <w:r w:rsidRPr="006C7611">
        <w:rPr>
          <w:color w:val="auto"/>
        </w:rPr>
        <w:t>1 Tutkinnon muodostuminen osaamisaloista</w:t>
      </w:r>
      <w:bookmarkEnd w:id="30"/>
      <w:bookmarkEnd w:id="31"/>
      <w:bookmarkEnd w:id="32"/>
      <w:bookmarkEnd w:id="33"/>
      <w:bookmarkEnd w:id="34"/>
    </w:p>
    <w:p w:rsidR="00A14F52" w:rsidRPr="006C7611" w:rsidRDefault="00A14F52" w:rsidP="00E72E3A">
      <w:pPr>
        <w:pStyle w:val="py"/>
        <w:spacing w:after="0" w:afterAutospacing="0"/>
        <w:ind w:left="709"/>
        <w:rPr>
          <w:rFonts w:ascii="Garamond" w:hAnsi="Garamond"/>
          <w:b/>
        </w:rPr>
      </w:pPr>
      <w:r w:rsidRPr="006C7611">
        <w:rPr>
          <w:rFonts w:ascii="Garamond" w:hAnsi="Garamond"/>
          <w:b/>
        </w:rPr>
        <w:t>Ammatilliset perustutkinnot</w:t>
      </w:r>
    </w:p>
    <w:p w:rsidR="00A14F52" w:rsidRPr="006C7611" w:rsidRDefault="003E36E6" w:rsidP="00E72E3A">
      <w:pPr>
        <w:pStyle w:val="py"/>
        <w:spacing w:after="0" w:afterAutospacing="0"/>
        <w:ind w:left="709"/>
        <w:rPr>
          <w:rFonts w:ascii="Garamond" w:hAnsi="Garamond"/>
        </w:rPr>
      </w:pPr>
      <w:r w:rsidRPr="006C7611">
        <w:rPr>
          <w:rFonts w:ascii="Garamond" w:hAnsi="Garamond"/>
        </w:rPr>
        <w:t>O</w:t>
      </w:r>
      <w:r w:rsidR="00A14F52" w:rsidRPr="006C7611">
        <w:rPr>
          <w:rFonts w:ascii="Garamond" w:hAnsi="Garamond"/>
        </w:rPr>
        <w:t>petus- ja kulttuuriministeriön asetuksen (216/2001) liitteessä</w:t>
      </w:r>
      <w:r w:rsidRPr="006C7611">
        <w:rPr>
          <w:rFonts w:ascii="Garamond" w:hAnsi="Garamond"/>
        </w:rPr>
        <w:t xml:space="preserve"> </w:t>
      </w:r>
      <w:r w:rsidR="00A14F52" w:rsidRPr="006C7611">
        <w:rPr>
          <w:rFonts w:ascii="Garamond" w:hAnsi="Garamond"/>
        </w:rPr>
        <w:t>on lueteltu ammatilliset peru</w:t>
      </w:r>
      <w:r w:rsidR="00A14F52" w:rsidRPr="006C7611">
        <w:rPr>
          <w:rFonts w:ascii="Garamond" w:hAnsi="Garamond"/>
        </w:rPr>
        <w:t>s</w:t>
      </w:r>
      <w:r w:rsidR="00A14F52" w:rsidRPr="006C7611">
        <w:rPr>
          <w:rFonts w:ascii="Garamond" w:hAnsi="Garamond"/>
        </w:rPr>
        <w:t>tutkin</w:t>
      </w:r>
      <w:r w:rsidRPr="006C7611">
        <w:rPr>
          <w:rFonts w:ascii="Garamond" w:hAnsi="Garamond"/>
        </w:rPr>
        <w:t xml:space="preserve">not, tutkintoon kuuluva tai </w:t>
      </w:r>
      <w:r w:rsidR="00A14F52" w:rsidRPr="006C7611">
        <w:rPr>
          <w:rFonts w:ascii="Garamond" w:hAnsi="Garamond"/>
        </w:rPr>
        <w:t>kuuluvat koulutusohjelma</w:t>
      </w:r>
      <w:r w:rsidRPr="006C7611">
        <w:rPr>
          <w:rFonts w:ascii="Garamond" w:hAnsi="Garamond"/>
        </w:rPr>
        <w:t>t</w:t>
      </w:r>
      <w:r w:rsidR="00A14F52" w:rsidRPr="006C7611">
        <w:rPr>
          <w:rFonts w:ascii="Garamond" w:hAnsi="Garamond"/>
        </w:rPr>
        <w:t xml:space="preserve"> ja tutkintonimike</w:t>
      </w:r>
      <w:r w:rsidRPr="006C7611">
        <w:rPr>
          <w:rFonts w:ascii="Garamond" w:hAnsi="Garamond"/>
        </w:rPr>
        <w:t xml:space="preserve"> tai </w:t>
      </w:r>
      <w:r w:rsidR="00A14F52" w:rsidRPr="006C7611">
        <w:rPr>
          <w:rFonts w:ascii="Garamond" w:hAnsi="Garamond"/>
        </w:rPr>
        <w:t>tutkintonimi</w:t>
      </w:r>
      <w:r w:rsidR="00A14F52" w:rsidRPr="006C7611">
        <w:rPr>
          <w:rFonts w:ascii="Garamond" w:hAnsi="Garamond"/>
        </w:rPr>
        <w:t>k</w:t>
      </w:r>
      <w:r w:rsidR="00A14F52" w:rsidRPr="006C7611">
        <w:rPr>
          <w:rFonts w:ascii="Garamond" w:hAnsi="Garamond"/>
        </w:rPr>
        <w:t>keet. Koulutusohjelma/osaamisala sisältyy kaikkiin 52 perustutkintoon. Enimmillään koulutu</w:t>
      </w:r>
      <w:r w:rsidR="00A14F52" w:rsidRPr="006C7611">
        <w:rPr>
          <w:rFonts w:ascii="Garamond" w:hAnsi="Garamond"/>
        </w:rPr>
        <w:t>s</w:t>
      </w:r>
      <w:r w:rsidR="00A14F52" w:rsidRPr="006C7611">
        <w:rPr>
          <w:rFonts w:ascii="Garamond" w:hAnsi="Garamond"/>
        </w:rPr>
        <w:t xml:space="preserve">ohjelmia on sosiaali- ja terveysalan perustutkinnossa, jossa niitä on kymmenen. Perustukinnoista 19 sisältää vain yhden koulutusohjelman/osaamisalan. </w:t>
      </w:r>
    </w:p>
    <w:p w:rsidR="00A14F52" w:rsidRPr="006C7611" w:rsidRDefault="00A14F52" w:rsidP="00E72E3A">
      <w:pPr>
        <w:pStyle w:val="py"/>
        <w:spacing w:after="0" w:afterAutospacing="0"/>
        <w:ind w:left="709"/>
        <w:rPr>
          <w:rFonts w:ascii="Garamond" w:hAnsi="Garamond"/>
        </w:rPr>
      </w:pPr>
    </w:p>
    <w:p w:rsidR="00A14F52" w:rsidRPr="006C7611" w:rsidRDefault="00A14F52" w:rsidP="001D2440">
      <w:pPr>
        <w:pStyle w:val="Luettelokappale"/>
        <w:spacing w:after="0" w:line="240" w:lineRule="auto"/>
        <w:ind w:left="709" w:firstLine="453"/>
        <w:rPr>
          <w:rFonts w:ascii="Garamond" w:hAnsi="Garamond"/>
          <w:i/>
          <w:sz w:val="24"/>
          <w:szCs w:val="24"/>
        </w:rPr>
      </w:pPr>
      <w:r w:rsidRPr="006C7611">
        <w:rPr>
          <w:rFonts w:ascii="Garamond" w:hAnsi="Garamond"/>
          <w:b/>
          <w:i/>
          <w:sz w:val="24"/>
          <w:szCs w:val="24"/>
        </w:rPr>
        <w:t>Lapsi- ja perhetyön perustutkinto</w:t>
      </w:r>
      <w:r w:rsidRPr="006C7611">
        <w:rPr>
          <w:rFonts w:ascii="Garamond" w:hAnsi="Garamond"/>
          <w:i/>
          <w:sz w:val="24"/>
          <w:szCs w:val="24"/>
        </w:rPr>
        <w:tab/>
        <w:t xml:space="preserve">10102 </w:t>
      </w:r>
      <w:r w:rsidRPr="006C7611">
        <w:rPr>
          <w:rFonts w:ascii="Garamond" w:hAnsi="Garamond"/>
          <w:i/>
          <w:sz w:val="24"/>
          <w:szCs w:val="24"/>
        </w:rPr>
        <w:tab/>
        <w:t>Lastenohjaaja</w:t>
      </w:r>
    </w:p>
    <w:p w:rsidR="00A14F52" w:rsidRPr="006C7611" w:rsidRDefault="00A14F52" w:rsidP="001D2440">
      <w:pPr>
        <w:pStyle w:val="Luettelokappale"/>
        <w:spacing w:after="0" w:line="240" w:lineRule="auto"/>
        <w:ind w:left="709" w:firstLine="453"/>
        <w:rPr>
          <w:rFonts w:ascii="Garamond" w:hAnsi="Garamond"/>
          <w:i/>
          <w:sz w:val="24"/>
          <w:szCs w:val="24"/>
        </w:rPr>
      </w:pPr>
      <w:r w:rsidRPr="006C7611">
        <w:rPr>
          <w:rFonts w:ascii="Garamond" w:hAnsi="Garamond"/>
          <w:i/>
          <w:sz w:val="24"/>
          <w:szCs w:val="24"/>
        </w:rPr>
        <w:t>1610</w:t>
      </w:r>
      <w:r w:rsidRPr="006C7611">
        <w:rPr>
          <w:rFonts w:ascii="Garamond" w:hAnsi="Garamond"/>
          <w:i/>
          <w:sz w:val="24"/>
          <w:szCs w:val="24"/>
        </w:rPr>
        <w:tab/>
        <w:t>Lapsi- ja perhetyön koulutusohjelma</w:t>
      </w:r>
    </w:p>
    <w:p w:rsidR="00A14F52" w:rsidRPr="006C7611" w:rsidRDefault="00A14F52" w:rsidP="001D2440">
      <w:pPr>
        <w:pStyle w:val="Luettelokappale"/>
        <w:spacing w:after="0" w:line="240" w:lineRule="auto"/>
        <w:ind w:left="709" w:firstLine="453"/>
        <w:rPr>
          <w:rFonts w:ascii="Garamond" w:hAnsi="Garamond"/>
          <w:i/>
          <w:sz w:val="24"/>
          <w:szCs w:val="24"/>
        </w:rPr>
      </w:pPr>
    </w:p>
    <w:p w:rsidR="00A14F52" w:rsidRPr="006C7611" w:rsidRDefault="00A14F52" w:rsidP="001D2440">
      <w:pPr>
        <w:pStyle w:val="Luettelokappale"/>
        <w:spacing w:after="0" w:line="240" w:lineRule="auto"/>
        <w:ind w:left="709" w:firstLine="453"/>
        <w:rPr>
          <w:rFonts w:ascii="Garamond" w:hAnsi="Garamond"/>
          <w:b/>
          <w:i/>
          <w:sz w:val="24"/>
          <w:szCs w:val="24"/>
        </w:rPr>
      </w:pPr>
      <w:r w:rsidRPr="006C7611">
        <w:rPr>
          <w:rFonts w:ascii="Garamond" w:hAnsi="Garamond"/>
          <w:b/>
          <w:i/>
          <w:sz w:val="24"/>
          <w:szCs w:val="24"/>
        </w:rPr>
        <w:t>Kiinteistöpalvelujen perustutkinto</w:t>
      </w:r>
      <w:r w:rsidRPr="006C7611">
        <w:rPr>
          <w:rFonts w:ascii="Garamond" w:hAnsi="Garamond"/>
          <w:b/>
          <w:i/>
          <w:sz w:val="24"/>
          <w:szCs w:val="24"/>
        </w:rPr>
        <w:tab/>
      </w:r>
    </w:p>
    <w:p w:rsidR="00A14F52" w:rsidRPr="006C7611" w:rsidRDefault="00A14F52" w:rsidP="001D2440">
      <w:pPr>
        <w:pStyle w:val="Luettelokappale"/>
        <w:spacing w:after="0" w:line="240" w:lineRule="auto"/>
        <w:ind w:left="709" w:firstLine="453"/>
        <w:rPr>
          <w:rFonts w:ascii="Garamond" w:hAnsi="Garamond"/>
          <w:i/>
          <w:sz w:val="24"/>
          <w:szCs w:val="24"/>
        </w:rPr>
      </w:pPr>
      <w:r w:rsidRPr="006C7611">
        <w:rPr>
          <w:rFonts w:ascii="Garamond" w:hAnsi="Garamond"/>
          <w:i/>
          <w:sz w:val="24"/>
          <w:szCs w:val="24"/>
        </w:rPr>
        <w:t xml:space="preserve">1501 </w:t>
      </w:r>
      <w:r w:rsidRPr="006C7611">
        <w:rPr>
          <w:rFonts w:ascii="Garamond" w:hAnsi="Garamond"/>
          <w:i/>
          <w:sz w:val="24"/>
          <w:szCs w:val="24"/>
        </w:rPr>
        <w:tab/>
        <w:t>Kiinteistönhoidon koulutusohjelma</w:t>
      </w:r>
    </w:p>
    <w:p w:rsidR="00A14F52" w:rsidRPr="006C7611" w:rsidRDefault="00A14F52" w:rsidP="001D2440">
      <w:pPr>
        <w:pStyle w:val="Luettelokappale"/>
        <w:spacing w:after="0" w:line="240" w:lineRule="auto"/>
        <w:ind w:left="709" w:firstLine="453"/>
        <w:rPr>
          <w:rFonts w:ascii="Garamond" w:hAnsi="Garamond"/>
          <w:i/>
          <w:sz w:val="24"/>
          <w:szCs w:val="24"/>
        </w:rPr>
      </w:pPr>
      <w:r w:rsidRPr="006C7611">
        <w:rPr>
          <w:rFonts w:ascii="Garamond" w:hAnsi="Garamond"/>
          <w:i/>
          <w:sz w:val="24"/>
          <w:szCs w:val="24"/>
        </w:rPr>
        <w:tab/>
      </w:r>
      <w:r w:rsidRPr="006C7611">
        <w:rPr>
          <w:rFonts w:ascii="Garamond" w:hAnsi="Garamond"/>
          <w:i/>
          <w:sz w:val="24"/>
          <w:szCs w:val="24"/>
        </w:rPr>
        <w:tab/>
      </w:r>
      <w:r w:rsidRPr="006C7611">
        <w:rPr>
          <w:rFonts w:ascii="Garamond" w:hAnsi="Garamond"/>
          <w:i/>
          <w:sz w:val="24"/>
          <w:szCs w:val="24"/>
        </w:rPr>
        <w:tab/>
      </w:r>
      <w:r w:rsidRPr="006C7611">
        <w:rPr>
          <w:rFonts w:ascii="Garamond" w:hAnsi="Garamond"/>
          <w:i/>
          <w:sz w:val="24"/>
          <w:szCs w:val="24"/>
        </w:rPr>
        <w:tab/>
        <w:t>10001</w:t>
      </w:r>
      <w:r w:rsidRPr="006C7611">
        <w:rPr>
          <w:rFonts w:ascii="Garamond" w:hAnsi="Garamond"/>
          <w:i/>
          <w:sz w:val="24"/>
          <w:szCs w:val="24"/>
        </w:rPr>
        <w:tab/>
        <w:t>Kiinteistönhoitaja</w:t>
      </w:r>
    </w:p>
    <w:p w:rsidR="00A14F52" w:rsidRPr="006C7611" w:rsidRDefault="00A14F52" w:rsidP="001D2440">
      <w:pPr>
        <w:pStyle w:val="Luettelokappale"/>
        <w:spacing w:after="0" w:line="240" w:lineRule="auto"/>
        <w:ind w:left="709" w:firstLine="453"/>
        <w:rPr>
          <w:rFonts w:ascii="Garamond" w:hAnsi="Garamond"/>
          <w:i/>
          <w:sz w:val="24"/>
          <w:szCs w:val="24"/>
        </w:rPr>
      </w:pPr>
      <w:r w:rsidRPr="006C7611">
        <w:rPr>
          <w:rFonts w:ascii="Garamond" w:hAnsi="Garamond"/>
          <w:i/>
          <w:sz w:val="24"/>
          <w:szCs w:val="24"/>
        </w:rPr>
        <w:t>1650</w:t>
      </w:r>
      <w:r w:rsidRPr="006C7611">
        <w:rPr>
          <w:rFonts w:ascii="Garamond" w:hAnsi="Garamond"/>
          <w:i/>
          <w:sz w:val="24"/>
          <w:szCs w:val="24"/>
        </w:rPr>
        <w:tab/>
        <w:t>Toimitilapalvelujen koulutusohjelma</w:t>
      </w:r>
    </w:p>
    <w:p w:rsidR="00A14F52" w:rsidRPr="006C7611" w:rsidRDefault="00A14F52" w:rsidP="001D2440">
      <w:pPr>
        <w:pStyle w:val="Luettelokappale"/>
        <w:spacing w:after="0" w:line="240" w:lineRule="auto"/>
        <w:ind w:left="709" w:firstLine="453"/>
        <w:rPr>
          <w:rFonts w:ascii="Garamond" w:hAnsi="Garamond"/>
          <w:i/>
          <w:sz w:val="24"/>
          <w:szCs w:val="24"/>
        </w:rPr>
      </w:pPr>
      <w:r w:rsidRPr="006C7611">
        <w:rPr>
          <w:rFonts w:ascii="Garamond" w:hAnsi="Garamond"/>
          <w:i/>
          <w:sz w:val="24"/>
          <w:szCs w:val="24"/>
        </w:rPr>
        <w:tab/>
      </w:r>
      <w:r w:rsidRPr="006C7611">
        <w:rPr>
          <w:rFonts w:ascii="Garamond" w:hAnsi="Garamond"/>
          <w:i/>
          <w:sz w:val="24"/>
          <w:szCs w:val="24"/>
        </w:rPr>
        <w:tab/>
      </w:r>
      <w:r w:rsidRPr="006C7611">
        <w:rPr>
          <w:rFonts w:ascii="Garamond" w:hAnsi="Garamond"/>
          <w:i/>
          <w:sz w:val="24"/>
          <w:szCs w:val="24"/>
        </w:rPr>
        <w:tab/>
      </w:r>
      <w:r w:rsidRPr="006C7611">
        <w:rPr>
          <w:rFonts w:ascii="Garamond" w:hAnsi="Garamond"/>
          <w:i/>
          <w:sz w:val="24"/>
          <w:szCs w:val="24"/>
        </w:rPr>
        <w:tab/>
        <w:t>10070</w:t>
      </w:r>
      <w:r w:rsidRPr="006C7611">
        <w:rPr>
          <w:rFonts w:ascii="Garamond" w:hAnsi="Garamond"/>
          <w:i/>
          <w:sz w:val="24"/>
          <w:szCs w:val="24"/>
        </w:rPr>
        <w:tab/>
        <w:t>Toimitilahuoltaja</w:t>
      </w:r>
    </w:p>
    <w:p w:rsidR="00A14F52" w:rsidRPr="006C7611" w:rsidRDefault="00A14F52" w:rsidP="00E72E3A">
      <w:pPr>
        <w:pStyle w:val="Luettelokappale"/>
        <w:spacing w:after="0" w:line="240" w:lineRule="auto"/>
        <w:ind w:left="709"/>
        <w:rPr>
          <w:rFonts w:ascii="Garamond" w:hAnsi="Garamond"/>
          <w:sz w:val="24"/>
          <w:szCs w:val="24"/>
        </w:rPr>
      </w:pPr>
    </w:p>
    <w:p w:rsidR="00414F6F" w:rsidRPr="006C7611" w:rsidRDefault="00A14F52" w:rsidP="00E72E3A">
      <w:pPr>
        <w:pStyle w:val="Luettelokappale"/>
        <w:spacing w:after="0" w:line="240" w:lineRule="auto"/>
        <w:ind w:left="709"/>
        <w:rPr>
          <w:rFonts w:ascii="Garamond" w:hAnsi="Garamond"/>
          <w:sz w:val="24"/>
          <w:szCs w:val="24"/>
        </w:rPr>
      </w:pPr>
      <w:r w:rsidRPr="006C7611">
        <w:rPr>
          <w:rFonts w:ascii="Garamond" w:hAnsi="Garamond"/>
          <w:sz w:val="24"/>
          <w:szCs w:val="24"/>
        </w:rPr>
        <w:t>Koulutusohjelmien/osaamisalojen muodostumisperiaatteisiin ei säädöksissä oteta kantaa. Pä</w:t>
      </w:r>
      <w:r w:rsidRPr="006C7611">
        <w:rPr>
          <w:rFonts w:ascii="Garamond" w:hAnsi="Garamond"/>
          <w:sz w:val="24"/>
          <w:szCs w:val="24"/>
        </w:rPr>
        <w:t>ä</w:t>
      </w:r>
      <w:r w:rsidRPr="006C7611">
        <w:rPr>
          <w:rFonts w:ascii="Garamond" w:hAnsi="Garamond"/>
          <w:sz w:val="24"/>
          <w:szCs w:val="24"/>
        </w:rPr>
        <w:t>tökseen, jossa kaikki tutkinnot sisältävät vähintään yhden koulutusohjelman/osaamisalan, on päädytty tilastoinnin helpottamiseksi. Lisäksi esitystapa mahdollistaa uusien koulutusohjelm</w:t>
      </w:r>
      <w:r w:rsidRPr="006C7611">
        <w:rPr>
          <w:rFonts w:ascii="Garamond" w:hAnsi="Garamond"/>
          <w:sz w:val="24"/>
          <w:szCs w:val="24"/>
        </w:rPr>
        <w:t>i</w:t>
      </w:r>
      <w:r w:rsidRPr="006C7611">
        <w:rPr>
          <w:rFonts w:ascii="Garamond" w:hAnsi="Garamond"/>
          <w:sz w:val="24"/>
          <w:szCs w:val="24"/>
        </w:rPr>
        <w:t>en/osaamisalojen joustavan lisäämisen tutkintoon.</w:t>
      </w:r>
      <w:bookmarkStart w:id="35" w:name="_Toc339216938"/>
      <w:bookmarkStart w:id="36" w:name="_Toc339290917"/>
      <w:bookmarkStart w:id="37" w:name="_Toc339379191"/>
      <w:bookmarkStart w:id="38" w:name="_Toc343490104"/>
      <w:bookmarkStart w:id="39" w:name="_Toc345904303"/>
      <w:bookmarkStart w:id="40" w:name="_Toc347246710"/>
      <w:bookmarkStart w:id="41" w:name="_Toc347896747"/>
      <w:bookmarkStart w:id="42" w:name="_Toc347899249"/>
    </w:p>
    <w:p w:rsidR="00414F6F" w:rsidRPr="006C7611" w:rsidRDefault="00414F6F" w:rsidP="00E72E3A">
      <w:pPr>
        <w:pStyle w:val="Luettelokappale"/>
        <w:spacing w:after="0" w:line="240" w:lineRule="auto"/>
        <w:ind w:left="709"/>
        <w:rPr>
          <w:rFonts w:ascii="Garamond" w:hAnsi="Garamond"/>
          <w:sz w:val="24"/>
          <w:szCs w:val="24"/>
        </w:rPr>
      </w:pPr>
    </w:p>
    <w:p w:rsidR="00A14F52" w:rsidRPr="006C7611" w:rsidRDefault="00A14F52" w:rsidP="00E72E3A">
      <w:pPr>
        <w:pStyle w:val="Luettelokappale"/>
        <w:spacing w:after="0" w:line="240" w:lineRule="auto"/>
        <w:ind w:left="709"/>
        <w:rPr>
          <w:rFonts w:ascii="Garamond" w:hAnsi="Garamond"/>
          <w:sz w:val="24"/>
          <w:szCs w:val="24"/>
        </w:rPr>
      </w:pPr>
      <w:r w:rsidRPr="006C7611">
        <w:rPr>
          <w:rFonts w:ascii="Garamond" w:hAnsi="Garamond"/>
          <w:b/>
          <w:sz w:val="24"/>
          <w:szCs w:val="24"/>
        </w:rPr>
        <w:t>Ammatti- ja erikoisammattitutkinnot</w:t>
      </w:r>
      <w:bookmarkEnd w:id="35"/>
      <w:bookmarkEnd w:id="36"/>
      <w:bookmarkEnd w:id="37"/>
      <w:bookmarkEnd w:id="38"/>
      <w:bookmarkEnd w:id="39"/>
      <w:bookmarkEnd w:id="40"/>
      <w:bookmarkEnd w:id="41"/>
      <w:bookmarkEnd w:id="42"/>
    </w:p>
    <w:p w:rsidR="00A14F52" w:rsidRPr="006C7611" w:rsidRDefault="00A14F52" w:rsidP="00E72E3A">
      <w:pPr>
        <w:pStyle w:val="Luettelokappale"/>
        <w:spacing w:after="0" w:line="240" w:lineRule="auto"/>
        <w:ind w:left="709"/>
        <w:rPr>
          <w:rFonts w:ascii="Garamond" w:hAnsi="Garamond"/>
          <w:sz w:val="24"/>
          <w:szCs w:val="24"/>
        </w:rPr>
      </w:pPr>
    </w:p>
    <w:p w:rsidR="00A14F52" w:rsidRPr="006C7611" w:rsidRDefault="00A14F52" w:rsidP="00E72E3A">
      <w:pPr>
        <w:pStyle w:val="Luettelokappale"/>
        <w:spacing w:after="0" w:line="240" w:lineRule="auto"/>
        <w:ind w:left="709"/>
        <w:rPr>
          <w:rFonts w:ascii="Garamond" w:hAnsi="Garamond"/>
          <w:sz w:val="24"/>
          <w:szCs w:val="24"/>
        </w:rPr>
      </w:pPr>
      <w:r w:rsidRPr="006C7611">
        <w:rPr>
          <w:rFonts w:ascii="Garamond" w:hAnsi="Garamond"/>
          <w:sz w:val="24"/>
          <w:szCs w:val="24"/>
        </w:rPr>
        <w:t>Ammatillisen aikuiskoulutuksen lain (631/1998, 13 §) nojalla Opetushallitus velvoitetaan määri</w:t>
      </w:r>
      <w:r w:rsidRPr="006C7611">
        <w:rPr>
          <w:rFonts w:ascii="Garamond" w:hAnsi="Garamond"/>
          <w:sz w:val="24"/>
          <w:szCs w:val="24"/>
        </w:rPr>
        <w:t>t</w:t>
      </w:r>
      <w:r w:rsidRPr="006C7611">
        <w:rPr>
          <w:rFonts w:ascii="Garamond" w:hAnsi="Garamond"/>
          <w:sz w:val="24"/>
          <w:szCs w:val="24"/>
        </w:rPr>
        <w:t>telemään tutkinnon perusteissa tutkinnossa vaadittava ammattitaito, tutkinnon osat ja mahdoll</w:t>
      </w:r>
      <w:r w:rsidRPr="006C7611">
        <w:rPr>
          <w:rFonts w:ascii="Garamond" w:hAnsi="Garamond"/>
          <w:sz w:val="24"/>
          <w:szCs w:val="24"/>
        </w:rPr>
        <w:t>i</w:t>
      </w:r>
      <w:r w:rsidRPr="006C7611">
        <w:rPr>
          <w:rFonts w:ascii="Garamond" w:hAnsi="Garamond"/>
          <w:sz w:val="24"/>
          <w:szCs w:val="24"/>
        </w:rPr>
        <w:t xml:space="preserve">sesti niistä muodostuvat osaamisalat, ammattitaidon osoittamistavat sekä tutkinnon arvioinnin yleiset perusteet. </w:t>
      </w:r>
    </w:p>
    <w:p w:rsidR="00A14F52" w:rsidRPr="006C7611" w:rsidRDefault="00A14F52" w:rsidP="00E72E3A">
      <w:pPr>
        <w:pStyle w:val="Luettelokappale"/>
        <w:spacing w:after="0" w:line="240" w:lineRule="auto"/>
        <w:ind w:left="709"/>
        <w:rPr>
          <w:rFonts w:ascii="Garamond" w:hAnsi="Garamond"/>
          <w:sz w:val="24"/>
          <w:szCs w:val="24"/>
        </w:rPr>
      </w:pPr>
    </w:p>
    <w:p w:rsidR="00A14F52" w:rsidRPr="006C7611" w:rsidRDefault="00A14F52" w:rsidP="00E72E3A">
      <w:pPr>
        <w:pStyle w:val="Luettelokappale"/>
        <w:spacing w:after="0" w:line="240" w:lineRule="auto"/>
        <w:ind w:left="709"/>
        <w:rPr>
          <w:rFonts w:ascii="Garamond" w:hAnsi="Garamond"/>
          <w:sz w:val="24"/>
          <w:szCs w:val="24"/>
        </w:rPr>
      </w:pPr>
      <w:r w:rsidRPr="006C7611">
        <w:rPr>
          <w:rFonts w:ascii="Garamond" w:hAnsi="Garamond"/>
          <w:sz w:val="24"/>
          <w:szCs w:val="24"/>
        </w:rPr>
        <w:t>Tutkinnon perusteissa osaamisaloja sisältyy noin 27 %:iin ammattitutkinnoista ja noin 17 %:iin erikoisammattitutkinnoista. Osaamisalojen määrä vaihtelee ammatti- ja erikoisammattitutki</w:t>
      </w:r>
      <w:r w:rsidRPr="006C7611">
        <w:rPr>
          <w:rFonts w:ascii="Garamond" w:hAnsi="Garamond"/>
          <w:sz w:val="24"/>
          <w:szCs w:val="24"/>
        </w:rPr>
        <w:t>n</w:t>
      </w:r>
      <w:r w:rsidRPr="006C7611">
        <w:rPr>
          <w:rFonts w:ascii="Garamond" w:hAnsi="Garamond"/>
          <w:sz w:val="24"/>
          <w:szCs w:val="24"/>
        </w:rPr>
        <w:t>noissa 2 – 18. Tyypillisimmällään tutkinnossa on 2 osaamisalaa.</w:t>
      </w:r>
    </w:p>
    <w:p w:rsidR="00A14F52" w:rsidRPr="006C7611" w:rsidRDefault="00A14F52" w:rsidP="00A36C16">
      <w:pPr>
        <w:spacing w:after="0"/>
        <w:ind w:left="709"/>
        <w:rPr>
          <w:rFonts w:ascii="Garamond" w:hAnsi="Garamond"/>
          <w:sz w:val="24"/>
          <w:szCs w:val="24"/>
        </w:rPr>
      </w:pPr>
    </w:p>
    <w:p w:rsidR="006358E8" w:rsidRPr="006C7611" w:rsidRDefault="006358E8" w:rsidP="00A36C16">
      <w:pPr>
        <w:spacing w:after="0"/>
        <w:ind w:left="709"/>
        <w:rPr>
          <w:rFonts w:ascii="Garamond" w:hAnsi="Garamond"/>
          <w:sz w:val="24"/>
          <w:szCs w:val="24"/>
        </w:rPr>
      </w:pPr>
    </w:p>
    <w:p w:rsidR="00A14F52" w:rsidRPr="006C7611" w:rsidRDefault="00A14F52" w:rsidP="00E72E3A">
      <w:pPr>
        <w:spacing w:line="240" w:lineRule="auto"/>
        <w:ind w:left="709"/>
        <w:rPr>
          <w:rFonts w:ascii="Garamond" w:hAnsi="Garamond"/>
          <w:b/>
          <w:sz w:val="24"/>
          <w:szCs w:val="24"/>
        </w:rPr>
      </w:pPr>
      <w:bookmarkStart w:id="43" w:name="_Toc347896748"/>
      <w:bookmarkStart w:id="44" w:name="_Toc347899250"/>
      <w:bookmarkStart w:id="45" w:name="_Toc339290915"/>
      <w:bookmarkStart w:id="46" w:name="_Toc339379192"/>
      <w:bookmarkStart w:id="47" w:name="_Toc343490105"/>
      <w:bookmarkStart w:id="48" w:name="_Toc345904304"/>
      <w:bookmarkStart w:id="49" w:name="_Toc347246711"/>
      <w:bookmarkStart w:id="50" w:name="_Toc339216937"/>
      <w:r w:rsidRPr="006C7611">
        <w:rPr>
          <w:rFonts w:ascii="Garamond" w:hAnsi="Garamond"/>
          <w:b/>
          <w:sz w:val="24"/>
          <w:szCs w:val="24"/>
        </w:rPr>
        <w:t>TUTKE2-esitys</w:t>
      </w:r>
    </w:p>
    <w:p w:rsidR="00A14F52" w:rsidRPr="006C7611" w:rsidRDefault="003E36E6" w:rsidP="00E72E3A">
      <w:pPr>
        <w:spacing w:line="240" w:lineRule="auto"/>
        <w:ind w:left="709"/>
        <w:rPr>
          <w:rFonts w:ascii="Garamond" w:hAnsi="Garamond"/>
          <w:b/>
          <w:sz w:val="24"/>
          <w:szCs w:val="24"/>
        </w:rPr>
      </w:pPr>
      <w:r w:rsidRPr="006C7611">
        <w:rPr>
          <w:rFonts w:ascii="Garamond" w:hAnsi="Garamond"/>
          <w:b/>
          <w:sz w:val="24"/>
          <w:szCs w:val="24"/>
        </w:rPr>
        <w:t>E</w:t>
      </w:r>
      <w:r w:rsidR="00A14F52" w:rsidRPr="006C7611">
        <w:rPr>
          <w:rFonts w:ascii="Garamond" w:hAnsi="Garamond"/>
          <w:b/>
          <w:sz w:val="24"/>
          <w:szCs w:val="24"/>
        </w:rPr>
        <w:t>sit</w:t>
      </w:r>
      <w:r w:rsidRPr="006C7611">
        <w:rPr>
          <w:rFonts w:ascii="Garamond" w:hAnsi="Garamond"/>
          <w:b/>
          <w:sz w:val="24"/>
          <w:szCs w:val="24"/>
        </w:rPr>
        <w:t>etään</w:t>
      </w:r>
      <w:r w:rsidR="00A14F52" w:rsidRPr="006C7611">
        <w:rPr>
          <w:rFonts w:ascii="Garamond" w:hAnsi="Garamond"/>
          <w:b/>
          <w:sz w:val="24"/>
          <w:szCs w:val="24"/>
        </w:rPr>
        <w:t>, että ammatillisissa tutkinnoissa on osaamisaloja silloin, kun se on työelämän tarpeista lähtien tai muista syistä, esim. tutkintojen muodostumisen selkeyden kannalta tarpeellista. Jos tutkinnossa on osaamisala, niitä on oltava aina vähintään kaksi. Erittäin</w:t>
      </w:r>
      <w:r w:rsidR="001C0C6A" w:rsidRPr="006C7611">
        <w:rPr>
          <w:rFonts w:ascii="Garamond" w:hAnsi="Garamond"/>
          <w:b/>
          <w:sz w:val="24"/>
          <w:szCs w:val="24"/>
        </w:rPr>
        <w:t xml:space="preserve"> </w:t>
      </w:r>
      <w:r w:rsidR="00A14F52" w:rsidRPr="006C7611">
        <w:rPr>
          <w:rFonts w:ascii="Garamond" w:hAnsi="Garamond"/>
          <w:b/>
          <w:sz w:val="24"/>
          <w:szCs w:val="24"/>
        </w:rPr>
        <w:lastRenderedPageBreak/>
        <w:t xml:space="preserve">perustellusta syystä ammatillisten perustutkintojen osaamisaloissa voi olla vaihtelua </w:t>
      </w:r>
      <w:bookmarkEnd w:id="43"/>
      <w:bookmarkEnd w:id="44"/>
      <w:r w:rsidR="00A14F52" w:rsidRPr="006C7611">
        <w:rPr>
          <w:rFonts w:ascii="Garamond" w:hAnsi="Garamond"/>
          <w:b/>
          <w:sz w:val="24"/>
          <w:szCs w:val="24"/>
        </w:rPr>
        <w:t xml:space="preserve">sen mukaan, suoritetaanko tutkinto ammatillisena peruskoulutuksena vai näyttötutkintona. </w:t>
      </w:r>
      <w:bookmarkEnd w:id="45"/>
      <w:bookmarkEnd w:id="46"/>
      <w:bookmarkEnd w:id="47"/>
      <w:bookmarkEnd w:id="48"/>
      <w:bookmarkEnd w:id="49"/>
      <w:bookmarkEnd w:id="50"/>
    </w:p>
    <w:p w:rsidR="00A14F52" w:rsidRPr="006C7611" w:rsidRDefault="00A14F52" w:rsidP="00E72E3A">
      <w:pPr>
        <w:pStyle w:val="Luettelokappale"/>
        <w:spacing w:after="0" w:line="240" w:lineRule="auto"/>
        <w:ind w:left="709"/>
        <w:rPr>
          <w:rFonts w:ascii="Garamond" w:hAnsi="Garamond"/>
          <w:b/>
          <w:sz w:val="24"/>
          <w:szCs w:val="24"/>
        </w:rPr>
      </w:pPr>
    </w:p>
    <w:p w:rsidR="00E26B2C" w:rsidRPr="006C7611" w:rsidRDefault="00E26B2C" w:rsidP="00E72E3A">
      <w:pPr>
        <w:pStyle w:val="Luettelokappale"/>
        <w:spacing w:after="0" w:line="240" w:lineRule="auto"/>
        <w:ind w:left="709"/>
        <w:rPr>
          <w:rFonts w:ascii="Garamond" w:hAnsi="Garamond"/>
          <w:b/>
          <w:sz w:val="24"/>
          <w:szCs w:val="24"/>
        </w:rPr>
      </w:pPr>
    </w:p>
    <w:p w:rsidR="00A14F52" w:rsidRPr="006C7611" w:rsidRDefault="00A14F52" w:rsidP="001D2440">
      <w:pPr>
        <w:pStyle w:val="Otsikko2"/>
        <w:rPr>
          <w:color w:val="auto"/>
        </w:rPr>
      </w:pPr>
      <w:bookmarkStart w:id="51" w:name="_Toc339379194"/>
      <w:bookmarkStart w:id="52" w:name="_Toc345904306"/>
      <w:bookmarkStart w:id="53" w:name="_Toc347246713"/>
      <w:bookmarkStart w:id="54" w:name="_Toc347896751"/>
      <w:bookmarkStart w:id="55" w:name="_Toc351353212"/>
      <w:r w:rsidRPr="006C7611">
        <w:rPr>
          <w:color w:val="auto"/>
        </w:rPr>
        <w:t>2 Tutkinnon muodostumisen ”perusyksikkö”</w:t>
      </w:r>
      <w:bookmarkEnd w:id="51"/>
      <w:bookmarkEnd w:id="52"/>
      <w:bookmarkEnd w:id="53"/>
      <w:bookmarkEnd w:id="54"/>
      <w:bookmarkEnd w:id="55"/>
    </w:p>
    <w:p w:rsidR="00A14F52" w:rsidRPr="006C7611" w:rsidRDefault="00A14F52" w:rsidP="001D2440">
      <w:pPr>
        <w:pStyle w:val="Luettelokappale"/>
        <w:spacing w:after="0" w:line="240" w:lineRule="auto"/>
        <w:ind w:left="709"/>
        <w:rPr>
          <w:rFonts w:ascii="Garamond" w:hAnsi="Garamond"/>
          <w:b/>
          <w:sz w:val="24"/>
          <w:szCs w:val="24"/>
        </w:rPr>
      </w:pPr>
    </w:p>
    <w:p w:rsidR="00A14F52" w:rsidRPr="006C7611" w:rsidRDefault="00A14F52" w:rsidP="00E72E3A">
      <w:pPr>
        <w:pStyle w:val="Luettelokappale"/>
        <w:spacing w:after="0" w:line="240" w:lineRule="auto"/>
        <w:ind w:left="709"/>
        <w:rPr>
          <w:rFonts w:ascii="Garamond" w:hAnsi="Garamond"/>
          <w:sz w:val="24"/>
          <w:szCs w:val="24"/>
        </w:rPr>
      </w:pPr>
      <w:r w:rsidRPr="006C7611">
        <w:rPr>
          <w:rFonts w:ascii="Garamond" w:hAnsi="Garamond"/>
          <w:sz w:val="24"/>
          <w:szCs w:val="24"/>
        </w:rPr>
        <w:t xml:space="preserve">Ammatillisena peruskoulutuksena (opetussuunnitelman perusteiden mukaan) suoritettaviin ammatillisiin perustutkintoihin kuuluu säädösten mukaan (L630/1998, 12 §, </w:t>
      </w:r>
      <w:proofErr w:type="spellStart"/>
      <w:r w:rsidRPr="006C7611">
        <w:rPr>
          <w:rFonts w:ascii="Garamond" w:hAnsi="Garamond"/>
          <w:sz w:val="24"/>
          <w:szCs w:val="24"/>
        </w:rPr>
        <w:t>VNp</w:t>
      </w:r>
      <w:proofErr w:type="spellEnd"/>
      <w:r w:rsidRPr="006C7611">
        <w:rPr>
          <w:rFonts w:ascii="Garamond" w:hAnsi="Garamond"/>
          <w:sz w:val="24"/>
          <w:szCs w:val="24"/>
        </w:rPr>
        <w:t xml:space="preserve"> 213/1999, 1 §) </w:t>
      </w:r>
      <w:r w:rsidRPr="006C7611">
        <w:rPr>
          <w:rFonts w:ascii="Garamond" w:hAnsi="Garamond"/>
          <w:i/>
          <w:sz w:val="24"/>
          <w:szCs w:val="24"/>
        </w:rPr>
        <w:t>opintoja</w:t>
      </w:r>
      <w:r w:rsidRPr="006C7611">
        <w:rPr>
          <w:rFonts w:ascii="Garamond" w:hAnsi="Garamond"/>
          <w:sz w:val="24"/>
          <w:szCs w:val="24"/>
        </w:rPr>
        <w:t>, jota voidaan pitää tutkinnon muodostumisen perusyksikkönä. Opetus- ja kulttuur</w:t>
      </w:r>
      <w:r w:rsidRPr="006C7611">
        <w:rPr>
          <w:rFonts w:ascii="Garamond" w:hAnsi="Garamond"/>
          <w:sz w:val="24"/>
          <w:szCs w:val="24"/>
        </w:rPr>
        <w:t>i</w:t>
      </w:r>
      <w:r w:rsidRPr="006C7611">
        <w:rPr>
          <w:rFonts w:ascii="Garamond" w:hAnsi="Garamond"/>
          <w:sz w:val="24"/>
          <w:szCs w:val="24"/>
        </w:rPr>
        <w:t xml:space="preserve">ministeriön 25.2.2008 linjausten mukaisesti perustutkintojen perusteissa (opetussuunnitelman perusteissa) tutkinnon muodostuminen kuvataan perusyksiköillä, jotka on nimetty </w:t>
      </w:r>
      <w:r w:rsidRPr="006C7611">
        <w:rPr>
          <w:rFonts w:ascii="Garamond" w:hAnsi="Garamond"/>
          <w:i/>
          <w:sz w:val="24"/>
          <w:szCs w:val="24"/>
        </w:rPr>
        <w:t>tutkinnon osi</w:t>
      </w:r>
      <w:r w:rsidRPr="006C7611">
        <w:rPr>
          <w:rFonts w:ascii="Garamond" w:hAnsi="Garamond"/>
          <w:i/>
          <w:sz w:val="24"/>
          <w:szCs w:val="24"/>
        </w:rPr>
        <w:t>k</w:t>
      </w:r>
      <w:r w:rsidRPr="006C7611">
        <w:rPr>
          <w:rFonts w:ascii="Garamond" w:hAnsi="Garamond"/>
          <w:i/>
          <w:sz w:val="24"/>
          <w:szCs w:val="24"/>
        </w:rPr>
        <w:t>si.</w:t>
      </w:r>
      <w:r w:rsidRPr="006C7611">
        <w:rPr>
          <w:rFonts w:ascii="Garamond" w:hAnsi="Garamond"/>
          <w:sz w:val="24"/>
          <w:szCs w:val="24"/>
        </w:rPr>
        <w:t xml:space="preserve"> </w:t>
      </w:r>
    </w:p>
    <w:p w:rsidR="00A14F52" w:rsidRPr="006C7611" w:rsidRDefault="00A14F52" w:rsidP="00E72E3A">
      <w:pPr>
        <w:pStyle w:val="Luettelokappale"/>
        <w:spacing w:after="0" w:line="240" w:lineRule="auto"/>
        <w:ind w:left="709"/>
        <w:rPr>
          <w:rFonts w:ascii="Garamond" w:hAnsi="Garamond"/>
          <w:sz w:val="24"/>
          <w:szCs w:val="24"/>
        </w:rPr>
      </w:pPr>
    </w:p>
    <w:p w:rsidR="00A14F52" w:rsidRPr="006C7611" w:rsidRDefault="00A14F52" w:rsidP="00E72E3A">
      <w:pPr>
        <w:pStyle w:val="Luettelokappale"/>
        <w:spacing w:after="0" w:line="240" w:lineRule="auto"/>
        <w:ind w:left="709"/>
        <w:rPr>
          <w:rFonts w:ascii="Garamond" w:hAnsi="Garamond"/>
          <w:sz w:val="24"/>
          <w:szCs w:val="24"/>
        </w:rPr>
      </w:pPr>
      <w:r w:rsidRPr="006C7611">
        <w:rPr>
          <w:rFonts w:ascii="Garamond" w:hAnsi="Garamond"/>
          <w:sz w:val="24"/>
          <w:szCs w:val="24"/>
        </w:rPr>
        <w:t>Ammatillisesta aikuiskoulutuksesta annetun lain mukaan (13 §) näyttötutkintona suoritettavat ammatilliset perustutkinnot, ammattitutkinnot ja erikoisammattitutkinnot muodostuvat ’tutki</w:t>
      </w:r>
      <w:r w:rsidRPr="006C7611">
        <w:rPr>
          <w:rFonts w:ascii="Garamond" w:hAnsi="Garamond"/>
          <w:sz w:val="24"/>
          <w:szCs w:val="24"/>
        </w:rPr>
        <w:t>n</w:t>
      </w:r>
      <w:r w:rsidRPr="006C7611">
        <w:rPr>
          <w:rFonts w:ascii="Garamond" w:hAnsi="Garamond"/>
          <w:sz w:val="24"/>
          <w:szCs w:val="24"/>
        </w:rPr>
        <w:t>non osista’, joista määrätään tutkinnon perusteissa.</w:t>
      </w:r>
    </w:p>
    <w:p w:rsidR="00A14F52" w:rsidRPr="006C7611" w:rsidRDefault="00A14F52" w:rsidP="00A36C16">
      <w:pPr>
        <w:spacing w:after="0" w:line="240" w:lineRule="auto"/>
        <w:ind w:left="709"/>
        <w:rPr>
          <w:rFonts w:ascii="Garamond" w:hAnsi="Garamond"/>
          <w:sz w:val="24"/>
          <w:szCs w:val="24"/>
        </w:rPr>
      </w:pPr>
    </w:p>
    <w:p w:rsidR="006358E8" w:rsidRPr="006C7611" w:rsidRDefault="006358E8" w:rsidP="00A36C16">
      <w:pPr>
        <w:spacing w:after="0" w:line="240" w:lineRule="auto"/>
        <w:ind w:left="709"/>
        <w:rPr>
          <w:rFonts w:ascii="Garamond" w:hAnsi="Garamond"/>
          <w:sz w:val="24"/>
          <w:szCs w:val="24"/>
        </w:rPr>
      </w:pPr>
    </w:p>
    <w:p w:rsidR="00A14F52" w:rsidRPr="006C7611" w:rsidRDefault="00A14F52" w:rsidP="000616F0">
      <w:pPr>
        <w:spacing w:after="0" w:line="240" w:lineRule="auto"/>
        <w:ind w:left="709"/>
        <w:rPr>
          <w:rFonts w:ascii="Garamond" w:hAnsi="Garamond"/>
          <w:b/>
          <w:sz w:val="24"/>
          <w:szCs w:val="24"/>
        </w:rPr>
      </w:pPr>
      <w:bookmarkStart w:id="56" w:name="_Toc347896752"/>
      <w:bookmarkStart w:id="57" w:name="_Toc347899254"/>
      <w:r w:rsidRPr="006C7611">
        <w:rPr>
          <w:rFonts w:ascii="Garamond" w:hAnsi="Garamond"/>
          <w:b/>
          <w:sz w:val="24"/>
          <w:szCs w:val="24"/>
        </w:rPr>
        <w:t>TUTKE2-esitys</w:t>
      </w:r>
    </w:p>
    <w:p w:rsidR="00167AFC" w:rsidRDefault="00167AFC" w:rsidP="000616F0">
      <w:pPr>
        <w:spacing w:after="0" w:line="240" w:lineRule="auto"/>
        <w:ind w:left="709"/>
        <w:rPr>
          <w:rFonts w:ascii="Garamond" w:hAnsi="Garamond"/>
          <w:b/>
          <w:sz w:val="24"/>
          <w:szCs w:val="24"/>
        </w:rPr>
      </w:pPr>
    </w:p>
    <w:p w:rsidR="00A14F52" w:rsidRPr="006C7611" w:rsidRDefault="009F03DD" w:rsidP="000616F0">
      <w:pPr>
        <w:spacing w:after="0" w:line="240" w:lineRule="auto"/>
        <w:ind w:left="709"/>
        <w:rPr>
          <w:rFonts w:ascii="Garamond" w:hAnsi="Garamond"/>
          <w:b/>
          <w:sz w:val="24"/>
          <w:szCs w:val="24"/>
        </w:rPr>
      </w:pPr>
      <w:r w:rsidRPr="006C7611">
        <w:rPr>
          <w:rFonts w:ascii="Garamond" w:hAnsi="Garamond"/>
          <w:b/>
          <w:sz w:val="24"/>
          <w:szCs w:val="24"/>
        </w:rPr>
        <w:t>E</w:t>
      </w:r>
      <w:r w:rsidR="00A14F52" w:rsidRPr="006C7611">
        <w:rPr>
          <w:rFonts w:ascii="Garamond" w:hAnsi="Garamond"/>
          <w:b/>
          <w:sz w:val="24"/>
          <w:szCs w:val="24"/>
        </w:rPr>
        <w:t>sit</w:t>
      </w:r>
      <w:r w:rsidRPr="006C7611">
        <w:rPr>
          <w:rFonts w:ascii="Garamond" w:hAnsi="Garamond"/>
          <w:b/>
          <w:sz w:val="24"/>
          <w:szCs w:val="24"/>
        </w:rPr>
        <w:t>etään</w:t>
      </w:r>
      <w:r w:rsidR="00A14F52" w:rsidRPr="006C7611">
        <w:rPr>
          <w:rFonts w:ascii="Garamond" w:hAnsi="Garamond"/>
          <w:b/>
          <w:sz w:val="24"/>
          <w:szCs w:val="24"/>
        </w:rPr>
        <w:t xml:space="preserve"> ammatillisesta koulutuksesta annettuja säädöksiä muutettavaksi siten, että ammatillisena peruskoulutuksena suoritettavassa tutkinnossa otetaan opintojen sijaan käyttöön käsite tutkinnon osa.</w:t>
      </w:r>
      <w:bookmarkEnd w:id="56"/>
      <w:bookmarkEnd w:id="57"/>
    </w:p>
    <w:p w:rsidR="00A14F52" w:rsidRPr="006C7611" w:rsidRDefault="00A14F52" w:rsidP="000616F0">
      <w:pPr>
        <w:spacing w:after="0" w:line="240" w:lineRule="auto"/>
        <w:ind w:left="709"/>
        <w:rPr>
          <w:rFonts w:ascii="Garamond" w:hAnsi="Garamond"/>
          <w:sz w:val="24"/>
          <w:szCs w:val="24"/>
        </w:rPr>
      </w:pPr>
    </w:p>
    <w:p w:rsidR="00A14F52" w:rsidRPr="006C7611" w:rsidRDefault="00A14F52" w:rsidP="000616F0">
      <w:pPr>
        <w:pStyle w:val="Luettelokappale"/>
        <w:spacing w:after="0" w:line="240" w:lineRule="auto"/>
        <w:ind w:left="709"/>
        <w:rPr>
          <w:rFonts w:ascii="Garamond" w:hAnsi="Garamond"/>
          <w:sz w:val="24"/>
          <w:szCs w:val="24"/>
        </w:rPr>
      </w:pPr>
    </w:p>
    <w:p w:rsidR="00A14F52" w:rsidRPr="006C7611" w:rsidRDefault="00E26B2C" w:rsidP="001D2440">
      <w:pPr>
        <w:pStyle w:val="Otsikko2"/>
        <w:rPr>
          <w:color w:val="auto"/>
        </w:rPr>
      </w:pPr>
      <w:bookmarkStart w:id="58" w:name="_Toc339379195"/>
      <w:bookmarkStart w:id="59" w:name="_Toc345904307"/>
      <w:bookmarkStart w:id="60" w:name="_Toc347246714"/>
      <w:bookmarkStart w:id="61" w:name="_Toc347896753"/>
      <w:bookmarkStart w:id="62" w:name="_Toc351353213"/>
      <w:r w:rsidRPr="006C7611">
        <w:rPr>
          <w:color w:val="auto"/>
        </w:rPr>
        <w:t>3 Tutkintojen rakentuminen</w:t>
      </w:r>
      <w:bookmarkEnd w:id="58"/>
      <w:bookmarkEnd w:id="59"/>
      <w:bookmarkEnd w:id="60"/>
      <w:bookmarkEnd w:id="61"/>
      <w:bookmarkEnd w:id="62"/>
    </w:p>
    <w:p w:rsidR="00A14F52" w:rsidRPr="006C7611" w:rsidRDefault="00A14F52" w:rsidP="00E72E3A">
      <w:pPr>
        <w:pStyle w:val="Luettelokappale"/>
        <w:spacing w:after="0" w:line="240" w:lineRule="auto"/>
        <w:ind w:left="709"/>
        <w:rPr>
          <w:rFonts w:ascii="Garamond" w:hAnsi="Garamond"/>
          <w:sz w:val="24"/>
          <w:szCs w:val="24"/>
        </w:rPr>
      </w:pPr>
    </w:p>
    <w:p w:rsidR="00A14F52" w:rsidRPr="006C7611" w:rsidRDefault="00A14F52" w:rsidP="00E72E3A">
      <w:pPr>
        <w:pStyle w:val="Luettelokappale"/>
        <w:spacing w:after="0" w:line="240" w:lineRule="auto"/>
        <w:ind w:left="709"/>
        <w:rPr>
          <w:rFonts w:ascii="Garamond" w:hAnsi="Garamond"/>
          <w:sz w:val="24"/>
          <w:szCs w:val="24"/>
        </w:rPr>
      </w:pPr>
      <w:r w:rsidRPr="006C7611">
        <w:rPr>
          <w:rFonts w:ascii="Garamond" w:hAnsi="Garamond"/>
          <w:b/>
          <w:sz w:val="24"/>
          <w:szCs w:val="24"/>
        </w:rPr>
        <w:t>Ammatillisessa peruskoulutuksessa perustutkintojen</w:t>
      </w:r>
      <w:r w:rsidRPr="006C7611">
        <w:rPr>
          <w:rFonts w:ascii="Garamond" w:hAnsi="Garamond"/>
          <w:sz w:val="24"/>
          <w:szCs w:val="24"/>
        </w:rPr>
        <w:t xml:space="preserve"> laajuudesta ja rakentumisesta sääd</w:t>
      </w:r>
      <w:r w:rsidRPr="006C7611">
        <w:rPr>
          <w:rFonts w:ascii="Garamond" w:hAnsi="Garamond"/>
          <w:sz w:val="24"/>
          <w:szCs w:val="24"/>
        </w:rPr>
        <w:t>e</w:t>
      </w:r>
      <w:r w:rsidRPr="006C7611">
        <w:rPr>
          <w:rFonts w:ascii="Garamond" w:hAnsi="Garamond"/>
          <w:sz w:val="24"/>
          <w:szCs w:val="24"/>
        </w:rPr>
        <w:t xml:space="preserve">tään ammatillisesta koulutuksesta annetussa laissa (12 §). Lain mukaan tutkinnon tulee sisältää ammatillisia opintoja ja niitä tukevaa </w:t>
      </w:r>
      <w:proofErr w:type="spellStart"/>
      <w:r w:rsidRPr="006C7611">
        <w:rPr>
          <w:rFonts w:ascii="Garamond" w:hAnsi="Garamond"/>
          <w:sz w:val="24"/>
          <w:szCs w:val="24"/>
        </w:rPr>
        <w:t>työssäoppimista</w:t>
      </w:r>
      <w:proofErr w:type="spellEnd"/>
      <w:r w:rsidRPr="006C7611">
        <w:rPr>
          <w:rFonts w:ascii="Garamond" w:hAnsi="Garamond"/>
          <w:sz w:val="24"/>
          <w:szCs w:val="24"/>
        </w:rPr>
        <w:t xml:space="preserve"> sekä ammattitaidon saavuttamiseksi ta</w:t>
      </w:r>
      <w:r w:rsidRPr="006C7611">
        <w:rPr>
          <w:rFonts w:ascii="Garamond" w:hAnsi="Garamond"/>
          <w:sz w:val="24"/>
          <w:szCs w:val="24"/>
        </w:rPr>
        <w:t>r</w:t>
      </w:r>
      <w:r w:rsidRPr="006C7611">
        <w:rPr>
          <w:rFonts w:ascii="Garamond" w:hAnsi="Garamond"/>
          <w:sz w:val="24"/>
          <w:szCs w:val="24"/>
        </w:rPr>
        <w:t>peellisia ja ammattitaitoa täydentäviä opintoja, sen mukaan kuin opetussuunnitelmassa määr</w:t>
      </w:r>
      <w:r w:rsidRPr="006C7611">
        <w:rPr>
          <w:rFonts w:ascii="Garamond" w:hAnsi="Garamond"/>
          <w:sz w:val="24"/>
          <w:szCs w:val="24"/>
        </w:rPr>
        <w:t>ä</w:t>
      </w:r>
      <w:r w:rsidRPr="006C7611">
        <w:rPr>
          <w:rFonts w:ascii="Garamond" w:hAnsi="Garamond"/>
          <w:sz w:val="24"/>
          <w:szCs w:val="24"/>
        </w:rPr>
        <w:t>tään. Asetus ammatillisesta koulutuksesta (2§) täydentää tutkinnon rakentumista siten, että p</w:t>
      </w:r>
      <w:r w:rsidRPr="006C7611">
        <w:rPr>
          <w:rFonts w:ascii="Garamond" w:hAnsi="Garamond"/>
          <w:sz w:val="24"/>
          <w:szCs w:val="24"/>
        </w:rPr>
        <w:t>e</w:t>
      </w:r>
      <w:r w:rsidRPr="006C7611">
        <w:rPr>
          <w:rFonts w:ascii="Garamond" w:hAnsi="Garamond"/>
          <w:sz w:val="24"/>
          <w:szCs w:val="24"/>
        </w:rPr>
        <w:t>rustutkintoon sisältyy laissa määrätyn lisäksi vapaasti valittavia opintoja. Näiden säädösten po</w:t>
      </w:r>
      <w:r w:rsidRPr="006C7611">
        <w:rPr>
          <w:rFonts w:ascii="Garamond" w:hAnsi="Garamond"/>
          <w:sz w:val="24"/>
          <w:szCs w:val="24"/>
        </w:rPr>
        <w:t>h</w:t>
      </w:r>
      <w:r w:rsidRPr="006C7611">
        <w:rPr>
          <w:rFonts w:ascii="Garamond" w:hAnsi="Garamond"/>
          <w:sz w:val="24"/>
          <w:szCs w:val="24"/>
        </w:rPr>
        <w:t>jalta valtioneuvosto on päättänyt ammatillisten perustutkintojen rakenteesta ja yhteisistä opi</w:t>
      </w:r>
      <w:r w:rsidRPr="006C7611">
        <w:rPr>
          <w:rFonts w:ascii="Garamond" w:hAnsi="Garamond"/>
          <w:sz w:val="24"/>
          <w:szCs w:val="24"/>
        </w:rPr>
        <w:t>n</w:t>
      </w:r>
      <w:r w:rsidRPr="006C7611">
        <w:rPr>
          <w:rFonts w:ascii="Garamond" w:hAnsi="Garamond"/>
          <w:sz w:val="24"/>
          <w:szCs w:val="24"/>
        </w:rPr>
        <w:t>noista (</w:t>
      </w:r>
      <w:proofErr w:type="spellStart"/>
      <w:r w:rsidRPr="006C7611">
        <w:rPr>
          <w:rFonts w:ascii="Garamond" w:hAnsi="Garamond"/>
          <w:sz w:val="24"/>
          <w:szCs w:val="24"/>
        </w:rPr>
        <w:t>VNp</w:t>
      </w:r>
      <w:proofErr w:type="spellEnd"/>
      <w:r w:rsidRPr="006C7611">
        <w:rPr>
          <w:rFonts w:ascii="Garamond" w:hAnsi="Garamond"/>
          <w:sz w:val="24"/>
          <w:szCs w:val="24"/>
        </w:rPr>
        <w:t xml:space="preserve"> 213/1999). Ammatilliset perustutkinnot rakentuvat seuraavasti:</w:t>
      </w:r>
    </w:p>
    <w:p w:rsidR="00A14F52" w:rsidRPr="006C7611" w:rsidRDefault="00A14F52" w:rsidP="00E72E3A">
      <w:pPr>
        <w:pStyle w:val="Luettelokappale"/>
        <w:spacing w:after="0" w:line="240" w:lineRule="auto"/>
        <w:ind w:left="709"/>
        <w:rPr>
          <w:rFonts w:ascii="Garamond" w:hAnsi="Garamond"/>
          <w:sz w:val="24"/>
          <w:szCs w:val="24"/>
        </w:rPr>
      </w:pPr>
    </w:p>
    <w:p w:rsidR="00A14F52" w:rsidRPr="006C7611" w:rsidRDefault="00A14F52" w:rsidP="001D2440">
      <w:pPr>
        <w:pStyle w:val="Luettelokappale"/>
        <w:spacing w:after="0" w:line="240" w:lineRule="auto"/>
        <w:ind w:left="709"/>
        <w:rPr>
          <w:rFonts w:ascii="Garamond" w:hAnsi="Garamond"/>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6378"/>
      </w:tblGrid>
      <w:tr w:rsidR="00A14F52" w:rsidRPr="006C7611" w:rsidTr="00842BA2">
        <w:tc>
          <w:tcPr>
            <w:tcW w:w="1384" w:type="dxa"/>
            <w:shd w:val="clear" w:color="auto" w:fill="EEECE1"/>
          </w:tcPr>
          <w:p w:rsidR="00A14F52" w:rsidRPr="006C7611" w:rsidRDefault="00A14F52" w:rsidP="00842BA2">
            <w:pPr>
              <w:pStyle w:val="Luettelokappale"/>
              <w:spacing w:after="0" w:line="240" w:lineRule="auto"/>
              <w:ind w:left="283"/>
              <w:rPr>
                <w:rFonts w:ascii="Garamond" w:hAnsi="Garamond"/>
                <w:sz w:val="24"/>
                <w:szCs w:val="24"/>
              </w:rPr>
            </w:pPr>
            <w:r w:rsidRPr="006C7611">
              <w:rPr>
                <w:rFonts w:ascii="Garamond" w:hAnsi="Garamond"/>
                <w:sz w:val="24"/>
                <w:szCs w:val="24"/>
              </w:rPr>
              <w:t xml:space="preserve">120 </w:t>
            </w:r>
            <w:proofErr w:type="spellStart"/>
            <w:r w:rsidRPr="006C7611">
              <w:rPr>
                <w:rFonts w:ascii="Garamond" w:hAnsi="Garamond"/>
                <w:sz w:val="24"/>
                <w:szCs w:val="24"/>
              </w:rPr>
              <w:t>ov</w:t>
            </w:r>
            <w:proofErr w:type="spellEnd"/>
          </w:p>
          <w:p w:rsidR="00A14F52" w:rsidRPr="006C7611" w:rsidRDefault="00A14F52" w:rsidP="00842BA2">
            <w:pPr>
              <w:pStyle w:val="Luettelokappale"/>
              <w:spacing w:after="0" w:line="240" w:lineRule="auto"/>
              <w:ind w:left="283"/>
              <w:rPr>
                <w:rFonts w:ascii="Garamond" w:hAnsi="Garamond"/>
                <w:sz w:val="24"/>
                <w:szCs w:val="24"/>
              </w:rPr>
            </w:pPr>
          </w:p>
        </w:tc>
        <w:tc>
          <w:tcPr>
            <w:tcW w:w="6378" w:type="dxa"/>
            <w:shd w:val="clear" w:color="auto" w:fill="EEECE1"/>
          </w:tcPr>
          <w:p w:rsidR="00A14F52" w:rsidRPr="006C7611" w:rsidRDefault="00A14F52" w:rsidP="00842BA2">
            <w:pPr>
              <w:pStyle w:val="Luettelokappale"/>
              <w:spacing w:after="0" w:line="240" w:lineRule="auto"/>
              <w:ind w:left="709"/>
              <w:rPr>
                <w:rFonts w:ascii="Garamond" w:hAnsi="Garamond"/>
                <w:sz w:val="24"/>
                <w:szCs w:val="24"/>
              </w:rPr>
            </w:pPr>
            <w:r w:rsidRPr="006C7611">
              <w:rPr>
                <w:rFonts w:ascii="Garamond" w:hAnsi="Garamond"/>
                <w:sz w:val="24"/>
                <w:szCs w:val="24"/>
              </w:rPr>
              <w:t>Perustutkintoon kuuluvat opinnot</w:t>
            </w:r>
          </w:p>
        </w:tc>
      </w:tr>
      <w:tr w:rsidR="00A14F52" w:rsidRPr="006C7611" w:rsidTr="00842BA2">
        <w:tc>
          <w:tcPr>
            <w:tcW w:w="1384" w:type="dxa"/>
          </w:tcPr>
          <w:p w:rsidR="00A14F52" w:rsidRPr="006C7611" w:rsidRDefault="00A14F52" w:rsidP="00842BA2">
            <w:pPr>
              <w:pStyle w:val="Luettelokappale"/>
              <w:spacing w:after="0" w:line="240" w:lineRule="auto"/>
              <w:ind w:left="425"/>
              <w:rPr>
                <w:rFonts w:ascii="Garamond" w:hAnsi="Garamond"/>
                <w:sz w:val="24"/>
                <w:szCs w:val="24"/>
              </w:rPr>
            </w:pPr>
            <w:r w:rsidRPr="006C7611">
              <w:rPr>
                <w:rFonts w:ascii="Garamond" w:hAnsi="Garamond"/>
                <w:sz w:val="24"/>
                <w:szCs w:val="24"/>
              </w:rPr>
              <w:t xml:space="preserve">90 </w:t>
            </w:r>
            <w:proofErr w:type="spellStart"/>
            <w:r w:rsidRPr="006C7611">
              <w:rPr>
                <w:rFonts w:ascii="Garamond" w:hAnsi="Garamond"/>
                <w:sz w:val="24"/>
                <w:szCs w:val="24"/>
              </w:rPr>
              <w:t>ov</w:t>
            </w:r>
            <w:proofErr w:type="spellEnd"/>
          </w:p>
        </w:tc>
        <w:tc>
          <w:tcPr>
            <w:tcW w:w="6378" w:type="dxa"/>
          </w:tcPr>
          <w:p w:rsidR="00A14F52" w:rsidRPr="006C7611" w:rsidRDefault="00A14F52" w:rsidP="00842BA2">
            <w:pPr>
              <w:pStyle w:val="Luettelokappale"/>
              <w:spacing w:after="0" w:line="240" w:lineRule="auto"/>
              <w:ind w:left="709"/>
              <w:rPr>
                <w:rFonts w:ascii="Garamond" w:hAnsi="Garamond"/>
                <w:sz w:val="24"/>
                <w:szCs w:val="24"/>
              </w:rPr>
            </w:pPr>
            <w:r w:rsidRPr="006C7611">
              <w:rPr>
                <w:rFonts w:ascii="Garamond" w:hAnsi="Garamond"/>
                <w:sz w:val="24"/>
                <w:szCs w:val="24"/>
              </w:rPr>
              <w:t xml:space="preserve">ammatillisia opintoja ja niitä tukevaa </w:t>
            </w:r>
            <w:proofErr w:type="spellStart"/>
            <w:r w:rsidRPr="006C7611">
              <w:rPr>
                <w:rFonts w:ascii="Garamond" w:hAnsi="Garamond"/>
                <w:sz w:val="24"/>
                <w:szCs w:val="24"/>
              </w:rPr>
              <w:t>työssäoppimista</w:t>
            </w:r>
            <w:proofErr w:type="spellEnd"/>
            <w:r w:rsidRPr="006C7611">
              <w:rPr>
                <w:rFonts w:ascii="Garamond" w:hAnsi="Garamond"/>
                <w:sz w:val="24"/>
                <w:szCs w:val="24"/>
              </w:rPr>
              <w:t xml:space="preserve"> </w:t>
            </w:r>
          </w:p>
          <w:p w:rsidR="00A14F52" w:rsidRPr="006C7611" w:rsidRDefault="00A14F52" w:rsidP="00842BA2">
            <w:pPr>
              <w:pStyle w:val="Luettelokappale"/>
              <w:spacing w:after="0" w:line="240" w:lineRule="auto"/>
              <w:ind w:left="709"/>
              <w:rPr>
                <w:rFonts w:ascii="Garamond" w:hAnsi="Garamond"/>
                <w:sz w:val="24"/>
                <w:szCs w:val="24"/>
              </w:rPr>
            </w:pPr>
          </w:p>
        </w:tc>
      </w:tr>
      <w:tr w:rsidR="00A14F52" w:rsidRPr="006C7611" w:rsidTr="00842BA2">
        <w:tc>
          <w:tcPr>
            <w:tcW w:w="1384" w:type="dxa"/>
          </w:tcPr>
          <w:p w:rsidR="00A14F52" w:rsidRPr="006C7611" w:rsidRDefault="00A14F52" w:rsidP="00842BA2">
            <w:pPr>
              <w:pStyle w:val="Luettelokappale"/>
              <w:spacing w:after="0" w:line="240" w:lineRule="auto"/>
              <w:ind w:left="425"/>
              <w:rPr>
                <w:rFonts w:ascii="Garamond" w:hAnsi="Garamond"/>
                <w:sz w:val="24"/>
                <w:szCs w:val="24"/>
              </w:rPr>
            </w:pPr>
            <w:r w:rsidRPr="006C7611">
              <w:rPr>
                <w:rFonts w:ascii="Garamond" w:hAnsi="Garamond"/>
                <w:sz w:val="24"/>
                <w:szCs w:val="24"/>
              </w:rPr>
              <w:t xml:space="preserve">20 </w:t>
            </w:r>
            <w:proofErr w:type="spellStart"/>
            <w:r w:rsidRPr="006C7611">
              <w:rPr>
                <w:rFonts w:ascii="Garamond" w:hAnsi="Garamond"/>
                <w:sz w:val="24"/>
                <w:szCs w:val="24"/>
              </w:rPr>
              <w:t>ov</w:t>
            </w:r>
            <w:proofErr w:type="spellEnd"/>
          </w:p>
        </w:tc>
        <w:tc>
          <w:tcPr>
            <w:tcW w:w="6378" w:type="dxa"/>
          </w:tcPr>
          <w:p w:rsidR="00A14F52" w:rsidRPr="006C7611" w:rsidRDefault="00A14F52" w:rsidP="00842BA2">
            <w:pPr>
              <w:pStyle w:val="Luettelokappale"/>
              <w:spacing w:after="0" w:line="240" w:lineRule="auto"/>
              <w:ind w:left="709"/>
              <w:rPr>
                <w:rFonts w:ascii="Garamond" w:hAnsi="Garamond"/>
                <w:sz w:val="24"/>
                <w:szCs w:val="24"/>
              </w:rPr>
            </w:pPr>
            <w:r w:rsidRPr="006C7611">
              <w:rPr>
                <w:rFonts w:ascii="Garamond" w:hAnsi="Garamond"/>
                <w:sz w:val="24"/>
                <w:szCs w:val="24"/>
              </w:rPr>
              <w:t xml:space="preserve">ammattitaidon saavuttamiseksi tarpeellisia ja ammattitaitoa täydentäviä yhteisiä opintoja </w:t>
            </w:r>
          </w:p>
          <w:p w:rsidR="00A14F52" w:rsidRPr="006C7611" w:rsidRDefault="00A14F52" w:rsidP="003F55F4">
            <w:pPr>
              <w:pStyle w:val="Luettelokappale"/>
              <w:numPr>
                <w:ilvl w:val="0"/>
                <w:numId w:val="27"/>
              </w:numPr>
              <w:spacing w:after="0" w:line="240" w:lineRule="auto"/>
              <w:ind w:left="1222"/>
              <w:rPr>
                <w:rFonts w:ascii="Garamond" w:hAnsi="Garamond"/>
                <w:sz w:val="24"/>
                <w:szCs w:val="24"/>
              </w:rPr>
            </w:pPr>
            <w:r w:rsidRPr="006C7611">
              <w:rPr>
                <w:rFonts w:ascii="Garamond" w:hAnsi="Garamond"/>
                <w:sz w:val="24"/>
                <w:szCs w:val="24"/>
              </w:rPr>
              <w:t>äidinkieli</w:t>
            </w:r>
          </w:p>
          <w:p w:rsidR="00A14F52" w:rsidRPr="006C7611" w:rsidRDefault="00A14F52" w:rsidP="003F55F4">
            <w:pPr>
              <w:pStyle w:val="Luettelokappale"/>
              <w:numPr>
                <w:ilvl w:val="0"/>
                <w:numId w:val="27"/>
              </w:numPr>
              <w:spacing w:after="0" w:line="240" w:lineRule="auto"/>
              <w:ind w:left="1222"/>
              <w:rPr>
                <w:rFonts w:ascii="Garamond" w:hAnsi="Garamond"/>
                <w:sz w:val="24"/>
                <w:szCs w:val="24"/>
              </w:rPr>
            </w:pPr>
            <w:r w:rsidRPr="006C7611">
              <w:rPr>
                <w:rFonts w:ascii="Garamond" w:hAnsi="Garamond"/>
                <w:sz w:val="24"/>
                <w:szCs w:val="24"/>
              </w:rPr>
              <w:t>toinen kotimainen kieli</w:t>
            </w:r>
          </w:p>
          <w:p w:rsidR="00A14F52" w:rsidRPr="006C7611" w:rsidRDefault="00A14F52" w:rsidP="003F55F4">
            <w:pPr>
              <w:pStyle w:val="Luettelokappale"/>
              <w:numPr>
                <w:ilvl w:val="0"/>
                <w:numId w:val="27"/>
              </w:numPr>
              <w:spacing w:after="0" w:line="240" w:lineRule="auto"/>
              <w:ind w:left="1222"/>
              <w:rPr>
                <w:rFonts w:ascii="Garamond" w:hAnsi="Garamond"/>
                <w:sz w:val="24"/>
                <w:szCs w:val="24"/>
              </w:rPr>
            </w:pPr>
            <w:r w:rsidRPr="006C7611">
              <w:rPr>
                <w:rFonts w:ascii="Garamond" w:hAnsi="Garamond"/>
                <w:sz w:val="24"/>
                <w:szCs w:val="24"/>
              </w:rPr>
              <w:t>vieras kieli</w:t>
            </w:r>
          </w:p>
          <w:p w:rsidR="00A14F52" w:rsidRPr="006C7611" w:rsidRDefault="00A14F52" w:rsidP="003F55F4">
            <w:pPr>
              <w:pStyle w:val="Luettelokappale"/>
              <w:numPr>
                <w:ilvl w:val="0"/>
                <w:numId w:val="27"/>
              </w:numPr>
              <w:spacing w:after="0" w:line="240" w:lineRule="auto"/>
              <w:ind w:left="1222"/>
              <w:rPr>
                <w:rFonts w:ascii="Garamond" w:hAnsi="Garamond"/>
                <w:sz w:val="24"/>
                <w:szCs w:val="24"/>
              </w:rPr>
            </w:pPr>
            <w:r w:rsidRPr="006C7611">
              <w:rPr>
                <w:rFonts w:ascii="Garamond" w:hAnsi="Garamond"/>
                <w:sz w:val="24"/>
                <w:szCs w:val="24"/>
              </w:rPr>
              <w:t>matemaattis-luonnontieteelliset opinnot (matem</w:t>
            </w:r>
            <w:r w:rsidRPr="006C7611">
              <w:rPr>
                <w:rFonts w:ascii="Garamond" w:hAnsi="Garamond"/>
                <w:sz w:val="24"/>
                <w:szCs w:val="24"/>
              </w:rPr>
              <w:t>a</w:t>
            </w:r>
            <w:r w:rsidRPr="006C7611">
              <w:rPr>
                <w:rFonts w:ascii="Garamond" w:hAnsi="Garamond"/>
                <w:sz w:val="24"/>
                <w:szCs w:val="24"/>
              </w:rPr>
              <w:t>tiikka, fysiikka ja kemia)</w:t>
            </w:r>
          </w:p>
          <w:p w:rsidR="00A14F52" w:rsidRPr="006C7611" w:rsidRDefault="00A14F52" w:rsidP="003F55F4">
            <w:pPr>
              <w:pStyle w:val="Luettelokappale"/>
              <w:numPr>
                <w:ilvl w:val="0"/>
                <w:numId w:val="27"/>
              </w:numPr>
              <w:spacing w:after="0" w:line="240" w:lineRule="auto"/>
              <w:ind w:left="1222"/>
              <w:rPr>
                <w:rFonts w:ascii="Garamond" w:hAnsi="Garamond"/>
                <w:sz w:val="24"/>
                <w:szCs w:val="24"/>
              </w:rPr>
            </w:pPr>
            <w:r w:rsidRPr="006C7611">
              <w:rPr>
                <w:rFonts w:ascii="Garamond" w:hAnsi="Garamond"/>
                <w:sz w:val="24"/>
                <w:szCs w:val="24"/>
              </w:rPr>
              <w:lastRenderedPageBreak/>
              <w:t>humanistis-yhteiskunnalliset opinnot (yhteiskunta-, yritys- ja työelämätieto)</w:t>
            </w:r>
          </w:p>
          <w:p w:rsidR="00A14F52" w:rsidRPr="006C7611" w:rsidRDefault="00A14F52" w:rsidP="003F55F4">
            <w:pPr>
              <w:pStyle w:val="Luettelokappale"/>
              <w:numPr>
                <w:ilvl w:val="0"/>
                <w:numId w:val="27"/>
              </w:numPr>
              <w:spacing w:after="0" w:line="240" w:lineRule="auto"/>
              <w:ind w:left="1222"/>
              <w:rPr>
                <w:rFonts w:ascii="Garamond" w:hAnsi="Garamond"/>
                <w:sz w:val="24"/>
                <w:szCs w:val="24"/>
              </w:rPr>
            </w:pPr>
            <w:r w:rsidRPr="006C7611">
              <w:rPr>
                <w:rFonts w:ascii="Garamond" w:hAnsi="Garamond"/>
                <w:sz w:val="24"/>
                <w:szCs w:val="24"/>
              </w:rPr>
              <w:t>terveystieto</w:t>
            </w:r>
          </w:p>
          <w:p w:rsidR="00A14F52" w:rsidRPr="006C7611" w:rsidRDefault="00A14F52" w:rsidP="003F55F4">
            <w:pPr>
              <w:pStyle w:val="Luettelokappale"/>
              <w:numPr>
                <w:ilvl w:val="0"/>
                <w:numId w:val="27"/>
              </w:numPr>
              <w:spacing w:after="0" w:line="240" w:lineRule="auto"/>
              <w:ind w:left="1222"/>
              <w:rPr>
                <w:rFonts w:ascii="Garamond" w:hAnsi="Garamond"/>
                <w:sz w:val="24"/>
                <w:szCs w:val="24"/>
              </w:rPr>
            </w:pPr>
            <w:r w:rsidRPr="006C7611">
              <w:rPr>
                <w:rFonts w:ascii="Garamond" w:hAnsi="Garamond"/>
                <w:sz w:val="24"/>
                <w:szCs w:val="24"/>
              </w:rPr>
              <w:t>taito- ja taideaineet (liikunta, taide ja kulttuuri)</w:t>
            </w:r>
          </w:p>
          <w:p w:rsidR="00A14F52" w:rsidRPr="006C7611" w:rsidRDefault="00A14F52" w:rsidP="00842BA2">
            <w:pPr>
              <w:pStyle w:val="Luettelokappale"/>
              <w:spacing w:after="0" w:line="240" w:lineRule="auto"/>
              <w:ind w:left="1222"/>
              <w:rPr>
                <w:rFonts w:ascii="Garamond" w:hAnsi="Garamond"/>
                <w:sz w:val="24"/>
                <w:szCs w:val="24"/>
              </w:rPr>
            </w:pPr>
          </w:p>
        </w:tc>
      </w:tr>
      <w:tr w:rsidR="00A14F52" w:rsidRPr="006C7611" w:rsidTr="00842BA2">
        <w:tc>
          <w:tcPr>
            <w:tcW w:w="1384" w:type="dxa"/>
          </w:tcPr>
          <w:p w:rsidR="00A14F52" w:rsidRPr="006C7611" w:rsidRDefault="00A14F52" w:rsidP="00842BA2">
            <w:pPr>
              <w:pStyle w:val="Luettelokappale"/>
              <w:spacing w:after="0" w:line="240" w:lineRule="auto"/>
              <w:ind w:left="425"/>
              <w:rPr>
                <w:rFonts w:ascii="Garamond" w:hAnsi="Garamond"/>
                <w:sz w:val="24"/>
                <w:szCs w:val="24"/>
              </w:rPr>
            </w:pPr>
            <w:r w:rsidRPr="006C7611">
              <w:rPr>
                <w:rFonts w:ascii="Garamond" w:hAnsi="Garamond"/>
                <w:sz w:val="24"/>
                <w:szCs w:val="24"/>
              </w:rPr>
              <w:lastRenderedPageBreak/>
              <w:t xml:space="preserve">10 </w:t>
            </w:r>
            <w:proofErr w:type="spellStart"/>
            <w:r w:rsidRPr="006C7611">
              <w:rPr>
                <w:rFonts w:ascii="Garamond" w:hAnsi="Garamond"/>
                <w:sz w:val="24"/>
                <w:szCs w:val="24"/>
              </w:rPr>
              <w:t>ov</w:t>
            </w:r>
            <w:proofErr w:type="spellEnd"/>
          </w:p>
        </w:tc>
        <w:tc>
          <w:tcPr>
            <w:tcW w:w="6378" w:type="dxa"/>
          </w:tcPr>
          <w:p w:rsidR="00A14F52" w:rsidRPr="006C7611" w:rsidRDefault="00A14F52" w:rsidP="00842BA2">
            <w:pPr>
              <w:pStyle w:val="Luettelokappale"/>
              <w:spacing w:after="0" w:line="240" w:lineRule="auto"/>
              <w:ind w:left="709"/>
              <w:rPr>
                <w:rFonts w:ascii="Garamond" w:hAnsi="Garamond"/>
                <w:sz w:val="24"/>
                <w:szCs w:val="24"/>
              </w:rPr>
            </w:pPr>
            <w:r w:rsidRPr="006C7611">
              <w:rPr>
                <w:rFonts w:ascii="Garamond" w:hAnsi="Garamond"/>
                <w:sz w:val="24"/>
                <w:szCs w:val="24"/>
              </w:rPr>
              <w:t>vapaasti valittavia opintoja</w:t>
            </w:r>
          </w:p>
          <w:p w:rsidR="00A14F52" w:rsidRPr="006C7611" w:rsidRDefault="00A14F52" w:rsidP="00842BA2">
            <w:pPr>
              <w:pStyle w:val="Luettelokappale"/>
              <w:spacing w:after="0" w:line="240" w:lineRule="auto"/>
              <w:ind w:left="709"/>
              <w:rPr>
                <w:rFonts w:ascii="Garamond" w:hAnsi="Garamond"/>
                <w:sz w:val="24"/>
                <w:szCs w:val="24"/>
              </w:rPr>
            </w:pPr>
          </w:p>
        </w:tc>
      </w:tr>
    </w:tbl>
    <w:p w:rsidR="00A14F52" w:rsidRPr="006C7611" w:rsidRDefault="00A14F52" w:rsidP="00E72E3A">
      <w:pPr>
        <w:pStyle w:val="Luettelokappale"/>
        <w:tabs>
          <w:tab w:val="left" w:pos="4635"/>
        </w:tabs>
        <w:spacing w:after="0" w:line="240" w:lineRule="auto"/>
        <w:ind w:left="709"/>
        <w:rPr>
          <w:rFonts w:ascii="Garamond" w:hAnsi="Garamond"/>
          <w:sz w:val="24"/>
          <w:szCs w:val="24"/>
        </w:rPr>
      </w:pPr>
    </w:p>
    <w:p w:rsidR="00A14F52" w:rsidRPr="006C7611" w:rsidRDefault="00A14F52" w:rsidP="00E72E3A">
      <w:pPr>
        <w:pStyle w:val="Luettelokappale"/>
        <w:tabs>
          <w:tab w:val="left" w:pos="4635"/>
        </w:tabs>
        <w:spacing w:after="0" w:line="240" w:lineRule="auto"/>
        <w:ind w:left="709"/>
        <w:rPr>
          <w:rFonts w:ascii="Garamond" w:hAnsi="Garamond"/>
          <w:sz w:val="24"/>
          <w:szCs w:val="24"/>
        </w:rPr>
      </w:pPr>
    </w:p>
    <w:p w:rsidR="006358E8" w:rsidRPr="006C7611" w:rsidRDefault="00A14F52" w:rsidP="00E72E3A">
      <w:pPr>
        <w:pStyle w:val="Luettelokappale"/>
        <w:spacing w:after="0" w:line="240" w:lineRule="auto"/>
        <w:ind w:left="709"/>
        <w:rPr>
          <w:rFonts w:ascii="Garamond" w:hAnsi="Garamond"/>
          <w:sz w:val="24"/>
          <w:szCs w:val="24"/>
        </w:rPr>
      </w:pPr>
      <w:r w:rsidRPr="006C7611">
        <w:rPr>
          <w:rFonts w:ascii="Garamond" w:hAnsi="Garamond"/>
          <w:sz w:val="24"/>
          <w:szCs w:val="24"/>
        </w:rPr>
        <w:t xml:space="preserve">Perustutkinnon suorittaminen ammatillisena peruskoulutuksen edellyttää yhteisten opintojen suorittamista ja vapaasti valittavien opintojen suorittamista. </w:t>
      </w:r>
      <w:r w:rsidR="006358E8" w:rsidRPr="006C7611">
        <w:rPr>
          <w:rFonts w:ascii="Garamond" w:hAnsi="Garamond"/>
          <w:sz w:val="24"/>
          <w:szCs w:val="24"/>
        </w:rPr>
        <w:t>Lisäksi on suoritettava ammatilliset opinnot, jotka edellyttävät keskimäärin kolmen (3) pakollisen tutkinnon osan (vaihteluväli 1 – 3) ja 1 – 4 valinnaisen ammatillisen tutkinnon osan hyväksyttyä suorittamista. Vähimmillään edell</w:t>
      </w:r>
      <w:r w:rsidR="006358E8" w:rsidRPr="006C7611">
        <w:rPr>
          <w:rFonts w:ascii="Garamond" w:hAnsi="Garamond"/>
          <w:sz w:val="24"/>
          <w:szCs w:val="24"/>
        </w:rPr>
        <w:t>y</w:t>
      </w:r>
      <w:r w:rsidR="006358E8" w:rsidRPr="006C7611">
        <w:rPr>
          <w:rFonts w:ascii="Garamond" w:hAnsi="Garamond"/>
          <w:sz w:val="24"/>
          <w:szCs w:val="24"/>
        </w:rPr>
        <w:t>tetään yhden (1) pakollisen ammatillisen tutkinnon osan suoritusta (3 tutkintoa) ja enimmillään 6 - 8 pakollisen ammatillisen tutkinnon osan suoritusta (1 tutkinto).</w:t>
      </w:r>
    </w:p>
    <w:p w:rsidR="00A14F52" w:rsidRPr="006C7611" w:rsidRDefault="00A14F52" w:rsidP="00E72E3A">
      <w:pPr>
        <w:pStyle w:val="Luettelokappale"/>
        <w:tabs>
          <w:tab w:val="left" w:pos="4635"/>
        </w:tabs>
        <w:spacing w:after="0" w:line="240" w:lineRule="auto"/>
        <w:ind w:left="709"/>
        <w:rPr>
          <w:rFonts w:ascii="Garamond" w:hAnsi="Garamond"/>
          <w:sz w:val="24"/>
          <w:szCs w:val="24"/>
        </w:rPr>
      </w:pPr>
    </w:p>
    <w:p w:rsidR="00A14F52" w:rsidRPr="006C7611" w:rsidRDefault="00A14F52" w:rsidP="00E72E3A">
      <w:pPr>
        <w:pStyle w:val="Luettelokappale"/>
        <w:tabs>
          <w:tab w:val="left" w:pos="4635"/>
        </w:tabs>
        <w:spacing w:after="0" w:line="240" w:lineRule="auto"/>
        <w:ind w:left="709"/>
        <w:rPr>
          <w:rFonts w:ascii="Garamond" w:hAnsi="Garamond"/>
          <w:sz w:val="24"/>
          <w:szCs w:val="24"/>
        </w:rPr>
      </w:pPr>
      <w:r w:rsidRPr="006C7611">
        <w:rPr>
          <w:rFonts w:ascii="Garamond" w:hAnsi="Garamond"/>
          <w:b/>
          <w:sz w:val="24"/>
          <w:szCs w:val="24"/>
        </w:rPr>
        <w:t>Näyttötutkintona suoritettavien perustutkintojen</w:t>
      </w:r>
      <w:r w:rsidRPr="006C7611">
        <w:rPr>
          <w:rFonts w:ascii="Garamond" w:hAnsi="Garamond"/>
          <w:sz w:val="24"/>
          <w:szCs w:val="24"/>
        </w:rPr>
        <w:t xml:space="preserve"> rakentumisesta säädetään vain se, että tu</w:t>
      </w:r>
      <w:r w:rsidRPr="006C7611">
        <w:rPr>
          <w:rFonts w:ascii="Garamond" w:hAnsi="Garamond"/>
          <w:sz w:val="24"/>
          <w:szCs w:val="24"/>
        </w:rPr>
        <w:t>t</w:t>
      </w:r>
      <w:r w:rsidRPr="006C7611">
        <w:rPr>
          <w:rFonts w:ascii="Garamond" w:hAnsi="Garamond"/>
          <w:sz w:val="24"/>
          <w:szCs w:val="24"/>
        </w:rPr>
        <w:t>kinnot rakentuvat tutkinnon osista. Laki, joka määrittelee ammatillisten perustutkintojen rake</w:t>
      </w:r>
      <w:r w:rsidRPr="006C7611">
        <w:rPr>
          <w:rFonts w:ascii="Garamond" w:hAnsi="Garamond"/>
          <w:sz w:val="24"/>
          <w:szCs w:val="24"/>
        </w:rPr>
        <w:t>n</w:t>
      </w:r>
      <w:r w:rsidRPr="006C7611">
        <w:rPr>
          <w:rFonts w:ascii="Garamond" w:hAnsi="Garamond"/>
          <w:sz w:val="24"/>
          <w:szCs w:val="24"/>
        </w:rPr>
        <w:t xml:space="preserve">tumisesta (12 §) on vaikeasti sovellettavissa näyttötutkintona suoritettaviin perustutkintoihin (esim. viittaukset opetussuunnitelmaan ja </w:t>
      </w:r>
      <w:proofErr w:type="spellStart"/>
      <w:r w:rsidRPr="006C7611">
        <w:rPr>
          <w:rFonts w:ascii="Garamond" w:hAnsi="Garamond"/>
          <w:sz w:val="24"/>
          <w:szCs w:val="24"/>
        </w:rPr>
        <w:t>työssäoppimiseen</w:t>
      </w:r>
      <w:proofErr w:type="spellEnd"/>
      <w:r w:rsidRPr="006C7611">
        <w:rPr>
          <w:rFonts w:ascii="Garamond" w:hAnsi="Garamond"/>
          <w:sz w:val="24"/>
          <w:szCs w:val="24"/>
        </w:rPr>
        <w:t>). Näyttötutkintona suoritettavan p</w:t>
      </w:r>
      <w:r w:rsidRPr="006C7611">
        <w:rPr>
          <w:rFonts w:ascii="Garamond" w:hAnsi="Garamond"/>
          <w:sz w:val="24"/>
          <w:szCs w:val="24"/>
        </w:rPr>
        <w:t>e</w:t>
      </w:r>
      <w:r w:rsidRPr="006C7611">
        <w:rPr>
          <w:rFonts w:ascii="Garamond" w:hAnsi="Garamond"/>
          <w:sz w:val="24"/>
          <w:szCs w:val="24"/>
        </w:rPr>
        <w:t>rustutkinnon rakentuminen on päätetty tutkinnon perusteissa, ja tutkintoihin kuuluu vain a</w:t>
      </w:r>
      <w:r w:rsidRPr="006C7611">
        <w:rPr>
          <w:rFonts w:ascii="Garamond" w:hAnsi="Garamond"/>
          <w:sz w:val="24"/>
          <w:szCs w:val="24"/>
        </w:rPr>
        <w:t>m</w:t>
      </w:r>
      <w:r w:rsidRPr="006C7611">
        <w:rPr>
          <w:rFonts w:ascii="Garamond" w:hAnsi="Garamond"/>
          <w:sz w:val="24"/>
          <w:szCs w:val="24"/>
        </w:rPr>
        <w:t>matillisia tutkinnon osia. Näyttötutkintona suoritettu perustutkinto ei sisällä yhteisiä eikä vapaa</w:t>
      </w:r>
      <w:r w:rsidRPr="006C7611">
        <w:rPr>
          <w:rFonts w:ascii="Garamond" w:hAnsi="Garamond"/>
          <w:sz w:val="24"/>
          <w:szCs w:val="24"/>
        </w:rPr>
        <w:t>s</w:t>
      </w:r>
      <w:r w:rsidRPr="006C7611">
        <w:rPr>
          <w:rFonts w:ascii="Garamond" w:hAnsi="Garamond"/>
          <w:sz w:val="24"/>
          <w:szCs w:val="24"/>
        </w:rPr>
        <w:t>ti valittavia opintoja vastaavia tutkinnon osia.</w:t>
      </w:r>
    </w:p>
    <w:p w:rsidR="00A14F52" w:rsidRPr="006C7611" w:rsidRDefault="00A14F52" w:rsidP="001D2440">
      <w:pPr>
        <w:pStyle w:val="Luettelokappale"/>
        <w:tabs>
          <w:tab w:val="left" w:pos="4635"/>
        </w:tabs>
        <w:spacing w:after="0" w:line="240" w:lineRule="auto"/>
        <w:ind w:left="709"/>
        <w:rPr>
          <w:rFonts w:ascii="Garamond" w:hAnsi="Garamond"/>
          <w:sz w:val="24"/>
          <w:szCs w:val="24"/>
        </w:rPr>
      </w:pPr>
    </w:p>
    <w:p w:rsidR="00A14F52" w:rsidRPr="006C7611" w:rsidRDefault="00A14F52" w:rsidP="001D2440">
      <w:pPr>
        <w:pStyle w:val="Luettelokappale"/>
        <w:tabs>
          <w:tab w:val="left" w:pos="4635"/>
        </w:tabs>
        <w:spacing w:after="0" w:line="240" w:lineRule="auto"/>
        <w:ind w:left="709"/>
        <w:rPr>
          <w:rFonts w:ascii="Garamond" w:hAnsi="Garamond"/>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8"/>
        <w:gridCol w:w="6063"/>
      </w:tblGrid>
      <w:tr w:rsidR="00A36C16" w:rsidRPr="006C7611" w:rsidTr="00842BA2">
        <w:tc>
          <w:tcPr>
            <w:tcW w:w="1699" w:type="dxa"/>
            <w:shd w:val="clear" w:color="auto" w:fill="EEECE1"/>
          </w:tcPr>
          <w:p w:rsidR="00A14F52" w:rsidRPr="006C7611" w:rsidRDefault="00A14F52" w:rsidP="00842BA2">
            <w:pPr>
              <w:pStyle w:val="Luettelokappale"/>
              <w:spacing w:after="0" w:line="240" w:lineRule="auto"/>
              <w:ind w:left="709"/>
              <w:rPr>
                <w:rFonts w:ascii="Garamond" w:hAnsi="Garamond"/>
                <w:sz w:val="24"/>
                <w:szCs w:val="24"/>
              </w:rPr>
            </w:pPr>
            <w:r w:rsidRPr="006C7611">
              <w:rPr>
                <w:rFonts w:ascii="Garamond" w:hAnsi="Garamond"/>
                <w:sz w:val="24"/>
                <w:szCs w:val="24"/>
              </w:rPr>
              <w:t xml:space="preserve">(120 </w:t>
            </w:r>
            <w:proofErr w:type="spellStart"/>
            <w:r w:rsidRPr="006C7611">
              <w:rPr>
                <w:rFonts w:ascii="Garamond" w:hAnsi="Garamond"/>
                <w:sz w:val="24"/>
                <w:szCs w:val="24"/>
              </w:rPr>
              <w:t>ov</w:t>
            </w:r>
            <w:proofErr w:type="spellEnd"/>
            <w:r w:rsidRPr="006C7611">
              <w:rPr>
                <w:rFonts w:ascii="Garamond" w:hAnsi="Garamond"/>
                <w:sz w:val="24"/>
                <w:szCs w:val="24"/>
              </w:rPr>
              <w:t xml:space="preserve"> </w:t>
            </w:r>
          </w:p>
          <w:p w:rsidR="00A14F52" w:rsidRPr="006C7611" w:rsidRDefault="00A14F52" w:rsidP="00842BA2">
            <w:pPr>
              <w:pStyle w:val="Luettelokappale"/>
              <w:spacing w:after="0" w:line="240" w:lineRule="auto"/>
              <w:ind w:left="709"/>
              <w:rPr>
                <w:rFonts w:ascii="Garamond" w:hAnsi="Garamond"/>
                <w:sz w:val="24"/>
                <w:szCs w:val="24"/>
              </w:rPr>
            </w:pPr>
            <w:r w:rsidRPr="006C7611">
              <w:rPr>
                <w:rFonts w:ascii="Garamond" w:hAnsi="Garamond"/>
                <w:sz w:val="24"/>
                <w:szCs w:val="24"/>
              </w:rPr>
              <w:t>nimellislaajuus)</w:t>
            </w:r>
          </w:p>
        </w:tc>
        <w:tc>
          <w:tcPr>
            <w:tcW w:w="6063" w:type="dxa"/>
            <w:shd w:val="clear" w:color="auto" w:fill="EEECE1"/>
          </w:tcPr>
          <w:p w:rsidR="00A14F52" w:rsidRPr="006C7611" w:rsidRDefault="00A14F52" w:rsidP="00842BA2">
            <w:pPr>
              <w:pStyle w:val="Luettelokappale"/>
              <w:spacing w:after="0" w:line="240" w:lineRule="auto"/>
              <w:ind w:left="709"/>
              <w:rPr>
                <w:rFonts w:ascii="Garamond" w:hAnsi="Garamond"/>
                <w:sz w:val="24"/>
                <w:szCs w:val="24"/>
              </w:rPr>
            </w:pPr>
            <w:r w:rsidRPr="006C7611">
              <w:rPr>
                <w:rFonts w:ascii="Garamond" w:hAnsi="Garamond"/>
                <w:sz w:val="24"/>
                <w:szCs w:val="24"/>
              </w:rPr>
              <w:t>Perustutkinto</w:t>
            </w:r>
          </w:p>
        </w:tc>
      </w:tr>
      <w:tr w:rsidR="00A14F52" w:rsidRPr="006C7611" w:rsidTr="00842BA2">
        <w:tc>
          <w:tcPr>
            <w:tcW w:w="1699" w:type="dxa"/>
          </w:tcPr>
          <w:p w:rsidR="00A14F52" w:rsidRPr="006C7611" w:rsidRDefault="00A14F52" w:rsidP="00842BA2">
            <w:pPr>
              <w:pStyle w:val="Luettelokappale"/>
              <w:spacing w:after="0" w:line="240" w:lineRule="auto"/>
              <w:ind w:left="709"/>
              <w:rPr>
                <w:rFonts w:ascii="Garamond" w:hAnsi="Garamond"/>
                <w:sz w:val="24"/>
                <w:szCs w:val="24"/>
              </w:rPr>
            </w:pPr>
          </w:p>
        </w:tc>
        <w:tc>
          <w:tcPr>
            <w:tcW w:w="6063" w:type="dxa"/>
          </w:tcPr>
          <w:p w:rsidR="00A14F52" w:rsidRPr="006C7611" w:rsidRDefault="00A14F52" w:rsidP="00842BA2">
            <w:pPr>
              <w:pStyle w:val="Luettelokappale"/>
              <w:spacing w:after="0" w:line="240" w:lineRule="auto"/>
              <w:ind w:left="709"/>
              <w:rPr>
                <w:rFonts w:ascii="Garamond" w:hAnsi="Garamond"/>
                <w:sz w:val="24"/>
                <w:szCs w:val="24"/>
              </w:rPr>
            </w:pPr>
            <w:r w:rsidRPr="006C7611">
              <w:rPr>
                <w:rFonts w:ascii="Garamond" w:hAnsi="Garamond"/>
                <w:sz w:val="24"/>
                <w:szCs w:val="24"/>
              </w:rPr>
              <w:t>ammatillisia tutkinnon osia (jotka ovat samat kuin p</w:t>
            </w:r>
            <w:r w:rsidRPr="006C7611">
              <w:rPr>
                <w:rFonts w:ascii="Garamond" w:hAnsi="Garamond"/>
                <w:sz w:val="24"/>
                <w:szCs w:val="24"/>
              </w:rPr>
              <w:t>e</w:t>
            </w:r>
            <w:r w:rsidRPr="006C7611">
              <w:rPr>
                <w:rFonts w:ascii="Garamond" w:hAnsi="Garamond"/>
                <w:sz w:val="24"/>
                <w:szCs w:val="24"/>
              </w:rPr>
              <w:t xml:space="preserve">ruskoulutuksena suoritettavan tutkinnon ammatilliset opinnot) </w:t>
            </w:r>
          </w:p>
        </w:tc>
      </w:tr>
    </w:tbl>
    <w:p w:rsidR="00A14F52" w:rsidRPr="006C7611" w:rsidRDefault="00A14F52" w:rsidP="00E72E3A">
      <w:pPr>
        <w:pStyle w:val="Luettelokappale"/>
        <w:tabs>
          <w:tab w:val="left" w:pos="5868"/>
        </w:tabs>
        <w:spacing w:after="0" w:line="240" w:lineRule="auto"/>
        <w:ind w:left="709"/>
        <w:rPr>
          <w:rFonts w:ascii="Garamond" w:hAnsi="Garamond"/>
          <w:sz w:val="24"/>
          <w:szCs w:val="24"/>
        </w:rPr>
      </w:pPr>
    </w:p>
    <w:p w:rsidR="00A14F52" w:rsidRPr="006C7611" w:rsidRDefault="00A14F52" w:rsidP="00E72E3A">
      <w:pPr>
        <w:pStyle w:val="Luettelokappale"/>
        <w:spacing w:after="0" w:line="240" w:lineRule="auto"/>
        <w:ind w:left="709"/>
        <w:rPr>
          <w:rFonts w:ascii="Garamond" w:hAnsi="Garamond"/>
          <w:b/>
          <w:sz w:val="24"/>
          <w:szCs w:val="24"/>
        </w:rPr>
      </w:pPr>
    </w:p>
    <w:p w:rsidR="00A14F52" w:rsidRPr="006C7611" w:rsidRDefault="00A14F52" w:rsidP="00E72E3A">
      <w:pPr>
        <w:pStyle w:val="Luettelokappale"/>
        <w:spacing w:after="0" w:line="240" w:lineRule="auto"/>
        <w:ind w:left="709"/>
        <w:rPr>
          <w:rFonts w:ascii="Garamond" w:hAnsi="Garamond"/>
          <w:sz w:val="24"/>
          <w:szCs w:val="24"/>
        </w:rPr>
      </w:pPr>
      <w:r w:rsidRPr="006C7611">
        <w:rPr>
          <w:rFonts w:ascii="Garamond" w:hAnsi="Garamond"/>
          <w:b/>
          <w:sz w:val="24"/>
          <w:szCs w:val="24"/>
        </w:rPr>
        <w:t xml:space="preserve">Ammatti- ja erikoisammattitukintojen </w:t>
      </w:r>
      <w:r w:rsidRPr="006C7611">
        <w:rPr>
          <w:rFonts w:ascii="Garamond" w:hAnsi="Garamond"/>
          <w:sz w:val="24"/>
          <w:szCs w:val="24"/>
        </w:rPr>
        <w:t>rakentumisesta säädetään vain se, että tutkinnot mu</w:t>
      </w:r>
      <w:r w:rsidRPr="006C7611">
        <w:rPr>
          <w:rFonts w:ascii="Garamond" w:hAnsi="Garamond"/>
          <w:sz w:val="24"/>
          <w:szCs w:val="24"/>
        </w:rPr>
        <w:t>o</w:t>
      </w:r>
      <w:r w:rsidRPr="006C7611">
        <w:rPr>
          <w:rFonts w:ascii="Garamond" w:hAnsi="Garamond"/>
          <w:sz w:val="24"/>
          <w:szCs w:val="24"/>
        </w:rPr>
        <w:t>dostuvat tutkinnon osista. Tutkinnon perusteissa on määrätty tutkintokohtaisesti tutkinnon muodostuminen ja tutkinnon osien määrä, jota edellytetään tutkinnon suorittamiseksi. Ammatti- ja erikoisammattitutkinnon suorittaminen edellyttää keskimäärin neljän tutkinnon osan hyvä</w:t>
      </w:r>
      <w:r w:rsidRPr="006C7611">
        <w:rPr>
          <w:rFonts w:ascii="Garamond" w:hAnsi="Garamond"/>
          <w:sz w:val="24"/>
          <w:szCs w:val="24"/>
        </w:rPr>
        <w:t>k</w:t>
      </w:r>
      <w:r w:rsidRPr="006C7611">
        <w:rPr>
          <w:rFonts w:ascii="Garamond" w:hAnsi="Garamond"/>
          <w:sz w:val="24"/>
          <w:szCs w:val="24"/>
        </w:rPr>
        <w:t xml:space="preserve">syttyä suorittamista. Vähimmillään edellytetään kahden tutkinnon osan suoritusta ja enimmillään yhdeksän. </w:t>
      </w:r>
    </w:p>
    <w:p w:rsidR="00A14F52" w:rsidRPr="006C7611" w:rsidRDefault="00A14F52" w:rsidP="00E72E3A">
      <w:pPr>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sz w:val="24"/>
          <w:szCs w:val="24"/>
        </w:rPr>
      </w:pPr>
    </w:p>
    <w:p w:rsidR="00A14F52" w:rsidRPr="006C7611" w:rsidRDefault="00A14F52" w:rsidP="00E72E3A">
      <w:pPr>
        <w:pStyle w:val="Luettelokappale"/>
        <w:spacing w:after="0" w:line="240" w:lineRule="auto"/>
        <w:ind w:left="709"/>
        <w:rPr>
          <w:rFonts w:ascii="Garamond" w:hAnsi="Garamond"/>
          <w:b/>
          <w:sz w:val="24"/>
          <w:szCs w:val="24"/>
        </w:rPr>
      </w:pPr>
      <w:r w:rsidRPr="006C7611">
        <w:rPr>
          <w:rFonts w:ascii="Garamond" w:hAnsi="Garamond"/>
          <w:b/>
          <w:sz w:val="24"/>
          <w:szCs w:val="24"/>
        </w:rPr>
        <w:t>TUTKE2-esitys</w:t>
      </w:r>
    </w:p>
    <w:p w:rsidR="0028411D" w:rsidRPr="006C7611" w:rsidRDefault="0028411D" w:rsidP="00E72E3A">
      <w:pPr>
        <w:pStyle w:val="Eivli"/>
        <w:ind w:left="709"/>
        <w:rPr>
          <w:rFonts w:ascii="Garamond" w:hAnsi="Garamond"/>
          <w:b/>
          <w:sz w:val="24"/>
        </w:rPr>
      </w:pPr>
    </w:p>
    <w:p w:rsidR="00D10528" w:rsidRPr="006C7611" w:rsidRDefault="00D10528" w:rsidP="00E72E3A">
      <w:pPr>
        <w:pStyle w:val="Eivli"/>
        <w:ind w:left="709"/>
        <w:rPr>
          <w:rFonts w:ascii="Garamond" w:hAnsi="Garamond"/>
          <w:b/>
          <w:sz w:val="24"/>
        </w:rPr>
      </w:pPr>
      <w:r w:rsidRPr="006C7611">
        <w:rPr>
          <w:rFonts w:ascii="Garamond" w:hAnsi="Garamond"/>
          <w:b/>
          <w:sz w:val="24"/>
        </w:rPr>
        <w:t>Esitetään, että ammatillisena peruskoulutuksena suoritettavien ammatillisten perustu</w:t>
      </w:r>
      <w:r w:rsidRPr="006C7611">
        <w:rPr>
          <w:rFonts w:ascii="Garamond" w:hAnsi="Garamond"/>
          <w:b/>
          <w:sz w:val="24"/>
        </w:rPr>
        <w:t>t</w:t>
      </w:r>
      <w:r w:rsidRPr="006C7611">
        <w:rPr>
          <w:rFonts w:ascii="Garamond" w:hAnsi="Garamond"/>
          <w:b/>
          <w:sz w:val="24"/>
        </w:rPr>
        <w:t>kintojen perusteiden rakentumisesta määrätään säädöksillä siten, että tutkinnot sisält</w:t>
      </w:r>
      <w:r w:rsidRPr="006C7611">
        <w:rPr>
          <w:rFonts w:ascii="Garamond" w:hAnsi="Garamond"/>
          <w:b/>
          <w:sz w:val="24"/>
        </w:rPr>
        <w:t>ä</w:t>
      </w:r>
      <w:r w:rsidRPr="006C7611">
        <w:rPr>
          <w:rFonts w:ascii="Garamond" w:hAnsi="Garamond"/>
          <w:b/>
          <w:sz w:val="24"/>
        </w:rPr>
        <w:t xml:space="preserve">vät nykyiseen tapaan </w:t>
      </w:r>
    </w:p>
    <w:p w:rsidR="00D10528" w:rsidRPr="006C7611" w:rsidRDefault="00D10528" w:rsidP="00E72E3A">
      <w:pPr>
        <w:pStyle w:val="Eivli"/>
        <w:ind w:left="709"/>
        <w:rPr>
          <w:rFonts w:ascii="Garamond" w:hAnsi="Garamond"/>
          <w:b/>
          <w:sz w:val="24"/>
        </w:rPr>
      </w:pPr>
    </w:p>
    <w:p w:rsidR="00D10528" w:rsidRPr="006C7611" w:rsidRDefault="00D10528" w:rsidP="00E72E3A">
      <w:pPr>
        <w:pStyle w:val="Eivli"/>
        <w:numPr>
          <w:ilvl w:val="0"/>
          <w:numId w:val="90"/>
        </w:numPr>
        <w:rPr>
          <w:rFonts w:ascii="Garamond" w:hAnsi="Garamond"/>
          <w:b/>
          <w:sz w:val="24"/>
        </w:rPr>
      </w:pPr>
      <w:r w:rsidRPr="006C7611">
        <w:rPr>
          <w:rFonts w:ascii="Garamond" w:hAnsi="Garamond"/>
          <w:b/>
          <w:sz w:val="24"/>
        </w:rPr>
        <w:t xml:space="preserve">vähintään 90 </w:t>
      </w:r>
      <w:proofErr w:type="spellStart"/>
      <w:r w:rsidRPr="006C7611">
        <w:rPr>
          <w:rFonts w:ascii="Garamond" w:hAnsi="Garamond"/>
          <w:b/>
          <w:sz w:val="24"/>
        </w:rPr>
        <w:t>ov</w:t>
      </w:r>
      <w:proofErr w:type="spellEnd"/>
      <w:r w:rsidRPr="006C7611">
        <w:rPr>
          <w:rFonts w:ascii="Garamond" w:hAnsi="Garamond"/>
          <w:b/>
          <w:sz w:val="24"/>
        </w:rPr>
        <w:t xml:space="preserve"> (myöhemmin ECVET- pisteet) ammatillisia tutkinnon osia</w:t>
      </w:r>
    </w:p>
    <w:p w:rsidR="00D10528" w:rsidRPr="006C7611" w:rsidRDefault="00D10528" w:rsidP="00E72E3A">
      <w:pPr>
        <w:pStyle w:val="Luettelokappale"/>
        <w:numPr>
          <w:ilvl w:val="0"/>
          <w:numId w:val="90"/>
        </w:numPr>
        <w:spacing w:line="240" w:lineRule="auto"/>
        <w:rPr>
          <w:rFonts w:ascii="Garamond" w:hAnsi="Garamond"/>
          <w:b/>
          <w:sz w:val="24"/>
        </w:rPr>
      </w:pPr>
      <w:r w:rsidRPr="006C7611">
        <w:rPr>
          <w:rFonts w:ascii="Garamond" w:hAnsi="Garamond"/>
          <w:b/>
          <w:sz w:val="24"/>
        </w:rPr>
        <w:t xml:space="preserve">vähintään 20 </w:t>
      </w:r>
      <w:proofErr w:type="spellStart"/>
      <w:r w:rsidRPr="006C7611">
        <w:rPr>
          <w:rFonts w:ascii="Garamond" w:hAnsi="Garamond"/>
          <w:b/>
          <w:sz w:val="24"/>
        </w:rPr>
        <w:t>ov</w:t>
      </w:r>
      <w:proofErr w:type="spellEnd"/>
      <w:r w:rsidRPr="006C7611">
        <w:rPr>
          <w:rFonts w:ascii="Garamond" w:hAnsi="Garamond"/>
          <w:b/>
          <w:sz w:val="24"/>
        </w:rPr>
        <w:t xml:space="preserve"> ammattitaidon saavuttamiseksi tarpeellisia yhteisiä tutkinnon osia</w:t>
      </w:r>
    </w:p>
    <w:p w:rsidR="00D10528" w:rsidRPr="006C7611" w:rsidRDefault="00D10528" w:rsidP="00E72E3A">
      <w:pPr>
        <w:pStyle w:val="Luettelokappale"/>
        <w:numPr>
          <w:ilvl w:val="0"/>
          <w:numId w:val="90"/>
        </w:numPr>
        <w:spacing w:line="240" w:lineRule="auto"/>
        <w:rPr>
          <w:rFonts w:ascii="Garamond" w:hAnsi="Garamond"/>
          <w:b/>
          <w:sz w:val="24"/>
        </w:rPr>
      </w:pPr>
      <w:r w:rsidRPr="006C7611">
        <w:rPr>
          <w:rFonts w:ascii="Garamond" w:hAnsi="Garamond"/>
          <w:b/>
          <w:sz w:val="24"/>
        </w:rPr>
        <w:t xml:space="preserve">vähintään 10 </w:t>
      </w:r>
      <w:proofErr w:type="spellStart"/>
      <w:r w:rsidRPr="006C7611">
        <w:rPr>
          <w:rFonts w:ascii="Garamond" w:hAnsi="Garamond"/>
          <w:b/>
          <w:sz w:val="24"/>
        </w:rPr>
        <w:t>ov</w:t>
      </w:r>
      <w:proofErr w:type="spellEnd"/>
      <w:r w:rsidRPr="006C7611">
        <w:rPr>
          <w:rFonts w:ascii="Garamond" w:hAnsi="Garamond"/>
          <w:b/>
          <w:sz w:val="24"/>
        </w:rPr>
        <w:t xml:space="preserve"> vapaasti valittavia tutkinnon osia.</w:t>
      </w:r>
    </w:p>
    <w:p w:rsidR="00D10528" w:rsidRPr="006C7611" w:rsidRDefault="00D10528" w:rsidP="00E72E3A">
      <w:pPr>
        <w:pStyle w:val="Eivli"/>
        <w:ind w:left="709"/>
        <w:rPr>
          <w:rFonts w:ascii="Garamond" w:hAnsi="Garamond"/>
          <w:b/>
          <w:sz w:val="24"/>
        </w:rPr>
      </w:pPr>
    </w:p>
    <w:p w:rsidR="00D10528" w:rsidRPr="006C7611" w:rsidRDefault="00D10528" w:rsidP="00E72E3A">
      <w:pPr>
        <w:pStyle w:val="Eivli"/>
        <w:ind w:left="709"/>
        <w:rPr>
          <w:rFonts w:ascii="Garamond" w:hAnsi="Garamond"/>
          <w:b/>
          <w:sz w:val="24"/>
        </w:rPr>
      </w:pPr>
      <w:r w:rsidRPr="006C7611">
        <w:rPr>
          <w:rFonts w:ascii="Garamond" w:hAnsi="Garamond"/>
          <w:b/>
          <w:sz w:val="24"/>
        </w:rPr>
        <w:lastRenderedPageBreak/>
        <w:t>Lisäksi ammattitaidon saavuttamiseksi tarpeellisista yhteisistä tutkinnon osista sääd</w:t>
      </w:r>
      <w:r w:rsidRPr="006C7611">
        <w:rPr>
          <w:rFonts w:ascii="Garamond" w:hAnsi="Garamond"/>
          <w:b/>
          <w:sz w:val="24"/>
        </w:rPr>
        <w:t>e</w:t>
      </w:r>
      <w:r w:rsidRPr="006C7611">
        <w:rPr>
          <w:rFonts w:ascii="Garamond" w:hAnsi="Garamond"/>
          <w:b/>
          <w:sz w:val="24"/>
        </w:rPr>
        <w:t>tään tarkemmin, jotta voidaan varmistaa se, että kaikilla ammatillisen perustutkinnon suorittaneilla on alasta ja tutkinnosta riippumatta kaikilla toimialoilla tarvittavaa yhtei</w:t>
      </w:r>
      <w:r w:rsidRPr="006C7611">
        <w:rPr>
          <w:rFonts w:ascii="Garamond" w:hAnsi="Garamond"/>
          <w:b/>
          <w:sz w:val="24"/>
        </w:rPr>
        <w:t>s</w:t>
      </w:r>
      <w:r w:rsidRPr="006C7611">
        <w:rPr>
          <w:rFonts w:ascii="Garamond" w:hAnsi="Garamond"/>
          <w:b/>
          <w:sz w:val="24"/>
        </w:rPr>
        <w:t>tä osaamista ja yhtäläiset valmiudet elinikäiseen oppimiseen. Näitä valmiuksia tarvitaan jatko-opinnoissa ja silloin, kun vaihdetaan ammattia työuran aikana. Yhteisistä tutki</w:t>
      </w:r>
      <w:r w:rsidRPr="006C7611">
        <w:rPr>
          <w:rFonts w:ascii="Garamond" w:hAnsi="Garamond"/>
          <w:b/>
          <w:sz w:val="24"/>
        </w:rPr>
        <w:t>n</w:t>
      </w:r>
      <w:r w:rsidRPr="006C7611">
        <w:rPr>
          <w:rFonts w:ascii="Garamond" w:hAnsi="Garamond"/>
          <w:b/>
          <w:sz w:val="24"/>
        </w:rPr>
        <w:t>non osista säätäminen edistää myös osaamisen tunnistamista ja tunnustamista amm</w:t>
      </w:r>
      <w:r w:rsidRPr="006C7611">
        <w:rPr>
          <w:rFonts w:ascii="Garamond" w:hAnsi="Garamond"/>
          <w:b/>
          <w:sz w:val="24"/>
        </w:rPr>
        <w:t>a</w:t>
      </w:r>
      <w:r w:rsidRPr="006C7611">
        <w:rPr>
          <w:rFonts w:ascii="Garamond" w:hAnsi="Garamond"/>
          <w:b/>
          <w:sz w:val="24"/>
        </w:rPr>
        <w:t>tillisen peruskoulutuksen tutkinnon osien ja lukio-opintojen välillä. TUTKE2-jatkovalmistelun aikana selvitetään mahdollisuus vähentää ammattitaidon saavuttam</w:t>
      </w:r>
      <w:r w:rsidRPr="006C7611">
        <w:rPr>
          <w:rFonts w:ascii="Garamond" w:hAnsi="Garamond"/>
          <w:b/>
          <w:sz w:val="24"/>
        </w:rPr>
        <w:t>i</w:t>
      </w:r>
      <w:r w:rsidRPr="006C7611">
        <w:rPr>
          <w:rFonts w:ascii="Garamond" w:hAnsi="Garamond"/>
          <w:b/>
          <w:sz w:val="24"/>
        </w:rPr>
        <w:t>seksi tarpeellisten tutkinnon osien sirpaleisuutta kokoamalla tällä hetkellä erilliset su</w:t>
      </w:r>
      <w:r w:rsidRPr="006C7611">
        <w:rPr>
          <w:rFonts w:ascii="Garamond" w:hAnsi="Garamond"/>
          <w:b/>
          <w:sz w:val="24"/>
        </w:rPr>
        <w:t>p</w:t>
      </w:r>
      <w:r w:rsidRPr="006C7611">
        <w:rPr>
          <w:rFonts w:ascii="Garamond" w:hAnsi="Garamond"/>
          <w:b/>
          <w:sz w:val="24"/>
        </w:rPr>
        <w:t xml:space="preserve">peat tutkinnon osat laajemmiksi temaattisiksi kokonaisuuksiksi. </w:t>
      </w:r>
    </w:p>
    <w:p w:rsidR="00D10528" w:rsidRPr="006C7611" w:rsidRDefault="00D10528" w:rsidP="00E72E3A">
      <w:pPr>
        <w:pStyle w:val="Eivli"/>
        <w:ind w:left="709"/>
        <w:rPr>
          <w:rFonts w:ascii="Garamond" w:hAnsi="Garamond"/>
          <w:b/>
          <w:sz w:val="24"/>
        </w:rPr>
      </w:pPr>
    </w:p>
    <w:p w:rsidR="00D10528" w:rsidRPr="006C7611" w:rsidRDefault="00D10528" w:rsidP="00E72E3A">
      <w:pPr>
        <w:pStyle w:val="Eivli"/>
        <w:ind w:left="709"/>
        <w:rPr>
          <w:rFonts w:ascii="Garamond" w:hAnsi="Garamond"/>
          <w:b/>
          <w:sz w:val="24"/>
        </w:rPr>
      </w:pPr>
      <w:r w:rsidRPr="006C7611">
        <w:rPr>
          <w:rFonts w:ascii="Garamond" w:hAnsi="Garamond"/>
          <w:b/>
          <w:sz w:val="24"/>
        </w:rPr>
        <w:t>Pidetään tärkeänä, että koulutuksen järjestäjät integroivat ammattitaidon saavuttam</w:t>
      </w:r>
      <w:r w:rsidRPr="006C7611">
        <w:rPr>
          <w:rFonts w:ascii="Garamond" w:hAnsi="Garamond"/>
          <w:b/>
          <w:sz w:val="24"/>
        </w:rPr>
        <w:t>i</w:t>
      </w:r>
      <w:r w:rsidRPr="006C7611">
        <w:rPr>
          <w:rFonts w:ascii="Garamond" w:hAnsi="Garamond"/>
          <w:b/>
          <w:sz w:val="24"/>
        </w:rPr>
        <w:t>seksi tarpeelliset yhteiset tutkinnon osat ammatillisiin tutkinnon osiin ammatilliseen perustutkintoon johtavaa koulutusta toteuttaessaan.</w:t>
      </w:r>
    </w:p>
    <w:p w:rsidR="00CA032D" w:rsidRPr="006C7611" w:rsidRDefault="00CA032D" w:rsidP="00E72E3A">
      <w:pPr>
        <w:pStyle w:val="Eivli"/>
        <w:ind w:left="709"/>
        <w:rPr>
          <w:rFonts w:ascii="Garamond" w:hAnsi="Garamond"/>
          <w:b/>
        </w:rPr>
      </w:pPr>
    </w:p>
    <w:p w:rsidR="00A14F52" w:rsidRPr="006C7611" w:rsidRDefault="00CA032D" w:rsidP="00E72E3A">
      <w:pPr>
        <w:pStyle w:val="Eivli"/>
        <w:ind w:left="709"/>
        <w:rPr>
          <w:rFonts w:ascii="Garamond" w:hAnsi="Garamond"/>
          <w:b/>
          <w:sz w:val="24"/>
          <w:szCs w:val="24"/>
        </w:rPr>
      </w:pPr>
      <w:r w:rsidRPr="006C7611">
        <w:rPr>
          <w:rFonts w:ascii="Garamond" w:hAnsi="Garamond"/>
          <w:b/>
          <w:sz w:val="24"/>
          <w:szCs w:val="24"/>
        </w:rPr>
        <w:t>Esitetään</w:t>
      </w:r>
      <w:r w:rsidR="00A14F52" w:rsidRPr="006C7611">
        <w:rPr>
          <w:rFonts w:ascii="Garamond" w:hAnsi="Garamond"/>
          <w:b/>
          <w:sz w:val="24"/>
          <w:szCs w:val="24"/>
        </w:rPr>
        <w:t>, että näyttötutkintona suoritettavien tutkintojen rakenteesta päätetään tutki</w:t>
      </w:r>
      <w:r w:rsidR="00A14F52" w:rsidRPr="006C7611">
        <w:rPr>
          <w:rFonts w:ascii="Garamond" w:hAnsi="Garamond"/>
          <w:b/>
          <w:sz w:val="24"/>
          <w:szCs w:val="24"/>
        </w:rPr>
        <w:t>n</w:t>
      </w:r>
      <w:r w:rsidR="00A14F52" w:rsidRPr="006C7611">
        <w:rPr>
          <w:rFonts w:ascii="Garamond" w:hAnsi="Garamond"/>
          <w:b/>
          <w:sz w:val="24"/>
          <w:szCs w:val="24"/>
        </w:rPr>
        <w:t xml:space="preserve">non perusteissa kuten nykyisin. </w:t>
      </w:r>
    </w:p>
    <w:p w:rsidR="003E36E6" w:rsidRPr="006C7611" w:rsidRDefault="003E36E6" w:rsidP="00E72E3A">
      <w:pPr>
        <w:pStyle w:val="Eivli"/>
        <w:ind w:left="709"/>
        <w:rPr>
          <w:rFonts w:ascii="Garamond" w:hAnsi="Garamond"/>
          <w:b/>
          <w:sz w:val="24"/>
          <w:szCs w:val="24"/>
        </w:rPr>
      </w:pPr>
    </w:p>
    <w:p w:rsidR="00D10528" w:rsidRPr="006C7611" w:rsidRDefault="00D10528" w:rsidP="00E72E3A">
      <w:pPr>
        <w:spacing w:after="0" w:line="240" w:lineRule="auto"/>
        <w:ind w:left="709"/>
        <w:rPr>
          <w:rFonts w:ascii="Garamond" w:hAnsi="Garamond"/>
          <w:b/>
          <w:sz w:val="24"/>
          <w:szCs w:val="24"/>
        </w:rPr>
      </w:pPr>
      <w:r w:rsidRPr="006C7611">
        <w:rPr>
          <w:rFonts w:ascii="Garamond" w:hAnsi="Garamond"/>
          <w:b/>
          <w:sz w:val="24"/>
          <w:szCs w:val="24"/>
        </w:rPr>
        <w:t>Pidetään tärkeänä, että ammatilliseen perustutkintoon johtavaa koulutusta järjestettäe</w:t>
      </w:r>
      <w:r w:rsidRPr="006C7611">
        <w:rPr>
          <w:rFonts w:ascii="Garamond" w:hAnsi="Garamond"/>
          <w:b/>
          <w:sz w:val="24"/>
          <w:szCs w:val="24"/>
        </w:rPr>
        <w:t>s</w:t>
      </w:r>
      <w:r w:rsidRPr="006C7611">
        <w:rPr>
          <w:rFonts w:ascii="Garamond" w:hAnsi="Garamond"/>
          <w:b/>
          <w:sz w:val="24"/>
          <w:szCs w:val="24"/>
        </w:rPr>
        <w:t>sä mahdollistetaan ja rahoitusta koskevissa säädöksissä otetaan huomioon mahdoll</w:t>
      </w:r>
      <w:r w:rsidRPr="006C7611">
        <w:rPr>
          <w:rFonts w:ascii="Garamond" w:hAnsi="Garamond"/>
          <w:b/>
          <w:sz w:val="24"/>
          <w:szCs w:val="24"/>
        </w:rPr>
        <w:t>i</w:t>
      </w:r>
      <w:r w:rsidRPr="006C7611">
        <w:rPr>
          <w:rFonts w:ascii="Garamond" w:hAnsi="Garamond"/>
          <w:b/>
          <w:sz w:val="24"/>
          <w:szCs w:val="24"/>
        </w:rPr>
        <w:t>suus suorittaa tutkinto vaiheittain suunnatumman ammatti</w:t>
      </w:r>
      <w:r w:rsidR="000616F0" w:rsidRPr="006C7611">
        <w:rPr>
          <w:rFonts w:ascii="Garamond" w:hAnsi="Garamond"/>
          <w:b/>
          <w:sz w:val="24"/>
          <w:szCs w:val="24"/>
        </w:rPr>
        <w:t>osaamisen</w:t>
      </w:r>
      <w:r w:rsidRPr="006C7611">
        <w:rPr>
          <w:rFonts w:ascii="Garamond" w:hAnsi="Garamond"/>
          <w:b/>
          <w:sz w:val="24"/>
          <w:szCs w:val="24"/>
        </w:rPr>
        <w:t xml:space="preserve"> tuottava tutki</w:t>
      </w:r>
      <w:r w:rsidRPr="006C7611">
        <w:rPr>
          <w:rFonts w:ascii="Garamond" w:hAnsi="Garamond"/>
          <w:b/>
          <w:sz w:val="24"/>
          <w:szCs w:val="24"/>
        </w:rPr>
        <w:t>n</w:t>
      </w:r>
      <w:r w:rsidRPr="006C7611">
        <w:rPr>
          <w:rFonts w:ascii="Garamond" w:hAnsi="Garamond"/>
          <w:b/>
          <w:sz w:val="24"/>
          <w:szCs w:val="24"/>
        </w:rPr>
        <w:t>non osa tai osia kerrallaan, silloin kun se on esimerkiksi opiskelijan opiskeluvalmiuks</w:t>
      </w:r>
      <w:r w:rsidRPr="006C7611">
        <w:rPr>
          <w:rFonts w:ascii="Garamond" w:hAnsi="Garamond"/>
          <w:b/>
          <w:sz w:val="24"/>
          <w:szCs w:val="24"/>
        </w:rPr>
        <w:t>i</w:t>
      </w:r>
      <w:r w:rsidRPr="006C7611">
        <w:rPr>
          <w:rFonts w:ascii="Garamond" w:hAnsi="Garamond"/>
          <w:b/>
          <w:sz w:val="24"/>
          <w:szCs w:val="24"/>
        </w:rPr>
        <w:t xml:space="preserve">en, elämäntilanteen tai työllistymisen kannalta tarkoituksenmukaista. Lähtökohtana kuitenkin on, että etenkin </w:t>
      </w:r>
      <w:r w:rsidR="000616F0" w:rsidRPr="006C7611">
        <w:rPr>
          <w:rFonts w:ascii="Garamond" w:hAnsi="Garamond"/>
          <w:b/>
          <w:sz w:val="24"/>
          <w:szCs w:val="24"/>
        </w:rPr>
        <w:t xml:space="preserve">nuoret </w:t>
      </w:r>
      <w:r w:rsidRPr="006C7611">
        <w:rPr>
          <w:rFonts w:ascii="Garamond" w:hAnsi="Garamond"/>
          <w:b/>
          <w:sz w:val="24"/>
          <w:szCs w:val="24"/>
        </w:rPr>
        <w:t>vailla ammatillisesti suuntautunutta tutkintoa olevat hakeutuvat suorittamaan koko ammatillista perustutkintoa ja lopullinen tavoite on aina koko tutkinnon suorittaminen. Rahoitus- ja ohjausjärjestelmän tulee tukea koko tutki</w:t>
      </w:r>
      <w:r w:rsidRPr="006C7611">
        <w:rPr>
          <w:rFonts w:ascii="Garamond" w:hAnsi="Garamond"/>
          <w:b/>
          <w:sz w:val="24"/>
          <w:szCs w:val="24"/>
        </w:rPr>
        <w:t>n</w:t>
      </w:r>
      <w:r w:rsidRPr="006C7611">
        <w:rPr>
          <w:rFonts w:ascii="Garamond" w:hAnsi="Garamond"/>
          <w:b/>
          <w:sz w:val="24"/>
          <w:szCs w:val="24"/>
        </w:rPr>
        <w:t>non suorittamista ja mahdollistaa tarvittaessa joustavat polut kohti tutkintoa. Ammati</w:t>
      </w:r>
      <w:r w:rsidRPr="006C7611">
        <w:rPr>
          <w:rFonts w:ascii="Garamond" w:hAnsi="Garamond"/>
          <w:b/>
          <w:sz w:val="24"/>
          <w:szCs w:val="24"/>
        </w:rPr>
        <w:t>l</w:t>
      </w:r>
      <w:r w:rsidRPr="006C7611">
        <w:rPr>
          <w:rFonts w:ascii="Garamond" w:hAnsi="Garamond"/>
          <w:b/>
          <w:sz w:val="24"/>
          <w:szCs w:val="24"/>
        </w:rPr>
        <w:t>lista perustutkintoa vaiheittain suorittavalla opiskelijalla tulee olla oikeus suorittaa tu</w:t>
      </w:r>
      <w:r w:rsidRPr="006C7611">
        <w:rPr>
          <w:rFonts w:ascii="Garamond" w:hAnsi="Garamond"/>
          <w:b/>
          <w:sz w:val="24"/>
          <w:szCs w:val="24"/>
        </w:rPr>
        <w:t>t</w:t>
      </w:r>
      <w:r w:rsidRPr="006C7611">
        <w:rPr>
          <w:rFonts w:ascii="Garamond" w:hAnsi="Garamond"/>
          <w:b/>
          <w:sz w:val="24"/>
          <w:szCs w:val="24"/>
        </w:rPr>
        <w:t xml:space="preserve">kinto loppuun joko ammatillisena peruskoulutuksena tai näyttötutkintona. Koulutuksen järjestäjän tulee laatia tutkinnon vaiheittain suorittavalle opiskelijalle, mahdollisuuksien mukaan yhteistyössä </w:t>
      </w:r>
      <w:r w:rsidR="000616F0" w:rsidRPr="006C7611">
        <w:rPr>
          <w:rFonts w:ascii="Garamond" w:hAnsi="Garamond"/>
          <w:b/>
          <w:sz w:val="24"/>
          <w:szCs w:val="24"/>
        </w:rPr>
        <w:t xml:space="preserve">opiskelijan mahdollisen </w:t>
      </w:r>
      <w:r w:rsidRPr="006C7611">
        <w:rPr>
          <w:rFonts w:ascii="Garamond" w:hAnsi="Garamond"/>
          <w:b/>
          <w:sz w:val="24"/>
          <w:szCs w:val="24"/>
        </w:rPr>
        <w:t>työpaikan kanssa, suunnitelman koko tutkinnon suorittamisesta. Mikäli opiskelija suorittaa tutkintonsa vaiheittain ammatill</w:t>
      </w:r>
      <w:r w:rsidRPr="006C7611">
        <w:rPr>
          <w:rFonts w:ascii="Garamond" w:hAnsi="Garamond"/>
          <w:b/>
          <w:sz w:val="24"/>
          <w:szCs w:val="24"/>
        </w:rPr>
        <w:t>i</w:t>
      </w:r>
      <w:r w:rsidRPr="006C7611">
        <w:rPr>
          <w:rFonts w:ascii="Garamond" w:hAnsi="Garamond"/>
          <w:b/>
          <w:sz w:val="24"/>
          <w:szCs w:val="24"/>
        </w:rPr>
        <w:t xml:space="preserve">sena peruskoulutuksena, mm. opiskelijan </w:t>
      </w:r>
      <w:proofErr w:type="spellStart"/>
      <w:r w:rsidRPr="006C7611">
        <w:rPr>
          <w:rFonts w:ascii="Garamond" w:hAnsi="Garamond"/>
          <w:b/>
          <w:sz w:val="24"/>
          <w:szCs w:val="24"/>
        </w:rPr>
        <w:t>läsnä-</w:t>
      </w:r>
      <w:proofErr w:type="spellEnd"/>
      <w:r w:rsidRPr="006C7611">
        <w:rPr>
          <w:rFonts w:ascii="Garamond" w:hAnsi="Garamond"/>
          <w:b/>
          <w:sz w:val="24"/>
          <w:szCs w:val="24"/>
        </w:rPr>
        <w:t xml:space="preserve"> ja poissaoloja sekä tutkinnon suoritt</w:t>
      </w:r>
      <w:r w:rsidRPr="006C7611">
        <w:rPr>
          <w:rFonts w:ascii="Garamond" w:hAnsi="Garamond"/>
          <w:b/>
          <w:sz w:val="24"/>
          <w:szCs w:val="24"/>
        </w:rPr>
        <w:t>a</w:t>
      </w:r>
      <w:r w:rsidRPr="006C7611">
        <w:rPr>
          <w:rFonts w:ascii="Garamond" w:hAnsi="Garamond"/>
          <w:b/>
          <w:sz w:val="24"/>
          <w:szCs w:val="24"/>
        </w:rPr>
        <w:t xml:space="preserve">misen takarajaa varten on tarpeen määritellä selkeät periaatteet </w:t>
      </w:r>
      <w:r w:rsidR="000616F0" w:rsidRPr="006C7611">
        <w:rPr>
          <w:rFonts w:ascii="Garamond" w:hAnsi="Garamond"/>
          <w:b/>
          <w:sz w:val="24"/>
          <w:szCs w:val="24"/>
        </w:rPr>
        <w:t xml:space="preserve">(vrt. </w:t>
      </w:r>
      <w:r w:rsidRPr="006C7611">
        <w:rPr>
          <w:rFonts w:ascii="Garamond" w:hAnsi="Garamond"/>
          <w:b/>
          <w:sz w:val="24"/>
          <w:szCs w:val="24"/>
        </w:rPr>
        <w:t>korkeakoulusä</w:t>
      </w:r>
      <w:r w:rsidRPr="006C7611">
        <w:rPr>
          <w:rFonts w:ascii="Garamond" w:hAnsi="Garamond"/>
          <w:b/>
          <w:sz w:val="24"/>
          <w:szCs w:val="24"/>
        </w:rPr>
        <w:t>ä</w:t>
      </w:r>
      <w:r w:rsidRPr="006C7611">
        <w:rPr>
          <w:rFonts w:ascii="Garamond" w:hAnsi="Garamond"/>
          <w:b/>
          <w:sz w:val="24"/>
          <w:szCs w:val="24"/>
        </w:rPr>
        <w:t>döks</w:t>
      </w:r>
      <w:r w:rsidR="000616F0" w:rsidRPr="006C7611">
        <w:rPr>
          <w:rFonts w:ascii="Garamond" w:hAnsi="Garamond"/>
          <w:b/>
          <w:sz w:val="24"/>
          <w:szCs w:val="24"/>
        </w:rPr>
        <w:t>et)</w:t>
      </w:r>
      <w:r w:rsidRPr="006C7611">
        <w:rPr>
          <w:rFonts w:ascii="Garamond" w:hAnsi="Garamond"/>
          <w:b/>
          <w:sz w:val="24"/>
          <w:szCs w:val="24"/>
        </w:rPr>
        <w:t>.</w:t>
      </w:r>
    </w:p>
    <w:p w:rsidR="00D10528" w:rsidRPr="006C7611" w:rsidRDefault="00D10528" w:rsidP="00E72E3A">
      <w:pPr>
        <w:spacing w:after="0" w:line="240" w:lineRule="auto"/>
        <w:ind w:left="709"/>
        <w:rPr>
          <w:rFonts w:ascii="Garamond" w:hAnsi="Garamond"/>
          <w:b/>
          <w:sz w:val="24"/>
          <w:szCs w:val="24"/>
        </w:rPr>
      </w:pPr>
    </w:p>
    <w:p w:rsidR="00D10528" w:rsidRPr="006C7611" w:rsidRDefault="00D10528" w:rsidP="00E72E3A">
      <w:pPr>
        <w:spacing w:after="0" w:line="240" w:lineRule="auto"/>
        <w:ind w:left="709"/>
        <w:rPr>
          <w:rFonts w:ascii="Garamond" w:hAnsi="Garamond"/>
          <w:b/>
          <w:sz w:val="24"/>
          <w:szCs w:val="24"/>
        </w:rPr>
      </w:pPr>
      <w:r w:rsidRPr="006C7611">
        <w:rPr>
          <w:rFonts w:ascii="Garamond" w:hAnsi="Garamond"/>
          <w:b/>
          <w:sz w:val="24"/>
          <w:szCs w:val="24"/>
        </w:rPr>
        <w:t>Esitetään, että ammatillisen</w:t>
      </w:r>
      <w:r w:rsidR="000616F0" w:rsidRPr="006C7611">
        <w:rPr>
          <w:rFonts w:ascii="Garamond" w:hAnsi="Garamond"/>
          <w:b/>
          <w:sz w:val="24"/>
          <w:szCs w:val="24"/>
        </w:rPr>
        <w:t>a</w:t>
      </w:r>
      <w:r w:rsidRPr="006C7611">
        <w:rPr>
          <w:rFonts w:ascii="Garamond" w:hAnsi="Garamond"/>
          <w:b/>
          <w:sz w:val="24"/>
          <w:szCs w:val="24"/>
        </w:rPr>
        <w:t xml:space="preserve"> perus</w:t>
      </w:r>
      <w:r w:rsidR="000616F0" w:rsidRPr="006C7611">
        <w:rPr>
          <w:rFonts w:ascii="Garamond" w:hAnsi="Garamond"/>
          <w:b/>
          <w:sz w:val="24"/>
          <w:szCs w:val="24"/>
        </w:rPr>
        <w:t>koulutuksena tutkintoa</w:t>
      </w:r>
      <w:r w:rsidRPr="006C7611">
        <w:rPr>
          <w:rFonts w:ascii="Garamond" w:hAnsi="Garamond"/>
          <w:b/>
          <w:sz w:val="24"/>
          <w:szCs w:val="24"/>
        </w:rPr>
        <w:t xml:space="preserve"> suorittava opiskelija saa </w:t>
      </w:r>
      <w:r w:rsidR="000616F0" w:rsidRPr="006C7611">
        <w:rPr>
          <w:rFonts w:ascii="Garamond" w:hAnsi="Garamond"/>
          <w:b/>
          <w:sz w:val="24"/>
          <w:szCs w:val="24"/>
        </w:rPr>
        <w:t xml:space="preserve">pyydettäessä </w:t>
      </w:r>
      <w:r w:rsidRPr="006C7611">
        <w:rPr>
          <w:rFonts w:ascii="Garamond" w:hAnsi="Garamond"/>
          <w:b/>
          <w:sz w:val="24"/>
          <w:szCs w:val="24"/>
        </w:rPr>
        <w:t>todistuksen</w:t>
      </w:r>
      <w:r w:rsidR="000616F0" w:rsidRPr="006C7611">
        <w:rPr>
          <w:rFonts w:ascii="Garamond" w:hAnsi="Garamond"/>
          <w:b/>
          <w:sz w:val="24"/>
          <w:szCs w:val="24"/>
        </w:rPr>
        <w:t xml:space="preserve"> suorittamistaan tutkinnon osista. Todistus ku</w:t>
      </w:r>
      <w:r w:rsidRPr="006C7611">
        <w:rPr>
          <w:rFonts w:ascii="Garamond" w:hAnsi="Garamond"/>
          <w:b/>
          <w:sz w:val="24"/>
          <w:szCs w:val="24"/>
        </w:rPr>
        <w:t>vaa nykyistä suoritetuista opinnoista annettavaa todistusta paremmin opiskelijan siihen mennessä suorittamia tutkinnon osia sekä opiskelijalle kertynyttä osaamista ja ammattitaitoa.</w:t>
      </w:r>
    </w:p>
    <w:p w:rsidR="003E36E6" w:rsidRPr="006C7611" w:rsidRDefault="003E36E6" w:rsidP="003C40F9">
      <w:pPr>
        <w:spacing w:after="0" w:line="240" w:lineRule="auto"/>
        <w:ind w:left="709"/>
        <w:rPr>
          <w:rFonts w:ascii="Garamond" w:hAnsi="Garamond"/>
          <w:b/>
        </w:rPr>
      </w:pPr>
    </w:p>
    <w:p w:rsidR="003E36E6" w:rsidRPr="006C7611" w:rsidRDefault="003E36E6" w:rsidP="00E72E3A">
      <w:pPr>
        <w:spacing w:after="0" w:line="240" w:lineRule="auto"/>
        <w:ind w:left="709"/>
        <w:rPr>
          <w:rFonts w:ascii="Garamond" w:hAnsi="Garamond"/>
          <w:sz w:val="24"/>
          <w:szCs w:val="24"/>
        </w:rPr>
      </w:pPr>
      <w:bookmarkStart w:id="63" w:name="_Toc339379196"/>
      <w:bookmarkStart w:id="64" w:name="_Toc345904308"/>
      <w:bookmarkStart w:id="65" w:name="_Toc347246715"/>
      <w:r w:rsidRPr="006C7611">
        <w:rPr>
          <w:rFonts w:ascii="Garamond" w:hAnsi="Garamond"/>
          <w:sz w:val="24"/>
          <w:szCs w:val="24"/>
        </w:rPr>
        <w:t>Rahoituslaki tai laki ammatillisesta koulutuksesta ei</w:t>
      </w:r>
      <w:r w:rsidR="00CA032D" w:rsidRPr="006C7611">
        <w:rPr>
          <w:rFonts w:ascii="Garamond" w:hAnsi="Garamond"/>
          <w:sz w:val="24"/>
          <w:szCs w:val="24"/>
        </w:rPr>
        <w:t>vät</w:t>
      </w:r>
      <w:r w:rsidRPr="006C7611">
        <w:rPr>
          <w:rFonts w:ascii="Garamond" w:hAnsi="Garamond"/>
          <w:sz w:val="24"/>
          <w:szCs w:val="24"/>
        </w:rPr>
        <w:t xml:space="preserve"> </w:t>
      </w:r>
      <w:r w:rsidR="00CA032D" w:rsidRPr="006C7611">
        <w:rPr>
          <w:rFonts w:ascii="Garamond" w:hAnsi="Garamond"/>
          <w:sz w:val="24"/>
          <w:szCs w:val="24"/>
        </w:rPr>
        <w:t>tällä hetkellä</w:t>
      </w:r>
      <w:r w:rsidRPr="006C7611">
        <w:rPr>
          <w:rFonts w:ascii="Garamond" w:hAnsi="Garamond"/>
          <w:sz w:val="24"/>
          <w:szCs w:val="24"/>
        </w:rPr>
        <w:t xml:space="preserve"> huomio</w:t>
      </w:r>
      <w:r w:rsidR="00CA032D" w:rsidRPr="006C7611">
        <w:rPr>
          <w:rFonts w:ascii="Garamond" w:hAnsi="Garamond"/>
          <w:sz w:val="24"/>
          <w:szCs w:val="24"/>
        </w:rPr>
        <w:t>i</w:t>
      </w:r>
      <w:r w:rsidRPr="006C7611">
        <w:rPr>
          <w:rFonts w:ascii="Garamond" w:hAnsi="Garamond"/>
          <w:sz w:val="24"/>
          <w:szCs w:val="24"/>
        </w:rPr>
        <w:t xml:space="preserve"> sitä, että tutkinto suoritettaisiin osissa, jolloin opiskelija olisi välillä läsnä opinnoissa ja välillä poissa opinnoista. Rahoituslakia on tarpeen tarkentaa näiltä osin. </w:t>
      </w:r>
    </w:p>
    <w:p w:rsidR="003E36E6" w:rsidRPr="006C7611" w:rsidRDefault="003E36E6" w:rsidP="00E72E3A">
      <w:pPr>
        <w:spacing w:after="0" w:line="240" w:lineRule="auto"/>
        <w:ind w:left="709"/>
        <w:rPr>
          <w:rFonts w:ascii="Garamond" w:hAnsi="Garamond"/>
          <w:sz w:val="24"/>
          <w:szCs w:val="24"/>
        </w:rPr>
      </w:pPr>
    </w:p>
    <w:p w:rsidR="003E36E6" w:rsidRPr="006C7611" w:rsidRDefault="003E36E6" w:rsidP="00E72E3A">
      <w:pPr>
        <w:spacing w:after="0" w:line="240" w:lineRule="auto"/>
        <w:ind w:left="709"/>
        <w:rPr>
          <w:rFonts w:ascii="Garamond" w:hAnsi="Garamond"/>
          <w:sz w:val="24"/>
          <w:szCs w:val="24"/>
        </w:rPr>
      </w:pPr>
      <w:r w:rsidRPr="006C7611">
        <w:rPr>
          <w:rFonts w:ascii="Garamond" w:hAnsi="Garamond"/>
          <w:sz w:val="24"/>
          <w:szCs w:val="24"/>
        </w:rPr>
        <w:t>Näyttötutkintojen osalta valtionrahoituksen laskentaperusteet hyväksyvät laskentaperusteeksi vain vahvistetut opiskelijatyövuodet tai opiskelijatyöpäivät (L 1705/2009, 5 §).</w:t>
      </w:r>
    </w:p>
    <w:p w:rsidR="00CA032D" w:rsidRPr="006C7611" w:rsidRDefault="00CA032D" w:rsidP="003C40F9">
      <w:pPr>
        <w:spacing w:after="0"/>
      </w:pPr>
      <w:bookmarkStart w:id="66" w:name="_Toc347896754"/>
    </w:p>
    <w:p w:rsidR="00D10528" w:rsidRPr="006C7611" w:rsidRDefault="00D10528" w:rsidP="003C40F9">
      <w:pPr>
        <w:spacing w:after="0"/>
      </w:pPr>
    </w:p>
    <w:p w:rsidR="00A14F52" w:rsidRPr="006C7611" w:rsidRDefault="00A14F52" w:rsidP="001D2440">
      <w:pPr>
        <w:pStyle w:val="Otsikko2"/>
        <w:rPr>
          <w:color w:val="auto"/>
        </w:rPr>
      </w:pPr>
      <w:bookmarkStart w:id="67" w:name="_Toc351353214"/>
      <w:r w:rsidRPr="006C7611">
        <w:rPr>
          <w:color w:val="auto"/>
        </w:rPr>
        <w:lastRenderedPageBreak/>
        <w:t>4 Pakollisuus ja valinnaisuus tutkinnoissa</w:t>
      </w:r>
      <w:bookmarkEnd w:id="63"/>
      <w:bookmarkEnd w:id="64"/>
      <w:bookmarkEnd w:id="65"/>
      <w:bookmarkEnd w:id="66"/>
      <w:bookmarkEnd w:id="67"/>
    </w:p>
    <w:p w:rsidR="00A14F52" w:rsidRPr="006C7611" w:rsidRDefault="00A14F52" w:rsidP="001D2440">
      <w:pPr>
        <w:pStyle w:val="Luettelokappale"/>
        <w:spacing w:after="0" w:line="240" w:lineRule="auto"/>
        <w:ind w:left="851"/>
        <w:jc w:val="center"/>
        <w:rPr>
          <w:rFonts w:ascii="Garamond" w:hAnsi="Garamond"/>
          <w:b/>
          <w:sz w:val="24"/>
          <w:szCs w:val="24"/>
        </w:rPr>
      </w:pPr>
    </w:p>
    <w:p w:rsidR="00184466" w:rsidRPr="006C7611" w:rsidRDefault="00A14F52" w:rsidP="00E72E3A">
      <w:pPr>
        <w:pStyle w:val="Luettelokappale"/>
        <w:spacing w:after="0" w:line="240" w:lineRule="auto"/>
        <w:ind w:left="709"/>
        <w:rPr>
          <w:rFonts w:ascii="Garamond" w:hAnsi="Garamond"/>
          <w:sz w:val="24"/>
          <w:szCs w:val="24"/>
        </w:rPr>
      </w:pPr>
      <w:r w:rsidRPr="006C7611">
        <w:rPr>
          <w:rFonts w:ascii="Garamond" w:hAnsi="Garamond"/>
          <w:b/>
          <w:sz w:val="24"/>
          <w:szCs w:val="24"/>
        </w:rPr>
        <w:t>Ammatillisena peruskoulutuksena suoritettaviin perustutkintoihin</w:t>
      </w:r>
      <w:r w:rsidRPr="006C7611">
        <w:rPr>
          <w:rFonts w:ascii="Garamond" w:hAnsi="Garamond"/>
          <w:sz w:val="24"/>
          <w:szCs w:val="24"/>
        </w:rPr>
        <w:t xml:space="preserve"> kuuluu valtioneuvo</w:t>
      </w:r>
      <w:r w:rsidRPr="006C7611">
        <w:rPr>
          <w:rFonts w:ascii="Garamond" w:hAnsi="Garamond"/>
          <w:sz w:val="24"/>
          <w:szCs w:val="24"/>
        </w:rPr>
        <w:t>s</w:t>
      </w:r>
      <w:r w:rsidRPr="006C7611">
        <w:rPr>
          <w:rFonts w:ascii="Garamond" w:hAnsi="Garamond"/>
          <w:sz w:val="24"/>
          <w:szCs w:val="24"/>
        </w:rPr>
        <w:t>ton päätöksen mukaisesti vähintään 14 opintoviikkoa valinnaisia opintoja. Valtioneuvoston pä</w:t>
      </w:r>
      <w:r w:rsidRPr="006C7611">
        <w:rPr>
          <w:rFonts w:ascii="Garamond" w:hAnsi="Garamond"/>
          <w:sz w:val="24"/>
          <w:szCs w:val="24"/>
        </w:rPr>
        <w:t>ä</w:t>
      </w:r>
      <w:r w:rsidRPr="006C7611">
        <w:rPr>
          <w:rFonts w:ascii="Garamond" w:hAnsi="Garamond"/>
          <w:sz w:val="24"/>
          <w:szCs w:val="24"/>
        </w:rPr>
        <w:t xml:space="preserve">töksessä valinnaisuus kytkeytyy yhteisiin opintoihin (4 </w:t>
      </w:r>
      <w:proofErr w:type="spellStart"/>
      <w:r w:rsidRPr="006C7611">
        <w:rPr>
          <w:rFonts w:ascii="Garamond" w:hAnsi="Garamond"/>
          <w:sz w:val="24"/>
          <w:szCs w:val="24"/>
        </w:rPr>
        <w:t>ov</w:t>
      </w:r>
      <w:proofErr w:type="spellEnd"/>
      <w:r w:rsidRPr="006C7611">
        <w:rPr>
          <w:rFonts w:ascii="Garamond" w:hAnsi="Garamond"/>
          <w:sz w:val="24"/>
          <w:szCs w:val="24"/>
        </w:rPr>
        <w:t xml:space="preserve">) sekä vapaasti valittaviin opintoihin (10 </w:t>
      </w:r>
      <w:proofErr w:type="spellStart"/>
      <w:r w:rsidRPr="006C7611">
        <w:rPr>
          <w:rFonts w:ascii="Garamond" w:hAnsi="Garamond"/>
          <w:sz w:val="24"/>
          <w:szCs w:val="24"/>
        </w:rPr>
        <w:t>ov</w:t>
      </w:r>
      <w:proofErr w:type="spellEnd"/>
      <w:r w:rsidRPr="006C7611">
        <w:rPr>
          <w:rFonts w:ascii="Garamond" w:hAnsi="Garamond"/>
          <w:sz w:val="24"/>
          <w:szCs w:val="24"/>
        </w:rPr>
        <w:t>), mutta sitä voi päätöksen perustelujen mukaan olla myös ammatillisissa opinnoissa.</w:t>
      </w:r>
      <w:r w:rsidR="00CA032D" w:rsidRPr="006C7611">
        <w:rPr>
          <w:rFonts w:ascii="Garamond" w:hAnsi="Garamond"/>
          <w:sz w:val="24"/>
          <w:szCs w:val="24"/>
        </w:rPr>
        <w:t xml:space="preserve"> Opetussuunnitelman perusteissa on valinnaisuutta lisätty ammatillisiin opintoihin opetus- ja kulttuuriministeriön 25.2.2008 linjausten mukaisesti. Tutkinnosta riippuen 90 opintoviikkoa la</w:t>
      </w:r>
      <w:r w:rsidR="00CA032D" w:rsidRPr="006C7611">
        <w:rPr>
          <w:rFonts w:ascii="Garamond" w:hAnsi="Garamond"/>
          <w:sz w:val="24"/>
          <w:szCs w:val="24"/>
        </w:rPr>
        <w:t>a</w:t>
      </w:r>
      <w:r w:rsidR="00CA032D" w:rsidRPr="006C7611">
        <w:rPr>
          <w:rFonts w:ascii="Garamond" w:hAnsi="Garamond"/>
          <w:sz w:val="24"/>
          <w:szCs w:val="24"/>
        </w:rPr>
        <w:t xml:space="preserve">joista ammatillisista opinnoista voidaan suorittaa valinnaisina </w:t>
      </w:r>
      <w:r w:rsidR="00840426" w:rsidRPr="006C7611">
        <w:rPr>
          <w:rFonts w:ascii="Garamond" w:hAnsi="Garamond"/>
          <w:sz w:val="24"/>
          <w:szCs w:val="24"/>
        </w:rPr>
        <w:t xml:space="preserve">10 – 60 </w:t>
      </w:r>
      <w:r w:rsidR="00CA032D" w:rsidRPr="006C7611">
        <w:rPr>
          <w:rFonts w:ascii="Garamond" w:hAnsi="Garamond"/>
          <w:sz w:val="24"/>
          <w:szCs w:val="24"/>
        </w:rPr>
        <w:t>opin</w:t>
      </w:r>
      <w:r w:rsidR="00840426" w:rsidRPr="006C7611">
        <w:rPr>
          <w:rFonts w:ascii="Garamond" w:hAnsi="Garamond"/>
          <w:sz w:val="24"/>
          <w:szCs w:val="24"/>
        </w:rPr>
        <w:t>toviikkoa</w:t>
      </w:r>
      <w:r w:rsidR="00CA032D" w:rsidRPr="006C7611">
        <w:rPr>
          <w:rFonts w:ascii="Garamond" w:hAnsi="Garamond"/>
          <w:sz w:val="24"/>
          <w:szCs w:val="24"/>
        </w:rPr>
        <w:t xml:space="preserve">. </w:t>
      </w:r>
    </w:p>
    <w:p w:rsidR="00184466" w:rsidRPr="006C7611" w:rsidRDefault="00184466" w:rsidP="00E72E3A">
      <w:pPr>
        <w:pStyle w:val="Luettelokappale"/>
        <w:spacing w:after="0" w:line="240" w:lineRule="auto"/>
        <w:ind w:left="709"/>
        <w:rPr>
          <w:rFonts w:ascii="Garamond" w:hAnsi="Garamond"/>
          <w:sz w:val="24"/>
          <w:szCs w:val="24"/>
        </w:rPr>
      </w:pPr>
    </w:p>
    <w:p w:rsidR="00184466" w:rsidRPr="006C7611" w:rsidRDefault="00184466" w:rsidP="00E72E3A">
      <w:pPr>
        <w:pStyle w:val="Luettelokappale"/>
        <w:spacing w:after="0" w:line="240" w:lineRule="auto"/>
        <w:ind w:left="709"/>
        <w:rPr>
          <w:rFonts w:ascii="Garamond" w:hAnsi="Garamond"/>
          <w:sz w:val="24"/>
          <w:szCs w:val="24"/>
        </w:rPr>
      </w:pPr>
      <w:r w:rsidRPr="006C7611">
        <w:rPr>
          <w:rFonts w:ascii="Garamond" w:hAnsi="Garamond"/>
          <w:sz w:val="24"/>
          <w:szCs w:val="24"/>
        </w:rPr>
        <w:t>Taulukossa esitetään, tutkinnossa olevien valinnaisten opintojen vähimmäismäärät (määrä vali</w:t>
      </w:r>
      <w:r w:rsidRPr="006C7611">
        <w:rPr>
          <w:rFonts w:ascii="Garamond" w:hAnsi="Garamond"/>
          <w:sz w:val="24"/>
          <w:szCs w:val="24"/>
        </w:rPr>
        <w:t>n</w:t>
      </w:r>
      <w:r w:rsidRPr="006C7611">
        <w:rPr>
          <w:rFonts w:ascii="Garamond" w:hAnsi="Garamond"/>
          <w:sz w:val="24"/>
          <w:szCs w:val="24"/>
        </w:rPr>
        <w:t>naisia opintoja, jotka säädökset edellyttävät) sekä valinnaisten opintojen määrät, jotka on ilmo</w:t>
      </w:r>
      <w:r w:rsidRPr="006C7611">
        <w:rPr>
          <w:rFonts w:ascii="Garamond" w:hAnsi="Garamond"/>
          <w:sz w:val="24"/>
          <w:szCs w:val="24"/>
        </w:rPr>
        <w:t>i</w:t>
      </w:r>
      <w:r w:rsidRPr="006C7611">
        <w:rPr>
          <w:rFonts w:ascii="Garamond" w:hAnsi="Garamond"/>
          <w:sz w:val="24"/>
          <w:szCs w:val="24"/>
        </w:rPr>
        <w:t xml:space="preserve">tettu opetussuunnitelman perusteissa. </w:t>
      </w:r>
    </w:p>
    <w:p w:rsidR="00A14F52" w:rsidRPr="006C7611" w:rsidRDefault="00A14F52" w:rsidP="00E72E3A">
      <w:pPr>
        <w:pStyle w:val="Luettelokappale"/>
        <w:spacing w:after="0" w:line="240" w:lineRule="auto"/>
        <w:ind w:left="709"/>
        <w:rPr>
          <w:rFonts w:ascii="Garamond" w:hAnsi="Garamond"/>
          <w:b/>
          <w:sz w:val="24"/>
          <w:szCs w:val="24"/>
        </w:rPr>
      </w:pPr>
    </w:p>
    <w:p w:rsidR="00184466" w:rsidRPr="006C7611" w:rsidRDefault="00184466" w:rsidP="00E72E3A">
      <w:pPr>
        <w:pStyle w:val="Luettelokappale"/>
        <w:spacing w:after="0" w:line="240" w:lineRule="auto"/>
        <w:ind w:left="709"/>
        <w:rPr>
          <w:rFonts w:ascii="Garamond" w:hAnsi="Garamond"/>
          <w:b/>
          <w:sz w:val="24"/>
          <w:szCs w:val="24"/>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8"/>
        <w:gridCol w:w="2789"/>
        <w:gridCol w:w="3307"/>
        <w:gridCol w:w="2505"/>
      </w:tblGrid>
      <w:tr w:rsidR="00CA032D" w:rsidRPr="006C7611" w:rsidTr="00CA032D">
        <w:tc>
          <w:tcPr>
            <w:tcW w:w="1038" w:type="dxa"/>
            <w:shd w:val="clear" w:color="auto" w:fill="EEECE1"/>
          </w:tcPr>
          <w:p w:rsidR="00CA032D" w:rsidRPr="006C7611" w:rsidRDefault="00CA032D" w:rsidP="00842BA2">
            <w:pPr>
              <w:pStyle w:val="Luettelokappale"/>
              <w:spacing w:after="0" w:line="240" w:lineRule="auto"/>
              <w:ind w:left="0"/>
              <w:rPr>
                <w:rFonts w:ascii="Garamond" w:hAnsi="Garamond"/>
                <w:sz w:val="24"/>
                <w:szCs w:val="24"/>
              </w:rPr>
            </w:pPr>
          </w:p>
          <w:p w:rsidR="00CA032D" w:rsidRPr="006C7611" w:rsidRDefault="00CA032D" w:rsidP="00842BA2">
            <w:pPr>
              <w:pStyle w:val="Luettelokappale"/>
              <w:spacing w:after="0" w:line="240" w:lineRule="auto"/>
              <w:ind w:left="0"/>
              <w:rPr>
                <w:rFonts w:ascii="Garamond" w:hAnsi="Garamond"/>
                <w:sz w:val="24"/>
                <w:szCs w:val="24"/>
              </w:rPr>
            </w:pPr>
            <w:r w:rsidRPr="006C7611">
              <w:rPr>
                <w:rFonts w:ascii="Garamond" w:hAnsi="Garamond"/>
                <w:sz w:val="24"/>
                <w:szCs w:val="24"/>
              </w:rPr>
              <w:t xml:space="preserve">120 </w:t>
            </w:r>
            <w:proofErr w:type="spellStart"/>
            <w:r w:rsidRPr="006C7611">
              <w:rPr>
                <w:rFonts w:ascii="Garamond" w:hAnsi="Garamond"/>
                <w:sz w:val="24"/>
                <w:szCs w:val="24"/>
              </w:rPr>
              <w:t>ov</w:t>
            </w:r>
            <w:proofErr w:type="spellEnd"/>
          </w:p>
        </w:tc>
        <w:tc>
          <w:tcPr>
            <w:tcW w:w="2789" w:type="dxa"/>
            <w:shd w:val="clear" w:color="auto" w:fill="EEECE1"/>
          </w:tcPr>
          <w:p w:rsidR="00CA032D" w:rsidRPr="006C7611" w:rsidRDefault="00CA032D" w:rsidP="00842BA2">
            <w:pPr>
              <w:pStyle w:val="Luettelokappale"/>
              <w:spacing w:after="0" w:line="240" w:lineRule="auto"/>
              <w:ind w:left="0"/>
              <w:rPr>
                <w:rFonts w:ascii="Garamond" w:hAnsi="Garamond"/>
                <w:sz w:val="24"/>
                <w:szCs w:val="24"/>
              </w:rPr>
            </w:pPr>
            <w:r w:rsidRPr="006C7611">
              <w:rPr>
                <w:rFonts w:ascii="Garamond" w:hAnsi="Garamond"/>
                <w:sz w:val="24"/>
                <w:szCs w:val="24"/>
              </w:rPr>
              <w:t>Perustutkintoon kuuluvat opinnot</w:t>
            </w:r>
          </w:p>
        </w:tc>
        <w:tc>
          <w:tcPr>
            <w:tcW w:w="3307" w:type="dxa"/>
            <w:shd w:val="clear" w:color="auto" w:fill="EEECE1"/>
          </w:tcPr>
          <w:p w:rsidR="00CA032D" w:rsidRPr="006C7611" w:rsidRDefault="00CA032D" w:rsidP="00842BA2">
            <w:pPr>
              <w:pStyle w:val="Luettelokappale"/>
              <w:spacing w:after="0" w:line="240" w:lineRule="auto"/>
              <w:ind w:left="0"/>
              <w:rPr>
                <w:rFonts w:ascii="Garamond" w:hAnsi="Garamond"/>
                <w:sz w:val="24"/>
                <w:szCs w:val="24"/>
              </w:rPr>
            </w:pPr>
            <w:r w:rsidRPr="006C7611">
              <w:rPr>
                <w:rFonts w:ascii="Garamond" w:hAnsi="Garamond"/>
                <w:sz w:val="24"/>
                <w:szCs w:val="24"/>
              </w:rPr>
              <w:t>Valinnaisten opintojen vähi</w:t>
            </w:r>
            <w:r w:rsidRPr="006C7611">
              <w:rPr>
                <w:rFonts w:ascii="Garamond" w:hAnsi="Garamond"/>
                <w:sz w:val="24"/>
                <w:szCs w:val="24"/>
              </w:rPr>
              <w:t>m</w:t>
            </w:r>
            <w:r w:rsidRPr="006C7611">
              <w:rPr>
                <w:rFonts w:ascii="Garamond" w:hAnsi="Garamond"/>
                <w:sz w:val="24"/>
                <w:szCs w:val="24"/>
              </w:rPr>
              <w:t>mäismäärä (</w:t>
            </w:r>
            <w:proofErr w:type="spellStart"/>
            <w:r w:rsidRPr="006C7611">
              <w:rPr>
                <w:rFonts w:ascii="Garamond" w:hAnsi="Garamond"/>
                <w:sz w:val="24"/>
                <w:szCs w:val="24"/>
              </w:rPr>
              <w:t>VNp</w:t>
            </w:r>
            <w:proofErr w:type="spellEnd"/>
            <w:r w:rsidRPr="006C7611">
              <w:rPr>
                <w:rFonts w:ascii="Garamond" w:hAnsi="Garamond"/>
                <w:sz w:val="24"/>
                <w:szCs w:val="24"/>
              </w:rPr>
              <w:t xml:space="preserve"> 213/1999)</w:t>
            </w:r>
          </w:p>
        </w:tc>
        <w:tc>
          <w:tcPr>
            <w:tcW w:w="2505" w:type="dxa"/>
            <w:shd w:val="clear" w:color="auto" w:fill="EEECE1"/>
          </w:tcPr>
          <w:p w:rsidR="00CA032D" w:rsidRPr="006C7611" w:rsidRDefault="00CA032D" w:rsidP="00F24A72">
            <w:pPr>
              <w:pStyle w:val="Luettelokappale"/>
              <w:spacing w:after="0" w:line="240" w:lineRule="auto"/>
              <w:ind w:left="0"/>
              <w:rPr>
                <w:rFonts w:ascii="Garamond" w:hAnsi="Garamond"/>
                <w:sz w:val="24"/>
                <w:szCs w:val="24"/>
              </w:rPr>
            </w:pPr>
            <w:r w:rsidRPr="006C7611">
              <w:rPr>
                <w:rFonts w:ascii="Garamond" w:hAnsi="Garamond"/>
                <w:sz w:val="24"/>
                <w:szCs w:val="24"/>
              </w:rPr>
              <w:t>Valinnaisten opintojen määrä opetussuunnite</w:t>
            </w:r>
            <w:r w:rsidRPr="006C7611">
              <w:rPr>
                <w:rFonts w:ascii="Garamond" w:hAnsi="Garamond"/>
                <w:sz w:val="24"/>
                <w:szCs w:val="24"/>
              </w:rPr>
              <w:t>l</w:t>
            </w:r>
            <w:r w:rsidRPr="006C7611">
              <w:rPr>
                <w:rFonts w:ascii="Garamond" w:hAnsi="Garamond"/>
                <w:sz w:val="24"/>
                <w:szCs w:val="24"/>
              </w:rPr>
              <w:t>man perusteissa</w:t>
            </w:r>
          </w:p>
        </w:tc>
      </w:tr>
      <w:tr w:rsidR="00CA032D" w:rsidRPr="006C7611" w:rsidTr="00CA032D">
        <w:tc>
          <w:tcPr>
            <w:tcW w:w="1038" w:type="dxa"/>
          </w:tcPr>
          <w:p w:rsidR="00CA032D" w:rsidRPr="006C7611" w:rsidRDefault="00CA032D" w:rsidP="00842BA2">
            <w:pPr>
              <w:pStyle w:val="Luettelokappale"/>
              <w:spacing w:after="0" w:line="240" w:lineRule="auto"/>
              <w:ind w:left="0"/>
              <w:rPr>
                <w:rFonts w:ascii="Garamond" w:hAnsi="Garamond"/>
                <w:sz w:val="24"/>
                <w:szCs w:val="24"/>
              </w:rPr>
            </w:pPr>
            <w:r w:rsidRPr="006C7611">
              <w:rPr>
                <w:rFonts w:ascii="Garamond" w:hAnsi="Garamond"/>
                <w:sz w:val="24"/>
                <w:szCs w:val="24"/>
              </w:rPr>
              <w:t xml:space="preserve">90 </w:t>
            </w:r>
            <w:proofErr w:type="spellStart"/>
            <w:r w:rsidRPr="006C7611">
              <w:rPr>
                <w:rFonts w:ascii="Garamond" w:hAnsi="Garamond"/>
                <w:sz w:val="24"/>
                <w:szCs w:val="24"/>
              </w:rPr>
              <w:t>ov</w:t>
            </w:r>
            <w:proofErr w:type="spellEnd"/>
          </w:p>
        </w:tc>
        <w:tc>
          <w:tcPr>
            <w:tcW w:w="2789" w:type="dxa"/>
          </w:tcPr>
          <w:p w:rsidR="00CA032D" w:rsidRPr="006C7611" w:rsidRDefault="00CA032D" w:rsidP="00842BA2">
            <w:pPr>
              <w:pStyle w:val="Luettelokappale"/>
              <w:spacing w:after="0" w:line="240" w:lineRule="auto"/>
              <w:ind w:left="0"/>
              <w:rPr>
                <w:rFonts w:ascii="Garamond" w:hAnsi="Garamond"/>
                <w:sz w:val="24"/>
                <w:szCs w:val="24"/>
              </w:rPr>
            </w:pPr>
            <w:r w:rsidRPr="006C7611">
              <w:rPr>
                <w:rFonts w:ascii="Garamond" w:hAnsi="Garamond"/>
                <w:sz w:val="24"/>
                <w:szCs w:val="24"/>
              </w:rPr>
              <w:t xml:space="preserve">ammatilliset opinnot  </w:t>
            </w:r>
          </w:p>
        </w:tc>
        <w:tc>
          <w:tcPr>
            <w:tcW w:w="3307" w:type="dxa"/>
          </w:tcPr>
          <w:p w:rsidR="00CA032D" w:rsidRPr="006C7611" w:rsidRDefault="00CA032D" w:rsidP="00842BA2">
            <w:pPr>
              <w:pStyle w:val="Luettelokappale"/>
              <w:spacing w:after="0" w:line="240" w:lineRule="auto"/>
              <w:ind w:left="0"/>
              <w:rPr>
                <w:rFonts w:ascii="Garamond" w:hAnsi="Garamond"/>
                <w:sz w:val="24"/>
                <w:szCs w:val="24"/>
              </w:rPr>
            </w:pPr>
            <w:r w:rsidRPr="006C7611">
              <w:rPr>
                <w:rFonts w:ascii="Garamond" w:hAnsi="Garamond"/>
                <w:sz w:val="24"/>
                <w:szCs w:val="24"/>
              </w:rPr>
              <w:t>minimiä ei määritelty</w:t>
            </w:r>
          </w:p>
        </w:tc>
        <w:tc>
          <w:tcPr>
            <w:tcW w:w="2505" w:type="dxa"/>
          </w:tcPr>
          <w:p w:rsidR="00CA032D" w:rsidRPr="006C7611" w:rsidRDefault="00CA032D" w:rsidP="00F24A72">
            <w:pPr>
              <w:pStyle w:val="Luettelokappale"/>
              <w:spacing w:after="0" w:line="240" w:lineRule="auto"/>
              <w:ind w:left="0"/>
              <w:rPr>
                <w:rFonts w:ascii="Garamond" w:hAnsi="Garamond"/>
                <w:sz w:val="24"/>
                <w:szCs w:val="24"/>
              </w:rPr>
            </w:pPr>
            <w:r w:rsidRPr="006C7611">
              <w:rPr>
                <w:rFonts w:ascii="Garamond" w:hAnsi="Garamond"/>
                <w:sz w:val="24"/>
                <w:szCs w:val="24"/>
              </w:rPr>
              <w:t xml:space="preserve">10 – 60 </w:t>
            </w:r>
            <w:proofErr w:type="spellStart"/>
            <w:r w:rsidRPr="006C7611">
              <w:rPr>
                <w:rFonts w:ascii="Garamond" w:hAnsi="Garamond"/>
                <w:sz w:val="24"/>
                <w:szCs w:val="24"/>
              </w:rPr>
              <w:t>ov</w:t>
            </w:r>
            <w:proofErr w:type="spellEnd"/>
          </w:p>
        </w:tc>
      </w:tr>
      <w:tr w:rsidR="00CA032D" w:rsidRPr="006C7611" w:rsidTr="00CA032D">
        <w:tc>
          <w:tcPr>
            <w:tcW w:w="1038" w:type="dxa"/>
          </w:tcPr>
          <w:p w:rsidR="00CA032D" w:rsidRPr="006C7611" w:rsidRDefault="00CA032D" w:rsidP="00842BA2">
            <w:pPr>
              <w:pStyle w:val="Luettelokappale"/>
              <w:spacing w:after="0" w:line="240" w:lineRule="auto"/>
              <w:ind w:left="0"/>
              <w:rPr>
                <w:rFonts w:ascii="Garamond" w:hAnsi="Garamond"/>
                <w:sz w:val="24"/>
                <w:szCs w:val="24"/>
              </w:rPr>
            </w:pPr>
            <w:r w:rsidRPr="006C7611">
              <w:rPr>
                <w:rFonts w:ascii="Garamond" w:hAnsi="Garamond"/>
                <w:sz w:val="24"/>
                <w:szCs w:val="24"/>
              </w:rPr>
              <w:t xml:space="preserve">20 </w:t>
            </w:r>
            <w:proofErr w:type="spellStart"/>
            <w:r w:rsidRPr="006C7611">
              <w:rPr>
                <w:rFonts w:ascii="Garamond" w:hAnsi="Garamond"/>
                <w:sz w:val="24"/>
                <w:szCs w:val="24"/>
              </w:rPr>
              <w:t>ov</w:t>
            </w:r>
            <w:proofErr w:type="spellEnd"/>
          </w:p>
        </w:tc>
        <w:tc>
          <w:tcPr>
            <w:tcW w:w="2789" w:type="dxa"/>
          </w:tcPr>
          <w:p w:rsidR="00CA032D" w:rsidRPr="006C7611" w:rsidRDefault="00CA032D" w:rsidP="00842BA2">
            <w:pPr>
              <w:pStyle w:val="Luettelokappale"/>
              <w:spacing w:after="0" w:line="240" w:lineRule="auto"/>
              <w:ind w:left="0"/>
              <w:rPr>
                <w:rFonts w:ascii="Garamond" w:hAnsi="Garamond"/>
                <w:sz w:val="24"/>
                <w:szCs w:val="24"/>
              </w:rPr>
            </w:pPr>
            <w:r w:rsidRPr="006C7611">
              <w:rPr>
                <w:rFonts w:ascii="Garamond" w:hAnsi="Garamond"/>
                <w:sz w:val="24"/>
                <w:szCs w:val="24"/>
              </w:rPr>
              <w:t xml:space="preserve">yhteiset opinnot </w:t>
            </w:r>
          </w:p>
        </w:tc>
        <w:tc>
          <w:tcPr>
            <w:tcW w:w="3307" w:type="dxa"/>
          </w:tcPr>
          <w:p w:rsidR="00CA032D" w:rsidRPr="006C7611" w:rsidRDefault="00CA032D" w:rsidP="00842BA2">
            <w:pPr>
              <w:pStyle w:val="Luettelokappale"/>
              <w:spacing w:after="0" w:line="240" w:lineRule="auto"/>
              <w:ind w:left="0"/>
              <w:rPr>
                <w:rFonts w:ascii="Garamond" w:hAnsi="Garamond"/>
                <w:sz w:val="24"/>
                <w:szCs w:val="24"/>
              </w:rPr>
            </w:pPr>
            <w:r w:rsidRPr="006C7611">
              <w:rPr>
                <w:rFonts w:ascii="Garamond" w:hAnsi="Garamond"/>
                <w:sz w:val="24"/>
                <w:szCs w:val="24"/>
              </w:rPr>
              <w:t xml:space="preserve">4 </w:t>
            </w:r>
            <w:proofErr w:type="spellStart"/>
            <w:r w:rsidRPr="006C7611">
              <w:rPr>
                <w:rFonts w:ascii="Garamond" w:hAnsi="Garamond"/>
                <w:sz w:val="24"/>
                <w:szCs w:val="24"/>
              </w:rPr>
              <w:t>ov</w:t>
            </w:r>
            <w:proofErr w:type="spellEnd"/>
            <w:r w:rsidRPr="006C7611">
              <w:rPr>
                <w:rFonts w:ascii="Garamond" w:hAnsi="Garamond"/>
                <w:sz w:val="24"/>
                <w:szCs w:val="24"/>
              </w:rPr>
              <w:t xml:space="preserve"> </w:t>
            </w:r>
          </w:p>
        </w:tc>
        <w:tc>
          <w:tcPr>
            <w:tcW w:w="2505" w:type="dxa"/>
          </w:tcPr>
          <w:p w:rsidR="00CA032D" w:rsidRPr="006C7611" w:rsidRDefault="00CA032D" w:rsidP="00F24A72">
            <w:pPr>
              <w:pStyle w:val="Luettelokappale"/>
              <w:spacing w:after="0" w:line="240" w:lineRule="auto"/>
              <w:ind w:left="0"/>
              <w:rPr>
                <w:rFonts w:ascii="Garamond" w:hAnsi="Garamond"/>
                <w:sz w:val="24"/>
                <w:szCs w:val="24"/>
              </w:rPr>
            </w:pPr>
            <w:r w:rsidRPr="006C7611">
              <w:rPr>
                <w:rFonts w:ascii="Garamond" w:hAnsi="Garamond"/>
                <w:sz w:val="24"/>
                <w:szCs w:val="24"/>
              </w:rPr>
              <w:t xml:space="preserve">4 </w:t>
            </w:r>
            <w:proofErr w:type="spellStart"/>
            <w:r w:rsidRPr="006C7611">
              <w:rPr>
                <w:rFonts w:ascii="Garamond" w:hAnsi="Garamond"/>
                <w:sz w:val="24"/>
                <w:szCs w:val="24"/>
              </w:rPr>
              <w:t>ov</w:t>
            </w:r>
            <w:proofErr w:type="spellEnd"/>
            <w:r w:rsidRPr="006C7611">
              <w:rPr>
                <w:rFonts w:ascii="Garamond" w:hAnsi="Garamond"/>
                <w:sz w:val="24"/>
                <w:szCs w:val="24"/>
              </w:rPr>
              <w:t xml:space="preserve"> </w:t>
            </w:r>
          </w:p>
        </w:tc>
      </w:tr>
      <w:tr w:rsidR="00CA032D" w:rsidRPr="006C7611" w:rsidTr="00CA032D">
        <w:tc>
          <w:tcPr>
            <w:tcW w:w="1038" w:type="dxa"/>
          </w:tcPr>
          <w:p w:rsidR="00CA032D" w:rsidRPr="006C7611" w:rsidRDefault="00CA032D" w:rsidP="00842BA2">
            <w:pPr>
              <w:pStyle w:val="Luettelokappale"/>
              <w:spacing w:after="0" w:line="240" w:lineRule="auto"/>
              <w:ind w:left="0"/>
              <w:rPr>
                <w:rFonts w:ascii="Garamond" w:hAnsi="Garamond"/>
                <w:sz w:val="24"/>
                <w:szCs w:val="24"/>
              </w:rPr>
            </w:pPr>
            <w:r w:rsidRPr="006C7611">
              <w:rPr>
                <w:rFonts w:ascii="Garamond" w:hAnsi="Garamond"/>
                <w:sz w:val="24"/>
                <w:szCs w:val="24"/>
              </w:rPr>
              <w:t xml:space="preserve">10 </w:t>
            </w:r>
            <w:proofErr w:type="spellStart"/>
            <w:r w:rsidRPr="006C7611">
              <w:rPr>
                <w:rFonts w:ascii="Garamond" w:hAnsi="Garamond"/>
                <w:sz w:val="24"/>
                <w:szCs w:val="24"/>
              </w:rPr>
              <w:t>ov</w:t>
            </w:r>
            <w:proofErr w:type="spellEnd"/>
          </w:p>
        </w:tc>
        <w:tc>
          <w:tcPr>
            <w:tcW w:w="2789" w:type="dxa"/>
          </w:tcPr>
          <w:p w:rsidR="00CA032D" w:rsidRPr="006C7611" w:rsidRDefault="00CA032D" w:rsidP="00842BA2">
            <w:pPr>
              <w:pStyle w:val="Luettelokappale"/>
              <w:spacing w:after="0" w:line="240" w:lineRule="auto"/>
              <w:ind w:left="0"/>
              <w:rPr>
                <w:rFonts w:ascii="Garamond" w:hAnsi="Garamond"/>
                <w:sz w:val="24"/>
                <w:szCs w:val="24"/>
              </w:rPr>
            </w:pPr>
            <w:r w:rsidRPr="006C7611">
              <w:rPr>
                <w:rFonts w:ascii="Garamond" w:hAnsi="Garamond"/>
                <w:sz w:val="24"/>
                <w:szCs w:val="24"/>
              </w:rPr>
              <w:t>vapaasti valittavat opinnot</w:t>
            </w:r>
          </w:p>
        </w:tc>
        <w:tc>
          <w:tcPr>
            <w:tcW w:w="3307" w:type="dxa"/>
          </w:tcPr>
          <w:p w:rsidR="00CA032D" w:rsidRPr="006C7611" w:rsidRDefault="00CA032D" w:rsidP="00842BA2">
            <w:pPr>
              <w:pStyle w:val="Luettelokappale"/>
              <w:spacing w:after="0" w:line="240" w:lineRule="auto"/>
              <w:ind w:left="0"/>
              <w:rPr>
                <w:rFonts w:ascii="Garamond" w:hAnsi="Garamond"/>
                <w:sz w:val="24"/>
                <w:szCs w:val="24"/>
              </w:rPr>
            </w:pPr>
            <w:r w:rsidRPr="006C7611">
              <w:rPr>
                <w:rFonts w:ascii="Garamond" w:hAnsi="Garamond"/>
                <w:sz w:val="24"/>
                <w:szCs w:val="24"/>
              </w:rPr>
              <w:t xml:space="preserve">10 </w:t>
            </w:r>
            <w:proofErr w:type="spellStart"/>
            <w:r w:rsidRPr="006C7611">
              <w:rPr>
                <w:rFonts w:ascii="Garamond" w:hAnsi="Garamond"/>
                <w:sz w:val="24"/>
                <w:szCs w:val="24"/>
              </w:rPr>
              <w:t>ov</w:t>
            </w:r>
            <w:proofErr w:type="spellEnd"/>
          </w:p>
        </w:tc>
        <w:tc>
          <w:tcPr>
            <w:tcW w:w="2505" w:type="dxa"/>
          </w:tcPr>
          <w:p w:rsidR="00CA032D" w:rsidRPr="006C7611" w:rsidRDefault="00CA032D" w:rsidP="00F24A72">
            <w:pPr>
              <w:pStyle w:val="Luettelokappale"/>
              <w:spacing w:after="0" w:line="240" w:lineRule="auto"/>
              <w:ind w:left="0"/>
              <w:rPr>
                <w:rFonts w:ascii="Garamond" w:hAnsi="Garamond"/>
                <w:sz w:val="24"/>
                <w:szCs w:val="24"/>
              </w:rPr>
            </w:pPr>
            <w:r w:rsidRPr="006C7611">
              <w:rPr>
                <w:rFonts w:ascii="Garamond" w:hAnsi="Garamond"/>
                <w:sz w:val="24"/>
                <w:szCs w:val="24"/>
              </w:rPr>
              <w:t xml:space="preserve">10 </w:t>
            </w:r>
            <w:proofErr w:type="spellStart"/>
            <w:r w:rsidRPr="006C7611">
              <w:rPr>
                <w:rFonts w:ascii="Garamond" w:hAnsi="Garamond"/>
                <w:sz w:val="24"/>
                <w:szCs w:val="24"/>
              </w:rPr>
              <w:t>ov</w:t>
            </w:r>
            <w:proofErr w:type="spellEnd"/>
          </w:p>
        </w:tc>
      </w:tr>
    </w:tbl>
    <w:p w:rsidR="00A14F52" w:rsidRPr="006C7611" w:rsidRDefault="00A14F52" w:rsidP="00E72E3A">
      <w:pPr>
        <w:pStyle w:val="Luettelokappale"/>
        <w:spacing w:after="0" w:line="240" w:lineRule="auto"/>
        <w:ind w:left="709"/>
        <w:rPr>
          <w:rFonts w:ascii="Garamond" w:hAnsi="Garamond"/>
          <w:b/>
          <w:sz w:val="24"/>
          <w:szCs w:val="24"/>
        </w:rPr>
      </w:pPr>
    </w:p>
    <w:p w:rsidR="00A14F52" w:rsidRPr="006C7611" w:rsidRDefault="00A14F52" w:rsidP="00E72E3A">
      <w:pPr>
        <w:pStyle w:val="Luettelokappale"/>
        <w:spacing w:after="0" w:line="240" w:lineRule="auto"/>
        <w:ind w:left="709"/>
        <w:rPr>
          <w:rFonts w:ascii="Garamond" w:hAnsi="Garamond"/>
          <w:sz w:val="24"/>
          <w:szCs w:val="24"/>
        </w:rPr>
      </w:pPr>
    </w:p>
    <w:p w:rsidR="00A14F52" w:rsidRPr="006C7611" w:rsidRDefault="00A14F52" w:rsidP="00E72E3A">
      <w:pPr>
        <w:pStyle w:val="Luettelokappale"/>
        <w:spacing w:after="0" w:line="240" w:lineRule="auto"/>
        <w:ind w:left="709"/>
        <w:rPr>
          <w:rFonts w:ascii="Garamond" w:hAnsi="Garamond"/>
          <w:sz w:val="24"/>
          <w:szCs w:val="24"/>
        </w:rPr>
      </w:pPr>
      <w:r w:rsidRPr="006C7611">
        <w:rPr>
          <w:rFonts w:ascii="Garamond" w:hAnsi="Garamond"/>
          <w:sz w:val="24"/>
          <w:szCs w:val="24"/>
        </w:rPr>
        <w:t>Valtioneuvoston päätös (</w:t>
      </w:r>
      <w:proofErr w:type="spellStart"/>
      <w:r w:rsidRPr="006C7611">
        <w:rPr>
          <w:rFonts w:ascii="Garamond" w:hAnsi="Garamond"/>
          <w:sz w:val="24"/>
          <w:szCs w:val="24"/>
        </w:rPr>
        <w:t>VNp</w:t>
      </w:r>
      <w:proofErr w:type="spellEnd"/>
      <w:r w:rsidRPr="006C7611">
        <w:rPr>
          <w:rFonts w:ascii="Garamond" w:hAnsi="Garamond"/>
          <w:sz w:val="24"/>
          <w:szCs w:val="24"/>
        </w:rPr>
        <w:t xml:space="preserve"> 213/1999, 1 §) mahdollistaa, että ammatillisista opinnoista eni</w:t>
      </w:r>
      <w:r w:rsidRPr="006C7611">
        <w:rPr>
          <w:rFonts w:ascii="Garamond" w:hAnsi="Garamond"/>
          <w:sz w:val="24"/>
          <w:szCs w:val="24"/>
        </w:rPr>
        <w:t>n</w:t>
      </w:r>
      <w:r w:rsidRPr="006C7611">
        <w:rPr>
          <w:rFonts w:ascii="Garamond" w:hAnsi="Garamond"/>
          <w:sz w:val="24"/>
          <w:szCs w:val="24"/>
        </w:rPr>
        <w:t>tään 10 opintoviikkoa voidaan osoittaa vapaasti valittaviin opintoihin. Tutkinnon perusteita la</w:t>
      </w:r>
      <w:r w:rsidRPr="006C7611">
        <w:rPr>
          <w:rFonts w:ascii="Garamond" w:hAnsi="Garamond"/>
          <w:sz w:val="24"/>
          <w:szCs w:val="24"/>
        </w:rPr>
        <w:t>a</w:t>
      </w:r>
      <w:r w:rsidRPr="006C7611">
        <w:rPr>
          <w:rFonts w:ascii="Garamond" w:hAnsi="Garamond"/>
          <w:sz w:val="24"/>
          <w:szCs w:val="24"/>
        </w:rPr>
        <w:t>dittaessa mahdollisuus on otettu huomioon kaikissa perusteissa ja opetussuunnitelman perusteet sisältävät 0 – 10 opintoviikkoa muita valinnaisia tutkinnon osia.</w:t>
      </w:r>
    </w:p>
    <w:p w:rsidR="00A14F52" w:rsidRPr="006C7611" w:rsidRDefault="00A14F52" w:rsidP="00E72E3A">
      <w:pPr>
        <w:pStyle w:val="Luettelokappale"/>
        <w:spacing w:after="0" w:line="240" w:lineRule="auto"/>
        <w:ind w:left="709"/>
        <w:rPr>
          <w:rFonts w:ascii="Garamond" w:hAnsi="Garamond"/>
          <w:sz w:val="24"/>
          <w:szCs w:val="24"/>
        </w:rPr>
      </w:pPr>
    </w:p>
    <w:p w:rsidR="00184466" w:rsidRPr="006C7611" w:rsidRDefault="00184466" w:rsidP="00E72E3A">
      <w:pPr>
        <w:pStyle w:val="Luettelokappale"/>
        <w:spacing w:after="0" w:line="240" w:lineRule="auto"/>
        <w:ind w:left="709"/>
        <w:rPr>
          <w:rFonts w:ascii="Garamond" w:hAnsi="Garamond"/>
          <w:sz w:val="24"/>
          <w:szCs w:val="24"/>
        </w:rPr>
      </w:pPr>
      <w:r w:rsidRPr="006C7611">
        <w:rPr>
          <w:rFonts w:ascii="Garamond" w:hAnsi="Garamond"/>
          <w:sz w:val="24"/>
          <w:szCs w:val="24"/>
        </w:rPr>
        <w:t>Taulukossa esitetään valinnaisten opintojen ilmenemismuodot ammatillisissa opinnoissa..</w:t>
      </w:r>
    </w:p>
    <w:p w:rsidR="00184466" w:rsidRPr="006C7611" w:rsidRDefault="00184466" w:rsidP="00E72E3A">
      <w:pPr>
        <w:pStyle w:val="Luettelokappale"/>
        <w:spacing w:after="0" w:line="240" w:lineRule="auto"/>
        <w:ind w:left="709"/>
        <w:rPr>
          <w:rFonts w:ascii="Garamond" w:hAnsi="Garamond"/>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3402"/>
        <w:gridCol w:w="4252"/>
      </w:tblGrid>
      <w:tr w:rsidR="00A14F52" w:rsidRPr="006C7611" w:rsidTr="00842BA2">
        <w:tc>
          <w:tcPr>
            <w:tcW w:w="1242" w:type="dxa"/>
            <w:shd w:val="clear" w:color="auto" w:fill="FFFFFF"/>
          </w:tcPr>
          <w:p w:rsidR="00A14F52" w:rsidRPr="006C7611" w:rsidRDefault="00A14F52" w:rsidP="00842BA2">
            <w:pPr>
              <w:pStyle w:val="Luettelokappale"/>
              <w:spacing w:after="0" w:line="240" w:lineRule="auto"/>
              <w:ind w:left="0"/>
              <w:rPr>
                <w:rFonts w:ascii="Garamond" w:hAnsi="Garamond"/>
                <w:b/>
                <w:sz w:val="24"/>
                <w:szCs w:val="24"/>
              </w:rPr>
            </w:pPr>
            <w:r w:rsidRPr="006C7611">
              <w:rPr>
                <w:rFonts w:ascii="Garamond" w:hAnsi="Garamond"/>
                <w:b/>
                <w:sz w:val="24"/>
                <w:szCs w:val="24"/>
              </w:rPr>
              <w:t xml:space="preserve">90 </w:t>
            </w:r>
            <w:proofErr w:type="spellStart"/>
            <w:r w:rsidRPr="006C7611">
              <w:rPr>
                <w:rFonts w:ascii="Garamond" w:hAnsi="Garamond"/>
                <w:b/>
                <w:sz w:val="24"/>
                <w:szCs w:val="24"/>
              </w:rPr>
              <w:t>ov</w:t>
            </w:r>
            <w:proofErr w:type="spellEnd"/>
          </w:p>
        </w:tc>
        <w:tc>
          <w:tcPr>
            <w:tcW w:w="3402" w:type="dxa"/>
            <w:shd w:val="clear" w:color="auto" w:fill="FFFFFF"/>
          </w:tcPr>
          <w:p w:rsidR="00A14F52" w:rsidRPr="006C7611" w:rsidRDefault="00A14F52" w:rsidP="00842BA2">
            <w:pPr>
              <w:pStyle w:val="Luettelokappale"/>
              <w:spacing w:after="0" w:line="240" w:lineRule="auto"/>
              <w:ind w:left="0"/>
              <w:rPr>
                <w:rFonts w:ascii="Garamond" w:hAnsi="Garamond"/>
                <w:b/>
                <w:sz w:val="24"/>
                <w:szCs w:val="24"/>
              </w:rPr>
            </w:pPr>
            <w:r w:rsidRPr="006C7611">
              <w:rPr>
                <w:rFonts w:ascii="Garamond" w:hAnsi="Garamond"/>
                <w:b/>
                <w:sz w:val="24"/>
                <w:szCs w:val="24"/>
              </w:rPr>
              <w:t xml:space="preserve">Ammatilliset opinnot </w:t>
            </w:r>
          </w:p>
          <w:p w:rsidR="00A14F52" w:rsidRPr="006C7611" w:rsidRDefault="00A14F52" w:rsidP="00842BA2">
            <w:pPr>
              <w:pStyle w:val="Luettelokappale"/>
              <w:numPr>
                <w:ilvl w:val="0"/>
                <w:numId w:val="6"/>
              </w:numPr>
              <w:spacing w:after="0" w:line="240" w:lineRule="auto"/>
              <w:ind w:left="275" w:hanging="142"/>
              <w:rPr>
                <w:rFonts w:ascii="Garamond" w:hAnsi="Garamond"/>
                <w:b/>
                <w:sz w:val="24"/>
                <w:szCs w:val="24"/>
              </w:rPr>
            </w:pPr>
            <w:r w:rsidRPr="006C7611">
              <w:rPr>
                <w:rFonts w:ascii="Garamond" w:hAnsi="Garamond"/>
                <w:b/>
                <w:sz w:val="24"/>
                <w:szCs w:val="24"/>
              </w:rPr>
              <w:t>opetussuunnitelman peru</w:t>
            </w:r>
            <w:r w:rsidRPr="006C7611">
              <w:rPr>
                <w:rFonts w:ascii="Garamond" w:hAnsi="Garamond"/>
                <w:b/>
                <w:sz w:val="24"/>
                <w:szCs w:val="24"/>
              </w:rPr>
              <w:t>s</w:t>
            </w:r>
            <w:r w:rsidRPr="006C7611">
              <w:rPr>
                <w:rFonts w:ascii="Garamond" w:hAnsi="Garamond"/>
                <w:b/>
                <w:sz w:val="24"/>
                <w:szCs w:val="24"/>
              </w:rPr>
              <w:t>teiden mukainen ryhmittely</w:t>
            </w:r>
          </w:p>
        </w:tc>
        <w:tc>
          <w:tcPr>
            <w:tcW w:w="4252" w:type="dxa"/>
            <w:shd w:val="clear" w:color="auto" w:fill="FFFFFF"/>
          </w:tcPr>
          <w:p w:rsidR="00A14F52" w:rsidRPr="006C7611" w:rsidRDefault="00A14F52" w:rsidP="00842BA2">
            <w:pPr>
              <w:pStyle w:val="Luettelokappale"/>
              <w:spacing w:after="0" w:line="240" w:lineRule="auto"/>
              <w:ind w:left="0"/>
              <w:rPr>
                <w:rFonts w:ascii="Garamond" w:hAnsi="Garamond"/>
                <w:b/>
                <w:sz w:val="24"/>
                <w:szCs w:val="24"/>
              </w:rPr>
            </w:pPr>
            <w:r w:rsidRPr="006C7611">
              <w:rPr>
                <w:rFonts w:ascii="Garamond" w:hAnsi="Garamond"/>
                <w:b/>
                <w:sz w:val="24"/>
                <w:szCs w:val="24"/>
              </w:rPr>
              <w:t>Valinnaisuuden toteutustapoja</w:t>
            </w:r>
          </w:p>
        </w:tc>
      </w:tr>
      <w:tr w:rsidR="00A14F52" w:rsidRPr="006C7611" w:rsidTr="00842BA2">
        <w:trPr>
          <w:trHeight w:val="698"/>
        </w:trPr>
        <w:tc>
          <w:tcPr>
            <w:tcW w:w="1242" w:type="dxa"/>
          </w:tcPr>
          <w:p w:rsidR="00A14F52" w:rsidRPr="006C7611" w:rsidRDefault="00A14F52" w:rsidP="00842BA2">
            <w:pPr>
              <w:pStyle w:val="Luettelokappale"/>
              <w:spacing w:after="0" w:line="240" w:lineRule="auto"/>
              <w:ind w:left="0"/>
              <w:rPr>
                <w:rFonts w:ascii="Garamond" w:hAnsi="Garamond"/>
                <w:sz w:val="24"/>
                <w:szCs w:val="24"/>
              </w:rPr>
            </w:pPr>
          </w:p>
        </w:tc>
        <w:tc>
          <w:tcPr>
            <w:tcW w:w="3402" w:type="dxa"/>
          </w:tcPr>
          <w:p w:rsidR="00A14F52" w:rsidRPr="006C7611" w:rsidRDefault="00A14F52" w:rsidP="00842BA2">
            <w:pPr>
              <w:spacing w:after="0" w:line="240" w:lineRule="auto"/>
              <w:rPr>
                <w:rFonts w:ascii="Garamond" w:hAnsi="Garamond"/>
                <w:b/>
                <w:sz w:val="24"/>
                <w:szCs w:val="24"/>
              </w:rPr>
            </w:pPr>
            <w:r w:rsidRPr="006C7611">
              <w:rPr>
                <w:rFonts w:ascii="Garamond" w:hAnsi="Garamond"/>
                <w:b/>
                <w:sz w:val="24"/>
                <w:szCs w:val="24"/>
              </w:rPr>
              <w:t>kaikille pakolliset tutkinnon osat</w:t>
            </w:r>
          </w:p>
          <w:p w:rsidR="00A14F52" w:rsidRPr="006C7611" w:rsidRDefault="00A14F52" w:rsidP="00842BA2">
            <w:pPr>
              <w:pStyle w:val="Luettelokappale"/>
              <w:spacing w:after="0" w:line="240" w:lineRule="auto"/>
              <w:ind w:left="851"/>
              <w:rPr>
                <w:rFonts w:ascii="Garamond" w:hAnsi="Garamond"/>
                <w:b/>
                <w:sz w:val="24"/>
                <w:szCs w:val="24"/>
              </w:rPr>
            </w:pPr>
          </w:p>
        </w:tc>
        <w:tc>
          <w:tcPr>
            <w:tcW w:w="4252" w:type="dxa"/>
          </w:tcPr>
          <w:p w:rsidR="00A14F52" w:rsidRPr="006C7611" w:rsidRDefault="00A14F52" w:rsidP="00842BA2">
            <w:pPr>
              <w:pStyle w:val="Luettelokappale"/>
              <w:spacing w:after="0" w:line="240" w:lineRule="auto"/>
              <w:ind w:left="0"/>
              <w:rPr>
                <w:rFonts w:ascii="Garamond" w:hAnsi="Garamond"/>
                <w:sz w:val="24"/>
                <w:szCs w:val="24"/>
              </w:rPr>
            </w:pPr>
            <w:r w:rsidRPr="006C7611">
              <w:rPr>
                <w:rFonts w:ascii="Garamond" w:hAnsi="Garamond"/>
                <w:sz w:val="24"/>
                <w:szCs w:val="24"/>
              </w:rPr>
              <w:t>Ei valinnaisuutta</w:t>
            </w:r>
          </w:p>
        </w:tc>
      </w:tr>
      <w:tr w:rsidR="00A14F52" w:rsidRPr="006C7611" w:rsidTr="00842BA2">
        <w:tc>
          <w:tcPr>
            <w:tcW w:w="1242" w:type="dxa"/>
          </w:tcPr>
          <w:p w:rsidR="00A14F52" w:rsidRPr="006C7611" w:rsidRDefault="00A14F52" w:rsidP="00842BA2">
            <w:pPr>
              <w:pStyle w:val="Luettelokappale"/>
              <w:spacing w:after="0" w:line="240" w:lineRule="auto"/>
              <w:ind w:left="0"/>
              <w:rPr>
                <w:rFonts w:ascii="Garamond" w:hAnsi="Garamond"/>
                <w:sz w:val="24"/>
                <w:szCs w:val="24"/>
              </w:rPr>
            </w:pPr>
          </w:p>
        </w:tc>
        <w:tc>
          <w:tcPr>
            <w:tcW w:w="3402" w:type="dxa"/>
          </w:tcPr>
          <w:p w:rsidR="00A14F52" w:rsidRPr="006C7611" w:rsidRDefault="00A14F52" w:rsidP="00842BA2">
            <w:pPr>
              <w:spacing w:after="0" w:line="240" w:lineRule="auto"/>
              <w:rPr>
                <w:rFonts w:ascii="Garamond" w:hAnsi="Garamond"/>
                <w:b/>
                <w:sz w:val="24"/>
                <w:szCs w:val="24"/>
              </w:rPr>
            </w:pPr>
            <w:r w:rsidRPr="006C7611">
              <w:rPr>
                <w:rFonts w:ascii="Garamond" w:hAnsi="Garamond"/>
                <w:b/>
                <w:sz w:val="24"/>
                <w:szCs w:val="24"/>
              </w:rPr>
              <w:t>koulutusohjelmakohtaiset tu</w:t>
            </w:r>
            <w:r w:rsidRPr="006C7611">
              <w:rPr>
                <w:rFonts w:ascii="Garamond" w:hAnsi="Garamond"/>
                <w:b/>
                <w:sz w:val="24"/>
                <w:szCs w:val="24"/>
              </w:rPr>
              <w:t>t</w:t>
            </w:r>
            <w:r w:rsidRPr="006C7611">
              <w:rPr>
                <w:rFonts w:ascii="Garamond" w:hAnsi="Garamond"/>
                <w:b/>
                <w:sz w:val="24"/>
                <w:szCs w:val="24"/>
              </w:rPr>
              <w:t>kinnon osat</w:t>
            </w:r>
          </w:p>
          <w:p w:rsidR="00A14F52" w:rsidRPr="006C7611" w:rsidRDefault="00A14F52" w:rsidP="00842BA2">
            <w:pPr>
              <w:pStyle w:val="Luettelokappale"/>
              <w:spacing w:after="0" w:line="240" w:lineRule="auto"/>
              <w:ind w:left="0"/>
              <w:rPr>
                <w:rFonts w:ascii="Garamond" w:hAnsi="Garamond"/>
                <w:b/>
                <w:sz w:val="24"/>
                <w:szCs w:val="24"/>
              </w:rPr>
            </w:pPr>
          </w:p>
        </w:tc>
        <w:tc>
          <w:tcPr>
            <w:tcW w:w="4252" w:type="dxa"/>
          </w:tcPr>
          <w:p w:rsidR="00A14F52" w:rsidRPr="006C7611" w:rsidRDefault="00A14F52" w:rsidP="00842BA2">
            <w:pPr>
              <w:spacing w:after="0" w:line="240" w:lineRule="auto"/>
              <w:rPr>
                <w:rFonts w:ascii="Garamond" w:hAnsi="Garamond"/>
                <w:sz w:val="24"/>
                <w:szCs w:val="24"/>
              </w:rPr>
            </w:pPr>
            <w:r w:rsidRPr="006C7611">
              <w:rPr>
                <w:rFonts w:ascii="Garamond" w:hAnsi="Garamond"/>
                <w:sz w:val="24"/>
                <w:szCs w:val="24"/>
              </w:rPr>
              <w:t>Voivat olla pakollisia tai valinnaisia tutki</w:t>
            </w:r>
            <w:r w:rsidRPr="006C7611">
              <w:rPr>
                <w:rFonts w:ascii="Garamond" w:hAnsi="Garamond"/>
                <w:sz w:val="24"/>
                <w:szCs w:val="24"/>
              </w:rPr>
              <w:t>n</w:t>
            </w:r>
            <w:r w:rsidRPr="006C7611">
              <w:rPr>
                <w:rFonts w:ascii="Garamond" w:hAnsi="Garamond"/>
                <w:sz w:val="24"/>
                <w:szCs w:val="24"/>
              </w:rPr>
              <w:t>non osia</w:t>
            </w:r>
          </w:p>
          <w:p w:rsidR="00A14F52" w:rsidRPr="006C7611" w:rsidRDefault="00A14F52" w:rsidP="00842BA2">
            <w:pPr>
              <w:spacing w:after="0" w:line="240" w:lineRule="auto"/>
              <w:rPr>
                <w:rFonts w:ascii="Garamond" w:hAnsi="Garamond"/>
                <w:sz w:val="24"/>
                <w:szCs w:val="24"/>
              </w:rPr>
            </w:pPr>
          </w:p>
        </w:tc>
      </w:tr>
      <w:tr w:rsidR="00A14F52" w:rsidRPr="006C7611" w:rsidTr="00842BA2">
        <w:tc>
          <w:tcPr>
            <w:tcW w:w="1242" w:type="dxa"/>
          </w:tcPr>
          <w:p w:rsidR="00A14F52" w:rsidRPr="006C7611" w:rsidRDefault="00A14F52" w:rsidP="00842BA2">
            <w:pPr>
              <w:pStyle w:val="Luettelokappale"/>
              <w:spacing w:after="0" w:line="240" w:lineRule="auto"/>
              <w:ind w:left="0"/>
              <w:rPr>
                <w:rFonts w:ascii="Garamond" w:hAnsi="Garamond"/>
                <w:sz w:val="24"/>
                <w:szCs w:val="24"/>
              </w:rPr>
            </w:pPr>
          </w:p>
        </w:tc>
        <w:tc>
          <w:tcPr>
            <w:tcW w:w="3402" w:type="dxa"/>
          </w:tcPr>
          <w:p w:rsidR="00A14F52" w:rsidRPr="006C7611" w:rsidRDefault="00A14F52" w:rsidP="00842BA2">
            <w:pPr>
              <w:spacing w:after="0" w:line="240" w:lineRule="auto"/>
              <w:rPr>
                <w:rFonts w:ascii="Garamond" w:hAnsi="Garamond"/>
                <w:b/>
                <w:sz w:val="24"/>
                <w:szCs w:val="24"/>
              </w:rPr>
            </w:pPr>
            <w:r w:rsidRPr="006C7611">
              <w:rPr>
                <w:rFonts w:ascii="Garamond" w:hAnsi="Garamond"/>
                <w:b/>
                <w:sz w:val="24"/>
                <w:szCs w:val="24"/>
              </w:rPr>
              <w:t>kaikille valinnaiset tutkinnon osat</w:t>
            </w:r>
          </w:p>
          <w:p w:rsidR="00A14F52" w:rsidRPr="006C7611" w:rsidRDefault="00A14F52" w:rsidP="00842BA2">
            <w:pPr>
              <w:pStyle w:val="Luettelokappale"/>
              <w:spacing w:after="0" w:line="240" w:lineRule="auto"/>
              <w:ind w:left="0"/>
              <w:rPr>
                <w:rFonts w:ascii="Garamond" w:hAnsi="Garamond"/>
                <w:b/>
                <w:sz w:val="24"/>
                <w:szCs w:val="24"/>
              </w:rPr>
            </w:pPr>
          </w:p>
        </w:tc>
        <w:tc>
          <w:tcPr>
            <w:tcW w:w="4252" w:type="dxa"/>
          </w:tcPr>
          <w:p w:rsidR="00A14F52" w:rsidRPr="006C7611" w:rsidRDefault="00A14F52" w:rsidP="00842BA2">
            <w:pPr>
              <w:spacing w:after="0" w:line="240" w:lineRule="auto"/>
              <w:rPr>
                <w:rFonts w:ascii="Garamond" w:hAnsi="Garamond"/>
                <w:sz w:val="24"/>
                <w:szCs w:val="24"/>
              </w:rPr>
            </w:pPr>
            <w:r w:rsidRPr="006C7611">
              <w:rPr>
                <w:rFonts w:ascii="Garamond" w:hAnsi="Garamond"/>
                <w:sz w:val="24"/>
                <w:szCs w:val="24"/>
              </w:rPr>
              <w:t xml:space="preserve">Voivat olla </w:t>
            </w:r>
          </w:p>
          <w:p w:rsidR="00A14F52" w:rsidRPr="006C7611" w:rsidRDefault="00A14F52" w:rsidP="00842BA2">
            <w:pPr>
              <w:pStyle w:val="Luettelokappale"/>
              <w:numPr>
                <w:ilvl w:val="0"/>
                <w:numId w:val="11"/>
              </w:numPr>
              <w:spacing w:after="0" w:line="240" w:lineRule="auto"/>
              <w:rPr>
                <w:rFonts w:ascii="Garamond" w:hAnsi="Garamond"/>
                <w:sz w:val="24"/>
                <w:szCs w:val="24"/>
              </w:rPr>
            </w:pPr>
            <w:r w:rsidRPr="006C7611">
              <w:rPr>
                <w:rFonts w:ascii="Garamond" w:hAnsi="Garamond"/>
                <w:sz w:val="24"/>
                <w:szCs w:val="24"/>
              </w:rPr>
              <w:t>valinnaistarjottimelta valittavia tu</w:t>
            </w:r>
            <w:r w:rsidRPr="006C7611">
              <w:rPr>
                <w:rFonts w:ascii="Garamond" w:hAnsi="Garamond"/>
                <w:sz w:val="24"/>
                <w:szCs w:val="24"/>
              </w:rPr>
              <w:t>t</w:t>
            </w:r>
            <w:r w:rsidRPr="006C7611">
              <w:rPr>
                <w:rFonts w:ascii="Garamond" w:hAnsi="Garamond"/>
                <w:sz w:val="24"/>
                <w:szCs w:val="24"/>
              </w:rPr>
              <w:t>kinnon osia</w:t>
            </w:r>
          </w:p>
          <w:p w:rsidR="00A14F52" w:rsidRPr="006C7611" w:rsidRDefault="00A14F52" w:rsidP="00842BA2">
            <w:pPr>
              <w:pStyle w:val="Luettelokappale"/>
              <w:numPr>
                <w:ilvl w:val="0"/>
                <w:numId w:val="11"/>
              </w:numPr>
              <w:spacing w:after="0" w:line="240" w:lineRule="auto"/>
              <w:rPr>
                <w:rFonts w:ascii="Garamond" w:hAnsi="Garamond"/>
                <w:sz w:val="24"/>
                <w:szCs w:val="24"/>
              </w:rPr>
            </w:pPr>
            <w:r w:rsidRPr="006C7611">
              <w:rPr>
                <w:rFonts w:ascii="Garamond" w:hAnsi="Garamond"/>
                <w:sz w:val="24"/>
                <w:szCs w:val="24"/>
              </w:rPr>
              <w:t>muista perustutkinnoista valittavia tutkinnon osia</w:t>
            </w:r>
          </w:p>
          <w:p w:rsidR="00A14F52" w:rsidRPr="006C7611" w:rsidRDefault="00A14F52" w:rsidP="00842BA2">
            <w:pPr>
              <w:pStyle w:val="Luettelokappale"/>
              <w:numPr>
                <w:ilvl w:val="0"/>
                <w:numId w:val="11"/>
              </w:numPr>
              <w:spacing w:after="0" w:line="240" w:lineRule="auto"/>
              <w:rPr>
                <w:rFonts w:ascii="Garamond" w:hAnsi="Garamond"/>
                <w:sz w:val="24"/>
                <w:szCs w:val="24"/>
              </w:rPr>
            </w:pPr>
            <w:r w:rsidRPr="006C7611">
              <w:rPr>
                <w:rFonts w:ascii="Garamond" w:hAnsi="Garamond"/>
                <w:sz w:val="24"/>
                <w:szCs w:val="24"/>
              </w:rPr>
              <w:t>ammatti- ja erikoisammattitutki</w:t>
            </w:r>
            <w:r w:rsidRPr="006C7611">
              <w:rPr>
                <w:rFonts w:ascii="Garamond" w:hAnsi="Garamond"/>
                <w:sz w:val="24"/>
                <w:szCs w:val="24"/>
              </w:rPr>
              <w:t>n</w:t>
            </w:r>
            <w:r w:rsidRPr="006C7611">
              <w:rPr>
                <w:rFonts w:ascii="Garamond" w:hAnsi="Garamond"/>
                <w:sz w:val="24"/>
                <w:szCs w:val="24"/>
              </w:rPr>
              <w:t>noista valittavia tutkinnon osia</w:t>
            </w:r>
          </w:p>
          <w:p w:rsidR="00A14F52" w:rsidRPr="006C7611" w:rsidRDefault="00A14F52" w:rsidP="00842BA2">
            <w:pPr>
              <w:pStyle w:val="Luettelokappale"/>
              <w:numPr>
                <w:ilvl w:val="0"/>
                <w:numId w:val="11"/>
              </w:numPr>
              <w:shd w:val="clear" w:color="auto" w:fill="EEECE1"/>
              <w:spacing w:after="0" w:line="240" w:lineRule="auto"/>
              <w:rPr>
                <w:rFonts w:ascii="Garamond" w:hAnsi="Garamond"/>
                <w:sz w:val="24"/>
                <w:szCs w:val="24"/>
              </w:rPr>
            </w:pPr>
            <w:r w:rsidRPr="006C7611">
              <w:rPr>
                <w:rFonts w:ascii="Garamond" w:hAnsi="Garamond"/>
                <w:sz w:val="24"/>
                <w:szCs w:val="24"/>
              </w:rPr>
              <w:t>ammattikorkeakoulusta valittavia opintojaksoja</w:t>
            </w:r>
          </w:p>
          <w:p w:rsidR="00A14F52" w:rsidRPr="006C7611" w:rsidRDefault="00A14F52" w:rsidP="00842BA2">
            <w:pPr>
              <w:pStyle w:val="Luettelokappale"/>
              <w:numPr>
                <w:ilvl w:val="0"/>
                <w:numId w:val="11"/>
              </w:numPr>
              <w:shd w:val="clear" w:color="auto" w:fill="EEECE1"/>
              <w:spacing w:after="0" w:line="240" w:lineRule="auto"/>
              <w:rPr>
                <w:rFonts w:ascii="Garamond" w:hAnsi="Garamond"/>
                <w:sz w:val="24"/>
                <w:szCs w:val="24"/>
              </w:rPr>
            </w:pPr>
            <w:r w:rsidRPr="006C7611">
              <w:rPr>
                <w:rFonts w:ascii="Garamond" w:hAnsi="Garamond"/>
                <w:sz w:val="24"/>
                <w:szCs w:val="24"/>
              </w:rPr>
              <w:t>paikallisesti tarjottavia tutkinnon osia</w:t>
            </w:r>
          </w:p>
          <w:p w:rsidR="00A14F52" w:rsidRPr="006C7611" w:rsidRDefault="00A14F52" w:rsidP="00842BA2">
            <w:pPr>
              <w:spacing w:after="0" w:line="240" w:lineRule="auto"/>
              <w:ind w:left="360"/>
              <w:rPr>
                <w:rFonts w:ascii="Garamond" w:hAnsi="Garamond"/>
                <w:sz w:val="24"/>
                <w:szCs w:val="24"/>
              </w:rPr>
            </w:pPr>
          </w:p>
        </w:tc>
      </w:tr>
      <w:tr w:rsidR="00A14F52" w:rsidRPr="006C7611" w:rsidTr="00842BA2">
        <w:tc>
          <w:tcPr>
            <w:tcW w:w="1242" w:type="dxa"/>
          </w:tcPr>
          <w:p w:rsidR="00A14F52" w:rsidRPr="006C7611" w:rsidRDefault="00A14F52" w:rsidP="00842BA2">
            <w:pPr>
              <w:pStyle w:val="Luettelokappale"/>
              <w:spacing w:after="0" w:line="240" w:lineRule="auto"/>
              <w:ind w:left="0"/>
              <w:rPr>
                <w:rFonts w:ascii="Garamond" w:hAnsi="Garamond"/>
                <w:sz w:val="24"/>
                <w:szCs w:val="24"/>
              </w:rPr>
            </w:pPr>
            <w:r w:rsidRPr="006C7611">
              <w:rPr>
                <w:rFonts w:ascii="Garamond" w:hAnsi="Garamond"/>
                <w:sz w:val="24"/>
                <w:szCs w:val="24"/>
              </w:rPr>
              <w:lastRenderedPageBreak/>
              <w:t xml:space="preserve">0 – 10 </w:t>
            </w:r>
            <w:proofErr w:type="spellStart"/>
            <w:r w:rsidRPr="006C7611">
              <w:rPr>
                <w:rFonts w:ascii="Garamond" w:hAnsi="Garamond"/>
                <w:sz w:val="24"/>
                <w:szCs w:val="24"/>
              </w:rPr>
              <w:t>ov</w:t>
            </w:r>
            <w:proofErr w:type="spellEnd"/>
          </w:p>
          <w:p w:rsidR="00A14F52" w:rsidRPr="006C7611" w:rsidRDefault="00A14F52" w:rsidP="00842BA2">
            <w:pPr>
              <w:pStyle w:val="Luettelokappale"/>
              <w:spacing w:after="0" w:line="240" w:lineRule="auto"/>
              <w:ind w:left="0"/>
              <w:rPr>
                <w:rFonts w:ascii="Garamond" w:hAnsi="Garamond"/>
                <w:sz w:val="24"/>
                <w:szCs w:val="24"/>
              </w:rPr>
            </w:pPr>
          </w:p>
          <w:p w:rsidR="00A14F52" w:rsidRPr="006C7611" w:rsidRDefault="00A14F52" w:rsidP="00842BA2">
            <w:pPr>
              <w:pStyle w:val="Luettelokappale"/>
              <w:spacing w:after="0" w:line="240" w:lineRule="auto"/>
              <w:ind w:left="0"/>
              <w:rPr>
                <w:rFonts w:ascii="Garamond" w:hAnsi="Garamond"/>
                <w:sz w:val="24"/>
                <w:szCs w:val="24"/>
              </w:rPr>
            </w:pPr>
          </w:p>
          <w:p w:rsidR="00A14F52" w:rsidRPr="006C7611" w:rsidRDefault="00A14F52" w:rsidP="00842BA2">
            <w:pPr>
              <w:pStyle w:val="Luettelokappale"/>
              <w:spacing w:after="0" w:line="240" w:lineRule="auto"/>
              <w:ind w:left="0"/>
              <w:rPr>
                <w:rFonts w:ascii="Garamond" w:hAnsi="Garamond"/>
                <w:sz w:val="24"/>
                <w:szCs w:val="24"/>
              </w:rPr>
            </w:pPr>
            <w:r w:rsidRPr="006C7611">
              <w:rPr>
                <w:rFonts w:ascii="Garamond" w:hAnsi="Garamond"/>
                <w:sz w:val="24"/>
                <w:szCs w:val="24"/>
              </w:rPr>
              <w:t>(A213 / 1999)</w:t>
            </w:r>
          </w:p>
        </w:tc>
        <w:tc>
          <w:tcPr>
            <w:tcW w:w="3402" w:type="dxa"/>
            <w:shd w:val="clear" w:color="auto" w:fill="EEECE1"/>
          </w:tcPr>
          <w:p w:rsidR="00A14F52" w:rsidRPr="006C7611" w:rsidRDefault="00A14F52" w:rsidP="00842BA2">
            <w:pPr>
              <w:spacing w:after="0" w:line="240" w:lineRule="auto"/>
              <w:rPr>
                <w:rFonts w:ascii="Garamond" w:hAnsi="Garamond"/>
                <w:b/>
                <w:sz w:val="24"/>
                <w:szCs w:val="24"/>
              </w:rPr>
            </w:pPr>
            <w:r w:rsidRPr="006C7611">
              <w:rPr>
                <w:rFonts w:ascii="Garamond" w:hAnsi="Garamond"/>
                <w:b/>
                <w:sz w:val="24"/>
                <w:szCs w:val="24"/>
              </w:rPr>
              <w:t xml:space="preserve">muut valinnaiset tutkinnon osat </w:t>
            </w:r>
          </w:p>
          <w:p w:rsidR="00A14F52" w:rsidRPr="006C7611" w:rsidRDefault="00A14F52" w:rsidP="00842BA2">
            <w:pPr>
              <w:spacing w:after="0" w:line="240" w:lineRule="auto"/>
              <w:rPr>
                <w:rFonts w:ascii="Garamond" w:hAnsi="Garamond"/>
                <w:b/>
                <w:sz w:val="24"/>
                <w:szCs w:val="24"/>
              </w:rPr>
            </w:pPr>
          </w:p>
          <w:p w:rsidR="00A14F52" w:rsidRPr="006C7611" w:rsidRDefault="00A14F52" w:rsidP="00842BA2">
            <w:pPr>
              <w:spacing w:after="0" w:line="240" w:lineRule="auto"/>
              <w:rPr>
                <w:rFonts w:ascii="Garamond" w:hAnsi="Garamond"/>
                <w:b/>
                <w:sz w:val="24"/>
                <w:szCs w:val="24"/>
              </w:rPr>
            </w:pPr>
            <w:r w:rsidRPr="006C7611">
              <w:rPr>
                <w:rFonts w:ascii="Garamond" w:hAnsi="Garamond"/>
                <w:b/>
                <w:sz w:val="24"/>
                <w:szCs w:val="24"/>
              </w:rPr>
              <w:t>(vapaasti valittavat opinnot)</w:t>
            </w:r>
          </w:p>
          <w:p w:rsidR="00A14F52" w:rsidRPr="006C7611" w:rsidRDefault="00A14F52" w:rsidP="00842BA2">
            <w:pPr>
              <w:spacing w:after="0" w:line="240" w:lineRule="auto"/>
              <w:rPr>
                <w:rFonts w:ascii="Garamond" w:hAnsi="Garamond"/>
                <w:b/>
                <w:sz w:val="24"/>
                <w:szCs w:val="24"/>
              </w:rPr>
            </w:pPr>
          </w:p>
        </w:tc>
        <w:tc>
          <w:tcPr>
            <w:tcW w:w="4252" w:type="dxa"/>
            <w:shd w:val="clear" w:color="auto" w:fill="EEECE1"/>
          </w:tcPr>
          <w:p w:rsidR="00A14F52" w:rsidRPr="006C7611" w:rsidRDefault="00A14F52" w:rsidP="00842BA2">
            <w:pPr>
              <w:pStyle w:val="Luettelokappale"/>
              <w:spacing w:after="0" w:line="240" w:lineRule="auto"/>
              <w:ind w:left="0"/>
              <w:rPr>
                <w:rFonts w:ascii="Garamond" w:hAnsi="Garamond"/>
                <w:sz w:val="24"/>
                <w:szCs w:val="24"/>
              </w:rPr>
            </w:pPr>
            <w:r w:rsidRPr="006C7611">
              <w:rPr>
                <w:rFonts w:ascii="Garamond" w:hAnsi="Garamond"/>
                <w:sz w:val="24"/>
                <w:szCs w:val="24"/>
              </w:rPr>
              <w:t>Voivat olla (A213/1999, 1§) ammatillisia opintoja syventäviä tai laajentavia opintoja, yhteisiä opintoja tai lukio-opintoja.</w:t>
            </w:r>
          </w:p>
          <w:p w:rsidR="00A14F52" w:rsidRPr="006C7611" w:rsidRDefault="00A14F52" w:rsidP="00842BA2">
            <w:pPr>
              <w:pStyle w:val="Luettelokappale"/>
              <w:spacing w:after="0" w:line="240" w:lineRule="auto"/>
              <w:ind w:left="0"/>
              <w:rPr>
                <w:rFonts w:ascii="Garamond" w:hAnsi="Garamond"/>
                <w:sz w:val="24"/>
                <w:szCs w:val="24"/>
              </w:rPr>
            </w:pPr>
          </w:p>
          <w:p w:rsidR="00A14F52" w:rsidRPr="006C7611" w:rsidRDefault="00A14F52" w:rsidP="00842BA2">
            <w:pPr>
              <w:pStyle w:val="Luettelokappale"/>
              <w:spacing w:after="0" w:line="240" w:lineRule="auto"/>
              <w:ind w:left="0"/>
              <w:rPr>
                <w:rFonts w:ascii="Garamond" w:hAnsi="Garamond"/>
                <w:sz w:val="24"/>
                <w:szCs w:val="24"/>
              </w:rPr>
            </w:pPr>
            <w:r w:rsidRPr="006C7611">
              <w:rPr>
                <w:rFonts w:ascii="Garamond" w:hAnsi="Garamond"/>
                <w:sz w:val="24"/>
                <w:szCs w:val="24"/>
              </w:rPr>
              <w:t xml:space="preserve">Opetussuunnitelmassa muut valinnaiset tutkinnon osat </w:t>
            </w:r>
          </w:p>
          <w:p w:rsidR="00A14F52" w:rsidRPr="006C7611" w:rsidRDefault="00A14F52" w:rsidP="00842BA2">
            <w:pPr>
              <w:pStyle w:val="Luettelokappale"/>
              <w:numPr>
                <w:ilvl w:val="0"/>
                <w:numId w:val="12"/>
              </w:numPr>
              <w:spacing w:after="0" w:line="240" w:lineRule="auto"/>
              <w:rPr>
                <w:rFonts w:ascii="Garamond" w:hAnsi="Garamond"/>
                <w:sz w:val="24"/>
                <w:szCs w:val="24"/>
              </w:rPr>
            </w:pPr>
            <w:r w:rsidRPr="006C7611">
              <w:rPr>
                <w:rFonts w:ascii="Garamond" w:hAnsi="Garamond"/>
                <w:sz w:val="24"/>
                <w:szCs w:val="24"/>
              </w:rPr>
              <w:t>yrittäjyys</w:t>
            </w:r>
          </w:p>
          <w:p w:rsidR="00A14F52" w:rsidRPr="006C7611" w:rsidRDefault="00A14F52" w:rsidP="00842BA2">
            <w:pPr>
              <w:pStyle w:val="Luettelokappale"/>
              <w:numPr>
                <w:ilvl w:val="0"/>
                <w:numId w:val="12"/>
              </w:numPr>
              <w:spacing w:after="0" w:line="240" w:lineRule="auto"/>
              <w:rPr>
                <w:rFonts w:ascii="Garamond" w:hAnsi="Garamond"/>
                <w:sz w:val="24"/>
                <w:szCs w:val="24"/>
              </w:rPr>
            </w:pPr>
            <w:r w:rsidRPr="006C7611">
              <w:rPr>
                <w:rFonts w:ascii="Garamond" w:hAnsi="Garamond"/>
                <w:sz w:val="24"/>
                <w:szCs w:val="24"/>
              </w:rPr>
              <w:t>työpaikkaohjaajaksi valmentaut</w:t>
            </w:r>
            <w:r w:rsidRPr="006C7611">
              <w:rPr>
                <w:rFonts w:ascii="Garamond" w:hAnsi="Garamond"/>
                <w:sz w:val="24"/>
                <w:szCs w:val="24"/>
              </w:rPr>
              <w:t>u</w:t>
            </w:r>
            <w:r w:rsidRPr="006C7611">
              <w:rPr>
                <w:rFonts w:ascii="Garamond" w:hAnsi="Garamond"/>
                <w:sz w:val="24"/>
                <w:szCs w:val="24"/>
              </w:rPr>
              <w:t>minen</w:t>
            </w:r>
          </w:p>
          <w:p w:rsidR="00A14F52" w:rsidRPr="006C7611" w:rsidRDefault="00A14F52" w:rsidP="00842BA2">
            <w:pPr>
              <w:pStyle w:val="Luettelokappale"/>
              <w:numPr>
                <w:ilvl w:val="0"/>
                <w:numId w:val="12"/>
              </w:numPr>
              <w:spacing w:after="0" w:line="240" w:lineRule="auto"/>
              <w:rPr>
                <w:rFonts w:ascii="Garamond" w:hAnsi="Garamond"/>
                <w:sz w:val="24"/>
                <w:szCs w:val="24"/>
              </w:rPr>
            </w:pPr>
            <w:r w:rsidRPr="006C7611">
              <w:rPr>
                <w:rFonts w:ascii="Garamond" w:hAnsi="Garamond"/>
                <w:sz w:val="24"/>
                <w:szCs w:val="24"/>
              </w:rPr>
              <w:t>ammattitaitoa syventävät ja laaje</w:t>
            </w:r>
            <w:r w:rsidRPr="006C7611">
              <w:rPr>
                <w:rFonts w:ascii="Garamond" w:hAnsi="Garamond"/>
                <w:sz w:val="24"/>
                <w:szCs w:val="24"/>
              </w:rPr>
              <w:t>n</w:t>
            </w:r>
            <w:r w:rsidRPr="006C7611">
              <w:rPr>
                <w:rFonts w:ascii="Garamond" w:hAnsi="Garamond"/>
                <w:sz w:val="24"/>
                <w:szCs w:val="24"/>
              </w:rPr>
              <w:t>tavat tutkinnon osat</w:t>
            </w:r>
          </w:p>
          <w:p w:rsidR="00A14F52" w:rsidRPr="006C7611" w:rsidRDefault="00A14F52" w:rsidP="00842BA2">
            <w:pPr>
              <w:pStyle w:val="Luettelokappale"/>
              <w:numPr>
                <w:ilvl w:val="0"/>
                <w:numId w:val="12"/>
              </w:numPr>
              <w:spacing w:after="0" w:line="240" w:lineRule="auto"/>
              <w:rPr>
                <w:rFonts w:ascii="Garamond" w:hAnsi="Garamond"/>
                <w:sz w:val="24"/>
                <w:szCs w:val="24"/>
              </w:rPr>
            </w:pPr>
            <w:r w:rsidRPr="006C7611">
              <w:rPr>
                <w:rFonts w:ascii="Garamond" w:hAnsi="Garamond"/>
                <w:sz w:val="24"/>
                <w:szCs w:val="24"/>
              </w:rPr>
              <w:t>ammattitaitoa täydentävät tutki</w:t>
            </w:r>
            <w:r w:rsidRPr="006C7611">
              <w:rPr>
                <w:rFonts w:ascii="Garamond" w:hAnsi="Garamond"/>
                <w:sz w:val="24"/>
                <w:szCs w:val="24"/>
              </w:rPr>
              <w:t>n</w:t>
            </w:r>
            <w:r w:rsidRPr="006C7611">
              <w:rPr>
                <w:rFonts w:ascii="Garamond" w:hAnsi="Garamond"/>
                <w:sz w:val="24"/>
                <w:szCs w:val="24"/>
              </w:rPr>
              <w:t>non osat (yhteiset opinnot)</w:t>
            </w:r>
          </w:p>
          <w:p w:rsidR="00A14F52" w:rsidRPr="006C7611" w:rsidRDefault="00A14F52" w:rsidP="00842BA2">
            <w:pPr>
              <w:pStyle w:val="Luettelokappale"/>
              <w:numPr>
                <w:ilvl w:val="0"/>
                <w:numId w:val="12"/>
              </w:numPr>
              <w:spacing w:after="0" w:line="240" w:lineRule="auto"/>
              <w:rPr>
                <w:rFonts w:ascii="Garamond" w:hAnsi="Garamond"/>
                <w:sz w:val="24"/>
                <w:szCs w:val="24"/>
              </w:rPr>
            </w:pPr>
            <w:r w:rsidRPr="006C7611">
              <w:rPr>
                <w:rFonts w:ascii="Garamond" w:hAnsi="Garamond"/>
                <w:sz w:val="24"/>
                <w:szCs w:val="24"/>
              </w:rPr>
              <w:t>lukio-opinnot</w:t>
            </w:r>
          </w:p>
          <w:p w:rsidR="00A14F52" w:rsidRPr="006C7611" w:rsidRDefault="00A14F52" w:rsidP="00842BA2">
            <w:pPr>
              <w:spacing w:after="0" w:line="240" w:lineRule="auto"/>
              <w:ind w:left="360"/>
              <w:rPr>
                <w:rFonts w:ascii="Garamond" w:hAnsi="Garamond"/>
                <w:sz w:val="24"/>
                <w:szCs w:val="24"/>
              </w:rPr>
            </w:pPr>
            <w:r w:rsidRPr="006C7611">
              <w:rPr>
                <w:rFonts w:ascii="Garamond" w:hAnsi="Garamond"/>
                <w:sz w:val="24"/>
                <w:szCs w:val="24"/>
              </w:rPr>
              <w:t>(6. ammattikorkeakouluopinnot)</w:t>
            </w:r>
          </w:p>
          <w:p w:rsidR="00A14F52" w:rsidRPr="006C7611" w:rsidRDefault="00A14F52" w:rsidP="00842BA2">
            <w:pPr>
              <w:spacing w:after="0" w:line="240" w:lineRule="auto"/>
              <w:ind w:left="360"/>
              <w:rPr>
                <w:rFonts w:ascii="Garamond" w:hAnsi="Garamond"/>
                <w:sz w:val="24"/>
                <w:szCs w:val="24"/>
              </w:rPr>
            </w:pPr>
          </w:p>
        </w:tc>
      </w:tr>
    </w:tbl>
    <w:p w:rsidR="00A14F52" w:rsidRPr="006C7611" w:rsidRDefault="00A14F52" w:rsidP="001D2440">
      <w:pPr>
        <w:pStyle w:val="Luettelokappale"/>
        <w:spacing w:after="0" w:line="240" w:lineRule="auto"/>
        <w:ind w:left="851"/>
        <w:rPr>
          <w:rFonts w:ascii="Garamond" w:hAnsi="Garamond"/>
          <w:sz w:val="24"/>
          <w:szCs w:val="24"/>
        </w:rPr>
      </w:pPr>
    </w:p>
    <w:p w:rsidR="00A14F52" w:rsidRPr="006C7611" w:rsidRDefault="00A14F52" w:rsidP="00E72E3A">
      <w:pPr>
        <w:pStyle w:val="Luettelokappale"/>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b/>
          <w:sz w:val="24"/>
          <w:szCs w:val="24"/>
        </w:rPr>
        <w:t xml:space="preserve">Näyttötutkintona suoritettaviin perustutkintoihin </w:t>
      </w:r>
      <w:r w:rsidRPr="006C7611">
        <w:rPr>
          <w:rFonts w:ascii="Garamond" w:hAnsi="Garamond"/>
          <w:sz w:val="24"/>
          <w:szCs w:val="24"/>
        </w:rPr>
        <w:t xml:space="preserve">ei tutkinnon perusteiden mukaan sisälly yhteisiä opintoja eikä vapaasti valittavia opintoja. Ammatillisissa tutkinnon osissa valinnaisuus pääosin toteutuu kuten ammatillisena peruskoulutukena suoritettavissa tutkinnoissa. </w:t>
      </w:r>
    </w:p>
    <w:p w:rsidR="00A14F52" w:rsidRPr="006C7611" w:rsidRDefault="00A14F52" w:rsidP="00E72E3A">
      <w:pPr>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sz w:val="24"/>
          <w:szCs w:val="24"/>
        </w:rPr>
        <w:t>Ammatillisissa tutkinnon osissa valinnaisuus on näyttötutkinnon suorittajalle vähäisempää se</w:t>
      </w:r>
      <w:r w:rsidRPr="006C7611">
        <w:rPr>
          <w:rFonts w:ascii="Garamond" w:hAnsi="Garamond"/>
          <w:sz w:val="24"/>
          <w:szCs w:val="24"/>
        </w:rPr>
        <w:t>u</w:t>
      </w:r>
      <w:r w:rsidRPr="006C7611">
        <w:rPr>
          <w:rFonts w:ascii="Garamond" w:hAnsi="Garamond"/>
          <w:sz w:val="24"/>
          <w:szCs w:val="24"/>
        </w:rPr>
        <w:t>raavilta osin:</w:t>
      </w:r>
    </w:p>
    <w:p w:rsidR="00A14F52" w:rsidRPr="006C7611" w:rsidRDefault="00A14F52" w:rsidP="00E72E3A">
      <w:pPr>
        <w:spacing w:after="0" w:line="240" w:lineRule="auto"/>
        <w:ind w:left="709"/>
        <w:rPr>
          <w:rFonts w:ascii="Garamond" w:hAnsi="Garamond"/>
          <w:sz w:val="24"/>
          <w:szCs w:val="24"/>
        </w:rPr>
      </w:pPr>
    </w:p>
    <w:p w:rsidR="00A14F52" w:rsidRPr="0079651F" w:rsidRDefault="00A14F52" w:rsidP="0079651F">
      <w:pPr>
        <w:pStyle w:val="Luettelokappale"/>
        <w:numPr>
          <w:ilvl w:val="0"/>
          <w:numId w:val="92"/>
        </w:numPr>
        <w:spacing w:after="0" w:line="240" w:lineRule="auto"/>
        <w:rPr>
          <w:rFonts w:ascii="Garamond" w:hAnsi="Garamond"/>
          <w:sz w:val="24"/>
          <w:szCs w:val="24"/>
        </w:rPr>
      </w:pPr>
      <w:r w:rsidRPr="0079651F">
        <w:rPr>
          <w:rFonts w:ascii="Garamond" w:hAnsi="Garamond"/>
          <w:sz w:val="24"/>
          <w:szCs w:val="24"/>
        </w:rPr>
        <w:t>kaikille valinnaisissa tutkinnon osissa ei voida valita paikallisesti tarjottavia tutkinnon osia tai opintoja ammattikorkeakoulusta</w:t>
      </w:r>
    </w:p>
    <w:p w:rsidR="00A14F52" w:rsidRPr="0079651F" w:rsidRDefault="00A14F52" w:rsidP="0079651F">
      <w:pPr>
        <w:pStyle w:val="Luettelokappale"/>
        <w:numPr>
          <w:ilvl w:val="0"/>
          <w:numId w:val="92"/>
        </w:numPr>
        <w:spacing w:after="0" w:line="240" w:lineRule="auto"/>
        <w:rPr>
          <w:rFonts w:ascii="Garamond" w:hAnsi="Garamond"/>
          <w:sz w:val="24"/>
          <w:szCs w:val="24"/>
        </w:rPr>
      </w:pPr>
      <w:r w:rsidRPr="0079651F">
        <w:rPr>
          <w:rFonts w:ascii="Garamond" w:hAnsi="Garamond"/>
          <w:sz w:val="24"/>
          <w:szCs w:val="24"/>
        </w:rPr>
        <w:t>ammatilliset opinnot eivät voi sisältää muita valinnaisia tutkinnon osia.</w:t>
      </w:r>
    </w:p>
    <w:p w:rsidR="00A14F52" w:rsidRPr="006C7611" w:rsidRDefault="00A14F52" w:rsidP="00E72E3A">
      <w:pPr>
        <w:spacing w:after="0" w:line="240" w:lineRule="auto"/>
        <w:ind w:left="709"/>
        <w:rPr>
          <w:rFonts w:ascii="Garamond" w:hAnsi="Garamond"/>
          <w:b/>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sz w:val="24"/>
          <w:szCs w:val="24"/>
        </w:rPr>
        <w:t>Edellä olleessa taulukossa on värjätty ne valinnaiset tutkinnon osat, jotka eivät sisälly näyttötu</w:t>
      </w:r>
      <w:r w:rsidRPr="006C7611">
        <w:rPr>
          <w:rFonts w:ascii="Garamond" w:hAnsi="Garamond"/>
          <w:sz w:val="24"/>
          <w:szCs w:val="24"/>
        </w:rPr>
        <w:t>t</w:t>
      </w:r>
      <w:r w:rsidRPr="006C7611">
        <w:rPr>
          <w:rFonts w:ascii="Garamond" w:hAnsi="Garamond"/>
          <w:sz w:val="24"/>
          <w:szCs w:val="24"/>
        </w:rPr>
        <w:t xml:space="preserve">kintona suoritettaviin perustutkintoihin. </w:t>
      </w:r>
    </w:p>
    <w:p w:rsidR="00A14F52" w:rsidRPr="006C7611" w:rsidRDefault="00A14F52" w:rsidP="00E72E3A">
      <w:pPr>
        <w:spacing w:after="0" w:line="240" w:lineRule="auto"/>
        <w:ind w:left="709"/>
        <w:rPr>
          <w:rFonts w:ascii="Garamond" w:hAnsi="Garamond"/>
          <w:b/>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b/>
          <w:sz w:val="24"/>
          <w:szCs w:val="24"/>
        </w:rPr>
        <w:t>Ammatti- ja erikoisammattitutkintojen</w:t>
      </w:r>
      <w:r w:rsidRPr="006C7611">
        <w:rPr>
          <w:rFonts w:ascii="Garamond" w:hAnsi="Garamond"/>
          <w:sz w:val="24"/>
          <w:szCs w:val="24"/>
        </w:rPr>
        <w:t xml:space="preserve"> pakollisista ja valinnaisista tutkinnon osista määr</w:t>
      </w:r>
      <w:r w:rsidRPr="006C7611">
        <w:rPr>
          <w:rFonts w:ascii="Garamond" w:hAnsi="Garamond"/>
          <w:sz w:val="24"/>
          <w:szCs w:val="24"/>
        </w:rPr>
        <w:t>ä</w:t>
      </w:r>
      <w:r w:rsidRPr="006C7611">
        <w:rPr>
          <w:rFonts w:ascii="Garamond" w:hAnsi="Garamond"/>
          <w:sz w:val="24"/>
          <w:szCs w:val="24"/>
        </w:rPr>
        <w:t>tään tutkintokohtaisesti tutkinnon perusteissa. Ammatti- ja erikoisammattitutkinnoissa pakollisia tutkinnon osia oli keskimäärin tutkinnossa 2 - 3 (vaihteluväli 0 – 9). Kahdessa tutkinnossa ei ole lainkaan pakollisia tutkinnon osia. Valinnaisten tutkinnon osien määrä vaihtelee 0 – 78 tutki</w:t>
      </w:r>
      <w:r w:rsidRPr="006C7611">
        <w:rPr>
          <w:rFonts w:ascii="Garamond" w:hAnsi="Garamond"/>
          <w:sz w:val="24"/>
          <w:szCs w:val="24"/>
        </w:rPr>
        <w:t>n</w:t>
      </w:r>
      <w:r w:rsidRPr="006C7611">
        <w:rPr>
          <w:rFonts w:ascii="Garamond" w:hAnsi="Garamond"/>
          <w:sz w:val="24"/>
          <w:szCs w:val="24"/>
        </w:rPr>
        <w:t>noittain. Tutkintoja, joissa ei ole lainkaan valinnaisia tutkinnon osia, on vajaa viidennes ammatti- ja erikoisammattitutkinnoista. Tutkinnon suorittaminen edellyttää tutkinnosta riippuen 0 – 6 v</w:t>
      </w:r>
      <w:r w:rsidRPr="006C7611">
        <w:rPr>
          <w:rFonts w:ascii="Garamond" w:hAnsi="Garamond"/>
          <w:sz w:val="24"/>
          <w:szCs w:val="24"/>
        </w:rPr>
        <w:t>a</w:t>
      </w:r>
      <w:r w:rsidRPr="006C7611">
        <w:rPr>
          <w:rFonts w:ascii="Garamond" w:hAnsi="Garamond"/>
          <w:sz w:val="24"/>
          <w:szCs w:val="24"/>
        </w:rPr>
        <w:t>linnaisen tutkinnon osan suorittamista. 2010 – 2012 aikana uudistuneissa ammatti- ja erikoi</w:t>
      </w:r>
      <w:r w:rsidRPr="006C7611">
        <w:rPr>
          <w:rFonts w:ascii="Garamond" w:hAnsi="Garamond"/>
          <w:sz w:val="24"/>
          <w:szCs w:val="24"/>
        </w:rPr>
        <w:t>s</w:t>
      </w:r>
      <w:r w:rsidRPr="006C7611">
        <w:rPr>
          <w:rFonts w:ascii="Garamond" w:hAnsi="Garamond"/>
          <w:sz w:val="24"/>
          <w:szCs w:val="24"/>
        </w:rPr>
        <w:t>ammattitutkinnoissa valinnaisten tutkinnon osien määrä on lisääntynyt, ja valtaosa uudistuneista tutkinnon perusteista sisältää valinnaisia tutkinnon osia. Valinnaisuutta myös muista tutkinnoista on lisätty.</w:t>
      </w:r>
    </w:p>
    <w:p w:rsidR="00A14F52" w:rsidRPr="006C7611" w:rsidRDefault="00A14F52" w:rsidP="00E72E3A">
      <w:pPr>
        <w:spacing w:after="0" w:line="240" w:lineRule="auto"/>
        <w:ind w:left="709"/>
        <w:rPr>
          <w:rFonts w:ascii="Garamond" w:hAnsi="Garamond"/>
          <w:sz w:val="24"/>
          <w:szCs w:val="24"/>
        </w:rPr>
      </w:pPr>
    </w:p>
    <w:p w:rsidR="00EB5FEE" w:rsidRPr="006C7611" w:rsidRDefault="00EB5FEE" w:rsidP="00E72E3A">
      <w:pPr>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b/>
          <w:sz w:val="24"/>
          <w:szCs w:val="24"/>
        </w:rPr>
      </w:pPr>
      <w:r w:rsidRPr="006C7611">
        <w:rPr>
          <w:rFonts w:ascii="Garamond" w:hAnsi="Garamond"/>
          <w:b/>
          <w:sz w:val="24"/>
          <w:szCs w:val="24"/>
        </w:rPr>
        <w:t>TUTKE</w:t>
      </w:r>
      <w:r w:rsidR="002F5BF5" w:rsidRPr="006C7611">
        <w:rPr>
          <w:rFonts w:ascii="Garamond" w:hAnsi="Garamond"/>
          <w:b/>
          <w:sz w:val="24"/>
          <w:szCs w:val="24"/>
        </w:rPr>
        <w:t xml:space="preserve">2 </w:t>
      </w:r>
      <w:r w:rsidRPr="006C7611">
        <w:rPr>
          <w:rFonts w:ascii="Garamond" w:hAnsi="Garamond"/>
          <w:b/>
          <w:sz w:val="24"/>
          <w:szCs w:val="24"/>
        </w:rPr>
        <w:t>esitys</w:t>
      </w:r>
    </w:p>
    <w:p w:rsidR="0028411D" w:rsidRPr="006C7611" w:rsidRDefault="0028411D" w:rsidP="00E72E3A">
      <w:pPr>
        <w:spacing w:after="0" w:line="240" w:lineRule="auto"/>
        <w:ind w:left="709"/>
        <w:rPr>
          <w:rFonts w:ascii="Garamond" w:hAnsi="Garamond"/>
          <w:b/>
          <w:sz w:val="24"/>
          <w:szCs w:val="24"/>
        </w:rPr>
      </w:pPr>
    </w:p>
    <w:p w:rsidR="0028411D" w:rsidRPr="00D80BE9" w:rsidRDefault="00EB5FEE" w:rsidP="00E72E3A">
      <w:pPr>
        <w:pStyle w:val="Luettelokappale"/>
        <w:spacing w:after="0" w:line="240" w:lineRule="auto"/>
        <w:ind w:left="709"/>
        <w:rPr>
          <w:rFonts w:ascii="Garamond" w:hAnsi="Garamond"/>
          <w:b/>
          <w:color w:val="FF0000"/>
          <w:sz w:val="24"/>
          <w:szCs w:val="24"/>
        </w:rPr>
      </w:pPr>
      <w:r w:rsidRPr="006C7611">
        <w:rPr>
          <w:rFonts w:ascii="Garamond" w:hAnsi="Garamond"/>
          <w:b/>
          <w:sz w:val="24"/>
          <w:szCs w:val="24"/>
        </w:rPr>
        <w:t>E</w:t>
      </w:r>
      <w:r w:rsidR="0028411D" w:rsidRPr="006C7611">
        <w:rPr>
          <w:rFonts w:ascii="Garamond" w:hAnsi="Garamond"/>
          <w:b/>
          <w:sz w:val="24"/>
          <w:szCs w:val="24"/>
        </w:rPr>
        <w:t>sit</w:t>
      </w:r>
      <w:r w:rsidRPr="006C7611">
        <w:rPr>
          <w:rFonts w:ascii="Garamond" w:hAnsi="Garamond"/>
          <w:b/>
          <w:sz w:val="24"/>
          <w:szCs w:val="24"/>
        </w:rPr>
        <w:t>etään</w:t>
      </w:r>
      <w:r w:rsidR="0028411D" w:rsidRPr="006C7611">
        <w:rPr>
          <w:rFonts w:ascii="Garamond" w:hAnsi="Garamond"/>
          <w:b/>
          <w:sz w:val="24"/>
          <w:szCs w:val="24"/>
        </w:rPr>
        <w:t>, että tutkinnon perusteet sisältävät aina vähintään yhden kaikille pakollisen ammatillisen tutkinnon osan ja valinnaisia tutkinnon osia. Muodostumissäännöissä p</w:t>
      </w:r>
      <w:r w:rsidR="0028411D" w:rsidRPr="006C7611">
        <w:rPr>
          <w:rFonts w:ascii="Garamond" w:hAnsi="Garamond"/>
          <w:b/>
          <w:sz w:val="24"/>
          <w:szCs w:val="24"/>
        </w:rPr>
        <w:t>a</w:t>
      </w:r>
      <w:r w:rsidR="0028411D" w:rsidRPr="006C7611">
        <w:rPr>
          <w:rFonts w:ascii="Garamond" w:hAnsi="Garamond"/>
          <w:b/>
          <w:sz w:val="24"/>
          <w:szCs w:val="24"/>
        </w:rPr>
        <w:t xml:space="preserve">kollisiksi määriteltyjen tutkinnon osien avulla tulee turvata se, että kaikilla tutkinnon suorittaneilla on </w:t>
      </w:r>
      <w:r w:rsidR="00840426" w:rsidRPr="006C7611">
        <w:rPr>
          <w:rFonts w:ascii="Garamond" w:hAnsi="Garamond"/>
          <w:b/>
          <w:sz w:val="24"/>
          <w:szCs w:val="24"/>
        </w:rPr>
        <w:t xml:space="preserve">tutkintotyypin kriteereiden ja vaativuustason mukainen </w:t>
      </w:r>
      <w:r w:rsidR="0028411D" w:rsidRPr="006C7611">
        <w:rPr>
          <w:rFonts w:ascii="Garamond" w:hAnsi="Garamond"/>
          <w:b/>
          <w:sz w:val="24"/>
          <w:szCs w:val="24"/>
        </w:rPr>
        <w:t xml:space="preserve">alan </w:t>
      </w:r>
      <w:r w:rsidR="00840426" w:rsidRPr="006C7611">
        <w:rPr>
          <w:rFonts w:ascii="Garamond" w:hAnsi="Garamond"/>
          <w:b/>
          <w:sz w:val="24"/>
          <w:szCs w:val="24"/>
        </w:rPr>
        <w:t>ydin</w:t>
      </w:r>
      <w:r w:rsidR="0028411D" w:rsidRPr="006C7611">
        <w:rPr>
          <w:rFonts w:ascii="Garamond" w:hAnsi="Garamond"/>
          <w:b/>
          <w:sz w:val="24"/>
          <w:szCs w:val="24"/>
        </w:rPr>
        <w:t>a</w:t>
      </w:r>
      <w:r w:rsidR="0028411D" w:rsidRPr="006C7611">
        <w:rPr>
          <w:rFonts w:ascii="Garamond" w:hAnsi="Garamond"/>
          <w:b/>
          <w:sz w:val="24"/>
          <w:szCs w:val="24"/>
        </w:rPr>
        <w:t>m</w:t>
      </w:r>
      <w:r w:rsidR="0028411D" w:rsidRPr="006C7611">
        <w:rPr>
          <w:rFonts w:ascii="Garamond" w:hAnsi="Garamond"/>
          <w:b/>
          <w:sz w:val="24"/>
          <w:szCs w:val="24"/>
        </w:rPr>
        <w:t xml:space="preserve">mattitaito. Tavoitteena on valinnaisuuden lisääminen tutkintojen </w:t>
      </w:r>
      <w:r w:rsidR="0028411D" w:rsidRPr="00C67B12">
        <w:rPr>
          <w:rFonts w:ascii="Garamond" w:hAnsi="Garamond"/>
          <w:b/>
          <w:sz w:val="24"/>
          <w:szCs w:val="24"/>
        </w:rPr>
        <w:t>muodostumissää</w:t>
      </w:r>
      <w:r w:rsidR="0028411D" w:rsidRPr="00C67B12">
        <w:rPr>
          <w:rFonts w:ascii="Garamond" w:hAnsi="Garamond"/>
          <w:b/>
          <w:sz w:val="24"/>
          <w:szCs w:val="24"/>
        </w:rPr>
        <w:t>n</w:t>
      </w:r>
      <w:r w:rsidR="00D80BE9" w:rsidRPr="00C67B12">
        <w:rPr>
          <w:rFonts w:ascii="Garamond" w:hAnsi="Garamond"/>
          <w:b/>
          <w:sz w:val="24"/>
          <w:szCs w:val="24"/>
        </w:rPr>
        <w:lastRenderedPageBreak/>
        <w:t>nöissä. Säänneltyjen ammattien osalta on tärkeää varmistaa</w:t>
      </w:r>
      <w:r w:rsidR="004C098D" w:rsidRPr="00C67B12">
        <w:rPr>
          <w:rFonts w:ascii="Garamond" w:hAnsi="Garamond"/>
          <w:b/>
          <w:sz w:val="24"/>
          <w:szCs w:val="24"/>
        </w:rPr>
        <w:t>, että tutkinnon</w:t>
      </w:r>
      <w:r w:rsidR="00D80BE9" w:rsidRPr="00C67B12">
        <w:rPr>
          <w:rFonts w:ascii="Garamond" w:hAnsi="Garamond"/>
          <w:b/>
          <w:sz w:val="24"/>
          <w:szCs w:val="24"/>
        </w:rPr>
        <w:t xml:space="preserve"> pakollis</w:t>
      </w:r>
      <w:r w:rsidR="004C098D" w:rsidRPr="00C67B12">
        <w:rPr>
          <w:rFonts w:ascii="Garamond" w:hAnsi="Garamond"/>
          <w:b/>
          <w:sz w:val="24"/>
          <w:szCs w:val="24"/>
        </w:rPr>
        <w:t>et</w:t>
      </w:r>
      <w:r w:rsidR="00D80BE9" w:rsidRPr="00C67B12">
        <w:rPr>
          <w:rFonts w:ascii="Garamond" w:hAnsi="Garamond"/>
          <w:b/>
          <w:sz w:val="24"/>
          <w:szCs w:val="24"/>
        </w:rPr>
        <w:t xml:space="preserve"> </w:t>
      </w:r>
      <w:r w:rsidR="004C098D" w:rsidRPr="00C67B12">
        <w:rPr>
          <w:rFonts w:ascii="Garamond" w:hAnsi="Garamond"/>
          <w:b/>
          <w:sz w:val="24"/>
          <w:szCs w:val="24"/>
        </w:rPr>
        <w:t xml:space="preserve">osat tuottavat </w:t>
      </w:r>
      <w:r w:rsidR="00D80BE9" w:rsidRPr="00C67B12">
        <w:rPr>
          <w:rFonts w:ascii="Garamond" w:hAnsi="Garamond"/>
          <w:b/>
          <w:sz w:val="24"/>
          <w:szCs w:val="24"/>
        </w:rPr>
        <w:t>riittävä</w:t>
      </w:r>
      <w:r w:rsidR="004C098D" w:rsidRPr="00C67B12">
        <w:rPr>
          <w:rFonts w:ascii="Garamond" w:hAnsi="Garamond"/>
          <w:b/>
          <w:sz w:val="24"/>
          <w:szCs w:val="24"/>
        </w:rPr>
        <w:t>n</w:t>
      </w:r>
      <w:r w:rsidR="00D80BE9" w:rsidRPr="00C67B12">
        <w:rPr>
          <w:rFonts w:ascii="Garamond" w:hAnsi="Garamond"/>
          <w:b/>
          <w:sz w:val="24"/>
          <w:szCs w:val="24"/>
        </w:rPr>
        <w:t xml:space="preserve"> ammattitai</w:t>
      </w:r>
      <w:r w:rsidR="004C098D" w:rsidRPr="00C67B12">
        <w:rPr>
          <w:rFonts w:ascii="Garamond" w:hAnsi="Garamond"/>
          <w:b/>
          <w:sz w:val="24"/>
          <w:szCs w:val="24"/>
        </w:rPr>
        <w:t>don</w:t>
      </w:r>
      <w:r w:rsidR="00D80BE9" w:rsidRPr="00C67B12">
        <w:rPr>
          <w:rFonts w:ascii="Garamond" w:hAnsi="Garamond"/>
          <w:b/>
          <w:sz w:val="24"/>
          <w:szCs w:val="24"/>
        </w:rPr>
        <w:t xml:space="preserve"> suhteessa alan ammatinharjoittamissäädöksiin. </w:t>
      </w:r>
    </w:p>
    <w:p w:rsidR="00A14F52" w:rsidRPr="006C7611" w:rsidRDefault="00A14F52" w:rsidP="00E72E3A">
      <w:pPr>
        <w:spacing w:after="0" w:line="240" w:lineRule="auto"/>
        <w:ind w:left="709"/>
        <w:rPr>
          <w:rFonts w:ascii="Garamond" w:hAnsi="Garamond"/>
          <w:b/>
          <w:sz w:val="24"/>
          <w:szCs w:val="24"/>
        </w:rPr>
      </w:pPr>
    </w:p>
    <w:p w:rsidR="00A14F52" w:rsidRPr="006C7611" w:rsidRDefault="00EB5FEE" w:rsidP="00E72E3A">
      <w:pPr>
        <w:spacing w:after="0" w:line="240" w:lineRule="auto"/>
        <w:ind w:left="709"/>
        <w:rPr>
          <w:rFonts w:ascii="Garamond" w:hAnsi="Garamond"/>
          <w:b/>
          <w:sz w:val="24"/>
          <w:szCs w:val="24"/>
        </w:rPr>
      </w:pPr>
      <w:r w:rsidRPr="006C7611">
        <w:rPr>
          <w:rFonts w:ascii="Garamond" w:hAnsi="Garamond"/>
          <w:b/>
          <w:sz w:val="24"/>
          <w:szCs w:val="24"/>
        </w:rPr>
        <w:t>Esitetään</w:t>
      </w:r>
      <w:r w:rsidR="00A14F52" w:rsidRPr="006C7611">
        <w:rPr>
          <w:rFonts w:ascii="Garamond" w:hAnsi="Garamond"/>
          <w:b/>
          <w:sz w:val="24"/>
          <w:szCs w:val="24"/>
        </w:rPr>
        <w:t>, että tutkinnon osien pakollisuudesta ja valinnaisuudesta päätetään tutkint</w:t>
      </w:r>
      <w:r w:rsidR="00A14F52" w:rsidRPr="006C7611">
        <w:rPr>
          <w:rFonts w:ascii="Garamond" w:hAnsi="Garamond"/>
          <w:b/>
          <w:sz w:val="24"/>
          <w:szCs w:val="24"/>
        </w:rPr>
        <w:t>o</w:t>
      </w:r>
      <w:r w:rsidR="00A14F52" w:rsidRPr="006C7611">
        <w:rPr>
          <w:rFonts w:ascii="Garamond" w:hAnsi="Garamond"/>
          <w:b/>
          <w:sz w:val="24"/>
          <w:szCs w:val="24"/>
        </w:rPr>
        <w:t>kohtaisesti</w:t>
      </w:r>
      <w:r w:rsidR="000616F0" w:rsidRPr="006C7611">
        <w:rPr>
          <w:rFonts w:ascii="Garamond" w:hAnsi="Garamond"/>
          <w:b/>
          <w:sz w:val="24"/>
          <w:szCs w:val="24"/>
        </w:rPr>
        <w:t xml:space="preserve"> Opetushallituksen päättämissä</w:t>
      </w:r>
      <w:r w:rsidR="00A14F52" w:rsidRPr="006C7611">
        <w:rPr>
          <w:rFonts w:ascii="Garamond" w:hAnsi="Garamond"/>
          <w:b/>
          <w:sz w:val="24"/>
          <w:szCs w:val="24"/>
        </w:rPr>
        <w:t xml:space="preserve"> tutkinnon perusteissa k</w:t>
      </w:r>
      <w:r w:rsidR="00840426" w:rsidRPr="006C7611">
        <w:rPr>
          <w:rFonts w:ascii="Garamond" w:hAnsi="Garamond"/>
          <w:b/>
          <w:sz w:val="24"/>
          <w:szCs w:val="24"/>
        </w:rPr>
        <w:t>yseisen</w:t>
      </w:r>
      <w:r w:rsidR="00A14F52" w:rsidRPr="006C7611">
        <w:rPr>
          <w:rFonts w:ascii="Garamond" w:hAnsi="Garamond"/>
          <w:b/>
          <w:sz w:val="24"/>
          <w:szCs w:val="24"/>
        </w:rPr>
        <w:t xml:space="preserve"> tutkintoty</w:t>
      </w:r>
      <w:r w:rsidR="00A14F52" w:rsidRPr="006C7611">
        <w:rPr>
          <w:rFonts w:ascii="Garamond" w:hAnsi="Garamond"/>
          <w:b/>
          <w:sz w:val="24"/>
          <w:szCs w:val="24"/>
        </w:rPr>
        <w:t>y</w:t>
      </w:r>
      <w:r w:rsidR="00A14F52" w:rsidRPr="006C7611">
        <w:rPr>
          <w:rFonts w:ascii="Garamond" w:hAnsi="Garamond"/>
          <w:b/>
          <w:sz w:val="24"/>
          <w:szCs w:val="24"/>
        </w:rPr>
        <w:t>pin säädöksissä määriteltyjen yleisten rakentumisperiaatteiden pohjalta. Tavoitteena on valinnaisuuden lisääminen kaikissa tutkintotyypeissä.</w:t>
      </w:r>
    </w:p>
    <w:p w:rsidR="002F5BF5" w:rsidRPr="003A6FAB" w:rsidRDefault="002F5BF5">
      <w:pPr>
        <w:spacing w:after="0" w:line="240" w:lineRule="auto"/>
        <w:rPr>
          <w:rFonts w:ascii="Garamond" w:hAnsi="Garamond"/>
          <w:b/>
          <w:sz w:val="24"/>
          <w:szCs w:val="24"/>
        </w:rPr>
      </w:pPr>
    </w:p>
    <w:p w:rsidR="000616F0" w:rsidRPr="003A6FAB" w:rsidRDefault="000616F0">
      <w:pPr>
        <w:spacing w:after="0" w:line="240" w:lineRule="auto"/>
        <w:rPr>
          <w:rFonts w:ascii="Garamond" w:hAnsi="Garamond"/>
          <w:b/>
          <w:bCs/>
          <w:sz w:val="24"/>
          <w:szCs w:val="28"/>
        </w:rPr>
      </w:pPr>
      <w:bookmarkStart w:id="68" w:name="_Toc339379197"/>
      <w:bookmarkStart w:id="69" w:name="_Toc345904309"/>
      <w:bookmarkStart w:id="70" w:name="_Toc347246716"/>
      <w:bookmarkStart w:id="71" w:name="_Toc347896755"/>
      <w:bookmarkStart w:id="72" w:name="_Toc351353215"/>
    </w:p>
    <w:p w:rsidR="00A14F52" w:rsidRPr="006C7611" w:rsidRDefault="00A14F52">
      <w:pPr>
        <w:pStyle w:val="Otsikko1"/>
        <w:rPr>
          <w:color w:val="auto"/>
        </w:rPr>
      </w:pPr>
      <w:r w:rsidRPr="006C7611">
        <w:rPr>
          <w:color w:val="auto"/>
        </w:rPr>
        <w:t>V AMMATILLISTEN TUTKINTOJEN OPETUSSUUNNITELMAN/TUTKINNON PERUSTEET JA NIIDEN VALMISTELUPROSESSI</w:t>
      </w:r>
      <w:bookmarkEnd w:id="68"/>
      <w:bookmarkEnd w:id="69"/>
      <w:bookmarkEnd w:id="70"/>
      <w:bookmarkEnd w:id="71"/>
      <w:bookmarkEnd w:id="72"/>
    </w:p>
    <w:p w:rsidR="00A14F52" w:rsidRPr="006C7611" w:rsidRDefault="00A14F52" w:rsidP="003769FB"/>
    <w:p w:rsidR="00A14F52" w:rsidRPr="006C7611" w:rsidRDefault="00A14F52" w:rsidP="001D2440">
      <w:pPr>
        <w:pStyle w:val="Otsikko2"/>
        <w:rPr>
          <w:color w:val="auto"/>
        </w:rPr>
      </w:pPr>
      <w:bookmarkStart w:id="73" w:name="_Toc339379198"/>
      <w:bookmarkStart w:id="74" w:name="_Toc345904310"/>
      <w:bookmarkStart w:id="75" w:name="_Toc347246717"/>
      <w:bookmarkStart w:id="76" w:name="_Toc347896756"/>
      <w:bookmarkStart w:id="77" w:name="_Toc351353216"/>
      <w:r w:rsidRPr="006C7611">
        <w:rPr>
          <w:color w:val="auto"/>
        </w:rPr>
        <w:t>1 Perusteiden sisältö</w:t>
      </w:r>
      <w:bookmarkEnd w:id="73"/>
      <w:bookmarkEnd w:id="74"/>
      <w:bookmarkEnd w:id="75"/>
      <w:bookmarkEnd w:id="76"/>
      <w:bookmarkEnd w:id="77"/>
    </w:p>
    <w:p w:rsidR="00A14F52" w:rsidRPr="006C7611" w:rsidRDefault="00A14F52" w:rsidP="001D2440">
      <w:pPr>
        <w:pStyle w:val="Luettelokappale"/>
        <w:spacing w:after="0" w:line="240" w:lineRule="auto"/>
        <w:ind w:left="360"/>
        <w:rPr>
          <w:rFonts w:ascii="Garamond" w:hAnsi="Garamond"/>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b/>
          <w:sz w:val="24"/>
          <w:szCs w:val="24"/>
        </w:rPr>
        <w:t xml:space="preserve">Ammatillisesta koulutuksesta </w:t>
      </w:r>
      <w:r w:rsidRPr="006C7611">
        <w:rPr>
          <w:rFonts w:ascii="Garamond" w:hAnsi="Garamond"/>
          <w:sz w:val="24"/>
          <w:szCs w:val="24"/>
        </w:rPr>
        <w:t>annetun lain 12 §:ssä on määritelty opetussuunnitelman peru</w:t>
      </w:r>
      <w:r w:rsidRPr="006C7611">
        <w:rPr>
          <w:rFonts w:ascii="Garamond" w:hAnsi="Garamond"/>
          <w:sz w:val="24"/>
          <w:szCs w:val="24"/>
        </w:rPr>
        <w:t>s</w:t>
      </w:r>
      <w:r w:rsidRPr="006C7611">
        <w:rPr>
          <w:rFonts w:ascii="Garamond" w:hAnsi="Garamond"/>
          <w:sz w:val="24"/>
          <w:szCs w:val="24"/>
        </w:rPr>
        <w:t>teiden sisältö, jonka mukaan Opetushallitus päättää koulutusaloittain ja tutkinnoittain opintojen tavoitteista ja keskeisistä sisällöistä opetussuunnitelman perusteissa. Lisäksi Opetushallitus pää</w:t>
      </w:r>
      <w:r w:rsidRPr="006C7611">
        <w:rPr>
          <w:rFonts w:ascii="Garamond" w:hAnsi="Garamond"/>
          <w:sz w:val="24"/>
          <w:szCs w:val="24"/>
        </w:rPr>
        <w:t>t</w:t>
      </w:r>
      <w:r w:rsidRPr="006C7611">
        <w:rPr>
          <w:rFonts w:ascii="Garamond" w:hAnsi="Garamond"/>
          <w:sz w:val="24"/>
          <w:szCs w:val="24"/>
        </w:rPr>
        <w:t>tää kodin ja oppilaitoksen yhteistyön ja opiskelijahuollon keskeisistä periaatteista, opetustoimeen kuuluvan opiskelijahuollon tavoitteista ja tarvittaessa tutkintoihin liittyvistä terveydentilaa ko</w:t>
      </w:r>
      <w:r w:rsidRPr="006C7611">
        <w:rPr>
          <w:rFonts w:ascii="Garamond" w:hAnsi="Garamond"/>
          <w:sz w:val="24"/>
          <w:szCs w:val="24"/>
        </w:rPr>
        <w:t>s</w:t>
      </w:r>
      <w:r w:rsidRPr="006C7611">
        <w:rPr>
          <w:rFonts w:ascii="Garamond" w:hAnsi="Garamond"/>
          <w:sz w:val="24"/>
          <w:szCs w:val="24"/>
        </w:rPr>
        <w:t>kevista vaatimuksista. Lisäksi lain 25 §:n nojalla Opetushallituksella on mahdollisuus antaa opi</w:t>
      </w:r>
      <w:r w:rsidRPr="006C7611">
        <w:rPr>
          <w:rFonts w:ascii="Garamond" w:hAnsi="Garamond"/>
          <w:sz w:val="24"/>
          <w:szCs w:val="24"/>
        </w:rPr>
        <w:t>n</w:t>
      </w:r>
      <w:r w:rsidRPr="006C7611">
        <w:rPr>
          <w:rFonts w:ascii="Garamond" w:hAnsi="Garamond"/>
          <w:sz w:val="24"/>
          <w:szCs w:val="24"/>
        </w:rPr>
        <w:t>to-, näyttö- ja tutkintosuoritusten arvioinnista tarkentavia määräyksiä sekä päättää todistuksiin merkittävistä tiedoista. Määräykset on annettu opetussuunnitelman perusteissa.</w:t>
      </w:r>
    </w:p>
    <w:p w:rsidR="00A14F52" w:rsidRPr="006C7611" w:rsidRDefault="00A14F52" w:rsidP="00E72E3A">
      <w:pPr>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b/>
          <w:sz w:val="24"/>
          <w:szCs w:val="24"/>
        </w:rPr>
        <w:t>Näyttötutkintona suoritettaviin perustutkintoihin</w:t>
      </w:r>
      <w:r w:rsidRPr="006C7611">
        <w:rPr>
          <w:rFonts w:ascii="Garamond" w:hAnsi="Garamond"/>
          <w:sz w:val="24"/>
          <w:szCs w:val="24"/>
        </w:rPr>
        <w:t xml:space="preserve"> Opetushallitus antaa tutkinnon perusteet aikuiskoulutusta koskeva lain 13 §:n pohjalta. Tutkinnon perusteissa tulee määritellä tutkinnossa vaadittava ammattitaito, tutkinnon osat, ammattitaidon osoittamistavat sekä tutkinnon arvioi</w:t>
      </w:r>
      <w:r w:rsidRPr="006C7611">
        <w:rPr>
          <w:rFonts w:ascii="Garamond" w:hAnsi="Garamond"/>
          <w:sz w:val="24"/>
          <w:szCs w:val="24"/>
        </w:rPr>
        <w:t>n</w:t>
      </w:r>
      <w:r w:rsidRPr="006C7611">
        <w:rPr>
          <w:rFonts w:ascii="Garamond" w:hAnsi="Garamond"/>
          <w:sz w:val="24"/>
          <w:szCs w:val="24"/>
        </w:rPr>
        <w:t xml:space="preserve">nin yleiset perusteet. Lisäksi Opetushallituksella on mahdollisuus päättää tutkintojen perusteiden yhteydessä tutkintoihin liittyvistä terveydentilaa koskevista vaatimuksista. Lisäksi säännöksen 8 §:n nojalla Opetushallitus voi antaa </w:t>
      </w:r>
      <w:proofErr w:type="spellStart"/>
      <w:r w:rsidRPr="006C7611">
        <w:rPr>
          <w:rFonts w:ascii="Garamond" w:hAnsi="Garamond"/>
          <w:sz w:val="24"/>
          <w:szCs w:val="24"/>
        </w:rPr>
        <w:t>henkilökohtaistamista</w:t>
      </w:r>
      <w:proofErr w:type="spellEnd"/>
      <w:r w:rsidRPr="006C7611">
        <w:rPr>
          <w:rFonts w:ascii="Garamond" w:hAnsi="Garamond"/>
          <w:sz w:val="24"/>
          <w:szCs w:val="24"/>
        </w:rPr>
        <w:t xml:space="preserve"> koskevia tarkempia määräyksiä. </w:t>
      </w:r>
    </w:p>
    <w:p w:rsidR="00A14F52" w:rsidRPr="006C7611" w:rsidRDefault="00A14F52" w:rsidP="00E72E3A">
      <w:pPr>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b/>
          <w:sz w:val="24"/>
          <w:szCs w:val="24"/>
        </w:rPr>
        <w:t>Ammatti- ja erikoisammattitutkintojen</w:t>
      </w:r>
      <w:r w:rsidRPr="006C7611">
        <w:rPr>
          <w:rFonts w:ascii="Garamond" w:hAnsi="Garamond"/>
          <w:sz w:val="24"/>
          <w:szCs w:val="24"/>
        </w:rPr>
        <w:t xml:space="preserve"> tutkinnon perusteet laaditaan edellä mainitun amm</w:t>
      </w:r>
      <w:r w:rsidRPr="006C7611">
        <w:rPr>
          <w:rFonts w:ascii="Garamond" w:hAnsi="Garamond"/>
          <w:sz w:val="24"/>
          <w:szCs w:val="24"/>
        </w:rPr>
        <w:t>a</w:t>
      </w:r>
      <w:r w:rsidRPr="006C7611">
        <w:rPr>
          <w:rFonts w:ascii="Garamond" w:hAnsi="Garamond"/>
          <w:sz w:val="24"/>
          <w:szCs w:val="24"/>
        </w:rPr>
        <w:t>tillisesta aikuiskoulutuksesta annetun lain 13 §:n mukaisesti. Tutkinnon perusteet sisältävät</w:t>
      </w:r>
    </w:p>
    <w:p w:rsidR="00EB5FEE" w:rsidRPr="006C7611" w:rsidRDefault="00EB5FEE" w:rsidP="00E72E3A">
      <w:pPr>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sz w:val="24"/>
          <w:szCs w:val="24"/>
        </w:rPr>
        <w:t>Opetushallitus antaa kaikkien ammatillisten tutkintojen perusteet määräyksenä. Määräyskirjeessä päätetään ajankohta, josta alkaen määräys tulee voimaan sekä päivämäärän, johon mennessä e</w:t>
      </w:r>
      <w:r w:rsidRPr="006C7611">
        <w:rPr>
          <w:rFonts w:ascii="Garamond" w:hAnsi="Garamond"/>
          <w:sz w:val="24"/>
          <w:szCs w:val="24"/>
        </w:rPr>
        <w:t>n</w:t>
      </w:r>
      <w:r w:rsidRPr="006C7611">
        <w:rPr>
          <w:rFonts w:ascii="Garamond" w:hAnsi="Garamond"/>
          <w:sz w:val="24"/>
          <w:szCs w:val="24"/>
        </w:rPr>
        <w:t>nen määräystä aloitetut tutkinnot voi suorittaa kumottavan tutkinnon perusteen mukaisesti. Sii</w:t>
      </w:r>
      <w:r w:rsidRPr="006C7611">
        <w:rPr>
          <w:rFonts w:ascii="Garamond" w:hAnsi="Garamond"/>
          <w:sz w:val="24"/>
          <w:szCs w:val="24"/>
        </w:rPr>
        <w:t>r</w:t>
      </w:r>
      <w:r w:rsidRPr="006C7611">
        <w:rPr>
          <w:rFonts w:ascii="Garamond" w:hAnsi="Garamond"/>
          <w:sz w:val="24"/>
          <w:szCs w:val="24"/>
        </w:rPr>
        <w:t>tymäaika vaihtelee tutkintotyypeittäin ja on ammatillisissa perustutkinnoissa kymmenen vuotta ja ammatti- ja erikoisammattitutkinnoissa kaksi vuotta. Lisäksi Opetushallitus on laatinut tulo</w:t>
      </w:r>
      <w:r w:rsidRPr="006C7611">
        <w:rPr>
          <w:rFonts w:ascii="Garamond" w:hAnsi="Garamond"/>
          <w:sz w:val="24"/>
          <w:szCs w:val="24"/>
        </w:rPr>
        <w:t>s</w:t>
      </w:r>
      <w:r w:rsidRPr="006C7611">
        <w:rPr>
          <w:rFonts w:ascii="Garamond" w:hAnsi="Garamond"/>
          <w:sz w:val="24"/>
          <w:szCs w:val="24"/>
        </w:rPr>
        <w:t>sopimuksessa sovitulla tavalla tutkinnon perusteiden toimeenpanon tueksi erilaisia oppaita, joi</w:t>
      </w:r>
      <w:r w:rsidRPr="006C7611">
        <w:rPr>
          <w:rFonts w:ascii="Garamond" w:hAnsi="Garamond"/>
          <w:sz w:val="24"/>
          <w:szCs w:val="24"/>
        </w:rPr>
        <w:t>s</w:t>
      </w:r>
      <w:r w:rsidRPr="006C7611">
        <w:rPr>
          <w:rFonts w:ascii="Garamond" w:hAnsi="Garamond"/>
          <w:sz w:val="24"/>
          <w:szCs w:val="24"/>
        </w:rPr>
        <w:t>sa tulkitaan säädöksiä ja perusteita pidemmälle mennen.</w:t>
      </w:r>
    </w:p>
    <w:p w:rsidR="00EB5FEE" w:rsidRPr="006C7611" w:rsidRDefault="00EB5FEE" w:rsidP="00E72E3A">
      <w:pPr>
        <w:spacing w:after="0" w:line="240" w:lineRule="auto"/>
        <w:ind w:left="709"/>
        <w:rPr>
          <w:rFonts w:ascii="Garamond" w:hAnsi="Garamond"/>
          <w:sz w:val="24"/>
          <w:szCs w:val="24"/>
        </w:rPr>
      </w:pPr>
    </w:p>
    <w:p w:rsidR="00F1193D" w:rsidRPr="006C7611" w:rsidRDefault="00EB5FEE" w:rsidP="00E72E3A">
      <w:pPr>
        <w:spacing w:after="0" w:line="240" w:lineRule="auto"/>
        <w:ind w:left="709"/>
        <w:rPr>
          <w:rFonts w:ascii="Garamond" w:hAnsi="Garamond"/>
          <w:sz w:val="24"/>
          <w:szCs w:val="24"/>
        </w:rPr>
      </w:pPr>
      <w:r w:rsidRPr="006C7611">
        <w:rPr>
          <w:rFonts w:ascii="Garamond" w:hAnsi="Garamond"/>
          <w:sz w:val="24"/>
          <w:szCs w:val="24"/>
        </w:rPr>
        <w:t>Opetussuunnitelman ja tutkinnon perusteiden sisällöt ovat tällä hetkellä jossakin määrin la</w:t>
      </w:r>
      <w:r w:rsidRPr="006C7611">
        <w:rPr>
          <w:rFonts w:ascii="Garamond" w:hAnsi="Garamond"/>
          <w:sz w:val="24"/>
          <w:szCs w:val="24"/>
        </w:rPr>
        <w:t>a</w:t>
      </w:r>
      <w:r w:rsidRPr="006C7611">
        <w:rPr>
          <w:rFonts w:ascii="Garamond" w:hAnsi="Garamond"/>
          <w:sz w:val="24"/>
          <w:szCs w:val="24"/>
        </w:rPr>
        <w:t xml:space="preserve">jemmat kuin, mitä säädöksissä on todettu. Perusteissa </w:t>
      </w:r>
      <w:r w:rsidR="002F5BF5" w:rsidRPr="006C7611">
        <w:rPr>
          <w:rFonts w:ascii="Garamond" w:hAnsi="Garamond"/>
          <w:sz w:val="24"/>
          <w:szCs w:val="24"/>
        </w:rPr>
        <w:t>saatetaan esimerkiksi toistaa muissa sä</w:t>
      </w:r>
      <w:r w:rsidR="002F5BF5" w:rsidRPr="006C7611">
        <w:rPr>
          <w:rFonts w:ascii="Garamond" w:hAnsi="Garamond"/>
          <w:sz w:val="24"/>
          <w:szCs w:val="24"/>
        </w:rPr>
        <w:t>ä</w:t>
      </w:r>
      <w:r w:rsidR="002F5BF5" w:rsidRPr="006C7611">
        <w:rPr>
          <w:rFonts w:ascii="Garamond" w:hAnsi="Garamond"/>
          <w:sz w:val="24"/>
          <w:szCs w:val="24"/>
        </w:rPr>
        <w:t xml:space="preserve">döksissä tehtyjä päätöksiä ja antaa määräyksiä, joiden antamiselle </w:t>
      </w:r>
      <w:r w:rsidRPr="006C7611">
        <w:rPr>
          <w:rFonts w:ascii="Garamond" w:hAnsi="Garamond"/>
          <w:sz w:val="24"/>
          <w:szCs w:val="24"/>
        </w:rPr>
        <w:t>ei säädö</w:t>
      </w:r>
      <w:r w:rsidR="002F5BF5" w:rsidRPr="006C7611">
        <w:rPr>
          <w:rFonts w:ascii="Garamond" w:hAnsi="Garamond"/>
          <w:sz w:val="24"/>
          <w:szCs w:val="24"/>
        </w:rPr>
        <w:t xml:space="preserve">ksistä löydy </w:t>
      </w:r>
      <w:r w:rsidRPr="006C7611">
        <w:rPr>
          <w:rFonts w:ascii="Garamond" w:hAnsi="Garamond"/>
          <w:sz w:val="24"/>
          <w:szCs w:val="24"/>
        </w:rPr>
        <w:t>suor</w:t>
      </w:r>
      <w:bookmarkStart w:id="78" w:name="_Toc347899259"/>
      <w:bookmarkStart w:id="79" w:name="_Toc347896757"/>
      <w:r w:rsidR="00F1193D" w:rsidRPr="006C7611">
        <w:rPr>
          <w:rFonts w:ascii="Garamond" w:hAnsi="Garamond"/>
          <w:sz w:val="24"/>
          <w:szCs w:val="24"/>
        </w:rPr>
        <w:t>aa va</w:t>
      </w:r>
      <w:r w:rsidR="00F1193D" w:rsidRPr="006C7611">
        <w:rPr>
          <w:rFonts w:ascii="Garamond" w:hAnsi="Garamond"/>
          <w:sz w:val="24"/>
          <w:szCs w:val="24"/>
        </w:rPr>
        <w:t>l</w:t>
      </w:r>
      <w:r w:rsidR="00F1193D" w:rsidRPr="006C7611">
        <w:rPr>
          <w:rFonts w:ascii="Garamond" w:hAnsi="Garamond"/>
          <w:sz w:val="24"/>
          <w:szCs w:val="24"/>
        </w:rPr>
        <w:t>tuutta.</w:t>
      </w:r>
    </w:p>
    <w:p w:rsidR="00F1193D" w:rsidRPr="006C7611" w:rsidRDefault="00F1193D" w:rsidP="00E72E3A">
      <w:pPr>
        <w:spacing w:after="0" w:line="240" w:lineRule="auto"/>
        <w:ind w:left="709"/>
        <w:rPr>
          <w:rFonts w:ascii="Garamond" w:hAnsi="Garamond"/>
          <w:sz w:val="24"/>
          <w:szCs w:val="24"/>
        </w:rPr>
      </w:pPr>
    </w:p>
    <w:p w:rsidR="00F1193D" w:rsidRPr="006C7611" w:rsidRDefault="00F1193D" w:rsidP="00E72E3A">
      <w:pPr>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b/>
          <w:sz w:val="24"/>
          <w:szCs w:val="24"/>
        </w:rPr>
      </w:pPr>
      <w:r w:rsidRPr="006C7611">
        <w:rPr>
          <w:rFonts w:ascii="Garamond" w:hAnsi="Garamond"/>
          <w:b/>
          <w:sz w:val="24"/>
          <w:szCs w:val="24"/>
        </w:rPr>
        <w:t>TUTKE2 esitys</w:t>
      </w:r>
      <w:bookmarkEnd w:id="78"/>
    </w:p>
    <w:p w:rsidR="00A14F52" w:rsidRPr="006C7611" w:rsidRDefault="006F3502" w:rsidP="00E72E3A">
      <w:pPr>
        <w:spacing w:before="100" w:beforeAutospacing="1" w:after="0" w:line="240" w:lineRule="auto"/>
        <w:ind w:left="709"/>
        <w:outlineLvl w:val="2"/>
        <w:rPr>
          <w:rFonts w:ascii="Garamond" w:hAnsi="Garamond"/>
          <w:b/>
          <w:sz w:val="24"/>
          <w:szCs w:val="24"/>
        </w:rPr>
      </w:pPr>
      <w:bookmarkStart w:id="80" w:name="_Toc351353144"/>
      <w:bookmarkStart w:id="81" w:name="_Toc351353217"/>
      <w:bookmarkStart w:id="82" w:name="_Toc347899260"/>
      <w:bookmarkStart w:id="83" w:name="_Toc350833148"/>
      <w:r w:rsidRPr="006C7611">
        <w:rPr>
          <w:rFonts w:ascii="Garamond" w:hAnsi="Garamond"/>
          <w:b/>
          <w:sz w:val="24"/>
          <w:szCs w:val="24"/>
        </w:rPr>
        <w:lastRenderedPageBreak/>
        <w:t>Esitetään, että tutkinnon perusteissa määrätään vain tutkinnon tuottama osaaminen, tutkinnon muodostumissäännöt, tutkintoon kuuluvat osat sekä niiden ammattitaitova</w:t>
      </w:r>
      <w:r w:rsidRPr="006C7611">
        <w:rPr>
          <w:rFonts w:ascii="Garamond" w:hAnsi="Garamond"/>
          <w:b/>
          <w:sz w:val="24"/>
          <w:szCs w:val="24"/>
        </w:rPr>
        <w:t>a</w:t>
      </w:r>
      <w:r w:rsidRPr="006C7611">
        <w:rPr>
          <w:rFonts w:ascii="Garamond" w:hAnsi="Garamond"/>
          <w:b/>
          <w:sz w:val="24"/>
          <w:szCs w:val="24"/>
        </w:rPr>
        <w:t>timukset ja arviointi (esim. arvioinnin kohteet ja kriteerit, ammattitaidon osoittamist</w:t>
      </w:r>
      <w:r w:rsidRPr="006C7611">
        <w:rPr>
          <w:rFonts w:ascii="Garamond" w:hAnsi="Garamond"/>
          <w:b/>
          <w:sz w:val="24"/>
          <w:szCs w:val="24"/>
        </w:rPr>
        <w:t>a</w:t>
      </w:r>
      <w:r w:rsidRPr="006C7611">
        <w:rPr>
          <w:rFonts w:ascii="Garamond" w:hAnsi="Garamond"/>
          <w:b/>
          <w:sz w:val="24"/>
          <w:szCs w:val="24"/>
        </w:rPr>
        <w:t>vat). Opetushallituksella on lisäksi lailla tai asetuksella annettu valtuus antaa tarkent</w:t>
      </w:r>
      <w:r w:rsidRPr="006C7611">
        <w:rPr>
          <w:rFonts w:ascii="Garamond" w:hAnsi="Garamond"/>
          <w:b/>
          <w:sz w:val="24"/>
          <w:szCs w:val="24"/>
        </w:rPr>
        <w:t>a</w:t>
      </w:r>
      <w:r w:rsidRPr="006C7611">
        <w:rPr>
          <w:rFonts w:ascii="Garamond" w:hAnsi="Garamond"/>
          <w:b/>
          <w:sz w:val="24"/>
          <w:szCs w:val="24"/>
        </w:rPr>
        <w:t>via määräyksiä koulutuksen tai tutkintojen järjestämiseen liittyvistä asioista (tällä he</w:t>
      </w:r>
      <w:r w:rsidRPr="006C7611">
        <w:rPr>
          <w:rFonts w:ascii="Garamond" w:hAnsi="Garamond"/>
          <w:b/>
          <w:sz w:val="24"/>
          <w:szCs w:val="24"/>
        </w:rPr>
        <w:t>t</w:t>
      </w:r>
      <w:r w:rsidRPr="006C7611">
        <w:rPr>
          <w:rFonts w:ascii="Garamond" w:hAnsi="Garamond"/>
          <w:b/>
          <w:sz w:val="24"/>
          <w:szCs w:val="24"/>
        </w:rPr>
        <w:t xml:space="preserve">kellä esim. opiskelijan arvioinnista, todistuksista, </w:t>
      </w:r>
      <w:proofErr w:type="spellStart"/>
      <w:r w:rsidRPr="006C7611">
        <w:rPr>
          <w:rFonts w:ascii="Garamond" w:hAnsi="Garamond"/>
          <w:b/>
          <w:sz w:val="24"/>
          <w:szCs w:val="24"/>
        </w:rPr>
        <w:t>henkilökohtaistamisesta</w:t>
      </w:r>
      <w:proofErr w:type="spellEnd"/>
      <w:r w:rsidRPr="006C7611">
        <w:rPr>
          <w:rFonts w:ascii="Garamond" w:hAnsi="Garamond"/>
          <w:b/>
          <w:sz w:val="24"/>
          <w:szCs w:val="24"/>
        </w:rPr>
        <w:t>). Jatkossa kaikki nämä määräykset annetaan erikseen, ei osana tutkinnon perustetta. Tutkintojen perusteet ovat ytimekkäät ja pelkistetyt. Tutkintojen perusteissa ei toisteta säädöksissä jo mainittua.</w:t>
      </w:r>
      <w:bookmarkEnd w:id="80"/>
      <w:bookmarkEnd w:id="81"/>
      <w:r w:rsidRPr="006C7611">
        <w:rPr>
          <w:rFonts w:ascii="Garamond" w:hAnsi="Garamond"/>
          <w:b/>
          <w:sz w:val="24"/>
          <w:szCs w:val="24"/>
        </w:rPr>
        <w:t xml:space="preserve"> </w:t>
      </w:r>
      <w:bookmarkEnd w:id="79"/>
      <w:bookmarkEnd w:id="82"/>
      <w:bookmarkEnd w:id="83"/>
    </w:p>
    <w:p w:rsidR="00A14F52" w:rsidRPr="006C7611" w:rsidRDefault="00A14F52" w:rsidP="00C11A3E"/>
    <w:p w:rsidR="00A14F52" w:rsidRPr="006C7611" w:rsidRDefault="00A14F52" w:rsidP="001D2440">
      <w:pPr>
        <w:pStyle w:val="Otsikko2"/>
        <w:rPr>
          <w:color w:val="auto"/>
        </w:rPr>
      </w:pPr>
      <w:r w:rsidRPr="006C7611">
        <w:rPr>
          <w:color w:val="auto"/>
        </w:rPr>
        <w:t xml:space="preserve"> </w:t>
      </w:r>
      <w:bookmarkStart w:id="84" w:name="_Toc339379199"/>
      <w:bookmarkStart w:id="85" w:name="_Toc345904311"/>
      <w:bookmarkStart w:id="86" w:name="_Toc347246718"/>
      <w:bookmarkStart w:id="87" w:name="_Toc347896758"/>
      <w:bookmarkStart w:id="88" w:name="_Toc351353218"/>
      <w:r w:rsidRPr="006C7611">
        <w:rPr>
          <w:color w:val="auto"/>
        </w:rPr>
        <w:t>2 Perusteiden valmisteluprosessi</w:t>
      </w:r>
      <w:bookmarkEnd w:id="84"/>
      <w:bookmarkEnd w:id="85"/>
      <w:bookmarkEnd w:id="86"/>
      <w:bookmarkEnd w:id="87"/>
      <w:bookmarkEnd w:id="88"/>
    </w:p>
    <w:p w:rsidR="00A14F52" w:rsidRPr="006C7611" w:rsidRDefault="00A14F52" w:rsidP="001D2440">
      <w:pPr>
        <w:pStyle w:val="Luettelokappale"/>
        <w:spacing w:after="0" w:line="240" w:lineRule="auto"/>
        <w:ind w:left="709"/>
        <w:rPr>
          <w:rFonts w:ascii="Garamond" w:hAnsi="Garamond"/>
          <w:sz w:val="24"/>
          <w:szCs w:val="24"/>
        </w:rPr>
      </w:pPr>
    </w:p>
    <w:p w:rsidR="00A14F52" w:rsidRPr="006C7611" w:rsidRDefault="00A14F52" w:rsidP="00E72E3A">
      <w:pPr>
        <w:pStyle w:val="Luettelokappale"/>
        <w:spacing w:after="0" w:line="240" w:lineRule="auto"/>
        <w:ind w:left="709"/>
        <w:rPr>
          <w:rFonts w:ascii="Garamond" w:hAnsi="Garamond"/>
          <w:sz w:val="24"/>
          <w:szCs w:val="24"/>
        </w:rPr>
      </w:pPr>
      <w:r w:rsidRPr="006C7611">
        <w:rPr>
          <w:rFonts w:ascii="Garamond" w:hAnsi="Garamond"/>
          <w:sz w:val="24"/>
          <w:szCs w:val="24"/>
        </w:rPr>
        <w:t>Opetussuunnitelman /tutkinnon perusteet valmistellaan prosessissa, josta on tunnistettavissa julkishallinnolle tyypilliset käsittelyvaiheet: asian vireille tulo, asian käsittely, kuuleminen ja pä</w:t>
      </w:r>
      <w:r w:rsidRPr="006C7611">
        <w:rPr>
          <w:rFonts w:ascii="Garamond" w:hAnsi="Garamond"/>
          <w:sz w:val="24"/>
          <w:szCs w:val="24"/>
        </w:rPr>
        <w:t>ä</w:t>
      </w:r>
      <w:r w:rsidRPr="006C7611">
        <w:rPr>
          <w:rFonts w:ascii="Garamond" w:hAnsi="Garamond"/>
          <w:sz w:val="24"/>
          <w:szCs w:val="24"/>
        </w:rPr>
        <w:t>tös. Tässä luvussa kuvataan, kuinka prosessi toteutetaan ammatillisten perustutkintojen ja näy</w:t>
      </w:r>
      <w:r w:rsidRPr="006C7611">
        <w:rPr>
          <w:rFonts w:ascii="Garamond" w:hAnsi="Garamond"/>
          <w:sz w:val="24"/>
          <w:szCs w:val="24"/>
        </w:rPr>
        <w:t>t</w:t>
      </w:r>
      <w:r w:rsidRPr="006C7611">
        <w:rPr>
          <w:rFonts w:ascii="Garamond" w:hAnsi="Garamond"/>
          <w:sz w:val="24"/>
          <w:szCs w:val="24"/>
        </w:rPr>
        <w:t>tötutkintojen valmistelussa</w:t>
      </w:r>
      <w:r w:rsidR="006F3502" w:rsidRPr="006C7611">
        <w:rPr>
          <w:rFonts w:ascii="Garamond" w:hAnsi="Garamond"/>
          <w:sz w:val="24"/>
          <w:szCs w:val="24"/>
        </w:rPr>
        <w:t>.</w:t>
      </w:r>
    </w:p>
    <w:p w:rsidR="002F5BF5" w:rsidRPr="006C7611" w:rsidRDefault="002F5BF5" w:rsidP="00E72E3A">
      <w:pPr>
        <w:spacing w:after="0" w:line="240" w:lineRule="auto"/>
        <w:ind w:left="709"/>
        <w:rPr>
          <w:rFonts w:ascii="Garamond" w:hAnsi="Garamond"/>
          <w:b/>
          <w:sz w:val="24"/>
          <w:szCs w:val="24"/>
        </w:rPr>
      </w:pPr>
    </w:p>
    <w:p w:rsidR="00A14F52" w:rsidRPr="006C7611" w:rsidRDefault="00A14F52" w:rsidP="00E72E3A">
      <w:pPr>
        <w:spacing w:after="0" w:line="240" w:lineRule="auto"/>
        <w:ind w:left="709"/>
        <w:rPr>
          <w:rFonts w:ascii="Garamond" w:hAnsi="Garamond"/>
          <w:b/>
          <w:sz w:val="24"/>
          <w:szCs w:val="24"/>
        </w:rPr>
      </w:pPr>
      <w:r w:rsidRPr="006C7611">
        <w:rPr>
          <w:rFonts w:ascii="Garamond" w:hAnsi="Garamond"/>
          <w:b/>
          <w:sz w:val="24"/>
          <w:szCs w:val="24"/>
        </w:rPr>
        <w:t xml:space="preserve">Vireille tulo </w:t>
      </w:r>
    </w:p>
    <w:p w:rsidR="00A14F52" w:rsidRPr="006C7611" w:rsidRDefault="00A14F52" w:rsidP="00E72E3A">
      <w:pPr>
        <w:spacing w:after="0" w:line="240" w:lineRule="auto"/>
        <w:ind w:left="709"/>
        <w:rPr>
          <w:rFonts w:ascii="Garamond" w:hAnsi="Garamond"/>
          <w:sz w:val="24"/>
          <w:szCs w:val="24"/>
        </w:rPr>
      </w:pPr>
    </w:p>
    <w:p w:rsidR="00ED0CA5" w:rsidRPr="006C7611" w:rsidRDefault="00ED0CA5" w:rsidP="00E72E3A">
      <w:pPr>
        <w:spacing w:after="0" w:line="240" w:lineRule="auto"/>
        <w:ind w:left="709"/>
        <w:rPr>
          <w:rFonts w:ascii="Garamond" w:hAnsi="Garamond"/>
          <w:sz w:val="24"/>
          <w:szCs w:val="24"/>
        </w:rPr>
      </w:pPr>
      <w:r w:rsidRPr="006C7611">
        <w:rPr>
          <w:rFonts w:ascii="Garamond" w:hAnsi="Garamond"/>
          <w:sz w:val="24"/>
          <w:szCs w:val="24"/>
        </w:rPr>
        <w:t xml:space="preserve">Opetussuunnitelman/tutkinnonperusteen valmistelu käynnistyy </w:t>
      </w:r>
    </w:p>
    <w:p w:rsidR="00ED0CA5" w:rsidRPr="006C7611" w:rsidRDefault="00ED0CA5" w:rsidP="00E72E3A">
      <w:pPr>
        <w:spacing w:after="0" w:line="240" w:lineRule="auto"/>
        <w:ind w:left="709"/>
        <w:rPr>
          <w:rFonts w:ascii="Garamond" w:hAnsi="Garamond"/>
          <w:sz w:val="24"/>
          <w:szCs w:val="24"/>
        </w:rPr>
      </w:pPr>
    </w:p>
    <w:p w:rsidR="00ED0CA5" w:rsidRPr="006C7611" w:rsidRDefault="00ED0CA5" w:rsidP="00E72E3A">
      <w:pPr>
        <w:pStyle w:val="Luettelokappale"/>
        <w:numPr>
          <w:ilvl w:val="0"/>
          <w:numId w:val="91"/>
        </w:numPr>
        <w:spacing w:after="0" w:line="240" w:lineRule="auto"/>
        <w:rPr>
          <w:rFonts w:ascii="Garamond" w:hAnsi="Garamond"/>
          <w:sz w:val="24"/>
          <w:szCs w:val="24"/>
        </w:rPr>
      </w:pPr>
      <w:r w:rsidRPr="006C7611">
        <w:rPr>
          <w:rFonts w:ascii="Garamond" w:hAnsi="Garamond"/>
          <w:sz w:val="24"/>
          <w:szCs w:val="24"/>
        </w:rPr>
        <w:t xml:space="preserve">jos </w:t>
      </w:r>
      <w:r w:rsidR="00A14F52" w:rsidRPr="006C7611">
        <w:rPr>
          <w:rFonts w:ascii="Garamond" w:hAnsi="Garamond"/>
          <w:sz w:val="24"/>
          <w:szCs w:val="24"/>
        </w:rPr>
        <w:t xml:space="preserve">ammatillisista perustutkinnoista annetun asetuksen liitteeseen </w:t>
      </w:r>
      <w:r w:rsidR="00775240" w:rsidRPr="006C7611">
        <w:rPr>
          <w:rFonts w:ascii="Garamond" w:hAnsi="Garamond"/>
          <w:sz w:val="24"/>
          <w:szCs w:val="24"/>
        </w:rPr>
        <w:t xml:space="preserve">tai </w:t>
      </w:r>
      <w:r w:rsidRPr="006C7611">
        <w:rPr>
          <w:rFonts w:ascii="Garamond" w:hAnsi="Garamond"/>
          <w:sz w:val="24"/>
          <w:szCs w:val="24"/>
        </w:rPr>
        <w:t>tutkintorakennepäätö</w:t>
      </w:r>
      <w:r w:rsidRPr="006C7611">
        <w:rPr>
          <w:rFonts w:ascii="Garamond" w:hAnsi="Garamond"/>
          <w:sz w:val="24"/>
          <w:szCs w:val="24"/>
        </w:rPr>
        <w:t>k</w:t>
      </w:r>
      <w:r w:rsidRPr="006C7611">
        <w:rPr>
          <w:rFonts w:ascii="Garamond" w:hAnsi="Garamond"/>
          <w:sz w:val="24"/>
          <w:szCs w:val="24"/>
        </w:rPr>
        <w:t xml:space="preserve">seen </w:t>
      </w:r>
      <w:r w:rsidR="00A14F52" w:rsidRPr="006C7611">
        <w:rPr>
          <w:rFonts w:ascii="Garamond" w:hAnsi="Garamond"/>
          <w:sz w:val="24"/>
          <w:szCs w:val="24"/>
        </w:rPr>
        <w:t>on lisätty uusi tutkinto tai tehty muu oleellinen muutos</w:t>
      </w:r>
    </w:p>
    <w:p w:rsidR="00ED0CA5" w:rsidRPr="006C7611" w:rsidRDefault="00ED0CA5" w:rsidP="00E72E3A">
      <w:pPr>
        <w:pStyle w:val="Luettelokappale"/>
        <w:numPr>
          <w:ilvl w:val="0"/>
          <w:numId w:val="91"/>
        </w:numPr>
        <w:spacing w:after="0" w:line="240" w:lineRule="auto"/>
        <w:rPr>
          <w:rFonts w:ascii="Garamond" w:hAnsi="Garamond"/>
          <w:sz w:val="24"/>
          <w:szCs w:val="24"/>
        </w:rPr>
      </w:pPr>
      <w:proofErr w:type="gramStart"/>
      <w:r w:rsidRPr="006C7611">
        <w:rPr>
          <w:rFonts w:ascii="Garamond" w:hAnsi="Garamond"/>
          <w:sz w:val="24"/>
          <w:szCs w:val="24"/>
        </w:rPr>
        <w:t>jos</w:t>
      </w:r>
      <w:proofErr w:type="gramEnd"/>
      <w:r w:rsidRPr="006C7611">
        <w:rPr>
          <w:rFonts w:ascii="Garamond" w:hAnsi="Garamond"/>
          <w:sz w:val="24"/>
          <w:szCs w:val="24"/>
        </w:rPr>
        <w:t xml:space="preserve"> olemassa olevat perusteet eivät </w:t>
      </w:r>
      <w:r w:rsidR="00A14F52" w:rsidRPr="006C7611">
        <w:rPr>
          <w:rFonts w:ascii="Garamond" w:hAnsi="Garamond"/>
          <w:sz w:val="24"/>
          <w:szCs w:val="24"/>
        </w:rPr>
        <w:t>enää vastaa työelämän muuttuneita ammattitaitovaat</w:t>
      </w:r>
      <w:r w:rsidR="00A14F52" w:rsidRPr="006C7611">
        <w:rPr>
          <w:rFonts w:ascii="Garamond" w:hAnsi="Garamond"/>
          <w:sz w:val="24"/>
          <w:szCs w:val="24"/>
        </w:rPr>
        <w:t>i</w:t>
      </w:r>
      <w:r w:rsidR="00A14F52" w:rsidRPr="006C7611">
        <w:rPr>
          <w:rFonts w:ascii="Garamond" w:hAnsi="Garamond"/>
          <w:sz w:val="24"/>
          <w:szCs w:val="24"/>
        </w:rPr>
        <w:t>muksia</w:t>
      </w:r>
    </w:p>
    <w:p w:rsidR="00ED0CA5" w:rsidRPr="006C7611" w:rsidRDefault="00ED0CA5" w:rsidP="00E72E3A">
      <w:pPr>
        <w:pStyle w:val="Luettelokappale"/>
        <w:numPr>
          <w:ilvl w:val="0"/>
          <w:numId w:val="91"/>
        </w:numPr>
        <w:spacing w:after="0" w:line="240" w:lineRule="auto"/>
        <w:rPr>
          <w:rFonts w:ascii="Garamond" w:hAnsi="Garamond"/>
          <w:sz w:val="24"/>
          <w:szCs w:val="24"/>
        </w:rPr>
      </w:pPr>
      <w:r w:rsidRPr="006C7611">
        <w:rPr>
          <w:rFonts w:ascii="Garamond" w:hAnsi="Garamond"/>
          <w:sz w:val="24"/>
          <w:szCs w:val="24"/>
        </w:rPr>
        <w:t xml:space="preserve">joissakin tapauksissa muiden </w:t>
      </w:r>
      <w:r w:rsidR="00A14F52" w:rsidRPr="006C7611">
        <w:rPr>
          <w:rFonts w:ascii="Garamond" w:hAnsi="Garamond"/>
          <w:sz w:val="24"/>
          <w:szCs w:val="24"/>
        </w:rPr>
        <w:t>kuin tutkintorakennetta suoraan koskev</w:t>
      </w:r>
      <w:r w:rsidRPr="006C7611">
        <w:rPr>
          <w:rFonts w:ascii="Garamond" w:hAnsi="Garamond"/>
          <w:sz w:val="24"/>
          <w:szCs w:val="24"/>
        </w:rPr>
        <w:t>ien</w:t>
      </w:r>
      <w:r w:rsidR="00A14F52" w:rsidRPr="006C7611">
        <w:rPr>
          <w:rFonts w:ascii="Garamond" w:hAnsi="Garamond"/>
          <w:sz w:val="24"/>
          <w:szCs w:val="24"/>
        </w:rPr>
        <w:t xml:space="preserve"> säädös</w:t>
      </w:r>
      <w:r w:rsidRPr="006C7611">
        <w:rPr>
          <w:rFonts w:ascii="Garamond" w:hAnsi="Garamond"/>
          <w:sz w:val="24"/>
          <w:szCs w:val="24"/>
        </w:rPr>
        <w:t>ten muutt</w:t>
      </w:r>
      <w:r w:rsidRPr="006C7611">
        <w:rPr>
          <w:rFonts w:ascii="Garamond" w:hAnsi="Garamond"/>
          <w:sz w:val="24"/>
          <w:szCs w:val="24"/>
        </w:rPr>
        <w:t>u</w:t>
      </w:r>
      <w:r w:rsidRPr="006C7611">
        <w:rPr>
          <w:rFonts w:ascii="Garamond" w:hAnsi="Garamond"/>
          <w:sz w:val="24"/>
          <w:szCs w:val="24"/>
        </w:rPr>
        <w:t>essa.</w:t>
      </w:r>
    </w:p>
    <w:p w:rsidR="00ED0CA5" w:rsidRPr="006C7611" w:rsidRDefault="00ED0CA5" w:rsidP="00E72E3A">
      <w:pPr>
        <w:pStyle w:val="Luettelokappale"/>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sz w:val="24"/>
          <w:szCs w:val="24"/>
        </w:rPr>
        <w:t>Tutkintojen perusteita ei aina uudisteta kokonaan, vaan niitä voidaan päivittää</w:t>
      </w:r>
      <w:r w:rsidR="00ED0CA5" w:rsidRPr="006C7611">
        <w:rPr>
          <w:rFonts w:ascii="Garamond" w:hAnsi="Garamond"/>
          <w:sz w:val="24"/>
          <w:szCs w:val="24"/>
        </w:rPr>
        <w:t xml:space="preserve"> esimerkiksi</w:t>
      </w:r>
      <w:r w:rsidRPr="006C7611">
        <w:rPr>
          <w:rFonts w:ascii="Garamond" w:hAnsi="Garamond"/>
          <w:sz w:val="24"/>
          <w:szCs w:val="24"/>
        </w:rPr>
        <w:t xml:space="preserve"> lisä</w:t>
      </w:r>
      <w:r w:rsidRPr="006C7611">
        <w:rPr>
          <w:rFonts w:ascii="Garamond" w:hAnsi="Garamond"/>
          <w:sz w:val="24"/>
          <w:szCs w:val="24"/>
        </w:rPr>
        <w:t>ä</w:t>
      </w:r>
      <w:r w:rsidRPr="006C7611">
        <w:rPr>
          <w:rFonts w:ascii="Garamond" w:hAnsi="Garamond"/>
          <w:sz w:val="24"/>
          <w:szCs w:val="24"/>
        </w:rPr>
        <w:t>mällä tutkintoon uusi osa tai osia, poistamalla jokin tutkinnon osa tai muuttamalla olemassa ol</w:t>
      </w:r>
      <w:r w:rsidRPr="006C7611">
        <w:rPr>
          <w:rFonts w:ascii="Garamond" w:hAnsi="Garamond"/>
          <w:sz w:val="24"/>
          <w:szCs w:val="24"/>
        </w:rPr>
        <w:t>e</w:t>
      </w:r>
      <w:r w:rsidRPr="006C7611">
        <w:rPr>
          <w:rFonts w:ascii="Garamond" w:hAnsi="Garamond"/>
          <w:sz w:val="24"/>
          <w:szCs w:val="24"/>
        </w:rPr>
        <w:t xml:space="preserve">vaa osaa. </w:t>
      </w:r>
      <w:r w:rsidR="00B018E6" w:rsidRPr="006C7611">
        <w:rPr>
          <w:rFonts w:ascii="Garamond" w:hAnsi="Garamond"/>
          <w:sz w:val="24"/>
          <w:szCs w:val="24"/>
        </w:rPr>
        <w:t>Yleensä p</w:t>
      </w:r>
      <w:r w:rsidR="00ED0CA5" w:rsidRPr="006C7611">
        <w:rPr>
          <w:rFonts w:ascii="Garamond" w:hAnsi="Garamond"/>
          <w:sz w:val="24"/>
          <w:szCs w:val="24"/>
        </w:rPr>
        <w:t xml:space="preserve">ienetkin </w:t>
      </w:r>
      <w:r w:rsidRPr="006C7611">
        <w:rPr>
          <w:rFonts w:ascii="Garamond" w:hAnsi="Garamond"/>
          <w:sz w:val="24"/>
          <w:szCs w:val="24"/>
        </w:rPr>
        <w:t xml:space="preserve">muutokset </w:t>
      </w:r>
      <w:r w:rsidR="00ED0CA5" w:rsidRPr="006C7611">
        <w:rPr>
          <w:rFonts w:ascii="Garamond" w:hAnsi="Garamond"/>
          <w:sz w:val="24"/>
          <w:szCs w:val="24"/>
        </w:rPr>
        <w:t xml:space="preserve">vaikuttavat </w:t>
      </w:r>
      <w:r w:rsidR="00B018E6" w:rsidRPr="006C7611">
        <w:rPr>
          <w:rFonts w:ascii="Garamond" w:hAnsi="Garamond"/>
          <w:sz w:val="24"/>
          <w:szCs w:val="24"/>
        </w:rPr>
        <w:t>tutkinnon muihin osiin, uudistusten yhte</w:t>
      </w:r>
      <w:r w:rsidR="00B018E6" w:rsidRPr="006C7611">
        <w:rPr>
          <w:rFonts w:ascii="Garamond" w:hAnsi="Garamond"/>
          <w:sz w:val="24"/>
          <w:szCs w:val="24"/>
        </w:rPr>
        <w:t>y</w:t>
      </w:r>
      <w:r w:rsidR="00B018E6" w:rsidRPr="006C7611">
        <w:rPr>
          <w:rFonts w:ascii="Garamond" w:hAnsi="Garamond"/>
          <w:sz w:val="24"/>
          <w:szCs w:val="24"/>
        </w:rPr>
        <w:t xml:space="preserve">dessä on tarkistettava myös esimerkiksi </w:t>
      </w:r>
      <w:r w:rsidRPr="006C7611">
        <w:rPr>
          <w:rFonts w:ascii="Garamond" w:hAnsi="Garamond"/>
          <w:sz w:val="24"/>
          <w:szCs w:val="24"/>
        </w:rPr>
        <w:t>tutkinnon muodostumissään</w:t>
      </w:r>
      <w:r w:rsidR="00B018E6" w:rsidRPr="006C7611">
        <w:rPr>
          <w:rFonts w:ascii="Garamond" w:hAnsi="Garamond"/>
          <w:sz w:val="24"/>
          <w:szCs w:val="24"/>
        </w:rPr>
        <w:t>nöt</w:t>
      </w:r>
      <w:r w:rsidRPr="006C7611">
        <w:rPr>
          <w:rFonts w:ascii="Garamond" w:hAnsi="Garamond"/>
          <w:sz w:val="24"/>
          <w:szCs w:val="24"/>
        </w:rPr>
        <w:t xml:space="preserve"> ja mu</w:t>
      </w:r>
      <w:r w:rsidR="00B018E6" w:rsidRPr="006C7611">
        <w:rPr>
          <w:rFonts w:ascii="Garamond" w:hAnsi="Garamond"/>
          <w:sz w:val="24"/>
          <w:szCs w:val="24"/>
        </w:rPr>
        <w:t xml:space="preserve">ut </w:t>
      </w:r>
      <w:r w:rsidRPr="006C7611">
        <w:rPr>
          <w:rFonts w:ascii="Garamond" w:hAnsi="Garamond"/>
          <w:sz w:val="24"/>
          <w:szCs w:val="24"/>
        </w:rPr>
        <w:t>tutkinnon os</w:t>
      </w:r>
      <w:r w:rsidR="00B018E6" w:rsidRPr="006C7611">
        <w:rPr>
          <w:rFonts w:ascii="Garamond" w:hAnsi="Garamond"/>
          <w:sz w:val="24"/>
          <w:szCs w:val="24"/>
        </w:rPr>
        <w:t>at. Uudistusten ja muutosten</w:t>
      </w:r>
      <w:r w:rsidR="00CB131B" w:rsidRPr="006C7611">
        <w:rPr>
          <w:rFonts w:ascii="Garamond" w:hAnsi="Garamond"/>
          <w:sz w:val="24"/>
          <w:szCs w:val="24"/>
        </w:rPr>
        <w:t xml:space="preserve"> vaikutuksia tarkastellaan myös suhteessa </w:t>
      </w:r>
      <w:r w:rsidR="00B018E6" w:rsidRPr="006C7611">
        <w:rPr>
          <w:rFonts w:ascii="Garamond" w:hAnsi="Garamond"/>
          <w:sz w:val="24"/>
          <w:szCs w:val="24"/>
        </w:rPr>
        <w:t xml:space="preserve">läheisesti tutkintoon liittyviin muihin </w:t>
      </w:r>
      <w:r w:rsidR="00CB131B" w:rsidRPr="006C7611">
        <w:rPr>
          <w:rFonts w:ascii="Garamond" w:hAnsi="Garamond"/>
          <w:sz w:val="24"/>
          <w:szCs w:val="24"/>
        </w:rPr>
        <w:t xml:space="preserve">tutkintoihin kaikissa tutkintotyypeissä. </w:t>
      </w:r>
    </w:p>
    <w:p w:rsidR="00A14F52" w:rsidRPr="006C7611" w:rsidRDefault="00A14F52" w:rsidP="00E72E3A">
      <w:pPr>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sz w:val="24"/>
          <w:szCs w:val="24"/>
        </w:rPr>
        <w:t>Tutkintojen perusteiden uudistamisessa hyödynnetään kansallista ja kansainvälistä ennakointi-, seuranta- ja tutkimustietoa, jota kootaan eri lähteistä, mm. koulutustoimikunnilta, tutkintotoim</w:t>
      </w:r>
      <w:r w:rsidRPr="006C7611">
        <w:rPr>
          <w:rFonts w:ascii="Garamond" w:hAnsi="Garamond"/>
          <w:sz w:val="24"/>
          <w:szCs w:val="24"/>
        </w:rPr>
        <w:t>i</w:t>
      </w:r>
      <w:r w:rsidRPr="006C7611">
        <w:rPr>
          <w:rFonts w:ascii="Garamond" w:hAnsi="Garamond"/>
          <w:sz w:val="24"/>
          <w:szCs w:val="24"/>
        </w:rPr>
        <w:t>kunnilta, työelämältä, koulutuksen ja tutkintojen järjestäjiltä ja opiskelijoilta. Ennakointi-, se</w:t>
      </w:r>
      <w:r w:rsidRPr="006C7611">
        <w:rPr>
          <w:rFonts w:ascii="Garamond" w:hAnsi="Garamond"/>
          <w:sz w:val="24"/>
          <w:szCs w:val="24"/>
        </w:rPr>
        <w:t>u</w:t>
      </w:r>
      <w:r w:rsidRPr="006C7611">
        <w:rPr>
          <w:rFonts w:ascii="Garamond" w:hAnsi="Garamond"/>
          <w:sz w:val="24"/>
          <w:szCs w:val="24"/>
        </w:rPr>
        <w:t>ranta- ja tutkimustiedot analysoidaan ja hyödynnetään perusteiden valmisteluprosessissa erity</w:t>
      </w:r>
      <w:r w:rsidRPr="006C7611">
        <w:rPr>
          <w:rFonts w:ascii="Garamond" w:hAnsi="Garamond"/>
          <w:sz w:val="24"/>
          <w:szCs w:val="24"/>
        </w:rPr>
        <w:t>i</w:t>
      </w:r>
      <w:r w:rsidRPr="006C7611">
        <w:rPr>
          <w:rFonts w:ascii="Garamond" w:hAnsi="Garamond"/>
          <w:sz w:val="24"/>
          <w:szCs w:val="24"/>
        </w:rPr>
        <w:t>sesti niiltä osin, jotka koskevat työelämän muuttuvia osaamistarpeita. Lisäksi perusteiden laadi</w:t>
      </w:r>
      <w:r w:rsidRPr="006C7611">
        <w:rPr>
          <w:rFonts w:ascii="Garamond" w:hAnsi="Garamond"/>
          <w:sz w:val="24"/>
          <w:szCs w:val="24"/>
        </w:rPr>
        <w:t>n</w:t>
      </w:r>
      <w:r w:rsidRPr="006C7611">
        <w:rPr>
          <w:rFonts w:ascii="Garamond" w:hAnsi="Garamond"/>
          <w:sz w:val="24"/>
          <w:szCs w:val="24"/>
        </w:rPr>
        <w:t>nassa hyödynnetään kokeiluista saatua tietoa, silloin kun tutkintorakenteen muutosta on edelt</w:t>
      </w:r>
      <w:r w:rsidRPr="006C7611">
        <w:rPr>
          <w:rFonts w:ascii="Garamond" w:hAnsi="Garamond"/>
          <w:sz w:val="24"/>
          <w:szCs w:val="24"/>
        </w:rPr>
        <w:t>ä</w:t>
      </w:r>
      <w:r w:rsidRPr="006C7611">
        <w:rPr>
          <w:rFonts w:ascii="Garamond" w:hAnsi="Garamond"/>
          <w:sz w:val="24"/>
          <w:szCs w:val="24"/>
        </w:rPr>
        <w:t>nyt kokeiluvaihe.</w:t>
      </w:r>
    </w:p>
    <w:p w:rsidR="00F24A72" w:rsidRPr="006C7611" w:rsidRDefault="00F24A72" w:rsidP="00E72E3A">
      <w:pPr>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b/>
          <w:sz w:val="24"/>
          <w:szCs w:val="24"/>
        </w:rPr>
        <w:t>Asian käsittely</w:t>
      </w:r>
      <w:r w:rsidRPr="006C7611">
        <w:rPr>
          <w:rFonts w:ascii="Garamond" w:hAnsi="Garamond"/>
          <w:sz w:val="24"/>
          <w:szCs w:val="24"/>
        </w:rPr>
        <w:t xml:space="preserve"> </w:t>
      </w:r>
    </w:p>
    <w:p w:rsidR="00A14F52" w:rsidRPr="006C7611" w:rsidRDefault="00A14F52" w:rsidP="00E72E3A">
      <w:pPr>
        <w:spacing w:after="0" w:line="240" w:lineRule="auto"/>
        <w:ind w:left="709"/>
        <w:rPr>
          <w:rFonts w:ascii="Garamond" w:hAnsi="Garamond"/>
          <w:sz w:val="24"/>
          <w:szCs w:val="24"/>
        </w:rPr>
      </w:pPr>
    </w:p>
    <w:p w:rsidR="000C440A" w:rsidRPr="006C7611" w:rsidRDefault="00A14F52" w:rsidP="00E72E3A">
      <w:pPr>
        <w:spacing w:after="0" w:line="240" w:lineRule="auto"/>
        <w:ind w:left="709"/>
        <w:rPr>
          <w:rFonts w:ascii="Garamond" w:hAnsi="Garamond"/>
          <w:sz w:val="24"/>
          <w:szCs w:val="24"/>
        </w:rPr>
      </w:pPr>
      <w:r w:rsidRPr="006C7611">
        <w:rPr>
          <w:rFonts w:ascii="Garamond" w:hAnsi="Garamond"/>
          <w:sz w:val="24"/>
          <w:szCs w:val="24"/>
        </w:rPr>
        <w:t>Opetushallitus selvittää ne työelämän asiantuntijat ja koulutuksen järjestäjän edustajat, joilla on paras asiantuntemus perusteiden valmisteluun ja joita edellytetään kuultavan. Samalla harkitaan aikataulu sekä työn resurso</w:t>
      </w:r>
      <w:r w:rsidR="00F24A72" w:rsidRPr="006C7611">
        <w:rPr>
          <w:rFonts w:ascii="Garamond" w:hAnsi="Garamond"/>
          <w:sz w:val="24"/>
          <w:szCs w:val="24"/>
        </w:rPr>
        <w:t>inti ja työskentelytavat. P</w:t>
      </w:r>
      <w:r w:rsidRPr="006C7611">
        <w:rPr>
          <w:rFonts w:ascii="Garamond" w:hAnsi="Garamond"/>
          <w:sz w:val="24"/>
          <w:szCs w:val="24"/>
        </w:rPr>
        <w:t>eruste</w:t>
      </w:r>
      <w:r w:rsidR="000C440A" w:rsidRPr="006C7611">
        <w:rPr>
          <w:rFonts w:ascii="Garamond" w:hAnsi="Garamond"/>
          <w:sz w:val="24"/>
          <w:szCs w:val="24"/>
        </w:rPr>
        <w:t>ita valmistelevalle työryhmälle</w:t>
      </w:r>
      <w:r w:rsidRPr="006C7611">
        <w:rPr>
          <w:rFonts w:ascii="Garamond" w:hAnsi="Garamond"/>
          <w:sz w:val="24"/>
          <w:szCs w:val="24"/>
        </w:rPr>
        <w:t xml:space="preserve"> </w:t>
      </w:r>
      <w:r w:rsidR="00F24A72" w:rsidRPr="006C7611">
        <w:rPr>
          <w:rFonts w:ascii="Garamond" w:hAnsi="Garamond"/>
          <w:sz w:val="24"/>
          <w:szCs w:val="24"/>
        </w:rPr>
        <w:t>nim</w:t>
      </w:r>
      <w:r w:rsidR="00F24A72" w:rsidRPr="006C7611">
        <w:rPr>
          <w:rFonts w:ascii="Garamond" w:hAnsi="Garamond"/>
          <w:sz w:val="24"/>
          <w:szCs w:val="24"/>
        </w:rPr>
        <w:t>e</w:t>
      </w:r>
      <w:r w:rsidR="00F24A72" w:rsidRPr="006C7611">
        <w:rPr>
          <w:rFonts w:ascii="Garamond" w:hAnsi="Garamond"/>
          <w:sz w:val="24"/>
          <w:szCs w:val="24"/>
        </w:rPr>
        <w:t xml:space="preserve">tään </w:t>
      </w:r>
      <w:r w:rsidRPr="006C7611">
        <w:rPr>
          <w:rFonts w:ascii="Garamond" w:hAnsi="Garamond"/>
          <w:sz w:val="24"/>
          <w:szCs w:val="24"/>
        </w:rPr>
        <w:t>koor</w:t>
      </w:r>
      <w:r w:rsidR="00F24A72" w:rsidRPr="006C7611">
        <w:rPr>
          <w:rFonts w:ascii="Garamond" w:hAnsi="Garamond"/>
          <w:sz w:val="24"/>
          <w:szCs w:val="24"/>
        </w:rPr>
        <w:t>dinoiva taho</w:t>
      </w:r>
      <w:r w:rsidRPr="006C7611">
        <w:rPr>
          <w:rFonts w:ascii="Garamond" w:hAnsi="Garamond"/>
          <w:sz w:val="24"/>
          <w:szCs w:val="24"/>
        </w:rPr>
        <w:t>, jonka kans</w:t>
      </w:r>
      <w:r w:rsidR="00F24A72" w:rsidRPr="006C7611">
        <w:rPr>
          <w:rFonts w:ascii="Garamond" w:hAnsi="Garamond"/>
          <w:sz w:val="24"/>
          <w:szCs w:val="24"/>
        </w:rPr>
        <w:t>sa solmitaan</w:t>
      </w:r>
      <w:r w:rsidRPr="006C7611">
        <w:rPr>
          <w:rFonts w:ascii="Garamond" w:hAnsi="Garamond"/>
          <w:sz w:val="24"/>
          <w:szCs w:val="24"/>
        </w:rPr>
        <w:t xml:space="preserve"> yhteistyösopimus perusteiden laadinnasta</w:t>
      </w:r>
      <w:r w:rsidR="00F24A72" w:rsidRPr="006C7611">
        <w:rPr>
          <w:rFonts w:ascii="Garamond" w:hAnsi="Garamond"/>
          <w:sz w:val="24"/>
          <w:szCs w:val="24"/>
        </w:rPr>
        <w:t xml:space="preserve"> ja </w:t>
      </w:r>
      <w:r w:rsidR="000C440A" w:rsidRPr="006C7611">
        <w:rPr>
          <w:rFonts w:ascii="Garamond" w:hAnsi="Garamond"/>
          <w:sz w:val="24"/>
          <w:szCs w:val="24"/>
        </w:rPr>
        <w:t>ty</w:t>
      </w:r>
      <w:r w:rsidR="000C440A" w:rsidRPr="006C7611">
        <w:rPr>
          <w:rFonts w:ascii="Garamond" w:hAnsi="Garamond"/>
          <w:sz w:val="24"/>
          <w:szCs w:val="24"/>
        </w:rPr>
        <w:t>ö</w:t>
      </w:r>
      <w:r w:rsidR="000C440A" w:rsidRPr="006C7611">
        <w:rPr>
          <w:rFonts w:ascii="Garamond" w:hAnsi="Garamond"/>
          <w:sz w:val="24"/>
          <w:szCs w:val="24"/>
        </w:rPr>
        <w:t xml:space="preserve">ryhmän </w:t>
      </w:r>
      <w:r w:rsidR="00F24A72" w:rsidRPr="006C7611">
        <w:rPr>
          <w:rFonts w:ascii="Garamond" w:hAnsi="Garamond"/>
          <w:sz w:val="24"/>
          <w:szCs w:val="24"/>
        </w:rPr>
        <w:t xml:space="preserve">kolmikantainen </w:t>
      </w:r>
      <w:r w:rsidR="000C440A" w:rsidRPr="006C7611">
        <w:rPr>
          <w:rFonts w:ascii="Garamond" w:hAnsi="Garamond"/>
          <w:sz w:val="24"/>
          <w:szCs w:val="24"/>
        </w:rPr>
        <w:t>jäsenistö</w:t>
      </w:r>
      <w:r w:rsidRPr="006C7611">
        <w:rPr>
          <w:rFonts w:ascii="Garamond" w:hAnsi="Garamond"/>
          <w:sz w:val="24"/>
          <w:szCs w:val="24"/>
        </w:rPr>
        <w:t>.</w:t>
      </w:r>
      <w:r w:rsidR="000C440A" w:rsidRPr="006C7611">
        <w:rPr>
          <w:rFonts w:ascii="Garamond" w:hAnsi="Garamond"/>
          <w:sz w:val="24"/>
          <w:szCs w:val="24"/>
        </w:rPr>
        <w:t xml:space="preserve"> </w:t>
      </w:r>
    </w:p>
    <w:p w:rsidR="000C440A" w:rsidRPr="006C7611" w:rsidRDefault="000C440A" w:rsidP="00E72E3A">
      <w:pPr>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sz w:val="24"/>
          <w:szCs w:val="24"/>
        </w:rPr>
        <w:t>Tieto perusteen uudistamisesta tulee Opetushallituksen verkkosivuille heti, kun sopimus ja ase</w:t>
      </w:r>
      <w:r w:rsidRPr="006C7611">
        <w:rPr>
          <w:rFonts w:ascii="Garamond" w:hAnsi="Garamond"/>
          <w:sz w:val="24"/>
          <w:szCs w:val="24"/>
        </w:rPr>
        <w:t>t</w:t>
      </w:r>
      <w:r w:rsidRPr="006C7611">
        <w:rPr>
          <w:rFonts w:ascii="Garamond" w:hAnsi="Garamond"/>
          <w:sz w:val="24"/>
          <w:szCs w:val="24"/>
        </w:rPr>
        <w:t>tamiskirje on allekirjoitettu.</w:t>
      </w:r>
    </w:p>
    <w:p w:rsidR="0053137A" w:rsidRPr="006C7611" w:rsidRDefault="0053137A" w:rsidP="00E72E3A">
      <w:pPr>
        <w:spacing w:after="0" w:line="240" w:lineRule="auto"/>
        <w:ind w:left="709"/>
        <w:rPr>
          <w:rFonts w:ascii="Garamond" w:hAnsi="Garamond"/>
          <w:sz w:val="24"/>
          <w:szCs w:val="24"/>
        </w:rPr>
      </w:pPr>
    </w:p>
    <w:p w:rsidR="0053137A" w:rsidRPr="006C7611" w:rsidRDefault="0053137A" w:rsidP="00E72E3A">
      <w:pPr>
        <w:spacing w:after="0" w:line="240" w:lineRule="auto"/>
        <w:ind w:left="709"/>
        <w:rPr>
          <w:rFonts w:ascii="Garamond" w:hAnsi="Garamond"/>
          <w:sz w:val="24"/>
          <w:szCs w:val="24"/>
        </w:rPr>
      </w:pPr>
      <w:r w:rsidRPr="006C7611">
        <w:rPr>
          <w:rFonts w:ascii="Garamond" w:hAnsi="Garamond"/>
          <w:sz w:val="24"/>
          <w:szCs w:val="24"/>
        </w:rPr>
        <w:t>Opetushallituksen asiantuntija vastaa tutkinnon perusteiden valmistelusta ja siitä, että valmist</w:t>
      </w:r>
      <w:r w:rsidRPr="006C7611">
        <w:rPr>
          <w:rFonts w:ascii="Garamond" w:hAnsi="Garamond"/>
          <w:sz w:val="24"/>
          <w:szCs w:val="24"/>
        </w:rPr>
        <w:t>u</w:t>
      </w:r>
      <w:r w:rsidRPr="006C7611">
        <w:rPr>
          <w:rFonts w:ascii="Garamond" w:hAnsi="Garamond"/>
          <w:sz w:val="24"/>
          <w:szCs w:val="24"/>
        </w:rPr>
        <w:t>vat perusteet noudattavat säädöksiä sekä Opetushallituksen antamia ohjeita tutkinnon peruste</w:t>
      </w:r>
      <w:r w:rsidRPr="006C7611">
        <w:rPr>
          <w:rFonts w:ascii="Garamond" w:hAnsi="Garamond"/>
          <w:sz w:val="24"/>
          <w:szCs w:val="24"/>
        </w:rPr>
        <w:t>i</w:t>
      </w:r>
      <w:r w:rsidRPr="006C7611">
        <w:rPr>
          <w:rFonts w:ascii="Garamond" w:hAnsi="Garamond"/>
          <w:sz w:val="24"/>
          <w:szCs w:val="24"/>
        </w:rPr>
        <w:t xml:space="preserve">den laatimiselle. </w:t>
      </w:r>
    </w:p>
    <w:p w:rsidR="0053137A" w:rsidRPr="006C7611" w:rsidRDefault="0053137A" w:rsidP="00E72E3A">
      <w:pPr>
        <w:spacing w:after="0" w:line="240" w:lineRule="auto"/>
        <w:ind w:left="709"/>
        <w:rPr>
          <w:rFonts w:ascii="Garamond" w:hAnsi="Garamond"/>
          <w:sz w:val="24"/>
          <w:szCs w:val="24"/>
        </w:rPr>
      </w:pPr>
    </w:p>
    <w:p w:rsidR="0053137A" w:rsidRPr="006C7611" w:rsidRDefault="0053137A" w:rsidP="00E72E3A">
      <w:pPr>
        <w:spacing w:after="0" w:line="240" w:lineRule="auto"/>
        <w:ind w:left="709"/>
        <w:rPr>
          <w:rFonts w:ascii="Garamond" w:hAnsi="Garamond"/>
          <w:sz w:val="24"/>
          <w:szCs w:val="24"/>
        </w:rPr>
      </w:pPr>
    </w:p>
    <w:p w:rsidR="00A14F52" w:rsidRPr="006C7611" w:rsidRDefault="0053137A" w:rsidP="00E72E3A">
      <w:pPr>
        <w:spacing w:after="0" w:line="240" w:lineRule="auto"/>
        <w:ind w:left="709"/>
        <w:rPr>
          <w:rFonts w:ascii="Garamond" w:hAnsi="Garamond"/>
          <w:b/>
          <w:sz w:val="24"/>
          <w:szCs w:val="24"/>
        </w:rPr>
      </w:pPr>
      <w:r w:rsidRPr="006C7611">
        <w:rPr>
          <w:rFonts w:ascii="Garamond" w:hAnsi="Garamond"/>
          <w:b/>
          <w:sz w:val="24"/>
          <w:szCs w:val="24"/>
        </w:rPr>
        <w:t>Kuu</w:t>
      </w:r>
      <w:r w:rsidR="00A14F52" w:rsidRPr="006C7611">
        <w:rPr>
          <w:rFonts w:ascii="Garamond" w:hAnsi="Garamond"/>
          <w:b/>
          <w:sz w:val="24"/>
          <w:szCs w:val="24"/>
        </w:rPr>
        <w:t>leminen</w:t>
      </w:r>
    </w:p>
    <w:p w:rsidR="00A14F52" w:rsidRPr="006C7611" w:rsidRDefault="00A14F52" w:rsidP="00E72E3A">
      <w:pPr>
        <w:spacing w:after="0" w:line="240" w:lineRule="auto"/>
        <w:ind w:left="709"/>
        <w:rPr>
          <w:rFonts w:ascii="Garamond" w:hAnsi="Garamond"/>
          <w:sz w:val="24"/>
          <w:szCs w:val="24"/>
        </w:rPr>
      </w:pPr>
    </w:p>
    <w:p w:rsidR="00A14F52" w:rsidRPr="006C7611" w:rsidRDefault="0053137A" w:rsidP="00E72E3A">
      <w:pPr>
        <w:spacing w:after="0" w:line="240" w:lineRule="auto"/>
        <w:ind w:left="709"/>
        <w:rPr>
          <w:rFonts w:ascii="Garamond" w:hAnsi="Garamond"/>
          <w:sz w:val="24"/>
          <w:szCs w:val="24"/>
        </w:rPr>
      </w:pPr>
      <w:r w:rsidRPr="006C7611">
        <w:rPr>
          <w:rFonts w:ascii="Garamond" w:hAnsi="Garamond"/>
          <w:sz w:val="24"/>
          <w:szCs w:val="24"/>
        </w:rPr>
        <w:t>Perustet</w:t>
      </w:r>
      <w:r w:rsidR="00A14F52" w:rsidRPr="006C7611">
        <w:rPr>
          <w:rFonts w:ascii="Garamond" w:hAnsi="Garamond"/>
          <w:sz w:val="24"/>
          <w:szCs w:val="24"/>
        </w:rPr>
        <w:t>yöryhmän jäsenten edellytetään tuovan työskentelyyn laajasti taustayhteisönsä näkemy</w:t>
      </w:r>
      <w:r w:rsidR="00A14F52" w:rsidRPr="006C7611">
        <w:rPr>
          <w:rFonts w:ascii="Garamond" w:hAnsi="Garamond"/>
          <w:sz w:val="24"/>
          <w:szCs w:val="24"/>
        </w:rPr>
        <w:t>k</w:t>
      </w:r>
      <w:r w:rsidR="00A14F52" w:rsidRPr="006C7611">
        <w:rPr>
          <w:rFonts w:ascii="Garamond" w:hAnsi="Garamond"/>
          <w:sz w:val="24"/>
          <w:szCs w:val="24"/>
        </w:rPr>
        <w:t>sen. Työryhmän tulee tarvittaessa kuulla myös ulkopuolisia asiantuntijoita työskentelyn eri va</w:t>
      </w:r>
      <w:r w:rsidR="00A14F52" w:rsidRPr="006C7611">
        <w:rPr>
          <w:rFonts w:ascii="Garamond" w:hAnsi="Garamond"/>
          <w:sz w:val="24"/>
          <w:szCs w:val="24"/>
        </w:rPr>
        <w:t>i</w:t>
      </w:r>
      <w:r w:rsidR="00A14F52" w:rsidRPr="006C7611">
        <w:rPr>
          <w:rFonts w:ascii="Garamond" w:hAnsi="Garamond"/>
          <w:sz w:val="24"/>
          <w:szCs w:val="24"/>
        </w:rPr>
        <w:t>heissa. Lainsäädännöllä säädellyistä ammateista kuullaan vastuuviranomaisia jo valmisteluprose</w:t>
      </w:r>
      <w:r w:rsidR="00A14F52" w:rsidRPr="006C7611">
        <w:rPr>
          <w:rFonts w:ascii="Garamond" w:hAnsi="Garamond"/>
          <w:sz w:val="24"/>
          <w:szCs w:val="24"/>
        </w:rPr>
        <w:t>s</w:t>
      </w:r>
      <w:r w:rsidR="00A14F52" w:rsidRPr="006C7611">
        <w:rPr>
          <w:rFonts w:ascii="Garamond" w:hAnsi="Garamond"/>
          <w:sz w:val="24"/>
          <w:szCs w:val="24"/>
        </w:rPr>
        <w:t>sin ai</w:t>
      </w:r>
      <w:r w:rsidRPr="006C7611">
        <w:rPr>
          <w:rFonts w:ascii="Garamond" w:hAnsi="Garamond"/>
          <w:sz w:val="24"/>
          <w:szCs w:val="24"/>
        </w:rPr>
        <w:t xml:space="preserve">kana, elleivät nämä </w:t>
      </w:r>
      <w:r w:rsidR="00A14F52" w:rsidRPr="006C7611">
        <w:rPr>
          <w:rFonts w:ascii="Garamond" w:hAnsi="Garamond"/>
          <w:sz w:val="24"/>
          <w:szCs w:val="24"/>
        </w:rPr>
        <w:t>ole mukana perustetyöryhmässä. Opetushallitus pyytää lausunnot p</w:t>
      </w:r>
      <w:r w:rsidR="00A14F52" w:rsidRPr="006C7611">
        <w:rPr>
          <w:rFonts w:ascii="Garamond" w:hAnsi="Garamond"/>
          <w:sz w:val="24"/>
          <w:szCs w:val="24"/>
        </w:rPr>
        <w:t>e</w:t>
      </w:r>
      <w:r w:rsidR="00A14F52" w:rsidRPr="006C7611">
        <w:rPr>
          <w:rFonts w:ascii="Garamond" w:hAnsi="Garamond"/>
          <w:sz w:val="24"/>
          <w:szCs w:val="24"/>
        </w:rPr>
        <w:t>rusteluonnoksista tutkinnon kannalta keskeisiltä</w:t>
      </w:r>
      <w:r w:rsidRPr="006C7611">
        <w:rPr>
          <w:rFonts w:ascii="Garamond" w:hAnsi="Garamond"/>
          <w:sz w:val="24"/>
          <w:szCs w:val="24"/>
        </w:rPr>
        <w:t xml:space="preserve"> tahoilta, esimerkiksi</w:t>
      </w:r>
      <w:r w:rsidR="00A14F52" w:rsidRPr="006C7611">
        <w:rPr>
          <w:rFonts w:ascii="Garamond" w:hAnsi="Garamond"/>
          <w:sz w:val="24"/>
          <w:szCs w:val="24"/>
        </w:rPr>
        <w:t xml:space="preserve"> työ- ja elinkeinoelämää edustav</w:t>
      </w:r>
      <w:r w:rsidRPr="006C7611">
        <w:rPr>
          <w:rFonts w:ascii="Garamond" w:hAnsi="Garamond"/>
          <w:sz w:val="24"/>
          <w:szCs w:val="24"/>
        </w:rPr>
        <w:t>ilta</w:t>
      </w:r>
      <w:r w:rsidR="00A14F52" w:rsidRPr="006C7611">
        <w:rPr>
          <w:rFonts w:ascii="Garamond" w:hAnsi="Garamond"/>
          <w:sz w:val="24"/>
          <w:szCs w:val="24"/>
        </w:rPr>
        <w:t xml:space="preserve"> taho</w:t>
      </w:r>
      <w:r w:rsidRPr="006C7611">
        <w:rPr>
          <w:rFonts w:ascii="Garamond" w:hAnsi="Garamond"/>
          <w:sz w:val="24"/>
          <w:szCs w:val="24"/>
        </w:rPr>
        <w:t>ilta</w:t>
      </w:r>
      <w:r w:rsidR="00A14F52" w:rsidRPr="006C7611">
        <w:rPr>
          <w:rFonts w:ascii="Garamond" w:hAnsi="Garamond"/>
          <w:sz w:val="24"/>
          <w:szCs w:val="24"/>
        </w:rPr>
        <w:t>, viranomais</w:t>
      </w:r>
      <w:r w:rsidRPr="006C7611">
        <w:rPr>
          <w:rFonts w:ascii="Garamond" w:hAnsi="Garamond"/>
          <w:sz w:val="24"/>
          <w:szCs w:val="24"/>
        </w:rPr>
        <w:t>ilta</w:t>
      </w:r>
      <w:r w:rsidR="00A14F52" w:rsidRPr="006C7611">
        <w:rPr>
          <w:rFonts w:ascii="Garamond" w:hAnsi="Garamond"/>
          <w:sz w:val="24"/>
          <w:szCs w:val="24"/>
        </w:rPr>
        <w:t xml:space="preserve"> ja koulutuksen </w:t>
      </w:r>
      <w:r w:rsidRPr="006C7611">
        <w:rPr>
          <w:rFonts w:ascii="Garamond" w:hAnsi="Garamond"/>
          <w:sz w:val="24"/>
          <w:szCs w:val="24"/>
        </w:rPr>
        <w:t xml:space="preserve">tai tutkinnon </w:t>
      </w:r>
      <w:r w:rsidR="00A14F52" w:rsidRPr="006C7611">
        <w:rPr>
          <w:rFonts w:ascii="Garamond" w:hAnsi="Garamond"/>
          <w:sz w:val="24"/>
          <w:szCs w:val="24"/>
        </w:rPr>
        <w:t>järjestäj</w:t>
      </w:r>
      <w:r w:rsidRPr="006C7611">
        <w:rPr>
          <w:rFonts w:ascii="Garamond" w:hAnsi="Garamond"/>
          <w:sz w:val="24"/>
          <w:szCs w:val="24"/>
        </w:rPr>
        <w:t>iltä</w:t>
      </w:r>
      <w:r w:rsidR="00A14F52" w:rsidRPr="006C7611">
        <w:rPr>
          <w:rFonts w:ascii="Garamond" w:hAnsi="Garamond"/>
          <w:sz w:val="24"/>
          <w:szCs w:val="24"/>
        </w:rPr>
        <w:t xml:space="preserve"> sekä muilta sido</w:t>
      </w:r>
      <w:r w:rsidR="00A14F52" w:rsidRPr="006C7611">
        <w:rPr>
          <w:rFonts w:ascii="Garamond" w:hAnsi="Garamond"/>
          <w:sz w:val="24"/>
          <w:szCs w:val="24"/>
        </w:rPr>
        <w:t>s</w:t>
      </w:r>
      <w:r w:rsidR="00A14F52" w:rsidRPr="006C7611">
        <w:rPr>
          <w:rFonts w:ascii="Garamond" w:hAnsi="Garamond"/>
          <w:sz w:val="24"/>
          <w:szCs w:val="24"/>
        </w:rPr>
        <w:t>ryhmiltä. Lausuntojen pohjalta tehdään tarpeelliset korjaukset perusteluonnokseen. Opetushall</w:t>
      </w:r>
      <w:r w:rsidR="00A14F52" w:rsidRPr="006C7611">
        <w:rPr>
          <w:rFonts w:ascii="Garamond" w:hAnsi="Garamond"/>
          <w:sz w:val="24"/>
          <w:szCs w:val="24"/>
        </w:rPr>
        <w:t>i</w:t>
      </w:r>
      <w:r w:rsidR="00A14F52" w:rsidRPr="006C7611">
        <w:rPr>
          <w:rFonts w:ascii="Garamond" w:hAnsi="Garamond"/>
          <w:sz w:val="24"/>
          <w:szCs w:val="24"/>
        </w:rPr>
        <w:t>tuksen sisäisen laadunvarmistusprosessin jälkeen perusteet viedään johtokunnan käsittelyyn.</w:t>
      </w:r>
    </w:p>
    <w:p w:rsidR="0053137A" w:rsidRPr="006C7611" w:rsidRDefault="0053137A" w:rsidP="00E72E3A">
      <w:pPr>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b/>
          <w:sz w:val="24"/>
          <w:szCs w:val="24"/>
        </w:rPr>
      </w:pPr>
      <w:r w:rsidRPr="006C7611">
        <w:rPr>
          <w:rFonts w:ascii="Garamond" w:hAnsi="Garamond"/>
          <w:b/>
          <w:sz w:val="24"/>
          <w:szCs w:val="24"/>
        </w:rPr>
        <w:t xml:space="preserve">Päätös </w:t>
      </w:r>
    </w:p>
    <w:p w:rsidR="00A14F52" w:rsidRPr="006C7611" w:rsidRDefault="00A14F52" w:rsidP="00E72E3A">
      <w:pPr>
        <w:spacing w:after="0" w:line="240" w:lineRule="auto"/>
        <w:ind w:left="709"/>
        <w:rPr>
          <w:rFonts w:ascii="Garamond" w:hAnsi="Garamond"/>
          <w:sz w:val="24"/>
          <w:szCs w:val="24"/>
        </w:rPr>
      </w:pPr>
    </w:p>
    <w:p w:rsidR="00A14F52" w:rsidRPr="006C7611" w:rsidRDefault="00A14F52" w:rsidP="00E72E3A">
      <w:pPr>
        <w:spacing w:after="0" w:line="240" w:lineRule="auto"/>
        <w:ind w:left="709"/>
        <w:rPr>
          <w:rFonts w:ascii="Garamond" w:hAnsi="Garamond"/>
          <w:sz w:val="24"/>
          <w:szCs w:val="24"/>
        </w:rPr>
      </w:pPr>
      <w:r w:rsidRPr="006C7611">
        <w:rPr>
          <w:rFonts w:ascii="Garamond" w:hAnsi="Garamond"/>
          <w:sz w:val="24"/>
          <w:szCs w:val="24"/>
        </w:rPr>
        <w:t>Opetushallituksen johtokunta kuultuaan pääjohtaja päättää perusteesta. Perusteesta laaditaan vahvistamisasiakirjat, perustenormi suomeksi ja ruotsiksi. Näiden liitteeksi tulee tutkinnon p</w:t>
      </w:r>
      <w:r w:rsidRPr="006C7611">
        <w:rPr>
          <w:rFonts w:ascii="Garamond" w:hAnsi="Garamond"/>
          <w:sz w:val="24"/>
          <w:szCs w:val="24"/>
        </w:rPr>
        <w:t>e</w:t>
      </w:r>
      <w:r w:rsidRPr="006C7611">
        <w:rPr>
          <w:rFonts w:ascii="Garamond" w:hAnsi="Garamond"/>
          <w:sz w:val="24"/>
          <w:szCs w:val="24"/>
        </w:rPr>
        <w:t xml:space="preserve">ruste suomeksi ja ruotsiksi. </w:t>
      </w:r>
    </w:p>
    <w:p w:rsidR="00A14F52" w:rsidRPr="006C7611" w:rsidRDefault="00A14F52" w:rsidP="00E72E3A">
      <w:pPr>
        <w:spacing w:after="0" w:line="240" w:lineRule="auto"/>
        <w:ind w:left="709"/>
        <w:rPr>
          <w:rFonts w:ascii="Garamond" w:hAnsi="Garamond"/>
          <w:sz w:val="24"/>
          <w:szCs w:val="24"/>
        </w:rPr>
      </w:pPr>
    </w:p>
    <w:p w:rsidR="00A737C5" w:rsidRPr="006C7611" w:rsidRDefault="00A14F52" w:rsidP="00E72E3A">
      <w:pPr>
        <w:spacing w:after="0" w:line="240" w:lineRule="auto"/>
        <w:ind w:left="709"/>
        <w:rPr>
          <w:rFonts w:ascii="Garamond" w:hAnsi="Garamond"/>
          <w:sz w:val="24"/>
          <w:szCs w:val="24"/>
        </w:rPr>
      </w:pPr>
      <w:r w:rsidRPr="006C7611">
        <w:rPr>
          <w:rFonts w:ascii="Garamond" w:hAnsi="Garamond"/>
          <w:sz w:val="24"/>
          <w:szCs w:val="24"/>
        </w:rPr>
        <w:t>Peruste</w:t>
      </w:r>
      <w:r w:rsidR="00B018E6" w:rsidRPr="006C7611">
        <w:rPr>
          <w:rFonts w:ascii="Garamond" w:hAnsi="Garamond"/>
          <w:sz w:val="24"/>
          <w:szCs w:val="24"/>
        </w:rPr>
        <w:t xml:space="preserve">et </w:t>
      </w:r>
      <w:r w:rsidRPr="006C7611">
        <w:rPr>
          <w:rFonts w:ascii="Garamond" w:hAnsi="Garamond"/>
          <w:sz w:val="24"/>
          <w:szCs w:val="24"/>
        </w:rPr>
        <w:t>tule</w:t>
      </w:r>
      <w:r w:rsidR="00B018E6" w:rsidRPr="006C7611">
        <w:rPr>
          <w:rFonts w:ascii="Garamond" w:hAnsi="Garamond"/>
          <w:sz w:val="24"/>
          <w:szCs w:val="24"/>
        </w:rPr>
        <w:t xml:space="preserve">vat </w:t>
      </w:r>
      <w:r w:rsidRPr="006C7611">
        <w:rPr>
          <w:rFonts w:ascii="Garamond" w:hAnsi="Garamond"/>
          <w:sz w:val="24"/>
          <w:szCs w:val="24"/>
        </w:rPr>
        <w:t xml:space="preserve">voimaan </w:t>
      </w:r>
      <w:r w:rsidR="00B018E6" w:rsidRPr="006C7611">
        <w:rPr>
          <w:rFonts w:ascii="Garamond" w:hAnsi="Garamond"/>
          <w:sz w:val="24"/>
          <w:szCs w:val="24"/>
        </w:rPr>
        <w:t>vaihtelevasti päätöksen allekirjoittamisesta. Ammatti- ja erikoisa</w:t>
      </w:r>
      <w:r w:rsidR="00B018E6" w:rsidRPr="006C7611">
        <w:rPr>
          <w:rFonts w:ascii="Garamond" w:hAnsi="Garamond"/>
          <w:sz w:val="24"/>
          <w:szCs w:val="24"/>
        </w:rPr>
        <w:t>m</w:t>
      </w:r>
      <w:r w:rsidR="00B018E6" w:rsidRPr="006C7611">
        <w:rPr>
          <w:rFonts w:ascii="Garamond" w:hAnsi="Garamond"/>
          <w:sz w:val="24"/>
          <w:szCs w:val="24"/>
        </w:rPr>
        <w:t>mattitutkinnot astuvat voimaan yleensä muutaman kuukauden kuluessa päätöksestä, ammatill</w:t>
      </w:r>
      <w:r w:rsidR="00B018E6" w:rsidRPr="006C7611">
        <w:rPr>
          <w:rFonts w:ascii="Garamond" w:hAnsi="Garamond"/>
          <w:sz w:val="24"/>
          <w:szCs w:val="24"/>
        </w:rPr>
        <w:t>i</w:t>
      </w:r>
      <w:r w:rsidR="00B018E6" w:rsidRPr="006C7611">
        <w:rPr>
          <w:rFonts w:ascii="Garamond" w:hAnsi="Garamond"/>
          <w:sz w:val="24"/>
          <w:szCs w:val="24"/>
        </w:rPr>
        <w:t xml:space="preserve">set perustutkinnot </w:t>
      </w:r>
      <w:r w:rsidRPr="006C7611">
        <w:rPr>
          <w:rFonts w:ascii="Garamond" w:hAnsi="Garamond"/>
          <w:sz w:val="24"/>
          <w:szCs w:val="24"/>
        </w:rPr>
        <w:t>seuraavan lukukauden alusta</w:t>
      </w:r>
      <w:r w:rsidR="00B018E6" w:rsidRPr="006C7611">
        <w:rPr>
          <w:rFonts w:ascii="Garamond" w:hAnsi="Garamond"/>
          <w:sz w:val="24"/>
          <w:szCs w:val="24"/>
        </w:rPr>
        <w:t xml:space="preserve">. </w:t>
      </w:r>
    </w:p>
    <w:p w:rsidR="00A737C5" w:rsidRPr="006C7611" w:rsidRDefault="00A737C5" w:rsidP="00E72E3A">
      <w:pPr>
        <w:spacing w:after="0" w:line="240" w:lineRule="auto"/>
        <w:ind w:left="709"/>
        <w:rPr>
          <w:rFonts w:ascii="Garamond" w:hAnsi="Garamond"/>
          <w:sz w:val="24"/>
          <w:szCs w:val="24"/>
        </w:rPr>
      </w:pPr>
    </w:p>
    <w:p w:rsidR="00A737C5" w:rsidRPr="006C7611" w:rsidRDefault="00A737C5">
      <w:pPr>
        <w:spacing w:after="0" w:line="240" w:lineRule="auto"/>
        <w:ind w:left="709"/>
        <w:rPr>
          <w:rFonts w:ascii="Garamond" w:hAnsi="Garamond"/>
          <w:sz w:val="24"/>
          <w:szCs w:val="24"/>
        </w:rPr>
      </w:pPr>
    </w:p>
    <w:p w:rsidR="00A14F52" w:rsidRPr="006C7611" w:rsidRDefault="00775240">
      <w:pPr>
        <w:spacing w:after="0" w:line="240" w:lineRule="auto"/>
        <w:ind w:left="709"/>
        <w:rPr>
          <w:rFonts w:ascii="Garamond" w:hAnsi="Garamond"/>
          <w:sz w:val="24"/>
          <w:szCs w:val="24"/>
        </w:rPr>
      </w:pPr>
      <w:r w:rsidRPr="006C7611">
        <w:rPr>
          <w:rFonts w:ascii="Garamond" w:hAnsi="Garamond"/>
          <w:b/>
          <w:sz w:val="24"/>
          <w:szCs w:val="24"/>
        </w:rPr>
        <w:t>TUTKE2</w:t>
      </w:r>
      <w:r w:rsidR="00A14F52" w:rsidRPr="006C7611">
        <w:rPr>
          <w:rFonts w:ascii="Garamond" w:hAnsi="Garamond"/>
          <w:b/>
          <w:sz w:val="24"/>
          <w:szCs w:val="24"/>
        </w:rPr>
        <w:t xml:space="preserve"> esitys</w:t>
      </w:r>
    </w:p>
    <w:p w:rsidR="00484224" w:rsidRPr="006C7611" w:rsidRDefault="00484224" w:rsidP="003C40F9">
      <w:pPr>
        <w:spacing w:after="0"/>
        <w:ind w:left="709"/>
        <w:rPr>
          <w:rFonts w:ascii="Garamond" w:hAnsi="Garamond"/>
          <w:b/>
          <w:sz w:val="24"/>
          <w:szCs w:val="24"/>
        </w:rPr>
      </w:pPr>
    </w:p>
    <w:p w:rsidR="00484224" w:rsidRPr="006C7611" w:rsidRDefault="00484224" w:rsidP="00E72E3A">
      <w:pPr>
        <w:spacing w:after="0" w:line="240" w:lineRule="auto"/>
        <w:ind w:left="709"/>
        <w:rPr>
          <w:rFonts w:ascii="Garamond" w:hAnsi="Garamond"/>
          <w:b/>
          <w:sz w:val="24"/>
          <w:szCs w:val="24"/>
        </w:rPr>
      </w:pPr>
      <w:r w:rsidRPr="006C7611">
        <w:rPr>
          <w:rFonts w:ascii="Garamond" w:hAnsi="Garamond"/>
          <w:b/>
          <w:sz w:val="24"/>
          <w:szCs w:val="24"/>
        </w:rPr>
        <w:t>Esitetään, että ammattitaitovaatimuksiltaan läheisten ja osaamisen kehittämisen ka</w:t>
      </w:r>
      <w:r w:rsidRPr="006C7611">
        <w:rPr>
          <w:rFonts w:ascii="Garamond" w:hAnsi="Garamond"/>
          <w:b/>
          <w:sz w:val="24"/>
          <w:szCs w:val="24"/>
        </w:rPr>
        <w:t>n</w:t>
      </w:r>
      <w:r w:rsidRPr="006C7611">
        <w:rPr>
          <w:rFonts w:ascii="Garamond" w:hAnsi="Garamond"/>
          <w:b/>
          <w:sz w:val="24"/>
          <w:szCs w:val="24"/>
        </w:rPr>
        <w:t>nalta toisiinsa kytkeytyvien tutkinnon perusteiden valmistelu tehdään tarkastelemalla toisiaan lähellä olevia tutkintoja ja niiden osia perusteprojektin aikana kokonaisuutena</w:t>
      </w:r>
      <w:r w:rsidR="000616F0" w:rsidRPr="006C7611">
        <w:rPr>
          <w:rFonts w:ascii="Garamond" w:hAnsi="Garamond"/>
          <w:b/>
          <w:sz w:val="24"/>
          <w:szCs w:val="24"/>
        </w:rPr>
        <w:t>.</w:t>
      </w:r>
      <w:r w:rsidRPr="006C7611">
        <w:rPr>
          <w:rFonts w:ascii="Garamond" w:hAnsi="Garamond"/>
          <w:b/>
          <w:sz w:val="24"/>
          <w:szCs w:val="24"/>
        </w:rPr>
        <w:t xml:space="preserve"> </w:t>
      </w:r>
      <w:r w:rsidR="00EA0F52" w:rsidRPr="006C7611">
        <w:rPr>
          <w:rFonts w:ascii="Garamond" w:hAnsi="Garamond"/>
          <w:b/>
          <w:sz w:val="24"/>
          <w:szCs w:val="24"/>
        </w:rPr>
        <w:t xml:space="preserve">Tavoitteena on </w:t>
      </w:r>
      <w:r w:rsidRPr="006C7611">
        <w:rPr>
          <w:rFonts w:ascii="Garamond" w:hAnsi="Garamond"/>
          <w:b/>
          <w:sz w:val="24"/>
          <w:szCs w:val="24"/>
        </w:rPr>
        <w:t>epätarkoituksenmukaisen päällekkäisyyden välttämi</w:t>
      </w:r>
      <w:r w:rsidR="00EA0F52" w:rsidRPr="006C7611">
        <w:rPr>
          <w:rFonts w:ascii="Garamond" w:hAnsi="Garamond"/>
          <w:b/>
          <w:sz w:val="24"/>
          <w:szCs w:val="24"/>
        </w:rPr>
        <w:t>nen</w:t>
      </w:r>
      <w:r w:rsidRPr="006C7611">
        <w:rPr>
          <w:rFonts w:ascii="Garamond" w:hAnsi="Garamond"/>
          <w:b/>
          <w:sz w:val="24"/>
          <w:szCs w:val="24"/>
        </w:rPr>
        <w:t xml:space="preserve"> ja oikean osaamisen tason määrittämi</w:t>
      </w:r>
      <w:r w:rsidR="00EA0F52" w:rsidRPr="006C7611">
        <w:rPr>
          <w:rFonts w:ascii="Garamond" w:hAnsi="Garamond"/>
          <w:b/>
          <w:sz w:val="24"/>
          <w:szCs w:val="24"/>
        </w:rPr>
        <w:t>nen työelämän osaamistarpeiden mukaisesti</w:t>
      </w:r>
      <w:r w:rsidRPr="006C7611">
        <w:rPr>
          <w:rFonts w:ascii="Garamond" w:hAnsi="Garamond"/>
          <w:b/>
          <w:sz w:val="24"/>
          <w:szCs w:val="24"/>
        </w:rPr>
        <w:t>. Valmistelussa huomioidaan kaikki tarkastelun kohteena olevan ammattialan tutkintotyypit (</w:t>
      </w:r>
      <w:proofErr w:type="spellStart"/>
      <w:r w:rsidRPr="006C7611">
        <w:rPr>
          <w:rFonts w:ascii="Garamond" w:hAnsi="Garamond"/>
          <w:b/>
          <w:sz w:val="24"/>
          <w:szCs w:val="24"/>
        </w:rPr>
        <w:t>pt</w:t>
      </w:r>
      <w:proofErr w:type="spellEnd"/>
      <w:r w:rsidRPr="006C7611">
        <w:rPr>
          <w:rFonts w:ascii="Garamond" w:hAnsi="Garamond"/>
          <w:b/>
          <w:sz w:val="24"/>
          <w:szCs w:val="24"/>
        </w:rPr>
        <w:t xml:space="preserve">, at ja </w:t>
      </w:r>
      <w:proofErr w:type="spellStart"/>
      <w:r w:rsidRPr="006C7611">
        <w:rPr>
          <w:rFonts w:ascii="Garamond" w:hAnsi="Garamond"/>
          <w:b/>
          <w:sz w:val="24"/>
          <w:szCs w:val="24"/>
        </w:rPr>
        <w:t>eat</w:t>
      </w:r>
      <w:proofErr w:type="spellEnd"/>
      <w:r w:rsidRPr="006C7611">
        <w:rPr>
          <w:rFonts w:ascii="Garamond" w:hAnsi="Garamond"/>
          <w:b/>
          <w:sz w:val="24"/>
          <w:szCs w:val="24"/>
        </w:rPr>
        <w:t>) sekä lähiammattialojen tutkinnot.</w:t>
      </w:r>
    </w:p>
    <w:p w:rsidR="00484224" w:rsidRPr="006C7611" w:rsidRDefault="00484224" w:rsidP="00E72E3A">
      <w:pPr>
        <w:spacing w:after="0" w:line="240" w:lineRule="auto"/>
        <w:ind w:left="709"/>
        <w:rPr>
          <w:rFonts w:ascii="Garamond" w:hAnsi="Garamond"/>
          <w:b/>
          <w:sz w:val="24"/>
          <w:szCs w:val="24"/>
        </w:rPr>
      </w:pPr>
    </w:p>
    <w:p w:rsidR="00484224" w:rsidRPr="006C7611" w:rsidRDefault="00484224" w:rsidP="00E72E3A">
      <w:pPr>
        <w:spacing w:after="0" w:line="240" w:lineRule="auto"/>
        <w:ind w:left="709"/>
        <w:rPr>
          <w:rFonts w:ascii="Garamond" w:hAnsi="Garamond"/>
          <w:b/>
          <w:sz w:val="24"/>
          <w:szCs w:val="24"/>
        </w:rPr>
      </w:pPr>
      <w:r w:rsidRPr="006C7611">
        <w:rPr>
          <w:rFonts w:ascii="Garamond" w:hAnsi="Garamond"/>
          <w:b/>
          <w:sz w:val="24"/>
          <w:szCs w:val="24"/>
        </w:rPr>
        <w:t xml:space="preserve">Lisäksi </w:t>
      </w:r>
      <w:r w:rsidR="00EA0F52" w:rsidRPr="006C7611">
        <w:rPr>
          <w:rFonts w:ascii="Garamond" w:hAnsi="Garamond"/>
          <w:b/>
          <w:sz w:val="24"/>
          <w:szCs w:val="24"/>
        </w:rPr>
        <w:t>e</w:t>
      </w:r>
      <w:r w:rsidRPr="006C7611">
        <w:rPr>
          <w:rFonts w:ascii="Garamond" w:hAnsi="Garamond"/>
          <w:b/>
          <w:sz w:val="24"/>
          <w:szCs w:val="24"/>
        </w:rPr>
        <w:t>sit</w:t>
      </w:r>
      <w:r w:rsidR="00EA0F52" w:rsidRPr="006C7611">
        <w:rPr>
          <w:rFonts w:ascii="Garamond" w:hAnsi="Garamond"/>
          <w:b/>
          <w:sz w:val="24"/>
          <w:szCs w:val="24"/>
        </w:rPr>
        <w:t>etään</w:t>
      </w:r>
      <w:r w:rsidRPr="006C7611">
        <w:rPr>
          <w:rFonts w:ascii="Garamond" w:hAnsi="Garamond"/>
          <w:b/>
          <w:sz w:val="24"/>
          <w:szCs w:val="24"/>
        </w:rPr>
        <w:t>, että Opetushallitus arvioi osana tutkinnonperusteprosessia kunkin perustemääräyksen kustannusvaikutukset. Jos perustemääräyksestä aiheutuu lisäku</w:t>
      </w:r>
      <w:r w:rsidRPr="006C7611">
        <w:rPr>
          <w:rFonts w:ascii="Garamond" w:hAnsi="Garamond"/>
          <w:b/>
          <w:sz w:val="24"/>
          <w:szCs w:val="24"/>
        </w:rPr>
        <w:t>s</w:t>
      </w:r>
      <w:r w:rsidRPr="006C7611">
        <w:rPr>
          <w:rFonts w:ascii="Garamond" w:hAnsi="Garamond"/>
          <w:b/>
          <w:sz w:val="24"/>
          <w:szCs w:val="24"/>
        </w:rPr>
        <w:t>tannuksia, Opetushallitus tekee määräyksen kustannusvaikutuksista perustelumuistion opetus- ja kulttuuriministeriölle, joka vie asian tarvittaessa kunnallistalouden ja halli</w:t>
      </w:r>
      <w:r w:rsidRPr="006C7611">
        <w:rPr>
          <w:rFonts w:ascii="Garamond" w:hAnsi="Garamond"/>
          <w:b/>
          <w:sz w:val="24"/>
          <w:szCs w:val="24"/>
        </w:rPr>
        <w:t>n</w:t>
      </w:r>
      <w:r w:rsidRPr="006C7611">
        <w:rPr>
          <w:rFonts w:ascii="Garamond" w:hAnsi="Garamond"/>
          <w:b/>
          <w:sz w:val="24"/>
          <w:szCs w:val="24"/>
        </w:rPr>
        <w:t>non neuvottelukunnan ja raha-asiainvaliokunnan käsittelyyn.</w:t>
      </w:r>
    </w:p>
    <w:p w:rsidR="00A14F52" w:rsidRPr="006C7611" w:rsidRDefault="00A14F52" w:rsidP="003C40F9">
      <w:pPr>
        <w:spacing w:after="0"/>
        <w:ind w:left="709"/>
        <w:rPr>
          <w:rFonts w:ascii="Garamond" w:hAnsi="Garamond"/>
          <w:b/>
          <w:sz w:val="24"/>
          <w:szCs w:val="24"/>
        </w:rPr>
      </w:pPr>
    </w:p>
    <w:sectPr w:rsidR="00A14F52" w:rsidRPr="006C7611" w:rsidSect="00685AD3">
      <w:headerReference w:type="default" r:id="rId9"/>
      <w:type w:val="continuous"/>
      <w:pgSz w:w="11906" w:h="16838"/>
      <w:pgMar w:top="1417" w:right="1134" w:bottom="1417" w:left="1134" w:header="68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91E" w:rsidRDefault="0097791E" w:rsidP="00EE5836">
      <w:pPr>
        <w:spacing w:after="0" w:line="240" w:lineRule="auto"/>
      </w:pPr>
      <w:r>
        <w:separator/>
      </w:r>
    </w:p>
  </w:endnote>
  <w:endnote w:type="continuationSeparator" w:id="0">
    <w:p w:rsidR="0097791E" w:rsidRDefault="0097791E" w:rsidP="00EE5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Garamond-Regular">
    <w:altName w:val="AGaramond"/>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91E" w:rsidRDefault="0097791E" w:rsidP="00EE5836">
      <w:pPr>
        <w:spacing w:after="0" w:line="240" w:lineRule="auto"/>
      </w:pPr>
      <w:r>
        <w:separator/>
      </w:r>
    </w:p>
  </w:footnote>
  <w:footnote w:type="continuationSeparator" w:id="0">
    <w:p w:rsidR="0097791E" w:rsidRDefault="0097791E" w:rsidP="00EE58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424" w:rsidRDefault="00C67B12">
    <w:pPr>
      <w:pStyle w:val="Yltunniste"/>
      <w:jc w:val="right"/>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r w:rsidR="00430424">
      <w:fldChar w:fldCharType="begin"/>
    </w:r>
    <w:r w:rsidR="00430424">
      <w:instrText>PAGE   \* MERGEFORMAT</w:instrText>
    </w:r>
    <w:r w:rsidR="00430424">
      <w:fldChar w:fldCharType="separate"/>
    </w:r>
    <w:r>
      <w:rPr>
        <w:noProof/>
      </w:rPr>
      <w:t>2</w:t>
    </w:r>
    <w:r w:rsidR="00430424">
      <w:rPr>
        <w:noProof/>
      </w:rPr>
      <w:fldChar w:fldCharType="end"/>
    </w:r>
  </w:p>
  <w:p w:rsidR="00430424" w:rsidRDefault="00430424">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C00"/>
    <w:multiLevelType w:val="hybridMultilevel"/>
    <w:tmpl w:val="A53EEB0C"/>
    <w:lvl w:ilvl="0" w:tplc="1DD4D0A4">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34F2F20"/>
    <w:multiLevelType w:val="hybridMultilevel"/>
    <w:tmpl w:val="4CA81FCE"/>
    <w:lvl w:ilvl="0" w:tplc="08090001">
      <w:start w:val="1"/>
      <w:numFmt w:val="bullet"/>
      <w:lvlText w:val=""/>
      <w:lvlJc w:val="left"/>
      <w:pPr>
        <w:ind w:left="1664" w:hanging="360"/>
      </w:pPr>
      <w:rPr>
        <w:rFonts w:ascii="Symbol" w:hAnsi="Symbol" w:hint="default"/>
      </w:rPr>
    </w:lvl>
    <w:lvl w:ilvl="1" w:tplc="08090003" w:tentative="1">
      <w:start w:val="1"/>
      <w:numFmt w:val="bullet"/>
      <w:lvlText w:val="o"/>
      <w:lvlJc w:val="left"/>
      <w:pPr>
        <w:ind w:left="2384" w:hanging="360"/>
      </w:pPr>
      <w:rPr>
        <w:rFonts w:ascii="Courier New" w:hAnsi="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2">
    <w:nsid w:val="03C4333C"/>
    <w:multiLevelType w:val="hybridMultilevel"/>
    <w:tmpl w:val="A9EC738C"/>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4AE3199"/>
    <w:multiLevelType w:val="hybridMultilevel"/>
    <w:tmpl w:val="1E5298E0"/>
    <w:lvl w:ilvl="0" w:tplc="13D66898">
      <w:start w:val="3"/>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05622698"/>
    <w:multiLevelType w:val="hybridMultilevel"/>
    <w:tmpl w:val="02609B7E"/>
    <w:lvl w:ilvl="0" w:tplc="1DD4D0A4">
      <w:start w:val="1"/>
      <w:numFmt w:val="decimal"/>
      <w:lvlText w:val="%1."/>
      <w:lvlJc w:val="left"/>
      <w:pPr>
        <w:ind w:left="360" w:hanging="360"/>
      </w:pPr>
      <w:rPr>
        <w:rFonts w:cs="Times New Roman" w:hint="default"/>
      </w:rPr>
    </w:lvl>
    <w:lvl w:ilvl="1" w:tplc="040B0019" w:tentative="1">
      <w:start w:val="1"/>
      <w:numFmt w:val="lowerLetter"/>
      <w:lvlText w:val="%2."/>
      <w:lvlJc w:val="left"/>
      <w:pPr>
        <w:ind w:left="1080" w:hanging="360"/>
      </w:pPr>
      <w:rPr>
        <w:rFonts w:cs="Times New Roman"/>
      </w:rPr>
    </w:lvl>
    <w:lvl w:ilvl="2" w:tplc="040B001B" w:tentative="1">
      <w:start w:val="1"/>
      <w:numFmt w:val="lowerRoman"/>
      <w:lvlText w:val="%3."/>
      <w:lvlJc w:val="right"/>
      <w:pPr>
        <w:ind w:left="1800" w:hanging="180"/>
      </w:pPr>
      <w:rPr>
        <w:rFonts w:cs="Times New Roman"/>
      </w:rPr>
    </w:lvl>
    <w:lvl w:ilvl="3" w:tplc="040B000F" w:tentative="1">
      <w:start w:val="1"/>
      <w:numFmt w:val="decimal"/>
      <w:lvlText w:val="%4."/>
      <w:lvlJc w:val="left"/>
      <w:pPr>
        <w:ind w:left="2520" w:hanging="360"/>
      </w:pPr>
      <w:rPr>
        <w:rFonts w:cs="Times New Roman"/>
      </w:rPr>
    </w:lvl>
    <w:lvl w:ilvl="4" w:tplc="040B0019" w:tentative="1">
      <w:start w:val="1"/>
      <w:numFmt w:val="lowerLetter"/>
      <w:lvlText w:val="%5."/>
      <w:lvlJc w:val="left"/>
      <w:pPr>
        <w:ind w:left="3240" w:hanging="360"/>
      </w:pPr>
      <w:rPr>
        <w:rFonts w:cs="Times New Roman"/>
      </w:rPr>
    </w:lvl>
    <w:lvl w:ilvl="5" w:tplc="040B001B" w:tentative="1">
      <w:start w:val="1"/>
      <w:numFmt w:val="lowerRoman"/>
      <w:lvlText w:val="%6."/>
      <w:lvlJc w:val="right"/>
      <w:pPr>
        <w:ind w:left="3960" w:hanging="180"/>
      </w:pPr>
      <w:rPr>
        <w:rFonts w:cs="Times New Roman"/>
      </w:rPr>
    </w:lvl>
    <w:lvl w:ilvl="6" w:tplc="040B000F" w:tentative="1">
      <w:start w:val="1"/>
      <w:numFmt w:val="decimal"/>
      <w:lvlText w:val="%7."/>
      <w:lvlJc w:val="left"/>
      <w:pPr>
        <w:ind w:left="4680" w:hanging="360"/>
      </w:pPr>
      <w:rPr>
        <w:rFonts w:cs="Times New Roman"/>
      </w:rPr>
    </w:lvl>
    <w:lvl w:ilvl="7" w:tplc="040B0019" w:tentative="1">
      <w:start w:val="1"/>
      <w:numFmt w:val="lowerLetter"/>
      <w:lvlText w:val="%8."/>
      <w:lvlJc w:val="left"/>
      <w:pPr>
        <w:ind w:left="5400" w:hanging="360"/>
      </w:pPr>
      <w:rPr>
        <w:rFonts w:cs="Times New Roman"/>
      </w:rPr>
    </w:lvl>
    <w:lvl w:ilvl="8" w:tplc="040B001B" w:tentative="1">
      <w:start w:val="1"/>
      <w:numFmt w:val="lowerRoman"/>
      <w:lvlText w:val="%9."/>
      <w:lvlJc w:val="right"/>
      <w:pPr>
        <w:ind w:left="6120" w:hanging="180"/>
      </w:pPr>
      <w:rPr>
        <w:rFonts w:cs="Times New Roman"/>
      </w:rPr>
    </w:lvl>
  </w:abstractNum>
  <w:abstractNum w:abstractNumId="5">
    <w:nsid w:val="075565A1"/>
    <w:multiLevelType w:val="hybridMultilevel"/>
    <w:tmpl w:val="B720FA40"/>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7F60845"/>
    <w:multiLevelType w:val="hybridMultilevel"/>
    <w:tmpl w:val="F7B0A060"/>
    <w:lvl w:ilvl="0" w:tplc="040B000F">
      <w:start w:val="1"/>
      <w:numFmt w:val="decimal"/>
      <w:lvlText w:val="%1."/>
      <w:lvlJc w:val="left"/>
      <w:pPr>
        <w:ind w:left="1664" w:hanging="360"/>
      </w:pPr>
      <w:rPr>
        <w:rFonts w:cs="Times New Roman"/>
      </w:rPr>
    </w:lvl>
    <w:lvl w:ilvl="1" w:tplc="04090019" w:tentative="1">
      <w:start w:val="1"/>
      <w:numFmt w:val="lowerLetter"/>
      <w:lvlText w:val="%2."/>
      <w:lvlJc w:val="left"/>
      <w:pPr>
        <w:tabs>
          <w:tab w:val="num" w:pos="1533"/>
        </w:tabs>
        <w:ind w:left="1533" w:hanging="360"/>
      </w:pPr>
      <w:rPr>
        <w:rFonts w:cs="Times New Roman"/>
      </w:rPr>
    </w:lvl>
    <w:lvl w:ilvl="2" w:tplc="0409001B" w:tentative="1">
      <w:start w:val="1"/>
      <w:numFmt w:val="lowerRoman"/>
      <w:lvlText w:val="%3."/>
      <w:lvlJc w:val="right"/>
      <w:pPr>
        <w:tabs>
          <w:tab w:val="num" w:pos="2253"/>
        </w:tabs>
        <w:ind w:left="2253" w:hanging="180"/>
      </w:pPr>
      <w:rPr>
        <w:rFonts w:cs="Times New Roman"/>
      </w:rPr>
    </w:lvl>
    <w:lvl w:ilvl="3" w:tplc="0409000F" w:tentative="1">
      <w:start w:val="1"/>
      <w:numFmt w:val="decimal"/>
      <w:lvlText w:val="%4."/>
      <w:lvlJc w:val="left"/>
      <w:pPr>
        <w:tabs>
          <w:tab w:val="num" w:pos="2973"/>
        </w:tabs>
        <w:ind w:left="2973" w:hanging="360"/>
      </w:pPr>
      <w:rPr>
        <w:rFonts w:cs="Times New Roman"/>
      </w:rPr>
    </w:lvl>
    <w:lvl w:ilvl="4" w:tplc="04090019" w:tentative="1">
      <w:start w:val="1"/>
      <w:numFmt w:val="lowerLetter"/>
      <w:lvlText w:val="%5."/>
      <w:lvlJc w:val="left"/>
      <w:pPr>
        <w:tabs>
          <w:tab w:val="num" w:pos="3693"/>
        </w:tabs>
        <w:ind w:left="3693" w:hanging="360"/>
      </w:pPr>
      <w:rPr>
        <w:rFonts w:cs="Times New Roman"/>
      </w:rPr>
    </w:lvl>
    <w:lvl w:ilvl="5" w:tplc="0409001B" w:tentative="1">
      <w:start w:val="1"/>
      <w:numFmt w:val="lowerRoman"/>
      <w:lvlText w:val="%6."/>
      <w:lvlJc w:val="right"/>
      <w:pPr>
        <w:tabs>
          <w:tab w:val="num" w:pos="4413"/>
        </w:tabs>
        <w:ind w:left="4413" w:hanging="180"/>
      </w:pPr>
      <w:rPr>
        <w:rFonts w:cs="Times New Roman"/>
      </w:rPr>
    </w:lvl>
    <w:lvl w:ilvl="6" w:tplc="0409000F" w:tentative="1">
      <w:start w:val="1"/>
      <w:numFmt w:val="decimal"/>
      <w:lvlText w:val="%7."/>
      <w:lvlJc w:val="left"/>
      <w:pPr>
        <w:tabs>
          <w:tab w:val="num" w:pos="5133"/>
        </w:tabs>
        <w:ind w:left="5133" w:hanging="360"/>
      </w:pPr>
      <w:rPr>
        <w:rFonts w:cs="Times New Roman"/>
      </w:rPr>
    </w:lvl>
    <w:lvl w:ilvl="7" w:tplc="04090019" w:tentative="1">
      <w:start w:val="1"/>
      <w:numFmt w:val="lowerLetter"/>
      <w:lvlText w:val="%8."/>
      <w:lvlJc w:val="left"/>
      <w:pPr>
        <w:tabs>
          <w:tab w:val="num" w:pos="5853"/>
        </w:tabs>
        <w:ind w:left="5853" w:hanging="360"/>
      </w:pPr>
      <w:rPr>
        <w:rFonts w:cs="Times New Roman"/>
      </w:rPr>
    </w:lvl>
    <w:lvl w:ilvl="8" w:tplc="0409001B" w:tentative="1">
      <w:start w:val="1"/>
      <w:numFmt w:val="lowerRoman"/>
      <w:lvlText w:val="%9."/>
      <w:lvlJc w:val="right"/>
      <w:pPr>
        <w:tabs>
          <w:tab w:val="num" w:pos="6573"/>
        </w:tabs>
        <w:ind w:left="6573" w:hanging="180"/>
      </w:pPr>
      <w:rPr>
        <w:rFonts w:cs="Times New Roman"/>
      </w:rPr>
    </w:lvl>
  </w:abstractNum>
  <w:abstractNum w:abstractNumId="7">
    <w:nsid w:val="0D0C3251"/>
    <w:multiLevelType w:val="hybridMultilevel"/>
    <w:tmpl w:val="3822BFB4"/>
    <w:lvl w:ilvl="0" w:tplc="F14A6680">
      <w:start w:val="9"/>
      <w:numFmt w:val="bullet"/>
      <w:lvlText w:val="-"/>
      <w:lvlJc w:val="left"/>
      <w:pPr>
        <w:ind w:left="360" w:hanging="360"/>
      </w:pPr>
      <w:rPr>
        <w:rFonts w:ascii="Garamond" w:eastAsia="Times New Roman" w:hAnsi="Garamond" w:hint="default"/>
      </w:rPr>
    </w:lvl>
    <w:lvl w:ilvl="1" w:tplc="040B0019" w:tentative="1">
      <w:start w:val="1"/>
      <w:numFmt w:val="lowerLetter"/>
      <w:lvlText w:val="%2."/>
      <w:lvlJc w:val="left"/>
      <w:pPr>
        <w:ind w:left="1080" w:hanging="360"/>
      </w:pPr>
      <w:rPr>
        <w:rFonts w:cs="Times New Roman"/>
      </w:rPr>
    </w:lvl>
    <w:lvl w:ilvl="2" w:tplc="040B001B" w:tentative="1">
      <w:start w:val="1"/>
      <w:numFmt w:val="lowerRoman"/>
      <w:lvlText w:val="%3."/>
      <w:lvlJc w:val="right"/>
      <w:pPr>
        <w:ind w:left="1800" w:hanging="180"/>
      </w:pPr>
      <w:rPr>
        <w:rFonts w:cs="Times New Roman"/>
      </w:rPr>
    </w:lvl>
    <w:lvl w:ilvl="3" w:tplc="040B000F" w:tentative="1">
      <w:start w:val="1"/>
      <w:numFmt w:val="decimal"/>
      <w:lvlText w:val="%4."/>
      <w:lvlJc w:val="left"/>
      <w:pPr>
        <w:ind w:left="2520" w:hanging="360"/>
      </w:pPr>
      <w:rPr>
        <w:rFonts w:cs="Times New Roman"/>
      </w:rPr>
    </w:lvl>
    <w:lvl w:ilvl="4" w:tplc="040B0019" w:tentative="1">
      <w:start w:val="1"/>
      <w:numFmt w:val="lowerLetter"/>
      <w:lvlText w:val="%5."/>
      <w:lvlJc w:val="left"/>
      <w:pPr>
        <w:ind w:left="3240" w:hanging="360"/>
      </w:pPr>
      <w:rPr>
        <w:rFonts w:cs="Times New Roman"/>
      </w:rPr>
    </w:lvl>
    <w:lvl w:ilvl="5" w:tplc="040B001B" w:tentative="1">
      <w:start w:val="1"/>
      <w:numFmt w:val="lowerRoman"/>
      <w:lvlText w:val="%6."/>
      <w:lvlJc w:val="right"/>
      <w:pPr>
        <w:ind w:left="3960" w:hanging="180"/>
      </w:pPr>
      <w:rPr>
        <w:rFonts w:cs="Times New Roman"/>
      </w:rPr>
    </w:lvl>
    <w:lvl w:ilvl="6" w:tplc="040B000F" w:tentative="1">
      <w:start w:val="1"/>
      <w:numFmt w:val="decimal"/>
      <w:lvlText w:val="%7."/>
      <w:lvlJc w:val="left"/>
      <w:pPr>
        <w:ind w:left="4680" w:hanging="360"/>
      </w:pPr>
      <w:rPr>
        <w:rFonts w:cs="Times New Roman"/>
      </w:rPr>
    </w:lvl>
    <w:lvl w:ilvl="7" w:tplc="040B0019" w:tentative="1">
      <w:start w:val="1"/>
      <w:numFmt w:val="lowerLetter"/>
      <w:lvlText w:val="%8."/>
      <w:lvlJc w:val="left"/>
      <w:pPr>
        <w:ind w:left="5400" w:hanging="360"/>
      </w:pPr>
      <w:rPr>
        <w:rFonts w:cs="Times New Roman"/>
      </w:rPr>
    </w:lvl>
    <w:lvl w:ilvl="8" w:tplc="040B001B" w:tentative="1">
      <w:start w:val="1"/>
      <w:numFmt w:val="lowerRoman"/>
      <w:lvlText w:val="%9."/>
      <w:lvlJc w:val="right"/>
      <w:pPr>
        <w:ind w:left="6120" w:hanging="180"/>
      </w:pPr>
      <w:rPr>
        <w:rFonts w:cs="Times New Roman"/>
      </w:rPr>
    </w:lvl>
  </w:abstractNum>
  <w:abstractNum w:abstractNumId="8">
    <w:nsid w:val="0E823DC1"/>
    <w:multiLevelType w:val="hybridMultilevel"/>
    <w:tmpl w:val="0B3A343C"/>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F55564D"/>
    <w:multiLevelType w:val="hybridMultilevel"/>
    <w:tmpl w:val="A0F8D774"/>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0FBD6B92"/>
    <w:multiLevelType w:val="hybridMultilevel"/>
    <w:tmpl w:val="35F2E1FC"/>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nsid w:val="10B40B32"/>
    <w:multiLevelType w:val="hybridMultilevel"/>
    <w:tmpl w:val="1BC25046"/>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0EE24EE"/>
    <w:multiLevelType w:val="hybridMultilevel"/>
    <w:tmpl w:val="A914F472"/>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2016E81"/>
    <w:multiLevelType w:val="hybridMultilevel"/>
    <w:tmpl w:val="BCF82EC0"/>
    <w:lvl w:ilvl="0" w:tplc="D024B59C">
      <w:start w:val="1"/>
      <w:numFmt w:val="decimal"/>
      <w:lvlText w:val="%1."/>
      <w:lvlJc w:val="left"/>
      <w:pPr>
        <w:ind w:left="360" w:hanging="360"/>
      </w:pPr>
      <w:rPr>
        <w:rFonts w:cs="Times New Roman" w:hint="default"/>
        <w:color w:val="auto"/>
      </w:rPr>
    </w:lvl>
    <w:lvl w:ilvl="1" w:tplc="08090019" w:tentative="1">
      <w:start w:val="1"/>
      <w:numFmt w:val="lowerLetter"/>
      <w:lvlText w:val="%2."/>
      <w:lvlJc w:val="left"/>
      <w:pPr>
        <w:ind w:left="720" w:hanging="360"/>
      </w:pPr>
      <w:rPr>
        <w:rFonts w:cs="Times New Roman"/>
      </w:rPr>
    </w:lvl>
    <w:lvl w:ilvl="2" w:tplc="0809001B">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14">
    <w:nsid w:val="12377A90"/>
    <w:multiLevelType w:val="hybridMultilevel"/>
    <w:tmpl w:val="36DAB79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nsid w:val="126E2CAC"/>
    <w:multiLevelType w:val="hybridMultilevel"/>
    <w:tmpl w:val="0C66F31C"/>
    <w:lvl w:ilvl="0" w:tplc="0409000F">
      <w:start w:val="1"/>
      <w:numFmt w:val="decimal"/>
      <w:lvlText w:val="%1."/>
      <w:lvlJc w:val="left"/>
      <w:pPr>
        <w:tabs>
          <w:tab w:val="num" w:pos="2291"/>
        </w:tabs>
        <w:ind w:left="2291" w:hanging="360"/>
      </w:pPr>
      <w:rPr>
        <w:rFonts w:cs="Times New Roman" w:hint="default"/>
      </w:rPr>
    </w:lvl>
    <w:lvl w:ilvl="1" w:tplc="04090003" w:tentative="1">
      <w:start w:val="1"/>
      <w:numFmt w:val="bullet"/>
      <w:lvlText w:val="o"/>
      <w:lvlJc w:val="left"/>
      <w:pPr>
        <w:tabs>
          <w:tab w:val="num" w:pos="3011"/>
        </w:tabs>
        <w:ind w:left="3011" w:hanging="360"/>
      </w:pPr>
      <w:rPr>
        <w:rFonts w:ascii="Courier New" w:hAnsi="Courier New" w:hint="default"/>
      </w:rPr>
    </w:lvl>
    <w:lvl w:ilvl="2" w:tplc="04090005" w:tentative="1">
      <w:start w:val="1"/>
      <w:numFmt w:val="bullet"/>
      <w:lvlText w:val=""/>
      <w:lvlJc w:val="left"/>
      <w:pPr>
        <w:tabs>
          <w:tab w:val="num" w:pos="3731"/>
        </w:tabs>
        <w:ind w:left="3731" w:hanging="360"/>
      </w:pPr>
      <w:rPr>
        <w:rFonts w:ascii="Wingdings" w:hAnsi="Wingdings" w:hint="default"/>
      </w:rPr>
    </w:lvl>
    <w:lvl w:ilvl="3" w:tplc="04090001" w:tentative="1">
      <w:start w:val="1"/>
      <w:numFmt w:val="bullet"/>
      <w:lvlText w:val=""/>
      <w:lvlJc w:val="left"/>
      <w:pPr>
        <w:tabs>
          <w:tab w:val="num" w:pos="4451"/>
        </w:tabs>
        <w:ind w:left="4451" w:hanging="360"/>
      </w:pPr>
      <w:rPr>
        <w:rFonts w:ascii="Symbol" w:hAnsi="Symbol" w:hint="default"/>
      </w:rPr>
    </w:lvl>
    <w:lvl w:ilvl="4" w:tplc="04090003" w:tentative="1">
      <w:start w:val="1"/>
      <w:numFmt w:val="bullet"/>
      <w:lvlText w:val="o"/>
      <w:lvlJc w:val="left"/>
      <w:pPr>
        <w:tabs>
          <w:tab w:val="num" w:pos="5171"/>
        </w:tabs>
        <w:ind w:left="5171" w:hanging="360"/>
      </w:pPr>
      <w:rPr>
        <w:rFonts w:ascii="Courier New" w:hAnsi="Courier New" w:hint="default"/>
      </w:rPr>
    </w:lvl>
    <w:lvl w:ilvl="5" w:tplc="04090005" w:tentative="1">
      <w:start w:val="1"/>
      <w:numFmt w:val="bullet"/>
      <w:lvlText w:val=""/>
      <w:lvlJc w:val="left"/>
      <w:pPr>
        <w:tabs>
          <w:tab w:val="num" w:pos="5891"/>
        </w:tabs>
        <w:ind w:left="5891" w:hanging="360"/>
      </w:pPr>
      <w:rPr>
        <w:rFonts w:ascii="Wingdings" w:hAnsi="Wingdings" w:hint="default"/>
      </w:rPr>
    </w:lvl>
    <w:lvl w:ilvl="6" w:tplc="04090001" w:tentative="1">
      <w:start w:val="1"/>
      <w:numFmt w:val="bullet"/>
      <w:lvlText w:val=""/>
      <w:lvlJc w:val="left"/>
      <w:pPr>
        <w:tabs>
          <w:tab w:val="num" w:pos="6611"/>
        </w:tabs>
        <w:ind w:left="6611" w:hanging="360"/>
      </w:pPr>
      <w:rPr>
        <w:rFonts w:ascii="Symbol" w:hAnsi="Symbol" w:hint="default"/>
      </w:rPr>
    </w:lvl>
    <w:lvl w:ilvl="7" w:tplc="04090003" w:tentative="1">
      <w:start w:val="1"/>
      <w:numFmt w:val="bullet"/>
      <w:lvlText w:val="o"/>
      <w:lvlJc w:val="left"/>
      <w:pPr>
        <w:tabs>
          <w:tab w:val="num" w:pos="7331"/>
        </w:tabs>
        <w:ind w:left="7331" w:hanging="360"/>
      </w:pPr>
      <w:rPr>
        <w:rFonts w:ascii="Courier New" w:hAnsi="Courier New" w:hint="default"/>
      </w:rPr>
    </w:lvl>
    <w:lvl w:ilvl="8" w:tplc="04090005" w:tentative="1">
      <w:start w:val="1"/>
      <w:numFmt w:val="bullet"/>
      <w:lvlText w:val=""/>
      <w:lvlJc w:val="left"/>
      <w:pPr>
        <w:tabs>
          <w:tab w:val="num" w:pos="8051"/>
        </w:tabs>
        <w:ind w:left="8051" w:hanging="360"/>
      </w:pPr>
      <w:rPr>
        <w:rFonts w:ascii="Wingdings" w:hAnsi="Wingdings" w:hint="default"/>
      </w:rPr>
    </w:lvl>
  </w:abstractNum>
  <w:abstractNum w:abstractNumId="16">
    <w:nsid w:val="13572B43"/>
    <w:multiLevelType w:val="hybridMultilevel"/>
    <w:tmpl w:val="EDACA0D4"/>
    <w:lvl w:ilvl="0" w:tplc="F64C612A">
      <w:start w:val="1"/>
      <w:numFmt w:val="decimal"/>
      <w:lvlText w:val="%1."/>
      <w:lvlJc w:val="left"/>
      <w:pPr>
        <w:ind w:left="720" w:hanging="360"/>
      </w:pPr>
      <w:rPr>
        <w:rFonts w:cs="Times New Roman" w:hint="default"/>
        <w:color w:val="auto"/>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7">
    <w:nsid w:val="137B099A"/>
    <w:multiLevelType w:val="hybridMultilevel"/>
    <w:tmpl w:val="1ACEAFDE"/>
    <w:lvl w:ilvl="0" w:tplc="040B000F">
      <w:start w:val="1"/>
      <w:numFmt w:val="decimal"/>
      <w:lvlText w:val="%1."/>
      <w:lvlJc w:val="left"/>
      <w:pPr>
        <w:ind w:left="786" w:hanging="360"/>
      </w:pPr>
      <w:rPr>
        <w:rFonts w:cs="Times New Roman"/>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8">
    <w:nsid w:val="15593BFD"/>
    <w:multiLevelType w:val="hybridMultilevel"/>
    <w:tmpl w:val="18E2E588"/>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15B44D6B"/>
    <w:multiLevelType w:val="hybridMultilevel"/>
    <w:tmpl w:val="AB92AAC2"/>
    <w:lvl w:ilvl="0" w:tplc="040B000F">
      <w:start w:val="1"/>
      <w:numFmt w:val="decimal"/>
      <w:lvlText w:val="%1."/>
      <w:lvlJc w:val="left"/>
      <w:pPr>
        <w:ind w:left="1571"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62B3647"/>
    <w:multiLevelType w:val="hybridMultilevel"/>
    <w:tmpl w:val="F9E2E01E"/>
    <w:lvl w:ilvl="0" w:tplc="D6609A58">
      <w:start w:val="3"/>
      <w:numFmt w:val="bullet"/>
      <w:lvlText w:val="-"/>
      <w:lvlJc w:val="left"/>
      <w:pPr>
        <w:ind w:left="2968" w:hanging="360"/>
      </w:pPr>
      <w:rPr>
        <w:rFonts w:ascii="Garamond" w:eastAsia="Times New Roman" w:hAnsi="Garamond" w:hint="default"/>
      </w:rPr>
    </w:lvl>
    <w:lvl w:ilvl="1" w:tplc="040B0003">
      <w:start w:val="1"/>
      <w:numFmt w:val="bullet"/>
      <w:lvlText w:val="o"/>
      <w:lvlJc w:val="left"/>
      <w:pPr>
        <w:ind w:left="1438" w:hanging="360"/>
      </w:pPr>
      <w:rPr>
        <w:rFonts w:ascii="Courier New" w:hAnsi="Courier New" w:hint="default"/>
      </w:rPr>
    </w:lvl>
    <w:lvl w:ilvl="2" w:tplc="040B0005">
      <w:start w:val="1"/>
      <w:numFmt w:val="bullet"/>
      <w:lvlText w:val=""/>
      <w:lvlJc w:val="left"/>
      <w:pPr>
        <w:ind w:left="2158" w:hanging="360"/>
      </w:pPr>
      <w:rPr>
        <w:rFonts w:ascii="Wingdings" w:hAnsi="Wingdings" w:hint="default"/>
      </w:rPr>
    </w:lvl>
    <w:lvl w:ilvl="3" w:tplc="040B0001" w:tentative="1">
      <w:start w:val="1"/>
      <w:numFmt w:val="bullet"/>
      <w:lvlText w:val=""/>
      <w:lvlJc w:val="left"/>
      <w:pPr>
        <w:ind w:left="2878" w:hanging="360"/>
      </w:pPr>
      <w:rPr>
        <w:rFonts w:ascii="Symbol" w:hAnsi="Symbol" w:hint="default"/>
      </w:rPr>
    </w:lvl>
    <w:lvl w:ilvl="4" w:tplc="040B0003" w:tentative="1">
      <w:start w:val="1"/>
      <w:numFmt w:val="bullet"/>
      <w:lvlText w:val="o"/>
      <w:lvlJc w:val="left"/>
      <w:pPr>
        <w:ind w:left="3598" w:hanging="360"/>
      </w:pPr>
      <w:rPr>
        <w:rFonts w:ascii="Courier New" w:hAnsi="Courier New" w:hint="default"/>
      </w:rPr>
    </w:lvl>
    <w:lvl w:ilvl="5" w:tplc="040B0005" w:tentative="1">
      <w:start w:val="1"/>
      <w:numFmt w:val="bullet"/>
      <w:lvlText w:val=""/>
      <w:lvlJc w:val="left"/>
      <w:pPr>
        <w:ind w:left="4318" w:hanging="360"/>
      </w:pPr>
      <w:rPr>
        <w:rFonts w:ascii="Wingdings" w:hAnsi="Wingdings" w:hint="default"/>
      </w:rPr>
    </w:lvl>
    <w:lvl w:ilvl="6" w:tplc="040B0001" w:tentative="1">
      <w:start w:val="1"/>
      <w:numFmt w:val="bullet"/>
      <w:lvlText w:val=""/>
      <w:lvlJc w:val="left"/>
      <w:pPr>
        <w:ind w:left="5038" w:hanging="360"/>
      </w:pPr>
      <w:rPr>
        <w:rFonts w:ascii="Symbol" w:hAnsi="Symbol" w:hint="default"/>
      </w:rPr>
    </w:lvl>
    <w:lvl w:ilvl="7" w:tplc="040B0003" w:tentative="1">
      <w:start w:val="1"/>
      <w:numFmt w:val="bullet"/>
      <w:lvlText w:val="o"/>
      <w:lvlJc w:val="left"/>
      <w:pPr>
        <w:ind w:left="5758" w:hanging="360"/>
      </w:pPr>
      <w:rPr>
        <w:rFonts w:ascii="Courier New" w:hAnsi="Courier New" w:hint="default"/>
      </w:rPr>
    </w:lvl>
    <w:lvl w:ilvl="8" w:tplc="040B0005" w:tentative="1">
      <w:start w:val="1"/>
      <w:numFmt w:val="bullet"/>
      <w:lvlText w:val=""/>
      <w:lvlJc w:val="left"/>
      <w:pPr>
        <w:ind w:left="6478" w:hanging="360"/>
      </w:pPr>
      <w:rPr>
        <w:rFonts w:ascii="Wingdings" w:hAnsi="Wingdings" w:hint="default"/>
      </w:rPr>
    </w:lvl>
  </w:abstractNum>
  <w:abstractNum w:abstractNumId="21">
    <w:nsid w:val="1A4623D2"/>
    <w:multiLevelType w:val="hybridMultilevel"/>
    <w:tmpl w:val="E1BEF9DC"/>
    <w:lvl w:ilvl="0" w:tplc="040B0001">
      <w:start w:val="1"/>
      <w:numFmt w:val="bullet"/>
      <w:lvlText w:val=""/>
      <w:lvlJc w:val="left"/>
      <w:pPr>
        <w:ind w:left="1571" w:hanging="360"/>
      </w:pPr>
      <w:rPr>
        <w:rFonts w:ascii="Symbol" w:hAnsi="Symbol" w:hint="default"/>
      </w:rPr>
    </w:lvl>
    <w:lvl w:ilvl="1" w:tplc="040B0003" w:tentative="1">
      <w:start w:val="1"/>
      <w:numFmt w:val="bullet"/>
      <w:lvlText w:val="o"/>
      <w:lvlJc w:val="left"/>
      <w:pPr>
        <w:ind w:left="2291" w:hanging="360"/>
      </w:pPr>
      <w:rPr>
        <w:rFonts w:ascii="Courier New" w:hAnsi="Courier New" w:hint="default"/>
      </w:rPr>
    </w:lvl>
    <w:lvl w:ilvl="2" w:tplc="040B0005" w:tentative="1">
      <w:start w:val="1"/>
      <w:numFmt w:val="bullet"/>
      <w:lvlText w:val=""/>
      <w:lvlJc w:val="left"/>
      <w:pPr>
        <w:ind w:left="3011" w:hanging="360"/>
      </w:pPr>
      <w:rPr>
        <w:rFonts w:ascii="Wingdings" w:hAnsi="Wingdings" w:hint="default"/>
      </w:rPr>
    </w:lvl>
    <w:lvl w:ilvl="3" w:tplc="040B0001" w:tentative="1">
      <w:start w:val="1"/>
      <w:numFmt w:val="bullet"/>
      <w:lvlText w:val=""/>
      <w:lvlJc w:val="left"/>
      <w:pPr>
        <w:ind w:left="3731" w:hanging="360"/>
      </w:pPr>
      <w:rPr>
        <w:rFonts w:ascii="Symbol" w:hAnsi="Symbol" w:hint="default"/>
      </w:rPr>
    </w:lvl>
    <w:lvl w:ilvl="4" w:tplc="040B0003" w:tentative="1">
      <w:start w:val="1"/>
      <w:numFmt w:val="bullet"/>
      <w:lvlText w:val="o"/>
      <w:lvlJc w:val="left"/>
      <w:pPr>
        <w:ind w:left="4451" w:hanging="360"/>
      </w:pPr>
      <w:rPr>
        <w:rFonts w:ascii="Courier New" w:hAnsi="Courier New" w:hint="default"/>
      </w:rPr>
    </w:lvl>
    <w:lvl w:ilvl="5" w:tplc="040B0005" w:tentative="1">
      <w:start w:val="1"/>
      <w:numFmt w:val="bullet"/>
      <w:lvlText w:val=""/>
      <w:lvlJc w:val="left"/>
      <w:pPr>
        <w:ind w:left="5171" w:hanging="360"/>
      </w:pPr>
      <w:rPr>
        <w:rFonts w:ascii="Wingdings" w:hAnsi="Wingdings" w:hint="default"/>
      </w:rPr>
    </w:lvl>
    <w:lvl w:ilvl="6" w:tplc="040B0001" w:tentative="1">
      <w:start w:val="1"/>
      <w:numFmt w:val="bullet"/>
      <w:lvlText w:val=""/>
      <w:lvlJc w:val="left"/>
      <w:pPr>
        <w:ind w:left="5891" w:hanging="360"/>
      </w:pPr>
      <w:rPr>
        <w:rFonts w:ascii="Symbol" w:hAnsi="Symbol" w:hint="default"/>
      </w:rPr>
    </w:lvl>
    <w:lvl w:ilvl="7" w:tplc="040B0003" w:tentative="1">
      <w:start w:val="1"/>
      <w:numFmt w:val="bullet"/>
      <w:lvlText w:val="o"/>
      <w:lvlJc w:val="left"/>
      <w:pPr>
        <w:ind w:left="6611" w:hanging="360"/>
      </w:pPr>
      <w:rPr>
        <w:rFonts w:ascii="Courier New" w:hAnsi="Courier New" w:hint="default"/>
      </w:rPr>
    </w:lvl>
    <w:lvl w:ilvl="8" w:tplc="040B0005" w:tentative="1">
      <w:start w:val="1"/>
      <w:numFmt w:val="bullet"/>
      <w:lvlText w:val=""/>
      <w:lvlJc w:val="left"/>
      <w:pPr>
        <w:ind w:left="7331" w:hanging="360"/>
      </w:pPr>
      <w:rPr>
        <w:rFonts w:ascii="Wingdings" w:hAnsi="Wingdings" w:hint="default"/>
      </w:rPr>
    </w:lvl>
  </w:abstractNum>
  <w:abstractNum w:abstractNumId="22">
    <w:nsid w:val="1CA356CE"/>
    <w:multiLevelType w:val="hybridMultilevel"/>
    <w:tmpl w:val="E0C0DDF0"/>
    <w:lvl w:ilvl="0" w:tplc="0409000F">
      <w:start w:val="1"/>
      <w:numFmt w:val="decimal"/>
      <w:lvlText w:val="%1."/>
      <w:lvlJc w:val="left"/>
      <w:pPr>
        <w:tabs>
          <w:tab w:val="num" w:pos="1571"/>
        </w:tabs>
        <w:ind w:left="1571" w:hanging="360"/>
      </w:pPr>
      <w:rPr>
        <w:rFonts w:cs="Times New Roman"/>
      </w:rPr>
    </w:lvl>
    <w:lvl w:ilvl="1" w:tplc="04090019" w:tentative="1">
      <w:start w:val="1"/>
      <w:numFmt w:val="lowerLetter"/>
      <w:lvlText w:val="%2."/>
      <w:lvlJc w:val="left"/>
      <w:pPr>
        <w:tabs>
          <w:tab w:val="num" w:pos="2291"/>
        </w:tabs>
        <w:ind w:left="2291" w:hanging="360"/>
      </w:pPr>
      <w:rPr>
        <w:rFonts w:cs="Times New Roman"/>
      </w:rPr>
    </w:lvl>
    <w:lvl w:ilvl="2" w:tplc="0409001B" w:tentative="1">
      <w:start w:val="1"/>
      <w:numFmt w:val="lowerRoman"/>
      <w:lvlText w:val="%3."/>
      <w:lvlJc w:val="right"/>
      <w:pPr>
        <w:tabs>
          <w:tab w:val="num" w:pos="3011"/>
        </w:tabs>
        <w:ind w:left="3011" w:hanging="180"/>
      </w:pPr>
      <w:rPr>
        <w:rFonts w:cs="Times New Roman"/>
      </w:rPr>
    </w:lvl>
    <w:lvl w:ilvl="3" w:tplc="0409000F" w:tentative="1">
      <w:start w:val="1"/>
      <w:numFmt w:val="decimal"/>
      <w:lvlText w:val="%4."/>
      <w:lvlJc w:val="left"/>
      <w:pPr>
        <w:tabs>
          <w:tab w:val="num" w:pos="3731"/>
        </w:tabs>
        <w:ind w:left="3731" w:hanging="360"/>
      </w:pPr>
      <w:rPr>
        <w:rFonts w:cs="Times New Roman"/>
      </w:rPr>
    </w:lvl>
    <w:lvl w:ilvl="4" w:tplc="04090019" w:tentative="1">
      <w:start w:val="1"/>
      <w:numFmt w:val="lowerLetter"/>
      <w:lvlText w:val="%5."/>
      <w:lvlJc w:val="left"/>
      <w:pPr>
        <w:tabs>
          <w:tab w:val="num" w:pos="4451"/>
        </w:tabs>
        <w:ind w:left="4451" w:hanging="360"/>
      </w:pPr>
      <w:rPr>
        <w:rFonts w:cs="Times New Roman"/>
      </w:rPr>
    </w:lvl>
    <w:lvl w:ilvl="5" w:tplc="0409001B" w:tentative="1">
      <w:start w:val="1"/>
      <w:numFmt w:val="lowerRoman"/>
      <w:lvlText w:val="%6."/>
      <w:lvlJc w:val="right"/>
      <w:pPr>
        <w:tabs>
          <w:tab w:val="num" w:pos="5171"/>
        </w:tabs>
        <w:ind w:left="5171" w:hanging="180"/>
      </w:pPr>
      <w:rPr>
        <w:rFonts w:cs="Times New Roman"/>
      </w:rPr>
    </w:lvl>
    <w:lvl w:ilvl="6" w:tplc="0409000F" w:tentative="1">
      <w:start w:val="1"/>
      <w:numFmt w:val="decimal"/>
      <w:lvlText w:val="%7."/>
      <w:lvlJc w:val="left"/>
      <w:pPr>
        <w:tabs>
          <w:tab w:val="num" w:pos="5891"/>
        </w:tabs>
        <w:ind w:left="5891" w:hanging="360"/>
      </w:pPr>
      <w:rPr>
        <w:rFonts w:cs="Times New Roman"/>
      </w:rPr>
    </w:lvl>
    <w:lvl w:ilvl="7" w:tplc="04090019" w:tentative="1">
      <w:start w:val="1"/>
      <w:numFmt w:val="lowerLetter"/>
      <w:lvlText w:val="%8."/>
      <w:lvlJc w:val="left"/>
      <w:pPr>
        <w:tabs>
          <w:tab w:val="num" w:pos="6611"/>
        </w:tabs>
        <w:ind w:left="6611" w:hanging="360"/>
      </w:pPr>
      <w:rPr>
        <w:rFonts w:cs="Times New Roman"/>
      </w:rPr>
    </w:lvl>
    <w:lvl w:ilvl="8" w:tplc="0409001B" w:tentative="1">
      <w:start w:val="1"/>
      <w:numFmt w:val="lowerRoman"/>
      <w:lvlText w:val="%9."/>
      <w:lvlJc w:val="right"/>
      <w:pPr>
        <w:tabs>
          <w:tab w:val="num" w:pos="7331"/>
        </w:tabs>
        <w:ind w:left="7331" w:hanging="180"/>
      </w:pPr>
      <w:rPr>
        <w:rFonts w:cs="Times New Roman"/>
      </w:rPr>
    </w:lvl>
  </w:abstractNum>
  <w:abstractNum w:abstractNumId="23">
    <w:nsid w:val="1CC141ED"/>
    <w:multiLevelType w:val="hybridMultilevel"/>
    <w:tmpl w:val="1868D6DC"/>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2058011D"/>
    <w:multiLevelType w:val="hybridMultilevel"/>
    <w:tmpl w:val="F69434DC"/>
    <w:lvl w:ilvl="0" w:tplc="040B000F">
      <w:start w:val="1"/>
      <w:numFmt w:val="decimal"/>
      <w:lvlText w:val="%1."/>
      <w:lvlJc w:val="left"/>
      <w:pPr>
        <w:ind w:left="1664" w:hanging="360"/>
      </w:pPr>
      <w:rPr>
        <w:rFonts w:cs="Times New Roman" w:hint="default"/>
      </w:rPr>
    </w:lvl>
    <w:lvl w:ilvl="1" w:tplc="040B0019">
      <w:start w:val="1"/>
      <w:numFmt w:val="lowerLetter"/>
      <w:lvlText w:val="%2."/>
      <w:lvlJc w:val="left"/>
      <w:pPr>
        <w:ind w:left="2384" w:hanging="360"/>
      </w:pPr>
      <w:rPr>
        <w:rFonts w:cs="Times New Roman"/>
      </w:rPr>
    </w:lvl>
    <w:lvl w:ilvl="2" w:tplc="040B001B" w:tentative="1">
      <w:start w:val="1"/>
      <w:numFmt w:val="lowerRoman"/>
      <w:lvlText w:val="%3."/>
      <w:lvlJc w:val="right"/>
      <w:pPr>
        <w:ind w:left="3104" w:hanging="180"/>
      </w:pPr>
      <w:rPr>
        <w:rFonts w:cs="Times New Roman"/>
      </w:rPr>
    </w:lvl>
    <w:lvl w:ilvl="3" w:tplc="040B000F" w:tentative="1">
      <w:start w:val="1"/>
      <w:numFmt w:val="decimal"/>
      <w:lvlText w:val="%4."/>
      <w:lvlJc w:val="left"/>
      <w:pPr>
        <w:ind w:left="3824" w:hanging="360"/>
      </w:pPr>
      <w:rPr>
        <w:rFonts w:cs="Times New Roman"/>
      </w:rPr>
    </w:lvl>
    <w:lvl w:ilvl="4" w:tplc="040B0019" w:tentative="1">
      <w:start w:val="1"/>
      <w:numFmt w:val="lowerLetter"/>
      <w:lvlText w:val="%5."/>
      <w:lvlJc w:val="left"/>
      <w:pPr>
        <w:ind w:left="4544" w:hanging="360"/>
      </w:pPr>
      <w:rPr>
        <w:rFonts w:cs="Times New Roman"/>
      </w:rPr>
    </w:lvl>
    <w:lvl w:ilvl="5" w:tplc="040B001B" w:tentative="1">
      <w:start w:val="1"/>
      <w:numFmt w:val="lowerRoman"/>
      <w:lvlText w:val="%6."/>
      <w:lvlJc w:val="right"/>
      <w:pPr>
        <w:ind w:left="5264" w:hanging="180"/>
      </w:pPr>
      <w:rPr>
        <w:rFonts w:cs="Times New Roman"/>
      </w:rPr>
    </w:lvl>
    <w:lvl w:ilvl="6" w:tplc="040B000F" w:tentative="1">
      <w:start w:val="1"/>
      <w:numFmt w:val="decimal"/>
      <w:lvlText w:val="%7."/>
      <w:lvlJc w:val="left"/>
      <w:pPr>
        <w:ind w:left="5984" w:hanging="360"/>
      </w:pPr>
      <w:rPr>
        <w:rFonts w:cs="Times New Roman"/>
      </w:rPr>
    </w:lvl>
    <w:lvl w:ilvl="7" w:tplc="040B0019" w:tentative="1">
      <w:start w:val="1"/>
      <w:numFmt w:val="lowerLetter"/>
      <w:lvlText w:val="%8."/>
      <w:lvlJc w:val="left"/>
      <w:pPr>
        <w:ind w:left="6704" w:hanging="360"/>
      </w:pPr>
      <w:rPr>
        <w:rFonts w:cs="Times New Roman"/>
      </w:rPr>
    </w:lvl>
    <w:lvl w:ilvl="8" w:tplc="040B001B" w:tentative="1">
      <w:start w:val="1"/>
      <w:numFmt w:val="lowerRoman"/>
      <w:lvlText w:val="%9."/>
      <w:lvlJc w:val="right"/>
      <w:pPr>
        <w:ind w:left="7424" w:hanging="180"/>
      </w:pPr>
      <w:rPr>
        <w:rFonts w:cs="Times New Roman"/>
      </w:rPr>
    </w:lvl>
  </w:abstractNum>
  <w:abstractNum w:abstractNumId="25">
    <w:nsid w:val="209C3750"/>
    <w:multiLevelType w:val="hybridMultilevel"/>
    <w:tmpl w:val="79DC5E98"/>
    <w:lvl w:ilvl="0" w:tplc="3362A952">
      <w:start w:val="2"/>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223B6816"/>
    <w:multiLevelType w:val="hybridMultilevel"/>
    <w:tmpl w:val="E1202AAC"/>
    <w:lvl w:ilvl="0" w:tplc="040B0001">
      <w:start w:val="1"/>
      <w:numFmt w:val="bullet"/>
      <w:lvlText w:val=""/>
      <w:lvlJc w:val="left"/>
      <w:pPr>
        <w:ind w:left="1571" w:hanging="360"/>
      </w:pPr>
      <w:rPr>
        <w:rFonts w:ascii="Symbol" w:hAnsi="Symbol" w:hint="default"/>
      </w:rPr>
    </w:lvl>
    <w:lvl w:ilvl="1" w:tplc="040B0003" w:tentative="1">
      <w:start w:val="1"/>
      <w:numFmt w:val="bullet"/>
      <w:lvlText w:val="o"/>
      <w:lvlJc w:val="left"/>
      <w:pPr>
        <w:ind w:left="2291" w:hanging="360"/>
      </w:pPr>
      <w:rPr>
        <w:rFonts w:ascii="Courier New" w:hAnsi="Courier New" w:hint="default"/>
      </w:rPr>
    </w:lvl>
    <w:lvl w:ilvl="2" w:tplc="040B0005" w:tentative="1">
      <w:start w:val="1"/>
      <w:numFmt w:val="bullet"/>
      <w:lvlText w:val=""/>
      <w:lvlJc w:val="left"/>
      <w:pPr>
        <w:ind w:left="3011" w:hanging="360"/>
      </w:pPr>
      <w:rPr>
        <w:rFonts w:ascii="Wingdings" w:hAnsi="Wingdings" w:hint="default"/>
      </w:rPr>
    </w:lvl>
    <w:lvl w:ilvl="3" w:tplc="040B0001" w:tentative="1">
      <w:start w:val="1"/>
      <w:numFmt w:val="bullet"/>
      <w:lvlText w:val=""/>
      <w:lvlJc w:val="left"/>
      <w:pPr>
        <w:ind w:left="3731" w:hanging="360"/>
      </w:pPr>
      <w:rPr>
        <w:rFonts w:ascii="Symbol" w:hAnsi="Symbol" w:hint="default"/>
      </w:rPr>
    </w:lvl>
    <w:lvl w:ilvl="4" w:tplc="040B0003" w:tentative="1">
      <w:start w:val="1"/>
      <w:numFmt w:val="bullet"/>
      <w:lvlText w:val="o"/>
      <w:lvlJc w:val="left"/>
      <w:pPr>
        <w:ind w:left="4451" w:hanging="360"/>
      </w:pPr>
      <w:rPr>
        <w:rFonts w:ascii="Courier New" w:hAnsi="Courier New" w:hint="default"/>
      </w:rPr>
    </w:lvl>
    <w:lvl w:ilvl="5" w:tplc="040B0005" w:tentative="1">
      <w:start w:val="1"/>
      <w:numFmt w:val="bullet"/>
      <w:lvlText w:val=""/>
      <w:lvlJc w:val="left"/>
      <w:pPr>
        <w:ind w:left="5171" w:hanging="360"/>
      </w:pPr>
      <w:rPr>
        <w:rFonts w:ascii="Wingdings" w:hAnsi="Wingdings" w:hint="default"/>
      </w:rPr>
    </w:lvl>
    <w:lvl w:ilvl="6" w:tplc="040B0001" w:tentative="1">
      <w:start w:val="1"/>
      <w:numFmt w:val="bullet"/>
      <w:lvlText w:val=""/>
      <w:lvlJc w:val="left"/>
      <w:pPr>
        <w:ind w:left="5891" w:hanging="360"/>
      </w:pPr>
      <w:rPr>
        <w:rFonts w:ascii="Symbol" w:hAnsi="Symbol" w:hint="default"/>
      </w:rPr>
    </w:lvl>
    <w:lvl w:ilvl="7" w:tplc="040B0003" w:tentative="1">
      <w:start w:val="1"/>
      <w:numFmt w:val="bullet"/>
      <w:lvlText w:val="o"/>
      <w:lvlJc w:val="left"/>
      <w:pPr>
        <w:ind w:left="6611" w:hanging="360"/>
      </w:pPr>
      <w:rPr>
        <w:rFonts w:ascii="Courier New" w:hAnsi="Courier New" w:hint="default"/>
      </w:rPr>
    </w:lvl>
    <w:lvl w:ilvl="8" w:tplc="040B0005" w:tentative="1">
      <w:start w:val="1"/>
      <w:numFmt w:val="bullet"/>
      <w:lvlText w:val=""/>
      <w:lvlJc w:val="left"/>
      <w:pPr>
        <w:ind w:left="7331" w:hanging="360"/>
      </w:pPr>
      <w:rPr>
        <w:rFonts w:ascii="Wingdings" w:hAnsi="Wingdings" w:hint="default"/>
      </w:rPr>
    </w:lvl>
  </w:abstractNum>
  <w:abstractNum w:abstractNumId="27">
    <w:nsid w:val="22CA4FEB"/>
    <w:multiLevelType w:val="hybridMultilevel"/>
    <w:tmpl w:val="736EC3F2"/>
    <w:lvl w:ilvl="0" w:tplc="D6609A58">
      <w:start w:val="3"/>
      <w:numFmt w:val="bullet"/>
      <w:lvlText w:val="-"/>
      <w:lvlJc w:val="left"/>
      <w:pPr>
        <w:ind w:left="2970" w:hanging="360"/>
      </w:pPr>
      <w:rPr>
        <w:rFonts w:ascii="Garamond" w:eastAsia="Times New Roman" w:hAnsi="Garamond" w:hint="default"/>
      </w:rPr>
    </w:lvl>
    <w:lvl w:ilvl="1" w:tplc="040B0003">
      <w:start w:val="1"/>
      <w:numFmt w:val="bullet"/>
      <w:lvlText w:val="o"/>
      <w:lvlJc w:val="left"/>
      <w:pPr>
        <w:ind w:left="3690" w:hanging="360"/>
      </w:pPr>
      <w:rPr>
        <w:rFonts w:ascii="Courier New" w:hAnsi="Courier New" w:hint="default"/>
      </w:rPr>
    </w:lvl>
    <w:lvl w:ilvl="2" w:tplc="040B0005">
      <w:start w:val="1"/>
      <w:numFmt w:val="bullet"/>
      <w:lvlText w:val=""/>
      <w:lvlJc w:val="left"/>
      <w:pPr>
        <w:ind w:left="4410" w:hanging="360"/>
      </w:pPr>
      <w:rPr>
        <w:rFonts w:ascii="Wingdings" w:hAnsi="Wingdings" w:hint="default"/>
      </w:rPr>
    </w:lvl>
    <w:lvl w:ilvl="3" w:tplc="040B0001">
      <w:start w:val="1"/>
      <w:numFmt w:val="bullet"/>
      <w:lvlText w:val=""/>
      <w:lvlJc w:val="left"/>
      <w:pPr>
        <w:ind w:left="5130" w:hanging="360"/>
      </w:pPr>
      <w:rPr>
        <w:rFonts w:ascii="Symbol" w:hAnsi="Symbol" w:hint="default"/>
      </w:rPr>
    </w:lvl>
    <w:lvl w:ilvl="4" w:tplc="040B0003" w:tentative="1">
      <w:start w:val="1"/>
      <w:numFmt w:val="bullet"/>
      <w:lvlText w:val="o"/>
      <w:lvlJc w:val="left"/>
      <w:pPr>
        <w:ind w:left="5850" w:hanging="360"/>
      </w:pPr>
      <w:rPr>
        <w:rFonts w:ascii="Courier New" w:hAnsi="Courier New" w:hint="default"/>
      </w:rPr>
    </w:lvl>
    <w:lvl w:ilvl="5" w:tplc="040B0005" w:tentative="1">
      <w:start w:val="1"/>
      <w:numFmt w:val="bullet"/>
      <w:lvlText w:val=""/>
      <w:lvlJc w:val="left"/>
      <w:pPr>
        <w:ind w:left="6570" w:hanging="360"/>
      </w:pPr>
      <w:rPr>
        <w:rFonts w:ascii="Wingdings" w:hAnsi="Wingdings" w:hint="default"/>
      </w:rPr>
    </w:lvl>
    <w:lvl w:ilvl="6" w:tplc="040B0001" w:tentative="1">
      <w:start w:val="1"/>
      <w:numFmt w:val="bullet"/>
      <w:lvlText w:val=""/>
      <w:lvlJc w:val="left"/>
      <w:pPr>
        <w:ind w:left="7290" w:hanging="360"/>
      </w:pPr>
      <w:rPr>
        <w:rFonts w:ascii="Symbol" w:hAnsi="Symbol" w:hint="default"/>
      </w:rPr>
    </w:lvl>
    <w:lvl w:ilvl="7" w:tplc="040B0003" w:tentative="1">
      <w:start w:val="1"/>
      <w:numFmt w:val="bullet"/>
      <w:lvlText w:val="o"/>
      <w:lvlJc w:val="left"/>
      <w:pPr>
        <w:ind w:left="8010" w:hanging="360"/>
      </w:pPr>
      <w:rPr>
        <w:rFonts w:ascii="Courier New" w:hAnsi="Courier New" w:hint="default"/>
      </w:rPr>
    </w:lvl>
    <w:lvl w:ilvl="8" w:tplc="040B0005" w:tentative="1">
      <w:start w:val="1"/>
      <w:numFmt w:val="bullet"/>
      <w:lvlText w:val=""/>
      <w:lvlJc w:val="left"/>
      <w:pPr>
        <w:ind w:left="8730" w:hanging="360"/>
      </w:pPr>
      <w:rPr>
        <w:rFonts w:ascii="Wingdings" w:hAnsi="Wingdings" w:hint="default"/>
      </w:rPr>
    </w:lvl>
  </w:abstractNum>
  <w:abstractNum w:abstractNumId="28">
    <w:nsid w:val="2324483D"/>
    <w:multiLevelType w:val="hybridMultilevel"/>
    <w:tmpl w:val="04742BEA"/>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nsid w:val="232572ED"/>
    <w:multiLevelType w:val="hybridMultilevel"/>
    <w:tmpl w:val="608A293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nsid w:val="24F456B3"/>
    <w:multiLevelType w:val="hybridMultilevel"/>
    <w:tmpl w:val="2AB4BCA8"/>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27D555A9"/>
    <w:multiLevelType w:val="hybridMultilevel"/>
    <w:tmpl w:val="D5826128"/>
    <w:lvl w:ilvl="0" w:tplc="040B0019">
      <w:start w:val="1"/>
      <w:numFmt w:val="lowerLetter"/>
      <w:lvlText w:val="%1."/>
      <w:lvlJc w:val="left"/>
      <w:pPr>
        <w:ind w:left="2384" w:hanging="360"/>
      </w:pPr>
      <w:rPr>
        <w:rFonts w:cs="Times New Roman"/>
      </w:rPr>
    </w:lvl>
    <w:lvl w:ilvl="1" w:tplc="040B0019" w:tentative="1">
      <w:start w:val="1"/>
      <w:numFmt w:val="lowerLetter"/>
      <w:lvlText w:val="%2."/>
      <w:lvlJc w:val="left"/>
      <w:pPr>
        <w:ind w:left="3104" w:hanging="360"/>
      </w:pPr>
      <w:rPr>
        <w:rFonts w:cs="Times New Roman"/>
      </w:rPr>
    </w:lvl>
    <w:lvl w:ilvl="2" w:tplc="040B001B" w:tentative="1">
      <w:start w:val="1"/>
      <w:numFmt w:val="lowerRoman"/>
      <w:lvlText w:val="%3."/>
      <w:lvlJc w:val="right"/>
      <w:pPr>
        <w:ind w:left="3824" w:hanging="180"/>
      </w:pPr>
      <w:rPr>
        <w:rFonts w:cs="Times New Roman"/>
      </w:rPr>
    </w:lvl>
    <w:lvl w:ilvl="3" w:tplc="040B000F" w:tentative="1">
      <w:start w:val="1"/>
      <w:numFmt w:val="decimal"/>
      <w:lvlText w:val="%4."/>
      <w:lvlJc w:val="left"/>
      <w:pPr>
        <w:ind w:left="4544" w:hanging="360"/>
      </w:pPr>
      <w:rPr>
        <w:rFonts w:cs="Times New Roman"/>
      </w:rPr>
    </w:lvl>
    <w:lvl w:ilvl="4" w:tplc="040B0019" w:tentative="1">
      <w:start w:val="1"/>
      <w:numFmt w:val="lowerLetter"/>
      <w:lvlText w:val="%5."/>
      <w:lvlJc w:val="left"/>
      <w:pPr>
        <w:ind w:left="5264" w:hanging="360"/>
      </w:pPr>
      <w:rPr>
        <w:rFonts w:cs="Times New Roman"/>
      </w:rPr>
    </w:lvl>
    <w:lvl w:ilvl="5" w:tplc="040B001B" w:tentative="1">
      <w:start w:val="1"/>
      <w:numFmt w:val="lowerRoman"/>
      <w:lvlText w:val="%6."/>
      <w:lvlJc w:val="right"/>
      <w:pPr>
        <w:ind w:left="5984" w:hanging="180"/>
      </w:pPr>
      <w:rPr>
        <w:rFonts w:cs="Times New Roman"/>
      </w:rPr>
    </w:lvl>
    <w:lvl w:ilvl="6" w:tplc="040B000F" w:tentative="1">
      <w:start w:val="1"/>
      <w:numFmt w:val="decimal"/>
      <w:lvlText w:val="%7."/>
      <w:lvlJc w:val="left"/>
      <w:pPr>
        <w:ind w:left="6704" w:hanging="360"/>
      </w:pPr>
      <w:rPr>
        <w:rFonts w:cs="Times New Roman"/>
      </w:rPr>
    </w:lvl>
    <w:lvl w:ilvl="7" w:tplc="040B0019" w:tentative="1">
      <w:start w:val="1"/>
      <w:numFmt w:val="lowerLetter"/>
      <w:lvlText w:val="%8."/>
      <w:lvlJc w:val="left"/>
      <w:pPr>
        <w:ind w:left="7424" w:hanging="360"/>
      </w:pPr>
      <w:rPr>
        <w:rFonts w:cs="Times New Roman"/>
      </w:rPr>
    </w:lvl>
    <w:lvl w:ilvl="8" w:tplc="040B001B" w:tentative="1">
      <w:start w:val="1"/>
      <w:numFmt w:val="lowerRoman"/>
      <w:lvlText w:val="%9."/>
      <w:lvlJc w:val="right"/>
      <w:pPr>
        <w:ind w:left="8144" w:hanging="180"/>
      </w:pPr>
      <w:rPr>
        <w:rFonts w:cs="Times New Roman"/>
      </w:rPr>
    </w:lvl>
  </w:abstractNum>
  <w:abstractNum w:abstractNumId="32">
    <w:nsid w:val="27F05A21"/>
    <w:multiLevelType w:val="hybridMultilevel"/>
    <w:tmpl w:val="DD86E0D4"/>
    <w:lvl w:ilvl="0" w:tplc="08090001">
      <w:start w:val="1"/>
      <w:numFmt w:val="bullet"/>
      <w:lvlText w:val=""/>
      <w:lvlJc w:val="left"/>
      <w:pPr>
        <w:ind w:left="1664" w:hanging="360"/>
      </w:pPr>
      <w:rPr>
        <w:rFonts w:ascii="Symbol" w:hAnsi="Symbol"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33">
    <w:nsid w:val="282C5DCD"/>
    <w:multiLevelType w:val="hybridMultilevel"/>
    <w:tmpl w:val="46A6A25C"/>
    <w:lvl w:ilvl="0" w:tplc="040B000F">
      <w:start w:val="1"/>
      <w:numFmt w:val="decimal"/>
      <w:lvlText w:val="%1."/>
      <w:lvlJc w:val="left"/>
      <w:pPr>
        <w:ind w:left="1664" w:hanging="360"/>
      </w:pPr>
      <w:rPr>
        <w:rFonts w:cs="Times New Roman" w:hint="default"/>
      </w:rPr>
    </w:lvl>
    <w:lvl w:ilvl="1" w:tplc="040B0019">
      <w:start w:val="1"/>
      <w:numFmt w:val="lowerLetter"/>
      <w:lvlText w:val="%2."/>
      <w:lvlJc w:val="left"/>
      <w:pPr>
        <w:ind w:left="2384" w:hanging="360"/>
      </w:pPr>
      <w:rPr>
        <w:rFonts w:cs="Times New Roman"/>
      </w:rPr>
    </w:lvl>
    <w:lvl w:ilvl="2" w:tplc="040B001B" w:tentative="1">
      <w:start w:val="1"/>
      <w:numFmt w:val="lowerRoman"/>
      <w:lvlText w:val="%3."/>
      <w:lvlJc w:val="right"/>
      <w:pPr>
        <w:ind w:left="3104" w:hanging="180"/>
      </w:pPr>
      <w:rPr>
        <w:rFonts w:cs="Times New Roman"/>
      </w:rPr>
    </w:lvl>
    <w:lvl w:ilvl="3" w:tplc="040B000F" w:tentative="1">
      <w:start w:val="1"/>
      <w:numFmt w:val="decimal"/>
      <w:lvlText w:val="%4."/>
      <w:lvlJc w:val="left"/>
      <w:pPr>
        <w:ind w:left="3824" w:hanging="360"/>
      </w:pPr>
      <w:rPr>
        <w:rFonts w:cs="Times New Roman"/>
      </w:rPr>
    </w:lvl>
    <w:lvl w:ilvl="4" w:tplc="040B0019" w:tentative="1">
      <w:start w:val="1"/>
      <w:numFmt w:val="lowerLetter"/>
      <w:lvlText w:val="%5."/>
      <w:lvlJc w:val="left"/>
      <w:pPr>
        <w:ind w:left="4544" w:hanging="360"/>
      </w:pPr>
      <w:rPr>
        <w:rFonts w:cs="Times New Roman"/>
      </w:rPr>
    </w:lvl>
    <w:lvl w:ilvl="5" w:tplc="040B001B" w:tentative="1">
      <w:start w:val="1"/>
      <w:numFmt w:val="lowerRoman"/>
      <w:lvlText w:val="%6."/>
      <w:lvlJc w:val="right"/>
      <w:pPr>
        <w:ind w:left="5264" w:hanging="180"/>
      </w:pPr>
      <w:rPr>
        <w:rFonts w:cs="Times New Roman"/>
      </w:rPr>
    </w:lvl>
    <w:lvl w:ilvl="6" w:tplc="040B000F" w:tentative="1">
      <w:start w:val="1"/>
      <w:numFmt w:val="decimal"/>
      <w:lvlText w:val="%7."/>
      <w:lvlJc w:val="left"/>
      <w:pPr>
        <w:ind w:left="5984" w:hanging="360"/>
      </w:pPr>
      <w:rPr>
        <w:rFonts w:cs="Times New Roman"/>
      </w:rPr>
    </w:lvl>
    <w:lvl w:ilvl="7" w:tplc="040B0019" w:tentative="1">
      <w:start w:val="1"/>
      <w:numFmt w:val="lowerLetter"/>
      <w:lvlText w:val="%8."/>
      <w:lvlJc w:val="left"/>
      <w:pPr>
        <w:ind w:left="6704" w:hanging="360"/>
      </w:pPr>
      <w:rPr>
        <w:rFonts w:cs="Times New Roman"/>
      </w:rPr>
    </w:lvl>
    <w:lvl w:ilvl="8" w:tplc="040B001B" w:tentative="1">
      <w:start w:val="1"/>
      <w:numFmt w:val="lowerRoman"/>
      <w:lvlText w:val="%9."/>
      <w:lvlJc w:val="right"/>
      <w:pPr>
        <w:ind w:left="7424" w:hanging="180"/>
      </w:pPr>
      <w:rPr>
        <w:rFonts w:cs="Times New Roman"/>
      </w:rPr>
    </w:lvl>
  </w:abstractNum>
  <w:abstractNum w:abstractNumId="34">
    <w:nsid w:val="2B3D0CD6"/>
    <w:multiLevelType w:val="hybridMultilevel"/>
    <w:tmpl w:val="9F52B61C"/>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2CB2571B"/>
    <w:multiLevelType w:val="hybridMultilevel"/>
    <w:tmpl w:val="37FC0C5C"/>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2EA8206A"/>
    <w:multiLevelType w:val="hybridMultilevel"/>
    <w:tmpl w:val="9C60A52E"/>
    <w:lvl w:ilvl="0" w:tplc="B930FD86">
      <w:start w:val="1"/>
      <w:numFmt w:val="bullet"/>
      <w:lvlText w:val="-"/>
      <w:lvlJc w:val="left"/>
      <w:pPr>
        <w:ind w:left="2970" w:hanging="360"/>
      </w:pPr>
      <w:rPr>
        <w:rFonts w:ascii="Garamond" w:eastAsia="Times New Roman" w:hAnsi="Garamond" w:hint="default"/>
      </w:rPr>
    </w:lvl>
    <w:lvl w:ilvl="1" w:tplc="040B0003">
      <w:start w:val="1"/>
      <w:numFmt w:val="bullet"/>
      <w:lvlText w:val="o"/>
      <w:lvlJc w:val="left"/>
      <w:pPr>
        <w:ind w:left="3690" w:hanging="360"/>
      </w:pPr>
      <w:rPr>
        <w:rFonts w:ascii="Courier New" w:hAnsi="Courier New" w:hint="default"/>
      </w:rPr>
    </w:lvl>
    <w:lvl w:ilvl="2" w:tplc="040B0005" w:tentative="1">
      <w:start w:val="1"/>
      <w:numFmt w:val="bullet"/>
      <w:lvlText w:val=""/>
      <w:lvlJc w:val="left"/>
      <w:pPr>
        <w:ind w:left="4410" w:hanging="360"/>
      </w:pPr>
      <w:rPr>
        <w:rFonts w:ascii="Wingdings" w:hAnsi="Wingdings" w:hint="default"/>
      </w:rPr>
    </w:lvl>
    <w:lvl w:ilvl="3" w:tplc="040B0001" w:tentative="1">
      <w:start w:val="1"/>
      <w:numFmt w:val="bullet"/>
      <w:lvlText w:val=""/>
      <w:lvlJc w:val="left"/>
      <w:pPr>
        <w:ind w:left="5130" w:hanging="360"/>
      </w:pPr>
      <w:rPr>
        <w:rFonts w:ascii="Symbol" w:hAnsi="Symbol" w:hint="default"/>
      </w:rPr>
    </w:lvl>
    <w:lvl w:ilvl="4" w:tplc="040B0003" w:tentative="1">
      <w:start w:val="1"/>
      <w:numFmt w:val="bullet"/>
      <w:lvlText w:val="o"/>
      <w:lvlJc w:val="left"/>
      <w:pPr>
        <w:ind w:left="5850" w:hanging="360"/>
      </w:pPr>
      <w:rPr>
        <w:rFonts w:ascii="Courier New" w:hAnsi="Courier New" w:hint="default"/>
      </w:rPr>
    </w:lvl>
    <w:lvl w:ilvl="5" w:tplc="040B0005" w:tentative="1">
      <w:start w:val="1"/>
      <w:numFmt w:val="bullet"/>
      <w:lvlText w:val=""/>
      <w:lvlJc w:val="left"/>
      <w:pPr>
        <w:ind w:left="6570" w:hanging="360"/>
      </w:pPr>
      <w:rPr>
        <w:rFonts w:ascii="Wingdings" w:hAnsi="Wingdings" w:hint="default"/>
      </w:rPr>
    </w:lvl>
    <w:lvl w:ilvl="6" w:tplc="040B0001" w:tentative="1">
      <w:start w:val="1"/>
      <w:numFmt w:val="bullet"/>
      <w:lvlText w:val=""/>
      <w:lvlJc w:val="left"/>
      <w:pPr>
        <w:ind w:left="7290" w:hanging="360"/>
      </w:pPr>
      <w:rPr>
        <w:rFonts w:ascii="Symbol" w:hAnsi="Symbol" w:hint="default"/>
      </w:rPr>
    </w:lvl>
    <w:lvl w:ilvl="7" w:tplc="040B0003" w:tentative="1">
      <w:start w:val="1"/>
      <w:numFmt w:val="bullet"/>
      <w:lvlText w:val="o"/>
      <w:lvlJc w:val="left"/>
      <w:pPr>
        <w:ind w:left="8010" w:hanging="360"/>
      </w:pPr>
      <w:rPr>
        <w:rFonts w:ascii="Courier New" w:hAnsi="Courier New" w:hint="default"/>
      </w:rPr>
    </w:lvl>
    <w:lvl w:ilvl="8" w:tplc="040B0005" w:tentative="1">
      <w:start w:val="1"/>
      <w:numFmt w:val="bullet"/>
      <w:lvlText w:val=""/>
      <w:lvlJc w:val="left"/>
      <w:pPr>
        <w:ind w:left="8730" w:hanging="360"/>
      </w:pPr>
      <w:rPr>
        <w:rFonts w:ascii="Wingdings" w:hAnsi="Wingdings" w:hint="default"/>
      </w:rPr>
    </w:lvl>
  </w:abstractNum>
  <w:abstractNum w:abstractNumId="37">
    <w:nsid w:val="2EC0333F"/>
    <w:multiLevelType w:val="hybridMultilevel"/>
    <w:tmpl w:val="5B50959C"/>
    <w:lvl w:ilvl="0" w:tplc="040B000F">
      <w:start w:val="1"/>
      <w:numFmt w:val="decimal"/>
      <w:lvlText w:val="%1."/>
      <w:lvlJc w:val="left"/>
      <w:pPr>
        <w:ind w:left="360" w:hanging="360"/>
      </w:pPr>
      <w:rPr>
        <w:rFonts w:cs="Times New Roman"/>
      </w:rPr>
    </w:lvl>
    <w:lvl w:ilvl="1" w:tplc="040B0019" w:tentative="1">
      <w:start w:val="1"/>
      <w:numFmt w:val="lowerLetter"/>
      <w:lvlText w:val="%2."/>
      <w:lvlJc w:val="left"/>
      <w:pPr>
        <w:ind w:left="1080" w:hanging="360"/>
      </w:pPr>
      <w:rPr>
        <w:rFonts w:cs="Times New Roman"/>
      </w:rPr>
    </w:lvl>
    <w:lvl w:ilvl="2" w:tplc="040B001B" w:tentative="1">
      <w:start w:val="1"/>
      <w:numFmt w:val="lowerRoman"/>
      <w:lvlText w:val="%3."/>
      <w:lvlJc w:val="right"/>
      <w:pPr>
        <w:ind w:left="1800" w:hanging="180"/>
      </w:pPr>
      <w:rPr>
        <w:rFonts w:cs="Times New Roman"/>
      </w:rPr>
    </w:lvl>
    <w:lvl w:ilvl="3" w:tplc="040B000F" w:tentative="1">
      <w:start w:val="1"/>
      <w:numFmt w:val="decimal"/>
      <w:lvlText w:val="%4."/>
      <w:lvlJc w:val="left"/>
      <w:pPr>
        <w:ind w:left="2520" w:hanging="360"/>
      </w:pPr>
      <w:rPr>
        <w:rFonts w:cs="Times New Roman"/>
      </w:rPr>
    </w:lvl>
    <w:lvl w:ilvl="4" w:tplc="040B0019" w:tentative="1">
      <w:start w:val="1"/>
      <w:numFmt w:val="lowerLetter"/>
      <w:lvlText w:val="%5."/>
      <w:lvlJc w:val="left"/>
      <w:pPr>
        <w:ind w:left="3240" w:hanging="360"/>
      </w:pPr>
      <w:rPr>
        <w:rFonts w:cs="Times New Roman"/>
      </w:rPr>
    </w:lvl>
    <w:lvl w:ilvl="5" w:tplc="040B001B" w:tentative="1">
      <w:start w:val="1"/>
      <w:numFmt w:val="lowerRoman"/>
      <w:lvlText w:val="%6."/>
      <w:lvlJc w:val="right"/>
      <w:pPr>
        <w:ind w:left="3960" w:hanging="180"/>
      </w:pPr>
      <w:rPr>
        <w:rFonts w:cs="Times New Roman"/>
      </w:rPr>
    </w:lvl>
    <w:lvl w:ilvl="6" w:tplc="040B000F" w:tentative="1">
      <w:start w:val="1"/>
      <w:numFmt w:val="decimal"/>
      <w:lvlText w:val="%7."/>
      <w:lvlJc w:val="left"/>
      <w:pPr>
        <w:ind w:left="4680" w:hanging="360"/>
      </w:pPr>
      <w:rPr>
        <w:rFonts w:cs="Times New Roman"/>
      </w:rPr>
    </w:lvl>
    <w:lvl w:ilvl="7" w:tplc="040B0019" w:tentative="1">
      <w:start w:val="1"/>
      <w:numFmt w:val="lowerLetter"/>
      <w:lvlText w:val="%8."/>
      <w:lvlJc w:val="left"/>
      <w:pPr>
        <w:ind w:left="5400" w:hanging="360"/>
      </w:pPr>
      <w:rPr>
        <w:rFonts w:cs="Times New Roman"/>
      </w:rPr>
    </w:lvl>
    <w:lvl w:ilvl="8" w:tplc="040B001B" w:tentative="1">
      <w:start w:val="1"/>
      <w:numFmt w:val="lowerRoman"/>
      <w:lvlText w:val="%9."/>
      <w:lvlJc w:val="right"/>
      <w:pPr>
        <w:ind w:left="6120" w:hanging="180"/>
      </w:pPr>
      <w:rPr>
        <w:rFonts w:cs="Times New Roman"/>
      </w:rPr>
    </w:lvl>
  </w:abstractNum>
  <w:abstractNum w:abstractNumId="38">
    <w:nsid w:val="30A15371"/>
    <w:multiLevelType w:val="hybridMultilevel"/>
    <w:tmpl w:val="704C8B9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9">
    <w:nsid w:val="34C65E96"/>
    <w:multiLevelType w:val="hybridMultilevel"/>
    <w:tmpl w:val="558E9444"/>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36AA683A"/>
    <w:multiLevelType w:val="hybridMultilevel"/>
    <w:tmpl w:val="8304BC4A"/>
    <w:lvl w:ilvl="0" w:tplc="0E2640BA">
      <w:start w:val="2"/>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nsid w:val="379E600B"/>
    <w:multiLevelType w:val="hybridMultilevel"/>
    <w:tmpl w:val="A6D4ADB0"/>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2">
    <w:nsid w:val="38211613"/>
    <w:multiLevelType w:val="hybridMultilevel"/>
    <w:tmpl w:val="58C4BEF0"/>
    <w:lvl w:ilvl="0" w:tplc="F64C612A">
      <w:start w:val="1"/>
      <w:numFmt w:val="decimal"/>
      <w:lvlText w:val="%1."/>
      <w:lvlJc w:val="left"/>
      <w:pPr>
        <w:ind w:left="1571" w:hanging="360"/>
      </w:pPr>
      <w:rPr>
        <w:rFonts w:cs="Times New Roman" w:hint="default"/>
        <w:color w:val="auto"/>
      </w:rPr>
    </w:lvl>
    <w:lvl w:ilvl="1" w:tplc="040B0019" w:tentative="1">
      <w:start w:val="1"/>
      <w:numFmt w:val="lowerLetter"/>
      <w:lvlText w:val="%2."/>
      <w:lvlJc w:val="left"/>
      <w:pPr>
        <w:ind w:left="2291" w:hanging="360"/>
      </w:pPr>
      <w:rPr>
        <w:rFonts w:cs="Times New Roman"/>
      </w:rPr>
    </w:lvl>
    <w:lvl w:ilvl="2" w:tplc="040B001B" w:tentative="1">
      <w:start w:val="1"/>
      <w:numFmt w:val="lowerRoman"/>
      <w:lvlText w:val="%3."/>
      <w:lvlJc w:val="right"/>
      <w:pPr>
        <w:ind w:left="3011" w:hanging="180"/>
      </w:pPr>
      <w:rPr>
        <w:rFonts w:cs="Times New Roman"/>
      </w:rPr>
    </w:lvl>
    <w:lvl w:ilvl="3" w:tplc="040B000F" w:tentative="1">
      <w:start w:val="1"/>
      <w:numFmt w:val="decimal"/>
      <w:lvlText w:val="%4."/>
      <w:lvlJc w:val="left"/>
      <w:pPr>
        <w:ind w:left="3731" w:hanging="360"/>
      </w:pPr>
      <w:rPr>
        <w:rFonts w:cs="Times New Roman"/>
      </w:rPr>
    </w:lvl>
    <w:lvl w:ilvl="4" w:tplc="040B0019" w:tentative="1">
      <w:start w:val="1"/>
      <w:numFmt w:val="lowerLetter"/>
      <w:lvlText w:val="%5."/>
      <w:lvlJc w:val="left"/>
      <w:pPr>
        <w:ind w:left="4451" w:hanging="360"/>
      </w:pPr>
      <w:rPr>
        <w:rFonts w:cs="Times New Roman"/>
      </w:rPr>
    </w:lvl>
    <w:lvl w:ilvl="5" w:tplc="040B001B" w:tentative="1">
      <w:start w:val="1"/>
      <w:numFmt w:val="lowerRoman"/>
      <w:lvlText w:val="%6."/>
      <w:lvlJc w:val="right"/>
      <w:pPr>
        <w:ind w:left="5171" w:hanging="180"/>
      </w:pPr>
      <w:rPr>
        <w:rFonts w:cs="Times New Roman"/>
      </w:rPr>
    </w:lvl>
    <w:lvl w:ilvl="6" w:tplc="040B000F" w:tentative="1">
      <w:start w:val="1"/>
      <w:numFmt w:val="decimal"/>
      <w:lvlText w:val="%7."/>
      <w:lvlJc w:val="left"/>
      <w:pPr>
        <w:ind w:left="5891" w:hanging="360"/>
      </w:pPr>
      <w:rPr>
        <w:rFonts w:cs="Times New Roman"/>
      </w:rPr>
    </w:lvl>
    <w:lvl w:ilvl="7" w:tplc="040B0019" w:tentative="1">
      <w:start w:val="1"/>
      <w:numFmt w:val="lowerLetter"/>
      <w:lvlText w:val="%8."/>
      <w:lvlJc w:val="left"/>
      <w:pPr>
        <w:ind w:left="6611" w:hanging="360"/>
      </w:pPr>
      <w:rPr>
        <w:rFonts w:cs="Times New Roman"/>
      </w:rPr>
    </w:lvl>
    <w:lvl w:ilvl="8" w:tplc="040B001B" w:tentative="1">
      <w:start w:val="1"/>
      <w:numFmt w:val="lowerRoman"/>
      <w:lvlText w:val="%9."/>
      <w:lvlJc w:val="right"/>
      <w:pPr>
        <w:ind w:left="7331" w:hanging="180"/>
      </w:pPr>
      <w:rPr>
        <w:rFonts w:cs="Times New Roman"/>
      </w:rPr>
    </w:lvl>
  </w:abstractNum>
  <w:abstractNum w:abstractNumId="43">
    <w:nsid w:val="39813B4C"/>
    <w:multiLevelType w:val="hybridMultilevel"/>
    <w:tmpl w:val="826834A0"/>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3994137B"/>
    <w:multiLevelType w:val="hybridMultilevel"/>
    <w:tmpl w:val="C1E636DC"/>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3D162DCA"/>
    <w:multiLevelType w:val="hybridMultilevel"/>
    <w:tmpl w:val="5032036E"/>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3E034B8B"/>
    <w:multiLevelType w:val="hybridMultilevel"/>
    <w:tmpl w:val="D67AAE46"/>
    <w:lvl w:ilvl="0" w:tplc="F14A6680">
      <w:start w:val="9"/>
      <w:numFmt w:val="bullet"/>
      <w:lvlText w:val="-"/>
      <w:lvlJc w:val="left"/>
      <w:pPr>
        <w:ind w:left="360" w:hanging="360"/>
      </w:pPr>
      <w:rPr>
        <w:rFonts w:ascii="Garamond" w:eastAsia="Times New Roman" w:hAnsi="Garamond"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nsid w:val="3E2966F7"/>
    <w:multiLevelType w:val="hybridMultilevel"/>
    <w:tmpl w:val="1EB42E9E"/>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413971F8"/>
    <w:multiLevelType w:val="hybridMultilevel"/>
    <w:tmpl w:val="699E349E"/>
    <w:lvl w:ilvl="0" w:tplc="040B000F">
      <w:start w:val="1"/>
      <w:numFmt w:val="decimal"/>
      <w:lvlText w:val="%1."/>
      <w:lvlJc w:val="left"/>
      <w:pPr>
        <w:ind w:left="1571" w:hanging="360"/>
      </w:pPr>
      <w:rPr>
        <w:rFonts w:cs="Times New Roman"/>
      </w:rPr>
    </w:lvl>
    <w:lvl w:ilvl="1" w:tplc="040B0019" w:tentative="1">
      <w:start w:val="1"/>
      <w:numFmt w:val="lowerLetter"/>
      <w:lvlText w:val="%2."/>
      <w:lvlJc w:val="left"/>
      <w:pPr>
        <w:ind w:left="2291" w:hanging="360"/>
      </w:pPr>
      <w:rPr>
        <w:rFonts w:cs="Times New Roman"/>
      </w:rPr>
    </w:lvl>
    <w:lvl w:ilvl="2" w:tplc="040B001B" w:tentative="1">
      <w:start w:val="1"/>
      <w:numFmt w:val="lowerRoman"/>
      <w:lvlText w:val="%3."/>
      <w:lvlJc w:val="right"/>
      <w:pPr>
        <w:ind w:left="3011" w:hanging="180"/>
      </w:pPr>
      <w:rPr>
        <w:rFonts w:cs="Times New Roman"/>
      </w:rPr>
    </w:lvl>
    <w:lvl w:ilvl="3" w:tplc="040B000F" w:tentative="1">
      <w:start w:val="1"/>
      <w:numFmt w:val="decimal"/>
      <w:lvlText w:val="%4."/>
      <w:lvlJc w:val="left"/>
      <w:pPr>
        <w:ind w:left="3731" w:hanging="360"/>
      </w:pPr>
      <w:rPr>
        <w:rFonts w:cs="Times New Roman"/>
      </w:rPr>
    </w:lvl>
    <w:lvl w:ilvl="4" w:tplc="040B0019" w:tentative="1">
      <w:start w:val="1"/>
      <w:numFmt w:val="lowerLetter"/>
      <w:lvlText w:val="%5."/>
      <w:lvlJc w:val="left"/>
      <w:pPr>
        <w:ind w:left="4451" w:hanging="360"/>
      </w:pPr>
      <w:rPr>
        <w:rFonts w:cs="Times New Roman"/>
      </w:rPr>
    </w:lvl>
    <w:lvl w:ilvl="5" w:tplc="040B001B" w:tentative="1">
      <w:start w:val="1"/>
      <w:numFmt w:val="lowerRoman"/>
      <w:lvlText w:val="%6."/>
      <w:lvlJc w:val="right"/>
      <w:pPr>
        <w:ind w:left="5171" w:hanging="180"/>
      </w:pPr>
      <w:rPr>
        <w:rFonts w:cs="Times New Roman"/>
      </w:rPr>
    </w:lvl>
    <w:lvl w:ilvl="6" w:tplc="040B000F" w:tentative="1">
      <w:start w:val="1"/>
      <w:numFmt w:val="decimal"/>
      <w:lvlText w:val="%7."/>
      <w:lvlJc w:val="left"/>
      <w:pPr>
        <w:ind w:left="5891" w:hanging="360"/>
      </w:pPr>
      <w:rPr>
        <w:rFonts w:cs="Times New Roman"/>
      </w:rPr>
    </w:lvl>
    <w:lvl w:ilvl="7" w:tplc="040B0019" w:tentative="1">
      <w:start w:val="1"/>
      <w:numFmt w:val="lowerLetter"/>
      <w:lvlText w:val="%8."/>
      <w:lvlJc w:val="left"/>
      <w:pPr>
        <w:ind w:left="6611" w:hanging="360"/>
      </w:pPr>
      <w:rPr>
        <w:rFonts w:cs="Times New Roman"/>
      </w:rPr>
    </w:lvl>
    <w:lvl w:ilvl="8" w:tplc="040B001B" w:tentative="1">
      <w:start w:val="1"/>
      <w:numFmt w:val="lowerRoman"/>
      <w:lvlText w:val="%9."/>
      <w:lvlJc w:val="right"/>
      <w:pPr>
        <w:ind w:left="7331" w:hanging="180"/>
      </w:pPr>
      <w:rPr>
        <w:rFonts w:cs="Times New Roman"/>
      </w:rPr>
    </w:lvl>
  </w:abstractNum>
  <w:abstractNum w:abstractNumId="49">
    <w:nsid w:val="417B4094"/>
    <w:multiLevelType w:val="hybridMultilevel"/>
    <w:tmpl w:val="6B2859B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0">
    <w:nsid w:val="42C25817"/>
    <w:multiLevelType w:val="hybridMultilevel"/>
    <w:tmpl w:val="55B45208"/>
    <w:lvl w:ilvl="0" w:tplc="040B000F">
      <w:start w:val="1"/>
      <w:numFmt w:val="decimal"/>
      <w:lvlText w:val="%1."/>
      <w:lvlJc w:val="left"/>
      <w:pPr>
        <w:ind w:left="1429" w:hanging="360"/>
      </w:pPr>
    </w:lvl>
    <w:lvl w:ilvl="1" w:tplc="040B0019" w:tentative="1">
      <w:start w:val="1"/>
      <w:numFmt w:val="lowerLetter"/>
      <w:lvlText w:val="%2."/>
      <w:lvlJc w:val="left"/>
      <w:pPr>
        <w:ind w:left="2149" w:hanging="360"/>
      </w:pPr>
    </w:lvl>
    <w:lvl w:ilvl="2" w:tplc="040B001B" w:tentative="1">
      <w:start w:val="1"/>
      <w:numFmt w:val="lowerRoman"/>
      <w:lvlText w:val="%3."/>
      <w:lvlJc w:val="right"/>
      <w:pPr>
        <w:ind w:left="2869" w:hanging="180"/>
      </w:pPr>
    </w:lvl>
    <w:lvl w:ilvl="3" w:tplc="040B000F" w:tentative="1">
      <w:start w:val="1"/>
      <w:numFmt w:val="decimal"/>
      <w:lvlText w:val="%4."/>
      <w:lvlJc w:val="left"/>
      <w:pPr>
        <w:ind w:left="3589" w:hanging="360"/>
      </w:pPr>
    </w:lvl>
    <w:lvl w:ilvl="4" w:tplc="040B0019" w:tentative="1">
      <w:start w:val="1"/>
      <w:numFmt w:val="lowerLetter"/>
      <w:lvlText w:val="%5."/>
      <w:lvlJc w:val="left"/>
      <w:pPr>
        <w:ind w:left="4309" w:hanging="360"/>
      </w:pPr>
    </w:lvl>
    <w:lvl w:ilvl="5" w:tplc="040B001B" w:tentative="1">
      <w:start w:val="1"/>
      <w:numFmt w:val="lowerRoman"/>
      <w:lvlText w:val="%6."/>
      <w:lvlJc w:val="right"/>
      <w:pPr>
        <w:ind w:left="5029" w:hanging="180"/>
      </w:pPr>
    </w:lvl>
    <w:lvl w:ilvl="6" w:tplc="040B000F" w:tentative="1">
      <w:start w:val="1"/>
      <w:numFmt w:val="decimal"/>
      <w:lvlText w:val="%7."/>
      <w:lvlJc w:val="left"/>
      <w:pPr>
        <w:ind w:left="5749" w:hanging="360"/>
      </w:pPr>
    </w:lvl>
    <w:lvl w:ilvl="7" w:tplc="040B0019" w:tentative="1">
      <w:start w:val="1"/>
      <w:numFmt w:val="lowerLetter"/>
      <w:lvlText w:val="%8."/>
      <w:lvlJc w:val="left"/>
      <w:pPr>
        <w:ind w:left="6469" w:hanging="360"/>
      </w:pPr>
    </w:lvl>
    <w:lvl w:ilvl="8" w:tplc="040B001B" w:tentative="1">
      <w:start w:val="1"/>
      <w:numFmt w:val="lowerRoman"/>
      <w:lvlText w:val="%9."/>
      <w:lvlJc w:val="right"/>
      <w:pPr>
        <w:ind w:left="7189" w:hanging="180"/>
      </w:pPr>
    </w:lvl>
  </w:abstractNum>
  <w:abstractNum w:abstractNumId="51">
    <w:nsid w:val="45CF65D7"/>
    <w:multiLevelType w:val="hybridMultilevel"/>
    <w:tmpl w:val="657001B8"/>
    <w:lvl w:ilvl="0" w:tplc="FB7EC3D6">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2">
    <w:nsid w:val="461A0556"/>
    <w:multiLevelType w:val="hybridMultilevel"/>
    <w:tmpl w:val="CA9C69AC"/>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462968F1"/>
    <w:multiLevelType w:val="hybridMultilevel"/>
    <w:tmpl w:val="A5AA1588"/>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48371AB5"/>
    <w:multiLevelType w:val="hybridMultilevel"/>
    <w:tmpl w:val="880813BA"/>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4C1C2585"/>
    <w:multiLevelType w:val="hybridMultilevel"/>
    <w:tmpl w:val="244A7A4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6">
    <w:nsid w:val="4D615006"/>
    <w:multiLevelType w:val="hybridMultilevel"/>
    <w:tmpl w:val="918043F8"/>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4D9063C3"/>
    <w:multiLevelType w:val="hybridMultilevel"/>
    <w:tmpl w:val="148A3880"/>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4F386745"/>
    <w:multiLevelType w:val="hybridMultilevel"/>
    <w:tmpl w:val="19E2509A"/>
    <w:lvl w:ilvl="0" w:tplc="040B000F">
      <w:start w:val="1"/>
      <w:numFmt w:val="decimal"/>
      <w:lvlText w:val="%1."/>
      <w:lvlJc w:val="left"/>
      <w:pPr>
        <w:ind w:left="360" w:hanging="360"/>
      </w:pPr>
      <w:rPr>
        <w:rFonts w:cs="Times New Roman"/>
      </w:rPr>
    </w:lvl>
    <w:lvl w:ilvl="1" w:tplc="040B0019" w:tentative="1">
      <w:start w:val="1"/>
      <w:numFmt w:val="lowerLetter"/>
      <w:lvlText w:val="%2."/>
      <w:lvlJc w:val="left"/>
      <w:pPr>
        <w:ind w:left="1080" w:hanging="360"/>
      </w:pPr>
      <w:rPr>
        <w:rFonts w:cs="Times New Roman"/>
      </w:rPr>
    </w:lvl>
    <w:lvl w:ilvl="2" w:tplc="040B001B" w:tentative="1">
      <w:start w:val="1"/>
      <w:numFmt w:val="lowerRoman"/>
      <w:lvlText w:val="%3."/>
      <w:lvlJc w:val="right"/>
      <w:pPr>
        <w:ind w:left="1800" w:hanging="180"/>
      </w:pPr>
      <w:rPr>
        <w:rFonts w:cs="Times New Roman"/>
      </w:rPr>
    </w:lvl>
    <w:lvl w:ilvl="3" w:tplc="040B000F" w:tentative="1">
      <w:start w:val="1"/>
      <w:numFmt w:val="decimal"/>
      <w:lvlText w:val="%4."/>
      <w:lvlJc w:val="left"/>
      <w:pPr>
        <w:ind w:left="2520" w:hanging="360"/>
      </w:pPr>
      <w:rPr>
        <w:rFonts w:cs="Times New Roman"/>
      </w:rPr>
    </w:lvl>
    <w:lvl w:ilvl="4" w:tplc="040B0019" w:tentative="1">
      <w:start w:val="1"/>
      <w:numFmt w:val="lowerLetter"/>
      <w:lvlText w:val="%5."/>
      <w:lvlJc w:val="left"/>
      <w:pPr>
        <w:ind w:left="3240" w:hanging="360"/>
      </w:pPr>
      <w:rPr>
        <w:rFonts w:cs="Times New Roman"/>
      </w:rPr>
    </w:lvl>
    <w:lvl w:ilvl="5" w:tplc="040B001B" w:tentative="1">
      <w:start w:val="1"/>
      <w:numFmt w:val="lowerRoman"/>
      <w:lvlText w:val="%6."/>
      <w:lvlJc w:val="right"/>
      <w:pPr>
        <w:ind w:left="3960" w:hanging="180"/>
      </w:pPr>
      <w:rPr>
        <w:rFonts w:cs="Times New Roman"/>
      </w:rPr>
    </w:lvl>
    <w:lvl w:ilvl="6" w:tplc="040B000F" w:tentative="1">
      <w:start w:val="1"/>
      <w:numFmt w:val="decimal"/>
      <w:lvlText w:val="%7."/>
      <w:lvlJc w:val="left"/>
      <w:pPr>
        <w:ind w:left="4680" w:hanging="360"/>
      </w:pPr>
      <w:rPr>
        <w:rFonts w:cs="Times New Roman"/>
      </w:rPr>
    </w:lvl>
    <w:lvl w:ilvl="7" w:tplc="040B0019" w:tentative="1">
      <w:start w:val="1"/>
      <w:numFmt w:val="lowerLetter"/>
      <w:lvlText w:val="%8."/>
      <w:lvlJc w:val="left"/>
      <w:pPr>
        <w:ind w:left="5400" w:hanging="360"/>
      </w:pPr>
      <w:rPr>
        <w:rFonts w:cs="Times New Roman"/>
      </w:rPr>
    </w:lvl>
    <w:lvl w:ilvl="8" w:tplc="040B001B" w:tentative="1">
      <w:start w:val="1"/>
      <w:numFmt w:val="lowerRoman"/>
      <w:lvlText w:val="%9."/>
      <w:lvlJc w:val="right"/>
      <w:pPr>
        <w:ind w:left="6120" w:hanging="180"/>
      </w:pPr>
      <w:rPr>
        <w:rFonts w:cs="Times New Roman"/>
      </w:rPr>
    </w:lvl>
  </w:abstractNum>
  <w:abstractNum w:abstractNumId="59">
    <w:nsid w:val="4F5F402E"/>
    <w:multiLevelType w:val="hybridMultilevel"/>
    <w:tmpl w:val="BE6CCFEA"/>
    <w:lvl w:ilvl="0" w:tplc="D6609A58">
      <w:start w:val="3"/>
      <w:numFmt w:val="bullet"/>
      <w:lvlText w:val="-"/>
      <w:lvlJc w:val="left"/>
      <w:pPr>
        <w:ind w:left="3679" w:hanging="360"/>
      </w:pPr>
      <w:rPr>
        <w:rFonts w:ascii="Garamond" w:eastAsia="Times New Roman" w:hAnsi="Garamond" w:hint="default"/>
      </w:rPr>
    </w:lvl>
    <w:lvl w:ilvl="1" w:tplc="040B0003" w:tentative="1">
      <w:start w:val="1"/>
      <w:numFmt w:val="bullet"/>
      <w:lvlText w:val="o"/>
      <w:lvlJc w:val="left"/>
      <w:pPr>
        <w:ind w:left="2149" w:hanging="360"/>
      </w:pPr>
      <w:rPr>
        <w:rFonts w:ascii="Courier New" w:hAnsi="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60">
    <w:nsid w:val="50133661"/>
    <w:multiLevelType w:val="hybridMultilevel"/>
    <w:tmpl w:val="F56853CA"/>
    <w:lvl w:ilvl="0" w:tplc="040B000F">
      <w:start w:val="1"/>
      <w:numFmt w:val="decimal"/>
      <w:lvlText w:val="%1."/>
      <w:lvlJc w:val="left"/>
      <w:pPr>
        <w:ind w:left="1664" w:hanging="360"/>
      </w:pPr>
      <w:rPr>
        <w:rFonts w:cs="Times New Roman" w:hint="default"/>
      </w:rPr>
    </w:lvl>
    <w:lvl w:ilvl="1" w:tplc="040B0019">
      <w:start w:val="1"/>
      <w:numFmt w:val="lowerLetter"/>
      <w:lvlText w:val="%2."/>
      <w:lvlJc w:val="left"/>
      <w:pPr>
        <w:ind w:left="2384" w:hanging="360"/>
      </w:pPr>
      <w:rPr>
        <w:rFonts w:cs="Times New Roman"/>
      </w:rPr>
    </w:lvl>
    <w:lvl w:ilvl="2" w:tplc="040B001B" w:tentative="1">
      <w:start w:val="1"/>
      <w:numFmt w:val="lowerRoman"/>
      <w:lvlText w:val="%3."/>
      <w:lvlJc w:val="right"/>
      <w:pPr>
        <w:ind w:left="3104" w:hanging="180"/>
      </w:pPr>
      <w:rPr>
        <w:rFonts w:cs="Times New Roman"/>
      </w:rPr>
    </w:lvl>
    <w:lvl w:ilvl="3" w:tplc="040B000F" w:tentative="1">
      <w:start w:val="1"/>
      <w:numFmt w:val="decimal"/>
      <w:lvlText w:val="%4."/>
      <w:lvlJc w:val="left"/>
      <w:pPr>
        <w:ind w:left="3824" w:hanging="360"/>
      </w:pPr>
      <w:rPr>
        <w:rFonts w:cs="Times New Roman"/>
      </w:rPr>
    </w:lvl>
    <w:lvl w:ilvl="4" w:tplc="040B0019" w:tentative="1">
      <w:start w:val="1"/>
      <w:numFmt w:val="lowerLetter"/>
      <w:lvlText w:val="%5."/>
      <w:lvlJc w:val="left"/>
      <w:pPr>
        <w:ind w:left="4544" w:hanging="360"/>
      </w:pPr>
      <w:rPr>
        <w:rFonts w:cs="Times New Roman"/>
      </w:rPr>
    </w:lvl>
    <w:lvl w:ilvl="5" w:tplc="040B001B" w:tentative="1">
      <w:start w:val="1"/>
      <w:numFmt w:val="lowerRoman"/>
      <w:lvlText w:val="%6."/>
      <w:lvlJc w:val="right"/>
      <w:pPr>
        <w:ind w:left="5264" w:hanging="180"/>
      </w:pPr>
      <w:rPr>
        <w:rFonts w:cs="Times New Roman"/>
      </w:rPr>
    </w:lvl>
    <w:lvl w:ilvl="6" w:tplc="040B000F" w:tentative="1">
      <w:start w:val="1"/>
      <w:numFmt w:val="decimal"/>
      <w:lvlText w:val="%7."/>
      <w:lvlJc w:val="left"/>
      <w:pPr>
        <w:ind w:left="5984" w:hanging="360"/>
      </w:pPr>
      <w:rPr>
        <w:rFonts w:cs="Times New Roman"/>
      </w:rPr>
    </w:lvl>
    <w:lvl w:ilvl="7" w:tplc="040B0019" w:tentative="1">
      <w:start w:val="1"/>
      <w:numFmt w:val="lowerLetter"/>
      <w:lvlText w:val="%8."/>
      <w:lvlJc w:val="left"/>
      <w:pPr>
        <w:ind w:left="6704" w:hanging="360"/>
      </w:pPr>
      <w:rPr>
        <w:rFonts w:cs="Times New Roman"/>
      </w:rPr>
    </w:lvl>
    <w:lvl w:ilvl="8" w:tplc="040B001B" w:tentative="1">
      <w:start w:val="1"/>
      <w:numFmt w:val="lowerRoman"/>
      <w:lvlText w:val="%9."/>
      <w:lvlJc w:val="right"/>
      <w:pPr>
        <w:ind w:left="7424" w:hanging="180"/>
      </w:pPr>
      <w:rPr>
        <w:rFonts w:cs="Times New Roman"/>
      </w:rPr>
    </w:lvl>
  </w:abstractNum>
  <w:abstractNum w:abstractNumId="61">
    <w:nsid w:val="502C6315"/>
    <w:multiLevelType w:val="hybridMultilevel"/>
    <w:tmpl w:val="B3345652"/>
    <w:lvl w:ilvl="0" w:tplc="D6609A58">
      <w:start w:val="3"/>
      <w:numFmt w:val="bullet"/>
      <w:lvlText w:val="-"/>
      <w:lvlJc w:val="left"/>
      <w:pPr>
        <w:ind w:left="2968" w:hanging="360"/>
      </w:pPr>
      <w:rPr>
        <w:rFonts w:ascii="Garamond" w:eastAsia="Times New Roman" w:hAnsi="Garamond" w:hint="default"/>
      </w:rPr>
    </w:lvl>
    <w:lvl w:ilvl="1" w:tplc="040B0003" w:tentative="1">
      <w:start w:val="1"/>
      <w:numFmt w:val="bullet"/>
      <w:lvlText w:val="o"/>
      <w:lvlJc w:val="left"/>
      <w:pPr>
        <w:ind w:left="3688" w:hanging="360"/>
      </w:pPr>
      <w:rPr>
        <w:rFonts w:ascii="Courier New" w:hAnsi="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62">
    <w:nsid w:val="52C10E42"/>
    <w:multiLevelType w:val="hybridMultilevel"/>
    <w:tmpl w:val="79F411F2"/>
    <w:lvl w:ilvl="0" w:tplc="3F9223E0">
      <w:start w:val="2"/>
      <w:numFmt w:val="decimal"/>
      <w:lvlText w:val="%1."/>
      <w:lvlJc w:val="left"/>
      <w:pPr>
        <w:ind w:left="360" w:hanging="360"/>
      </w:pPr>
      <w:rPr>
        <w:rFonts w:cs="Times New Roman" w:hint="default"/>
        <w:color w:val="auto"/>
      </w:rPr>
    </w:lvl>
    <w:lvl w:ilvl="1" w:tplc="08090019" w:tentative="1">
      <w:start w:val="1"/>
      <w:numFmt w:val="lowerLetter"/>
      <w:lvlText w:val="%2."/>
      <w:lvlJc w:val="left"/>
      <w:pPr>
        <w:ind w:left="720" w:hanging="360"/>
      </w:pPr>
      <w:rPr>
        <w:rFonts w:cs="Times New Roman"/>
      </w:rPr>
    </w:lvl>
    <w:lvl w:ilvl="2" w:tplc="0809001B">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63">
    <w:nsid w:val="53FB0DD3"/>
    <w:multiLevelType w:val="hybridMultilevel"/>
    <w:tmpl w:val="36CA6CCA"/>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4">
    <w:nsid w:val="554752ED"/>
    <w:multiLevelType w:val="hybridMultilevel"/>
    <w:tmpl w:val="0A8847E4"/>
    <w:lvl w:ilvl="0" w:tplc="040B000F">
      <w:start w:val="1"/>
      <w:numFmt w:val="decimal"/>
      <w:lvlText w:val="%1."/>
      <w:lvlJc w:val="left"/>
      <w:pPr>
        <w:ind w:left="1636" w:hanging="360"/>
      </w:pPr>
      <w:rPr>
        <w:rFonts w:cs="Times New Roman" w:hint="default"/>
      </w:rPr>
    </w:lvl>
    <w:lvl w:ilvl="1" w:tplc="D6609A58">
      <w:start w:val="3"/>
      <w:numFmt w:val="bullet"/>
      <w:lvlText w:val="-"/>
      <w:lvlJc w:val="left"/>
      <w:pPr>
        <w:ind w:left="2356" w:hanging="360"/>
      </w:pPr>
      <w:rPr>
        <w:rFonts w:ascii="Garamond" w:eastAsia="Times New Roman" w:hAnsi="Garamond" w:hint="default"/>
      </w:rPr>
    </w:lvl>
    <w:lvl w:ilvl="2" w:tplc="040B001B" w:tentative="1">
      <w:start w:val="1"/>
      <w:numFmt w:val="lowerRoman"/>
      <w:lvlText w:val="%3."/>
      <w:lvlJc w:val="right"/>
      <w:pPr>
        <w:ind w:left="3076" w:hanging="180"/>
      </w:pPr>
      <w:rPr>
        <w:rFonts w:cs="Times New Roman"/>
      </w:rPr>
    </w:lvl>
    <w:lvl w:ilvl="3" w:tplc="040B000F" w:tentative="1">
      <w:start w:val="1"/>
      <w:numFmt w:val="decimal"/>
      <w:lvlText w:val="%4."/>
      <w:lvlJc w:val="left"/>
      <w:pPr>
        <w:ind w:left="3796" w:hanging="360"/>
      </w:pPr>
      <w:rPr>
        <w:rFonts w:cs="Times New Roman"/>
      </w:rPr>
    </w:lvl>
    <w:lvl w:ilvl="4" w:tplc="040B0019" w:tentative="1">
      <w:start w:val="1"/>
      <w:numFmt w:val="lowerLetter"/>
      <w:lvlText w:val="%5."/>
      <w:lvlJc w:val="left"/>
      <w:pPr>
        <w:ind w:left="4516" w:hanging="360"/>
      </w:pPr>
      <w:rPr>
        <w:rFonts w:cs="Times New Roman"/>
      </w:rPr>
    </w:lvl>
    <w:lvl w:ilvl="5" w:tplc="040B001B" w:tentative="1">
      <w:start w:val="1"/>
      <w:numFmt w:val="lowerRoman"/>
      <w:lvlText w:val="%6."/>
      <w:lvlJc w:val="right"/>
      <w:pPr>
        <w:ind w:left="5236" w:hanging="180"/>
      </w:pPr>
      <w:rPr>
        <w:rFonts w:cs="Times New Roman"/>
      </w:rPr>
    </w:lvl>
    <w:lvl w:ilvl="6" w:tplc="040B000F" w:tentative="1">
      <w:start w:val="1"/>
      <w:numFmt w:val="decimal"/>
      <w:lvlText w:val="%7."/>
      <w:lvlJc w:val="left"/>
      <w:pPr>
        <w:ind w:left="5956" w:hanging="360"/>
      </w:pPr>
      <w:rPr>
        <w:rFonts w:cs="Times New Roman"/>
      </w:rPr>
    </w:lvl>
    <w:lvl w:ilvl="7" w:tplc="040B0019" w:tentative="1">
      <w:start w:val="1"/>
      <w:numFmt w:val="lowerLetter"/>
      <w:lvlText w:val="%8."/>
      <w:lvlJc w:val="left"/>
      <w:pPr>
        <w:ind w:left="6676" w:hanging="360"/>
      </w:pPr>
      <w:rPr>
        <w:rFonts w:cs="Times New Roman"/>
      </w:rPr>
    </w:lvl>
    <w:lvl w:ilvl="8" w:tplc="040B001B" w:tentative="1">
      <w:start w:val="1"/>
      <w:numFmt w:val="lowerRoman"/>
      <w:lvlText w:val="%9."/>
      <w:lvlJc w:val="right"/>
      <w:pPr>
        <w:ind w:left="7396" w:hanging="180"/>
      </w:pPr>
      <w:rPr>
        <w:rFonts w:cs="Times New Roman"/>
      </w:rPr>
    </w:lvl>
  </w:abstractNum>
  <w:abstractNum w:abstractNumId="65">
    <w:nsid w:val="556E25DF"/>
    <w:multiLevelType w:val="hybridMultilevel"/>
    <w:tmpl w:val="565C8EE8"/>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nsid w:val="5AC50FB7"/>
    <w:multiLevelType w:val="hybridMultilevel"/>
    <w:tmpl w:val="48904DD6"/>
    <w:lvl w:ilvl="0" w:tplc="040B000F">
      <w:start w:val="1"/>
      <w:numFmt w:val="decimal"/>
      <w:lvlText w:val="%1."/>
      <w:lvlJc w:val="left"/>
      <w:pPr>
        <w:ind w:left="360" w:hanging="360"/>
      </w:pPr>
      <w:rPr>
        <w:rFonts w:cs="Times New Roman"/>
      </w:rPr>
    </w:lvl>
    <w:lvl w:ilvl="1" w:tplc="040B0019" w:tentative="1">
      <w:start w:val="1"/>
      <w:numFmt w:val="lowerLetter"/>
      <w:lvlText w:val="%2."/>
      <w:lvlJc w:val="left"/>
      <w:pPr>
        <w:ind w:left="1080" w:hanging="360"/>
      </w:pPr>
      <w:rPr>
        <w:rFonts w:cs="Times New Roman"/>
      </w:rPr>
    </w:lvl>
    <w:lvl w:ilvl="2" w:tplc="040B001B" w:tentative="1">
      <w:start w:val="1"/>
      <w:numFmt w:val="lowerRoman"/>
      <w:lvlText w:val="%3."/>
      <w:lvlJc w:val="right"/>
      <w:pPr>
        <w:ind w:left="1800" w:hanging="180"/>
      </w:pPr>
      <w:rPr>
        <w:rFonts w:cs="Times New Roman"/>
      </w:rPr>
    </w:lvl>
    <w:lvl w:ilvl="3" w:tplc="040B000F" w:tentative="1">
      <w:start w:val="1"/>
      <w:numFmt w:val="decimal"/>
      <w:lvlText w:val="%4."/>
      <w:lvlJc w:val="left"/>
      <w:pPr>
        <w:ind w:left="2520" w:hanging="360"/>
      </w:pPr>
      <w:rPr>
        <w:rFonts w:cs="Times New Roman"/>
      </w:rPr>
    </w:lvl>
    <w:lvl w:ilvl="4" w:tplc="040B0019" w:tentative="1">
      <w:start w:val="1"/>
      <w:numFmt w:val="lowerLetter"/>
      <w:lvlText w:val="%5."/>
      <w:lvlJc w:val="left"/>
      <w:pPr>
        <w:ind w:left="3240" w:hanging="360"/>
      </w:pPr>
      <w:rPr>
        <w:rFonts w:cs="Times New Roman"/>
      </w:rPr>
    </w:lvl>
    <w:lvl w:ilvl="5" w:tplc="040B001B" w:tentative="1">
      <w:start w:val="1"/>
      <w:numFmt w:val="lowerRoman"/>
      <w:lvlText w:val="%6."/>
      <w:lvlJc w:val="right"/>
      <w:pPr>
        <w:ind w:left="3960" w:hanging="180"/>
      </w:pPr>
      <w:rPr>
        <w:rFonts w:cs="Times New Roman"/>
      </w:rPr>
    </w:lvl>
    <w:lvl w:ilvl="6" w:tplc="040B000F" w:tentative="1">
      <w:start w:val="1"/>
      <w:numFmt w:val="decimal"/>
      <w:lvlText w:val="%7."/>
      <w:lvlJc w:val="left"/>
      <w:pPr>
        <w:ind w:left="4680" w:hanging="360"/>
      </w:pPr>
      <w:rPr>
        <w:rFonts w:cs="Times New Roman"/>
      </w:rPr>
    </w:lvl>
    <w:lvl w:ilvl="7" w:tplc="040B0019" w:tentative="1">
      <w:start w:val="1"/>
      <w:numFmt w:val="lowerLetter"/>
      <w:lvlText w:val="%8."/>
      <w:lvlJc w:val="left"/>
      <w:pPr>
        <w:ind w:left="5400" w:hanging="360"/>
      </w:pPr>
      <w:rPr>
        <w:rFonts w:cs="Times New Roman"/>
      </w:rPr>
    </w:lvl>
    <w:lvl w:ilvl="8" w:tplc="040B001B" w:tentative="1">
      <w:start w:val="1"/>
      <w:numFmt w:val="lowerRoman"/>
      <w:lvlText w:val="%9."/>
      <w:lvlJc w:val="right"/>
      <w:pPr>
        <w:ind w:left="6120" w:hanging="180"/>
      </w:pPr>
      <w:rPr>
        <w:rFonts w:cs="Times New Roman"/>
      </w:rPr>
    </w:lvl>
  </w:abstractNum>
  <w:abstractNum w:abstractNumId="67">
    <w:nsid w:val="5BA51446"/>
    <w:multiLevelType w:val="hybridMultilevel"/>
    <w:tmpl w:val="E87A38DE"/>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8">
    <w:nsid w:val="5BDC4FEB"/>
    <w:multiLevelType w:val="hybridMultilevel"/>
    <w:tmpl w:val="49F46B4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9">
    <w:nsid w:val="5C766BC1"/>
    <w:multiLevelType w:val="hybridMultilevel"/>
    <w:tmpl w:val="176E27BE"/>
    <w:lvl w:ilvl="0" w:tplc="87A43410">
      <w:start w:val="3"/>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0">
    <w:nsid w:val="5C8E6BBD"/>
    <w:multiLevelType w:val="hybridMultilevel"/>
    <w:tmpl w:val="08283614"/>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71">
    <w:nsid w:val="5DD917FE"/>
    <w:multiLevelType w:val="multilevel"/>
    <w:tmpl w:val="C5EC861A"/>
    <w:lvl w:ilvl="0">
      <w:start w:val="1"/>
      <w:numFmt w:val="decimal"/>
      <w:lvlText w:val="%1."/>
      <w:lvlJc w:val="left"/>
      <w:pPr>
        <w:ind w:left="1571" w:hanging="360"/>
      </w:pPr>
      <w:rPr>
        <w:rFonts w:cs="Times New Roman" w:hint="default"/>
        <w:color w:val="auto"/>
      </w:rPr>
    </w:lvl>
    <w:lvl w:ilvl="1">
      <w:start w:val="1"/>
      <w:numFmt w:val="decimal"/>
      <w:isLgl/>
      <w:lvlText w:val="%1.%2"/>
      <w:lvlJc w:val="left"/>
      <w:pPr>
        <w:ind w:left="1931" w:hanging="720"/>
      </w:pPr>
      <w:rPr>
        <w:rFonts w:cs="Times New Roman" w:hint="default"/>
      </w:rPr>
    </w:lvl>
    <w:lvl w:ilvl="2">
      <w:start w:val="1"/>
      <w:numFmt w:val="decimal"/>
      <w:isLgl/>
      <w:lvlText w:val="%1.%2.%3"/>
      <w:lvlJc w:val="left"/>
      <w:pPr>
        <w:ind w:left="1931" w:hanging="720"/>
      </w:pPr>
      <w:rPr>
        <w:rFonts w:cs="Times New Roman" w:hint="default"/>
      </w:rPr>
    </w:lvl>
    <w:lvl w:ilvl="3">
      <w:start w:val="1"/>
      <w:numFmt w:val="decimal"/>
      <w:isLgl/>
      <w:lvlText w:val="%1.%2.%3.%4"/>
      <w:lvlJc w:val="left"/>
      <w:pPr>
        <w:ind w:left="2291" w:hanging="1080"/>
      </w:pPr>
      <w:rPr>
        <w:rFonts w:cs="Times New Roman" w:hint="default"/>
      </w:rPr>
    </w:lvl>
    <w:lvl w:ilvl="4">
      <w:start w:val="1"/>
      <w:numFmt w:val="decimal"/>
      <w:isLgl/>
      <w:lvlText w:val="%1.%2.%3.%4.%5"/>
      <w:lvlJc w:val="left"/>
      <w:pPr>
        <w:ind w:left="2291" w:hanging="1080"/>
      </w:pPr>
      <w:rPr>
        <w:rFonts w:cs="Times New Roman" w:hint="default"/>
      </w:rPr>
    </w:lvl>
    <w:lvl w:ilvl="5">
      <w:start w:val="1"/>
      <w:numFmt w:val="decimal"/>
      <w:isLgl/>
      <w:lvlText w:val="%1.%2.%3.%4.%5.%6"/>
      <w:lvlJc w:val="left"/>
      <w:pPr>
        <w:ind w:left="2651" w:hanging="1440"/>
      </w:pPr>
      <w:rPr>
        <w:rFonts w:cs="Times New Roman" w:hint="default"/>
      </w:rPr>
    </w:lvl>
    <w:lvl w:ilvl="6">
      <w:start w:val="1"/>
      <w:numFmt w:val="decimal"/>
      <w:isLgl/>
      <w:lvlText w:val="%1.%2.%3.%4.%5.%6.%7"/>
      <w:lvlJc w:val="left"/>
      <w:pPr>
        <w:ind w:left="3011" w:hanging="1800"/>
      </w:pPr>
      <w:rPr>
        <w:rFonts w:cs="Times New Roman" w:hint="default"/>
      </w:rPr>
    </w:lvl>
    <w:lvl w:ilvl="7">
      <w:start w:val="1"/>
      <w:numFmt w:val="decimal"/>
      <w:isLgl/>
      <w:lvlText w:val="%1.%2.%3.%4.%5.%6.%7.%8"/>
      <w:lvlJc w:val="left"/>
      <w:pPr>
        <w:ind w:left="3011" w:hanging="1800"/>
      </w:pPr>
      <w:rPr>
        <w:rFonts w:cs="Times New Roman" w:hint="default"/>
      </w:rPr>
    </w:lvl>
    <w:lvl w:ilvl="8">
      <w:start w:val="1"/>
      <w:numFmt w:val="decimal"/>
      <w:isLgl/>
      <w:lvlText w:val="%1.%2.%3.%4.%5.%6.%7.%8.%9"/>
      <w:lvlJc w:val="left"/>
      <w:pPr>
        <w:ind w:left="3371" w:hanging="2160"/>
      </w:pPr>
      <w:rPr>
        <w:rFonts w:cs="Times New Roman" w:hint="default"/>
      </w:rPr>
    </w:lvl>
  </w:abstractNum>
  <w:abstractNum w:abstractNumId="72">
    <w:nsid w:val="5E687C28"/>
    <w:multiLevelType w:val="hybridMultilevel"/>
    <w:tmpl w:val="CF6E6B7A"/>
    <w:lvl w:ilvl="0" w:tplc="040B0019">
      <w:start w:val="1"/>
      <w:numFmt w:val="lowerLetter"/>
      <w:lvlText w:val="%1."/>
      <w:lvlJc w:val="left"/>
      <w:pPr>
        <w:ind w:left="720" w:hanging="360"/>
      </w:pPr>
      <w:rPr>
        <w:rFonts w:cs="Times New Roman" w:hint="default"/>
        <w:color w:val="auto"/>
      </w:rPr>
    </w:lvl>
    <w:lvl w:ilvl="1" w:tplc="08090019" w:tentative="1">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3">
    <w:nsid w:val="608C2F10"/>
    <w:multiLevelType w:val="hybridMultilevel"/>
    <w:tmpl w:val="D17C2C92"/>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nsid w:val="60F6760A"/>
    <w:multiLevelType w:val="hybridMultilevel"/>
    <w:tmpl w:val="57C496D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5">
    <w:nsid w:val="61913F29"/>
    <w:multiLevelType w:val="hybridMultilevel"/>
    <w:tmpl w:val="80E447A4"/>
    <w:lvl w:ilvl="0" w:tplc="38043B14">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6">
    <w:nsid w:val="68863C96"/>
    <w:multiLevelType w:val="hybridMultilevel"/>
    <w:tmpl w:val="4932983A"/>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nsid w:val="68C763FE"/>
    <w:multiLevelType w:val="hybridMultilevel"/>
    <w:tmpl w:val="3BD60874"/>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nsid w:val="6C9C71C6"/>
    <w:multiLevelType w:val="hybridMultilevel"/>
    <w:tmpl w:val="BF9E9B84"/>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nsid w:val="6D2752CF"/>
    <w:multiLevelType w:val="hybridMultilevel"/>
    <w:tmpl w:val="1FBE24B2"/>
    <w:lvl w:ilvl="0" w:tplc="FDCACA94">
      <w:start w:val="1"/>
      <w:numFmt w:val="decimal"/>
      <w:lvlText w:val="%1."/>
      <w:lvlJc w:val="left"/>
      <w:pPr>
        <w:ind w:left="360" w:hanging="360"/>
      </w:pPr>
      <w:rPr>
        <w:rFonts w:cs="Times New Roman" w:hint="default"/>
      </w:rPr>
    </w:lvl>
    <w:lvl w:ilvl="1" w:tplc="040B0019" w:tentative="1">
      <w:start w:val="1"/>
      <w:numFmt w:val="lowerLetter"/>
      <w:lvlText w:val="%2."/>
      <w:lvlJc w:val="left"/>
      <w:pPr>
        <w:ind w:left="1080" w:hanging="360"/>
      </w:pPr>
      <w:rPr>
        <w:rFonts w:cs="Times New Roman"/>
      </w:rPr>
    </w:lvl>
    <w:lvl w:ilvl="2" w:tplc="040B001B" w:tentative="1">
      <w:start w:val="1"/>
      <w:numFmt w:val="lowerRoman"/>
      <w:lvlText w:val="%3."/>
      <w:lvlJc w:val="right"/>
      <w:pPr>
        <w:ind w:left="1800" w:hanging="180"/>
      </w:pPr>
      <w:rPr>
        <w:rFonts w:cs="Times New Roman"/>
      </w:rPr>
    </w:lvl>
    <w:lvl w:ilvl="3" w:tplc="040B000F" w:tentative="1">
      <w:start w:val="1"/>
      <w:numFmt w:val="decimal"/>
      <w:lvlText w:val="%4."/>
      <w:lvlJc w:val="left"/>
      <w:pPr>
        <w:ind w:left="2520" w:hanging="360"/>
      </w:pPr>
      <w:rPr>
        <w:rFonts w:cs="Times New Roman"/>
      </w:rPr>
    </w:lvl>
    <w:lvl w:ilvl="4" w:tplc="040B0019" w:tentative="1">
      <w:start w:val="1"/>
      <w:numFmt w:val="lowerLetter"/>
      <w:lvlText w:val="%5."/>
      <w:lvlJc w:val="left"/>
      <w:pPr>
        <w:ind w:left="3240" w:hanging="360"/>
      </w:pPr>
      <w:rPr>
        <w:rFonts w:cs="Times New Roman"/>
      </w:rPr>
    </w:lvl>
    <w:lvl w:ilvl="5" w:tplc="040B001B" w:tentative="1">
      <w:start w:val="1"/>
      <w:numFmt w:val="lowerRoman"/>
      <w:lvlText w:val="%6."/>
      <w:lvlJc w:val="right"/>
      <w:pPr>
        <w:ind w:left="3960" w:hanging="180"/>
      </w:pPr>
      <w:rPr>
        <w:rFonts w:cs="Times New Roman"/>
      </w:rPr>
    </w:lvl>
    <w:lvl w:ilvl="6" w:tplc="040B000F" w:tentative="1">
      <w:start w:val="1"/>
      <w:numFmt w:val="decimal"/>
      <w:lvlText w:val="%7."/>
      <w:lvlJc w:val="left"/>
      <w:pPr>
        <w:ind w:left="4680" w:hanging="360"/>
      </w:pPr>
      <w:rPr>
        <w:rFonts w:cs="Times New Roman"/>
      </w:rPr>
    </w:lvl>
    <w:lvl w:ilvl="7" w:tplc="040B0019" w:tentative="1">
      <w:start w:val="1"/>
      <w:numFmt w:val="lowerLetter"/>
      <w:lvlText w:val="%8."/>
      <w:lvlJc w:val="left"/>
      <w:pPr>
        <w:ind w:left="5400" w:hanging="360"/>
      </w:pPr>
      <w:rPr>
        <w:rFonts w:cs="Times New Roman"/>
      </w:rPr>
    </w:lvl>
    <w:lvl w:ilvl="8" w:tplc="040B001B" w:tentative="1">
      <w:start w:val="1"/>
      <w:numFmt w:val="lowerRoman"/>
      <w:lvlText w:val="%9."/>
      <w:lvlJc w:val="right"/>
      <w:pPr>
        <w:ind w:left="6120" w:hanging="180"/>
      </w:pPr>
      <w:rPr>
        <w:rFonts w:cs="Times New Roman"/>
      </w:rPr>
    </w:lvl>
  </w:abstractNum>
  <w:abstractNum w:abstractNumId="80">
    <w:nsid w:val="6D4550C0"/>
    <w:multiLevelType w:val="hybridMultilevel"/>
    <w:tmpl w:val="2524629A"/>
    <w:lvl w:ilvl="0" w:tplc="8AD49184">
      <w:start w:val="1"/>
      <w:numFmt w:val="decimal"/>
      <w:lvlText w:val="%1."/>
      <w:lvlJc w:val="left"/>
      <w:pPr>
        <w:ind w:left="360" w:hanging="360"/>
      </w:pPr>
      <w:rPr>
        <w:rFonts w:cs="Times New Roman" w:hint="default"/>
        <w:color w:val="auto"/>
      </w:rPr>
    </w:lvl>
    <w:lvl w:ilvl="1" w:tplc="08090019" w:tentative="1">
      <w:start w:val="1"/>
      <w:numFmt w:val="lowerLetter"/>
      <w:lvlText w:val="%2."/>
      <w:lvlJc w:val="left"/>
      <w:pPr>
        <w:ind w:left="720" w:hanging="360"/>
      </w:pPr>
      <w:rPr>
        <w:rFonts w:cs="Times New Roman"/>
      </w:rPr>
    </w:lvl>
    <w:lvl w:ilvl="2" w:tplc="0809001B">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81">
    <w:nsid w:val="6E0E5534"/>
    <w:multiLevelType w:val="hybridMultilevel"/>
    <w:tmpl w:val="377CD778"/>
    <w:lvl w:ilvl="0" w:tplc="00AAB25E">
      <w:start w:val="1"/>
      <w:numFmt w:val="decimal"/>
      <w:lvlText w:val="%1."/>
      <w:lvlJc w:val="left"/>
      <w:pPr>
        <w:ind w:left="360" w:hanging="360"/>
      </w:pPr>
      <w:rPr>
        <w:rFonts w:cs="Times New Roman" w:hint="default"/>
      </w:rPr>
    </w:lvl>
    <w:lvl w:ilvl="1" w:tplc="040B0019" w:tentative="1">
      <w:start w:val="1"/>
      <w:numFmt w:val="lowerLetter"/>
      <w:lvlText w:val="%2."/>
      <w:lvlJc w:val="left"/>
      <w:pPr>
        <w:ind w:left="1080" w:hanging="360"/>
      </w:pPr>
      <w:rPr>
        <w:rFonts w:cs="Times New Roman"/>
      </w:rPr>
    </w:lvl>
    <w:lvl w:ilvl="2" w:tplc="040B001B" w:tentative="1">
      <w:start w:val="1"/>
      <w:numFmt w:val="lowerRoman"/>
      <w:lvlText w:val="%3."/>
      <w:lvlJc w:val="right"/>
      <w:pPr>
        <w:ind w:left="1800" w:hanging="180"/>
      </w:pPr>
      <w:rPr>
        <w:rFonts w:cs="Times New Roman"/>
      </w:rPr>
    </w:lvl>
    <w:lvl w:ilvl="3" w:tplc="040B000F" w:tentative="1">
      <w:start w:val="1"/>
      <w:numFmt w:val="decimal"/>
      <w:lvlText w:val="%4."/>
      <w:lvlJc w:val="left"/>
      <w:pPr>
        <w:ind w:left="2520" w:hanging="360"/>
      </w:pPr>
      <w:rPr>
        <w:rFonts w:cs="Times New Roman"/>
      </w:rPr>
    </w:lvl>
    <w:lvl w:ilvl="4" w:tplc="040B0019" w:tentative="1">
      <w:start w:val="1"/>
      <w:numFmt w:val="lowerLetter"/>
      <w:lvlText w:val="%5."/>
      <w:lvlJc w:val="left"/>
      <w:pPr>
        <w:ind w:left="3240" w:hanging="360"/>
      </w:pPr>
      <w:rPr>
        <w:rFonts w:cs="Times New Roman"/>
      </w:rPr>
    </w:lvl>
    <w:lvl w:ilvl="5" w:tplc="040B001B" w:tentative="1">
      <w:start w:val="1"/>
      <w:numFmt w:val="lowerRoman"/>
      <w:lvlText w:val="%6."/>
      <w:lvlJc w:val="right"/>
      <w:pPr>
        <w:ind w:left="3960" w:hanging="180"/>
      </w:pPr>
      <w:rPr>
        <w:rFonts w:cs="Times New Roman"/>
      </w:rPr>
    </w:lvl>
    <w:lvl w:ilvl="6" w:tplc="040B000F" w:tentative="1">
      <w:start w:val="1"/>
      <w:numFmt w:val="decimal"/>
      <w:lvlText w:val="%7."/>
      <w:lvlJc w:val="left"/>
      <w:pPr>
        <w:ind w:left="4680" w:hanging="360"/>
      </w:pPr>
      <w:rPr>
        <w:rFonts w:cs="Times New Roman"/>
      </w:rPr>
    </w:lvl>
    <w:lvl w:ilvl="7" w:tplc="040B0019" w:tentative="1">
      <w:start w:val="1"/>
      <w:numFmt w:val="lowerLetter"/>
      <w:lvlText w:val="%8."/>
      <w:lvlJc w:val="left"/>
      <w:pPr>
        <w:ind w:left="5400" w:hanging="360"/>
      </w:pPr>
      <w:rPr>
        <w:rFonts w:cs="Times New Roman"/>
      </w:rPr>
    </w:lvl>
    <w:lvl w:ilvl="8" w:tplc="040B001B" w:tentative="1">
      <w:start w:val="1"/>
      <w:numFmt w:val="lowerRoman"/>
      <w:lvlText w:val="%9."/>
      <w:lvlJc w:val="right"/>
      <w:pPr>
        <w:ind w:left="6120" w:hanging="180"/>
      </w:pPr>
      <w:rPr>
        <w:rFonts w:cs="Times New Roman"/>
      </w:rPr>
    </w:lvl>
  </w:abstractNum>
  <w:abstractNum w:abstractNumId="82">
    <w:nsid w:val="6E6321A9"/>
    <w:multiLevelType w:val="hybridMultilevel"/>
    <w:tmpl w:val="33466BA4"/>
    <w:lvl w:ilvl="0" w:tplc="F64C612A">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83">
    <w:nsid w:val="701812FF"/>
    <w:multiLevelType w:val="hybridMultilevel"/>
    <w:tmpl w:val="13B0C426"/>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nsid w:val="762E0FA3"/>
    <w:multiLevelType w:val="hybridMultilevel"/>
    <w:tmpl w:val="326826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5">
    <w:nsid w:val="76E62595"/>
    <w:multiLevelType w:val="hybridMultilevel"/>
    <w:tmpl w:val="09E02A0E"/>
    <w:lvl w:ilvl="0" w:tplc="24F2B91C">
      <w:start w:val="3"/>
      <w:numFmt w:val="decimal"/>
      <w:lvlText w:val="%1."/>
      <w:lvlJc w:val="left"/>
      <w:pPr>
        <w:ind w:left="360" w:hanging="360"/>
      </w:pPr>
      <w:rPr>
        <w:rFonts w:cs="Times New Roman" w:hint="default"/>
        <w:color w:val="auto"/>
      </w:rPr>
    </w:lvl>
    <w:lvl w:ilvl="1" w:tplc="08090019" w:tentative="1">
      <w:start w:val="1"/>
      <w:numFmt w:val="lowerLetter"/>
      <w:lvlText w:val="%2."/>
      <w:lvlJc w:val="left"/>
      <w:pPr>
        <w:ind w:left="720" w:hanging="360"/>
      </w:pPr>
      <w:rPr>
        <w:rFonts w:cs="Times New Roman"/>
      </w:rPr>
    </w:lvl>
    <w:lvl w:ilvl="2" w:tplc="0809001B">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86">
    <w:nsid w:val="77874A5F"/>
    <w:multiLevelType w:val="hybridMultilevel"/>
    <w:tmpl w:val="CE6C89AA"/>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nsid w:val="7796066F"/>
    <w:multiLevelType w:val="hybridMultilevel"/>
    <w:tmpl w:val="82FC95D6"/>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nsid w:val="77AC5F58"/>
    <w:multiLevelType w:val="hybridMultilevel"/>
    <w:tmpl w:val="17A433EA"/>
    <w:lvl w:ilvl="0" w:tplc="D6609A58">
      <w:start w:val="3"/>
      <w:numFmt w:val="bullet"/>
      <w:lvlText w:val="-"/>
      <w:lvlJc w:val="left"/>
      <w:pPr>
        <w:ind w:left="4274" w:hanging="360"/>
      </w:pPr>
      <w:rPr>
        <w:rFonts w:ascii="Garamond" w:eastAsia="Times New Roman" w:hAnsi="Garamond" w:hint="default"/>
      </w:rPr>
    </w:lvl>
    <w:lvl w:ilvl="1" w:tplc="D6609A58">
      <w:start w:val="3"/>
      <w:numFmt w:val="bullet"/>
      <w:lvlText w:val="-"/>
      <w:lvlJc w:val="left"/>
      <w:pPr>
        <w:ind w:left="2744" w:hanging="360"/>
      </w:pPr>
      <w:rPr>
        <w:rFonts w:ascii="Garamond" w:eastAsia="Times New Roman" w:hAnsi="Garamond" w:hint="default"/>
      </w:rPr>
    </w:lvl>
    <w:lvl w:ilvl="2" w:tplc="EFA07998">
      <w:start w:val="1578"/>
      <w:numFmt w:val="bullet"/>
      <w:lvlText w:val=""/>
      <w:lvlJc w:val="left"/>
      <w:pPr>
        <w:ind w:left="3464" w:hanging="360"/>
      </w:pPr>
      <w:rPr>
        <w:rFonts w:ascii="Wingdings" w:eastAsia="Times New Roman"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9">
    <w:nsid w:val="78411575"/>
    <w:multiLevelType w:val="hybridMultilevel"/>
    <w:tmpl w:val="6D802DFE"/>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nsid w:val="7CAC2170"/>
    <w:multiLevelType w:val="hybridMultilevel"/>
    <w:tmpl w:val="2F425176"/>
    <w:lvl w:ilvl="0" w:tplc="F14A6680">
      <w:start w:val="9"/>
      <w:numFmt w:val="bullet"/>
      <w:lvlText w:val="-"/>
      <w:lvlJc w:val="left"/>
      <w:pPr>
        <w:ind w:left="360" w:hanging="360"/>
      </w:pPr>
      <w:rPr>
        <w:rFonts w:ascii="Garamond" w:eastAsia="Times New Roman" w:hAnsi="Garamond"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nsid w:val="7F471E7E"/>
    <w:multiLevelType w:val="hybridMultilevel"/>
    <w:tmpl w:val="008449AA"/>
    <w:lvl w:ilvl="0" w:tplc="040B000F">
      <w:start w:val="1"/>
      <w:numFmt w:val="decimal"/>
      <w:lvlText w:val="%1."/>
      <w:lvlJc w:val="left"/>
      <w:pPr>
        <w:ind w:left="1440" w:hanging="360"/>
      </w:pPr>
      <w:rPr>
        <w:rFonts w:cs="Times New Roman"/>
      </w:rPr>
    </w:lvl>
    <w:lvl w:ilvl="1" w:tplc="040B0019" w:tentative="1">
      <w:start w:val="1"/>
      <w:numFmt w:val="lowerLetter"/>
      <w:lvlText w:val="%2."/>
      <w:lvlJc w:val="left"/>
      <w:pPr>
        <w:ind w:left="2160" w:hanging="360"/>
      </w:pPr>
      <w:rPr>
        <w:rFonts w:cs="Times New Roman"/>
      </w:rPr>
    </w:lvl>
    <w:lvl w:ilvl="2" w:tplc="040B001B" w:tentative="1">
      <w:start w:val="1"/>
      <w:numFmt w:val="lowerRoman"/>
      <w:lvlText w:val="%3."/>
      <w:lvlJc w:val="right"/>
      <w:pPr>
        <w:ind w:left="2880" w:hanging="180"/>
      </w:pPr>
      <w:rPr>
        <w:rFonts w:cs="Times New Roman"/>
      </w:rPr>
    </w:lvl>
    <w:lvl w:ilvl="3" w:tplc="040B000F" w:tentative="1">
      <w:start w:val="1"/>
      <w:numFmt w:val="decimal"/>
      <w:lvlText w:val="%4."/>
      <w:lvlJc w:val="left"/>
      <w:pPr>
        <w:ind w:left="3600" w:hanging="360"/>
      </w:pPr>
      <w:rPr>
        <w:rFonts w:cs="Times New Roman"/>
      </w:rPr>
    </w:lvl>
    <w:lvl w:ilvl="4" w:tplc="040B0019" w:tentative="1">
      <w:start w:val="1"/>
      <w:numFmt w:val="lowerLetter"/>
      <w:lvlText w:val="%5."/>
      <w:lvlJc w:val="left"/>
      <w:pPr>
        <w:ind w:left="4320" w:hanging="360"/>
      </w:pPr>
      <w:rPr>
        <w:rFonts w:cs="Times New Roman"/>
      </w:rPr>
    </w:lvl>
    <w:lvl w:ilvl="5" w:tplc="040B001B" w:tentative="1">
      <w:start w:val="1"/>
      <w:numFmt w:val="lowerRoman"/>
      <w:lvlText w:val="%6."/>
      <w:lvlJc w:val="right"/>
      <w:pPr>
        <w:ind w:left="5040" w:hanging="180"/>
      </w:pPr>
      <w:rPr>
        <w:rFonts w:cs="Times New Roman"/>
      </w:rPr>
    </w:lvl>
    <w:lvl w:ilvl="6" w:tplc="040B000F" w:tentative="1">
      <w:start w:val="1"/>
      <w:numFmt w:val="decimal"/>
      <w:lvlText w:val="%7."/>
      <w:lvlJc w:val="left"/>
      <w:pPr>
        <w:ind w:left="5760" w:hanging="360"/>
      </w:pPr>
      <w:rPr>
        <w:rFonts w:cs="Times New Roman"/>
      </w:rPr>
    </w:lvl>
    <w:lvl w:ilvl="7" w:tplc="040B0019" w:tentative="1">
      <w:start w:val="1"/>
      <w:numFmt w:val="lowerLetter"/>
      <w:lvlText w:val="%8."/>
      <w:lvlJc w:val="left"/>
      <w:pPr>
        <w:ind w:left="6480" w:hanging="360"/>
      </w:pPr>
      <w:rPr>
        <w:rFonts w:cs="Times New Roman"/>
      </w:rPr>
    </w:lvl>
    <w:lvl w:ilvl="8" w:tplc="040B001B" w:tentative="1">
      <w:start w:val="1"/>
      <w:numFmt w:val="lowerRoman"/>
      <w:lvlText w:val="%9."/>
      <w:lvlJc w:val="right"/>
      <w:pPr>
        <w:ind w:left="7200" w:hanging="180"/>
      </w:pPr>
      <w:rPr>
        <w:rFonts w:cs="Times New Roman"/>
      </w:rPr>
    </w:lvl>
  </w:abstractNum>
  <w:num w:numId="1">
    <w:abstractNumId w:val="48"/>
  </w:num>
  <w:num w:numId="2">
    <w:abstractNumId w:val="81"/>
  </w:num>
  <w:num w:numId="3">
    <w:abstractNumId w:val="27"/>
  </w:num>
  <w:num w:numId="4">
    <w:abstractNumId w:val="36"/>
  </w:num>
  <w:num w:numId="5">
    <w:abstractNumId w:val="79"/>
  </w:num>
  <w:num w:numId="6">
    <w:abstractNumId w:val="20"/>
  </w:num>
  <w:num w:numId="7">
    <w:abstractNumId w:val="33"/>
  </w:num>
  <w:num w:numId="8">
    <w:abstractNumId w:val="88"/>
  </w:num>
  <w:num w:numId="9">
    <w:abstractNumId w:val="61"/>
  </w:num>
  <w:num w:numId="10">
    <w:abstractNumId w:val="42"/>
  </w:num>
  <w:num w:numId="11">
    <w:abstractNumId w:val="82"/>
  </w:num>
  <w:num w:numId="12">
    <w:abstractNumId w:val="16"/>
  </w:num>
  <w:num w:numId="13">
    <w:abstractNumId w:val="71"/>
  </w:num>
  <w:num w:numId="14">
    <w:abstractNumId w:val="60"/>
  </w:num>
  <w:num w:numId="15">
    <w:abstractNumId w:val="24"/>
  </w:num>
  <w:num w:numId="16">
    <w:abstractNumId w:val="64"/>
  </w:num>
  <w:num w:numId="17">
    <w:abstractNumId w:val="31"/>
  </w:num>
  <w:num w:numId="18">
    <w:abstractNumId w:val="4"/>
  </w:num>
  <w:num w:numId="19">
    <w:abstractNumId w:val="66"/>
  </w:num>
  <w:num w:numId="20">
    <w:abstractNumId w:val="58"/>
  </w:num>
  <w:num w:numId="21">
    <w:abstractNumId w:val="37"/>
  </w:num>
  <w:num w:numId="22">
    <w:abstractNumId w:val="13"/>
  </w:num>
  <w:num w:numId="23">
    <w:abstractNumId w:val="72"/>
  </w:num>
  <w:num w:numId="24">
    <w:abstractNumId w:val="80"/>
  </w:num>
  <w:num w:numId="25">
    <w:abstractNumId w:val="62"/>
  </w:num>
  <w:num w:numId="26">
    <w:abstractNumId w:val="85"/>
  </w:num>
  <w:num w:numId="27">
    <w:abstractNumId w:val="59"/>
  </w:num>
  <w:num w:numId="28">
    <w:abstractNumId w:val="10"/>
  </w:num>
  <w:num w:numId="29">
    <w:abstractNumId w:val="0"/>
  </w:num>
  <w:num w:numId="30">
    <w:abstractNumId w:val="3"/>
  </w:num>
  <w:num w:numId="31">
    <w:abstractNumId w:val="51"/>
  </w:num>
  <w:num w:numId="32">
    <w:abstractNumId w:val="25"/>
  </w:num>
  <w:num w:numId="33">
    <w:abstractNumId w:val="69"/>
  </w:num>
  <w:num w:numId="34">
    <w:abstractNumId w:val="75"/>
  </w:num>
  <w:num w:numId="35">
    <w:abstractNumId w:val="40"/>
  </w:num>
  <w:num w:numId="36">
    <w:abstractNumId w:val="68"/>
  </w:num>
  <w:num w:numId="37">
    <w:abstractNumId w:val="14"/>
  </w:num>
  <w:num w:numId="38">
    <w:abstractNumId w:val="55"/>
  </w:num>
  <w:num w:numId="39">
    <w:abstractNumId w:val="45"/>
  </w:num>
  <w:num w:numId="40">
    <w:abstractNumId w:val="18"/>
  </w:num>
  <w:num w:numId="41">
    <w:abstractNumId w:val="57"/>
  </w:num>
  <w:num w:numId="42">
    <w:abstractNumId w:val="30"/>
  </w:num>
  <w:num w:numId="43">
    <w:abstractNumId w:val="47"/>
  </w:num>
  <w:num w:numId="44">
    <w:abstractNumId w:val="56"/>
  </w:num>
  <w:num w:numId="45">
    <w:abstractNumId w:val="23"/>
  </w:num>
  <w:num w:numId="46">
    <w:abstractNumId w:val="78"/>
  </w:num>
  <w:num w:numId="47">
    <w:abstractNumId w:val="5"/>
  </w:num>
  <w:num w:numId="48">
    <w:abstractNumId w:val="89"/>
  </w:num>
  <w:num w:numId="49">
    <w:abstractNumId w:val="77"/>
  </w:num>
  <w:num w:numId="50">
    <w:abstractNumId w:val="44"/>
  </w:num>
  <w:num w:numId="51">
    <w:abstractNumId w:val="34"/>
  </w:num>
  <w:num w:numId="52">
    <w:abstractNumId w:val="73"/>
  </w:num>
  <w:num w:numId="53">
    <w:abstractNumId w:val="9"/>
  </w:num>
  <w:num w:numId="54">
    <w:abstractNumId w:val="90"/>
  </w:num>
  <w:num w:numId="55">
    <w:abstractNumId w:val="86"/>
  </w:num>
  <w:num w:numId="56">
    <w:abstractNumId w:val="8"/>
  </w:num>
  <w:num w:numId="57">
    <w:abstractNumId w:val="11"/>
  </w:num>
  <w:num w:numId="58">
    <w:abstractNumId w:val="76"/>
  </w:num>
  <w:num w:numId="59">
    <w:abstractNumId w:val="2"/>
  </w:num>
  <w:num w:numId="60">
    <w:abstractNumId w:val="12"/>
  </w:num>
  <w:num w:numId="61">
    <w:abstractNumId w:val="54"/>
  </w:num>
  <w:num w:numId="62">
    <w:abstractNumId w:val="87"/>
  </w:num>
  <w:num w:numId="63">
    <w:abstractNumId w:val="53"/>
  </w:num>
  <w:num w:numId="64">
    <w:abstractNumId w:val="65"/>
  </w:num>
  <w:num w:numId="65">
    <w:abstractNumId w:val="83"/>
  </w:num>
  <w:num w:numId="66">
    <w:abstractNumId w:val="52"/>
  </w:num>
  <w:num w:numId="67">
    <w:abstractNumId w:val="46"/>
  </w:num>
  <w:num w:numId="68">
    <w:abstractNumId w:val="39"/>
  </w:num>
  <w:num w:numId="69">
    <w:abstractNumId w:val="7"/>
  </w:num>
  <w:num w:numId="70">
    <w:abstractNumId w:val="43"/>
  </w:num>
  <w:num w:numId="71">
    <w:abstractNumId w:val="35"/>
  </w:num>
  <w:num w:numId="72">
    <w:abstractNumId w:val="26"/>
  </w:num>
  <w:num w:numId="73">
    <w:abstractNumId w:val="21"/>
  </w:num>
  <w:num w:numId="74">
    <w:abstractNumId w:val="38"/>
  </w:num>
  <w:num w:numId="75">
    <w:abstractNumId w:val="84"/>
  </w:num>
  <w:num w:numId="7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num>
  <w:num w:numId="78">
    <w:abstractNumId w:val="1"/>
  </w:num>
  <w:num w:numId="79">
    <w:abstractNumId w:val="15"/>
  </w:num>
  <w:num w:numId="80">
    <w:abstractNumId w:val="22"/>
  </w:num>
  <w:num w:numId="81">
    <w:abstractNumId w:val="6"/>
  </w:num>
  <w:num w:numId="82">
    <w:abstractNumId w:val="19"/>
  </w:num>
  <w:num w:numId="83">
    <w:abstractNumId w:val="49"/>
  </w:num>
  <w:num w:numId="84">
    <w:abstractNumId w:val="50"/>
  </w:num>
  <w:num w:numId="85">
    <w:abstractNumId w:val="32"/>
  </w:num>
  <w:num w:numId="86">
    <w:abstractNumId w:val="63"/>
  </w:num>
  <w:num w:numId="87">
    <w:abstractNumId w:val="29"/>
  </w:num>
  <w:num w:numId="88">
    <w:abstractNumId w:val="70"/>
  </w:num>
  <w:num w:numId="89">
    <w:abstractNumId w:val="67"/>
  </w:num>
  <w:num w:numId="90">
    <w:abstractNumId w:val="74"/>
  </w:num>
  <w:num w:numId="91">
    <w:abstractNumId w:val="28"/>
  </w:num>
  <w:num w:numId="92">
    <w:abstractNumId w:val="4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1304"/>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736"/>
    <w:rsid w:val="00001378"/>
    <w:rsid w:val="000036F5"/>
    <w:rsid w:val="0000581A"/>
    <w:rsid w:val="0000610D"/>
    <w:rsid w:val="00006A29"/>
    <w:rsid w:val="0000730C"/>
    <w:rsid w:val="00014473"/>
    <w:rsid w:val="00015911"/>
    <w:rsid w:val="000233F7"/>
    <w:rsid w:val="00025438"/>
    <w:rsid w:val="000260D9"/>
    <w:rsid w:val="000266A8"/>
    <w:rsid w:val="000303EF"/>
    <w:rsid w:val="00032FDA"/>
    <w:rsid w:val="00034F0A"/>
    <w:rsid w:val="0003597C"/>
    <w:rsid w:val="000362A0"/>
    <w:rsid w:val="00036EA4"/>
    <w:rsid w:val="0004389E"/>
    <w:rsid w:val="00045584"/>
    <w:rsid w:val="00050B92"/>
    <w:rsid w:val="00053B52"/>
    <w:rsid w:val="00055EE2"/>
    <w:rsid w:val="0005605C"/>
    <w:rsid w:val="00061066"/>
    <w:rsid w:val="000616F0"/>
    <w:rsid w:val="000651DA"/>
    <w:rsid w:val="000669BC"/>
    <w:rsid w:val="00070CEE"/>
    <w:rsid w:val="00071BB6"/>
    <w:rsid w:val="00074D5F"/>
    <w:rsid w:val="0007620E"/>
    <w:rsid w:val="0008381F"/>
    <w:rsid w:val="00083F51"/>
    <w:rsid w:val="000862F4"/>
    <w:rsid w:val="00086826"/>
    <w:rsid w:val="00087433"/>
    <w:rsid w:val="00087E70"/>
    <w:rsid w:val="00090039"/>
    <w:rsid w:val="00090EE3"/>
    <w:rsid w:val="00091A74"/>
    <w:rsid w:val="0009208C"/>
    <w:rsid w:val="00092F0D"/>
    <w:rsid w:val="00093BF5"/>
    <w:rsid w:val="00093C6E"/>
    <w:rsid w:val="00095C14"/>
    <w:rsid w:val="000A159F"/>
    <w:rsid w:val="000A1BFC"/>
    <w:rsid w:val="000A471E"/>
    <w:rsid w:val="000A5BAE"/>
    <w:rsid w:val="000A64A4"/>
    <w:rsid w:val="000A73AA"/>
    <w:rsid w:val="000B0E4E"/>
    <w:rsid w:val="000B1394"/>
    <w:rsid w:val="000B6DFC"/>
    <w:rsid w:val="000C16F6"/>
    <w:rsid w:val="000C1751"/>
    <w:rsid w:val="000C2401"/>
    <w:rsid w:val="000C25C7"/>
    <w:rsid w:val="000C3177"/>
    <w:rsid w:val="000C440A"/>
    <w:rsid w:val="000C4FB4"/>
    <w:rsid w:val="000C7668"/>
    <w:rsid w:val="000D758D"/>
    <w:rsid w:val="000D79E9"/>
    <w:rsid w:val="000E2AAC"/>
    <w:rsid w:val="000E2D57"/>
    <w:rsid w:val="000E3CF1"/>
    <w:rsid w:val="000E425D"/>
    <w:rsid w:val="000E55E3"/>
    <w:rsid w:val="000E7466"/>
    <w:rsid w:val="000F2ACB"/>
    <w:rsid w:val="00100D0C"/>
    <w:rsid w:val="001037CE"/>
    <w:rsid w:val="0010402A"/>
    <w:rsid w:val="0010420E"/>
    <w:rsid w:val="00105E4E"/>
    <w:rsid w:val="00110471"/>
    <w:rsid w:val="001119E7"/>
    <w:rsid w:val="00111AB4"/>
    <w:rsid w:val="00113A0E"/>
    <w:rsid w:val="0011408D"/>
    <w:rsid w:val="00114935"/>
    <w:rsid w:val="001161F0"/>
    <w:rsid w:val="0012036F"/>
    <w:rsid w:val="0012524C"/>
    <w:rsid w:val="0012615A"/>
    <w:rsid w:val="0013213B"/>
    <w:rsid w:val="001328C0"/>
    <w:rsid w:val="00140339"/>
    <w:rsid w:val="00140F13"/>
    <w:rsid w:val="001428D9"/>
    <w:rsid w:val="00153345"/>
    <w:rsid w:val="00154119"/>
    <w:rsid w:val="001548B1"/>
    <w:rsid w:val="00160017"/>
    <w:rsid w:val="00163D73"/>
    <w:rsid w:val="001642CC"/>
    <w:rsid w:val="00164D79"/>
    <w:rsid w:val="00165FC0"/>
    <w:rsid w:val="00166AA5"/>
    <w:rsid w:val="00167AFC"/>
    <w:rsid w:val="0017000E"/>
    <w:rsid w:val="001700DE"/>
    <w:rsid w:val="00170599"/>
    <w:rsid w:val="00171BB2"/>
    <w:rsid w:val="001728C9"/>
    <w:rsid w:val="00172C2D"/>
    <w:rsid w:val="00175814"/>
    <w:rsid w:val="00177357"/>
    <w:rsid w:val="00184466"/>
    <w:rsid w:val="00185D8D"/>
    <w:rsid w:val="001902D1"/>
    <w:rsid w:val="00193F0E"/>
    <w:rsid w:val="0019570B"/>
    <w:rsid w:val="001A1231"/>
    <w:rsid w:val="001A1318"/>
    <w:rsid w:val="001A1D8B"/>
    <w:rsid w:val="001A64C0"/>
    <w:rsid w:val="001A7739"/>
    <w:rsid w:val="001A7DE1"/>
    <w:rsid w:val="001B30DC"/>
    <w:rsid w:val="001B3D45"/>
    <w:rsid w:val="001B4888"/>
    <w:rsid w:val="001B4C84"/>
    <w:rsid w:val="001B63FA"/>
    <w:rsid w:val="001B6B71"/>
    <w:rsid w:val="001B7A80"/>
    <w:rsid w:val="001C0C6A"/>
    <w:rsid w:val="001C1A9E"/>
    <w:rsid w:val="001C59A6"/>
    <w:rsid w:val="001C5E79"/>
    <w:rsid w:val="001C682B"/>
    <w:rsid w:val="001D17D4"/>
    <w:rsid w:val="001D23A7"/>
    <w:rsid w:val="001D2440"/>
    <w:rsid w:val="001D2A9D"/>
    <w:rsid w:val="001D32E9"/>
    <w:rsid w:val="001D45AD"/>
    <w:rsid w:val="001D5C87"/>
    <w:rsid w:val="001D74B4"/>
    <w:rsid w:val="001D798B"/>
    <w:rsid w:val="001E0D2C"/>
    <w:rsid w:val="001E1D56"/>
    <w:rsid w:val="001E2CB4"/>
    <w:rsid w:val="001E55F4"/>
    <w:rsid w:val="001E573A"/>
    <w:rsid w:val="001E6687"/>
    <w:rsid w:val="001E7291"/>
    <w:rsid w:val="001F1DFE"/>
    <w:rsid w:val="001F22A0"/>
    <w:rsid w:val="001F5BC1"/>
    <w:rsid w:val="002003AB"/>
    <w:rsid w:val="0020048F"/>
    <w:rsid w:val="00201793"/>
    <w:rsid w:val="00201E7F"/>
    <w:rsid w:val="002020F1"/>
    <w:rsid w:val="00204189"/>
    <w:rsid w:val="00204FA7"/>
    <w:rsid w:val="002070CD"/>
    <w:rsid w:val="002101C3"/>
    <w:rsid w:val="002115F1"/>
    <w:rsid w:val="00212854"/>
    <w:rsid w:val="00214CE5"/>
    <w:rsid w:val="002157AC"/>
    <w:rsid w:val="00215F9D"/>
    <w:rsid w:val="00216568"/>
    <w:rsid w:val="00216F1E"/>
    <w:rsid w:val="00217904"/>
    <w:rsid w:val="00217ADC"/>
    <w:rsid w:val="00217B0A"/>
    <w:rsid w:val="0022055E"/>
    <w:rsid w:val="0022069F"/>
    <w:rsid w:val="00220A3B"/>
    <w:rsid w:val="00220A73"/>
    <w:rsid w:val="00223191"/>
    <w:rsid w:val="002245FE"/>
    <w:rsid w:val="0022504C"/>
    <w:rsid w:val="0023253B"/>
    <w:rsid w:val="00232D7B"/>
    <w:rsid w:val="00234F4A"/>
    <w:rsid w:val="0023698C"/>
    <w:rsid w:val="00237AB9"/>
    <w:rsid w:val="00237DC4"/>
    <w:rsid w:val="002402C3"/>
    <w:rsid w:val="0024116E"/>
    <w:rsid w:val="00242EDE"/>
    <w:rsid w:val="00243F6A"/>
    <w:rsid w:val="00244766"/>
    <w:rsid w:val="0024637A"/>
    <w:rsid w:val="00246DFA"/>
    <w:rsid w:val="002517BF"/>
    <w:rsid w:val="00251ACE"/>
    <w:rsid w:val="00253E21"/>
    <w:rsid w:val="0025748A"/>
    <w:rsid w:val="00260492"/>
    <w:rsid w:val="0026077D"/>
    <w:rsid w:val="00260AF8"/>
    <w:rsid w:val="002623C7"/>
    <w:rsid w:val="0026442E"/>
    <w:rsid w:val="00264CB9"/>
    <w:rsid w:val="002704E8"/>
    <w:rsid w:val="002705D1"/>
    <w:rsid w:val="00273075"/>
    <w:rsid w:val="002737B9"/>
    <w:rsid w:val="00274752"/>
    <w:rsid w:val="00275D70"/>
    <w:rsid w:val="00276E4D"/>
    <w:rsid w:val="00277CE5"/>
    <w:rsid w:val="0028249A"/>
    <w:rsid w:val="0028411D"/>
    <w:rsid w:val="00284A12"/>
    <w:rsid w:val="002860DB"/>
    <w:rsid w:val="0028616A"/>
    <w:rsid w:val="00291532"/>
    <w:rsid w:val="00293699"/>
    <w:rsid w:val="00293C4E"/>
    <w:rsid w:val="002953D4"/>
    <w:rsid w:val="00296C3E"/>
    <w:rsid w:val="002A2E72"/>
    <w:rsid w:val="002A4630"/>
    <w:rsid w:val="002A5FCC"/>
    <w:rsid w:val="002A6487"/>
    <w:rsid w:val="002A7922"/>
    <w:rsid w:val="002A79A0"/>
    <w:rsid w:val="002B01E1"/>
    <w:rsid w:val="002B1DC5"/>
    <w:rsid w:val="002B2898"/>
    <w:rsid w:val="002B2B22"/>
    <w:rsid w:val="002B2E74"/>
    <w:rsid w:val="002B3254"/>
    <w:rsid w:val="002B5B1A"/>
    <w:rsid w:val="002B5D09"/>
    <w:rsid w:val="002C01CB"/>
    <w:rsid w:val="002C061F"/>
    <w:rsid w:val="002C19DB"/>
    <w:rsid w:val="002C1DF5"/>
    <w:rsid w:val="002C560A"/>
    <w:rsid w:val="002C640F"/>
    <w:rsid w:val="002C73F8"/>
    <w:rsid w:val="002C7519"/>
    <w:rsid w:val="002C7648"/>
    <w:rsid w:val="002C7F0C"/>
    <w:rsid w:val="002D0988"/>
    <w:rsid w:val="002D2AA7"/>
    <w:rsid w:val="002D2C34"/>
    <w:rsid w:val="002D689D"/>
    <w:rsid w:val="002E181B"/>
    <w:rsid w:val="002E25CD"/>
    <w:rsid w:val="002E67F7"/>
    <w:rsid w:val="002E6DDA"/>
    <w:rsid w:val="002F0771"/>
    <w:rsid w:val="002F0927"/>
    <w:rsid w:val="002F39FC"/>
    <w:rsid w:val="002F5BF5"/>
    <w:rsid w:val="003031A4"/>
    <w:rsid w:val="0030797E"/>
    <w:rsid w:val="00307D74"/>
    <w:rsid w:val="00307E89"/>
    <w:rsid w:val="0031169F"/>
    <w:rsid w:val="00312E5D"/>
    <w:rsid w:val="0031671F"/>
    <w:rsid w:val="00316994"/>
    <w:rsid w:val="0032260A"/>
    <w:rsid w:val="00322C55"/>
    <w:rsid w:val="00324FFE"/>
    <w:rsid w:val="003278C3"/>
    <w:rsid w:val="00327B2E"/>
    <w:rsid w:val="00327E88"/>
    <w:rsid w:val="0033603D"/>
    <w:rsid w:val="003401EC"/>
    <w:rsid w:val="00340F2E"/>
    <w:rsid w:val="00341E8E"/>
    <w:rsid w:val="00342DAB"/>
    <w:rsid w:val="00344C07"/>
    <w:rsid w:val="00360DCD"/>
    <w:rsid w:val="00362805"/>
    <w:rsid w:val="00363674"/>
    <w:rsid w:val="0036598B"/>
    <w:rsid w:val="00366F61"/>
    <w:rsid w:val="003679B2"/>
    <w:rsid w:val="00370B45"/>
    <w:rsid w:val="00371246"/>
    <w:rsid w:val="00371F5B"/>
    <w:rsid w:val="0037509B"/>
    <w:rsid w:val="0037523E"/>
    <w:rsid w:val="003764E1"/>
    <w:rsid w:val="003769FB"/>
    <w:rsid w:val="00377C68"/>
    <w:rsid w:val="003823BC"/>
    <w:rsid w:val="00387315"/>
    <w:rsid w:val="00390296"/>
    <w:rsid w:val="00391B9F"/>
    <w:rsid w:val="00392908"/>
    <w:rsid w:val="003941D0"/>
    <w:rsid w:val="00396E9D"/>
    <w:rsid w:val="003971A7"/>
    <w:rsid w:val="003A68C9"/>
    <w:rsid w:val="003A6FAB"/>
    <w:rsid w:val="003A7C2D"/>
    <w:rsid w:val="003B02C6"/>
    <w:rsid w:val="003B29CA"/>
    <w:rsid w:val="003B2F35"/>
    <w:rsid w:val="003B48E2"/>
    <w:rsid w:val="003B5B46"/>
    <w:rsid w:val="003B6541"/>
    <w:rsid w:val="003B6AC2"/>
    <w:rsid w:val="003B6B29"/>
    <w:rsid w:val="003B75B8"/>
    <w:rsid w:val="003C05DB"/>
    <w:rsid w:val="003C38AF"/>
    <w:rsid w:val="003C40F9"/>
    <w:rsid w:val="003C49E3"/>
    <w:rsid w:val="003C6429"/>
    <w:rsid w:val="003D5397"/>
    <w:rsid w:val="003D70DA"/>
    <w:rsid w:val="003E2D58"/>
    <w:rsid w:val="003E3410"/>
    <w:rsid w:val="003E3514"/>
    <w:rsid w:val="003E369B"/>
    <w:rsid w:val="003E36E6"/>
    <w:rsid w:val="003E4E86"/>
    <w:rsid w:val="003E6AAF"/>
    <w:rsid w:val="003E6B64"/>
    <w:rsid w:val="003F1DBC"/>
    <w:rsid w:val="003F33CF"/>
    <w:rsid w:val="003F464D"/>
    <w:rsid w:val="003F55F4"/>
    <w:rsid w:val="003F6AF1"/>
    <w:rsid w:val="003F7524"/>
    <w:rsid w:val="003F754C"/>
    <w:rsid w:val="003F7C62"/>
    <w:rsid w:val="00401240"/>
    <w:rsid w:val="00402110"/>
    <w:rsid w:val="00402B7E"/>
    <w:rsid w:val="00403E45"/>
    <w:rsid w:val="004057BA"/>
    <w:rsid w:val="00414F6F"/>
    <w:rsid w:val="00416531"/>
    <w:rsid w:val="004211F6"/>
    <w:rsid w:val="00421CB6"/>
    <w:rsid w:val="00425D7B"/>
    <w:rsid w:val="004263BC"/>
    <w:rsid w:val="00426AC8"/>
    <w:rsid w:val="00427820"/>
    <w:rsid w:val="00430424"/>
    <w:rsid w:val="00430B4F"/>
    <w:rsid w:val="00432A4B"/>
    <w:rsid w:val="00434B58"/>
    <w:rsid w:val="00436257"/>
    <w:rsid w:val="0043720B"/>
    <w:rsid w:val="0044306C"/>
    <w:rsid w:val="00443880"/>
    <w:rsid w:val="00443D0B"/>
    <w:rsid w:val="00445C21"/>
    <w:rsid w:val="004470E8"/>
    <w:rsid w:val="0045171D"/>
    <w:rsid w:val="00452FC2"/>
    <w:rsid w:val="00454239"/>
    <w:rsid w:val="004543D4"/>
    <w:rsid w:val="00456BF7"/>
    <w:rsid w:val="00460898"/>
    <w:rsid w:val="00461615"/>
    <w:rsid w:val="0046401C"/>
    <w:rsid w:val="0046412D"/>
    <w:rsid w:val="00464582"/>
    <w:rsid w:val="004647BE"/>
    <w:rsid w:val="0046666E"/>
    <w:rsid w:val="00466843"/>
    <w:rsid w:val="00467B23"/>
    <w:rsid w:val="00472789"/>
    <w:rsid w:val="0047376A"/>
    <w:rsid w:val="004737ED"/>
    <w:rsid w:val="00475079"/>
    <w:rsid w:val="00475ABD"/>
    <w:rsid w:val="00475CC1"/>
    <w:rsid w:val="00476E8F"/>
    <w:rsid w:val="00476EA0"/>
    <w:rsid w:val="004804B8"/>
    <w:rsid w:val="0048120C"/>
    <w:rsid w:val="00481373"/>
    <w:rsid w:val="004814FB"/>
    <w:rsid w:val="00481C98"/>
    <w:rsid w:val="00482C1E"/>
    <w:rsid w:val="00484224"/>
    <w:rsid w:val="00486F86"/>
    <w:rsid w:val="00487F3D"/>
    <w:rsid w:val="00491B52"/>
    <w:rsid w:val="00496AB8"/>
    <w:rsid w:val="00496AD3"/>
    <w:rsid w:val="004A2C3C"/>
    <w:rsid w:val="004A3C5B"/>
    <w:rsid w:val="004A40DE"/>
    <w:rsid w:val="004A4F9A"/>
    <w:rsid w:val="004B1E7D"/>
    <w:rsid w:val="004B2F75"/>
    <w:rsid w:val="004B3253"/>
    <w:rsid w:val="004C098D"/>
    <w:rsid w:val="004C4BF9"/>
    <w:rsid w:val="004C5A2E"/>
    <w:rsid w:val="004C6434"/>
    <w:rsid w:val="004C717B"/>
    <w:rsid w:val="004D0565"/>
    <w:rsid w:val="004D0C40"/>
    <w:rsid w:val="004D2803"/>
    <w:rsid w:val="004D2844"/>
    <w:rsid w:val="004D36EF"/>
    <w:rsid w:val="004D4137"/>
    <w:rsid w:val="004D585B"/>
    <w:rsid w:val="004D72AE"/>
    <w:rsid w:val="004D7E51"/>
    <w:rsid w:val="004E1D25"/>
    <w:rsid w:val="004E20E3"/>
    <w:rsid w:val="004E4780"/>
    <w:rsid w:val="004E6CF8"/>
    <w:rsid w:val="004E72B0"/>
    <w:rsid w:val="004F0696"/>
    <w:rsid w:val="004F2009"/>
    <w:rsid w:val="004F341D"/>
    <w:rsid w:val="004F3572"/>
    <w:rsid w:val="004F439A"/>
    <w:rsid w:val="004F5151"/>
    <w:rsid w:val="004F5CCD"/>
    <w:rsid w:val="004F6947"/>
    <w:rsid w:val="004F7C08"/>
    <w:rsid w:val="00501E3B"/>
    <w:rsid w:val="00502943"/>
    <w:rsid w:val="00504915"/>
    <w:rsid w:val="005057E7"/>
    <w:rsid w:val="0050739A"/>
    <w:rsid w:val="00511256"/>
    <w:rsid w:val="005113EC"/>
    <w:rsid w:val="0051166B"/>
    <w:rsid w:val="00512C94"/>
    <w:rsid w:val="00513272"/>
    <w:rsid w:val="00513331"/>
    <w:rsid w:val="00513EF6"/>
    <w:rsid w:val="00514D69"/>
    <w:rsid w:val="00515743"/>
    <w:rsid w:val="00516909"/>
    <w:rsid w:val="005234C1"/>
    <w:rsid w:val="00525073"/>
    <w:rsid w:val="0052570B"/>
    <w:rsid w:val="00525D75"/>
    <w:rsid w:val="0053047F"/>
    <w:rsid w:val="0053137A"/>
    <w:rsid w:val="00531D65"/>
    <w:rsid w:val="005345D2"/>
    <w:rsid w:val="00535690"/>
    <w:rsid w:val="00541310"/>
    <w:rsid w:val="00545F67"/>
    <w:rsid w:val="00552346"/>
    <w:rsid w:val="0055301F"/>
    <w:rsid w:val="00553844"/>
    <w:rsid w:val="00553FCB"/>
    <w:rsid w:val="005541BD"/>
    <w:rsid w:val="00555F40"/>
    <w:rsid w:val="005561F1"/>
    <w:rsid w:val="00556DAA"/>
    <w:rsid w:val="00562F0E"/>
    <w:rsid w:val="00564865"/>
    <w:rsid w:val="005659B4"/>
    <w:rsid w:val="00567618"/>
    <w:rsid w:val="005738F9"/>
    <w:rsid w:val="00575814"/>
    <w:rsid w:val="0057726B"/>
    <w:rsid w:val="00577F91"/>
    <w:rsid w:val="00582601"/>
    <w:rsid w:val="00582827"/>
    <w:rsid w:val="00583AC1"/>
    <w:rsid w:val="00583D42"/>
    <w:rsid w:val="00584EE9"/>
    <w:rsid w:val="005864BE"/>
    <w:rsid w:val="005875BF"/>
    <w:rsid w:val="005926AC"/>
    <w:rsid w:val="00593042"/>
    <w:rsid w:val="00593C75"/>
    <w:rsid w:val="00594B22"/>
    <w:rsid w:val="00596DB9"/>
    <w:rsid w:val="00596E17"/>
    <w:rsid w:val="005A04B1"/>
    <w:rsid w:val="005A5C75"/>
    <w:rsid w:val="005A5C9F"/>
    <w:rsid w:val="005A6866"/>
    <w:rsid w:val="005A7BE3"/>
    <w:rsid w:val="005B0AE2"/>
    <w:rsid w:val="005B0BBB"/>
    <w:rsid w:val="005B0CF7"/>
    <w:rsid w:val="005B11A0"/>
    <w:rsid w:val="005B1443"/>
    <w:rsid w:val="005B2936"/>
    <w:rsid w:val="005B2F7A"/>
    <w:rsid w:val="005B32B1"/>
    <w:rsid w:val="005B4306"/>
    <w:rsid w:val="005B5B59"/>
    <w:rsid w:val="005B7590"/>
    <w:rsid w:val="005B7FC0"/>
    <w:rsid w:val="005C0C62"/>
    <w:rsid w:val="005C5C40"/>
    <w:rsid w:val="005C6285"/>
    <w:rsid w:val="005C79FD"/>
    <w:rsid w:val="005C7CDB"/>
    <w:rsid w:val="005D0BA2"/>
    <w:rsid w:val="005D27FB"/>
    <w:rsid w:val="005D50D6"/>
    <w:rsid w:val="005E11A8"/>
    <w:rsid w:val="005E1C0A"/>
    <w:rsid w:val="005E42BD"/>
    <w:rsid w:val="005E70C3"/>
    <w:rsid w:val="005F07D3"/>
    <w:rsid w:val="005F0921"/>
    <w:rsid w:val="005F33E7"/>
    <w:rsid w:val="005F5816"/>
    <w:rsid w:val="006014E3"/>
    <w:rsid w:val="006024B5"/>
    <w:rsid w:val="0060303D"/>
    <w:rsid w:val="0060311C"/>
    <w:rsid w:val="006038B9"/>
    <w:rsid w:val="00606249"/>
    <w:rsid w:val="00606C3B"/>
    <w:rsid w:val="00606CF1"/>
    <w:rsid w:val="00610E33"/>
    <w:rsid w:val="00611335"/>
    <w:rsid w:val="00613FE0"/>
    <w:rsid w:val="00616055"/>
    <w:rsid w:val="00616312"/>
    <w:rsid w:val="0061638B"/>
    <w:rsid w:val="00617617"/>
    <w:rsid w:val="00620EAE"/>
    <w:rsid w:val="0062180E"/>
    <w:rsid w:val="006251A2"/>
    <w:rsid w:val="006267D8"/>
    <w:rsid w:val="006277C0"/>
    <w:rsid w:val="006336EC"/>
    <w:rsid w:val="006347CE"/>
    <w:rsid w:val="00635300"/>
    <w:rsid w:val="006358E8"/>
    <w:rsid w:val="00636CF3"/>
    <w:rsid w:val="00637107"/>
    <w:rsid w:val="00643CB7"/>
    <w:rsid w:val="0065007A"/>
    <w:rsid w:val="006541D9"/>
    <w:rsid w:val="006566AE"/>
    <w:rsid w:val="00656DFC"/>
    <w:rsid w:val="00657FCE"/>
    <w:rsid w:val="00660711"/>
    <w:rsid w:val="006607F8"/>
    <w:rsid w:val="006609D9"/>
    <w:rsid w:val="00660A46"/>
    <w:rsid w:val="00660B2E"/>
    <w:rsid w:val="00663373"/>
    <w:rsid w:val="006643C4"/>
    <w:rsid w:val="00664957"/>
    <w:rsid w:val="006652D4"/>
    <w:rsid w:val="00667F9E"/>
    <w:rsid w:val="0067165F"/>
    <w:rsid w:val="00672618"/>
    <w:rsid w:val="00673723"/>
    <w:rsid w:val="006769E7"/>
    <w:rsid w:val="00677387"/>
    <w:rsid w:val="00680BC6"/>
    <w:rsid w:val="006810FD"/>
    <w:rsid w:val="00682921"/>
    <w:rsid w:val="00683E6E"/>
    <w:rsid w:val="0068474B"/>
    <w:rsid w:val="00684C5D"/>
    <w:rsid w:val="0068513D"/>
    <w:rsid w:val="00685AD3"/>
    <w:rsid w:val="00685B02"/>
    <w:rsid w:val="0068689D"/>
    <w:rsid w:val="00687150"/>
    <w:rsid w:val="006915A2"/>
    <w:rsid w:val="00691F75"/>
    <w:rsid w:val="00693749"/>
    <w:rsid w:val="0069398A"/>
    <w:rsid w:val="00694FE6"/>
    <w:rsid w:val="006A078A"/>
    <w:rsid w:val="006A08EE"/>
    <w:rsid w:val="006A4A04"/>
    <w:rsid w:val="006A579D"/>
    <w:rsid w:val="006A60E0"/>
    <w:rsid w:val="006A7451"/>
    <w:rsid w:val="006B02A2"/>
    <w:rsid w:val="006B0991"/>
    <w:rsid w:val="006B0E04"/>
    <w:rsid w:val="006B253E"/>
    <w:rsid w:val="006B26E2"/>
    <w:rsid w:val="006B2CCA"/>
    <w:rsid w:val="006B4960"/>
    <w:rsid w:val="006C041E"/>
    <w:rsid w:val="006C1233"/>
    <w:rsid w:val="006C33F0"/>
    <w:rsid w:val="006C3CA8"/>
    <w:rsid w:val="006C3DCB"/>
    <w:rsid w:val="006C56EE"/>
    <w:rsid w:val="006C5987"/>
    <w:rsid w:val="006C65ED"/>
    <w:rsid w:val="006C7611"/>
    <w:rsid w:val="006D05E5"/>
    <w:rsid w:val="006D0B83"/>
    <w:rsid w:val="006D198C"/>
    <w:rsid w:val="006D75D2"/>
    <w:rsid w:val="006D78AE"/>
    <w:rsid w:val="006D78EF"/>
    <w:rsid w:val="006E24C4"/>
    <w:rsid w:val="006E6338"/>
    <w:rsid w:val="006E76BF"/>
    <w:rsid w:val="006F1519"/>
    <w:rsid w:val="006F3502"/>
    <w:rsid w:val="006F35BE"/>
    <w:rsid w:val="006F42B2"/>
    <w:rsid w:val="00701A94"/>
    <w:rsid w:val="00702ACA"/>
    <w:rsid w:val="007037DD"/>
    <w:rsid w:val="007072DE"/>
    <w:rsid w:val="00710C5C"/>
    <w:rsid w:val="007112E9"/>
    <w:rsid w:val="00712296"/>
    <w:rsid w:val="00712E75"/>
    <w:rsid w:val="0071584B"/>
    <w:rsid w:val="007229C5"/>
    <w:rsid w:val="00730E5A"/>
    <w:rsid w:val="0073196E"/>
    <w:rsid w:val="00731B0D"/>
    <w:rsid w:val="00731E3F"/>
    <w:rsid w:val="00735CE5"/>
    <w:rsid w:val="007516CC"/>
    <w:rsid w:val="00751C0F"/>
    <w:rsid w:val="00754670"/>
    <w:rsid w:val="00754A94"/>
    <w:rsid w:val="00754CB1"/>
    <w:rsid w:val="00757B1E"/>
    <w:rsid w:val="00760AE8"/>
    <w:rsid w:val="00764670"/>
    <w:rsid w:val="0076634D"/>
    <w:rsid w:val="00770C52"/>
    <w:rsid w:val="00774767"/>
    <w:rsid w:val="00775240"/>
    <w:rsid w:val="0077678F"/>
    <w:rsid w:val="00776E10"/>
    <w:rsid w:val="00777AD5"/>
    <w:rsid w:val="007811AA"/>
    <w:rsid w:val="007811B4"/>
    <w:rsid w:val="00781745"/>
    <w:rsid w:val="00785939"/>
    <w:rsid w:val="0079258C"/>
    <w:rsid w:val="00792FD7"/>
    <w:rsid w:val="00794878"/>
    <w:rsid w:val="0079651F"/>
    <w:rsid w:val="00796BDD"/>
    <w:rsid w:val="007A13A1"/>
    <w:rsid w:val="007A2CE8"/>
    <w:rsid w:val="007A2F54"/>
    <w:rsid w:val="007A430E"/>
    <w:rsid w:val="007A5063"/>
    <w:rsid w:val="007A66C4"/>
    <w:rsid w:val="007B291F"/>
    <w:rsid w:val="007B3789"/>
    <w:rsid w:val="007B3E5B"/>
    <w:rsid w:val="007C0587"/>
    <w:rsid w:val="007C0950"/>
    <w:rsid w:val="007C12E8"/>
    <w:rsid w:val="007C220C"/>
    <w:rsid w:val="007C60B9"/>
    <w:rsid w:val="007C770C"/>
    <w:rsid w:val="007C7E76"/>
    <w:rsid w:val="007C7EBE"/>
    <w:rsid w:val="007D2137"/>
    <w:rsid w:val="007D32D4"/>
    <w:rsid w:val="007D333A"/>
    <w:rsid w:val="007D5895"/>
    <w:rsid w:val="007E0368"/>
    <w:rsid w:val="007E4CBE"/>
    <w:rsid w:val="007E561D"/>
    <w:rsid w:val="007F2032"/>
    <w:rsid w:val="007F38F0"/>
    <w:rsid w:val="00801896"/>
    <w:rsid w:val="008061C6"/>
    <w:rsid w:val="0080797C"/>
    <w:rsid w:val="00812022"/>
    <w:rsid w:val="008131AA"/>
    <w:rsid w:val="00814292"/>
    <w:rsid w:val="00817736"/>
    <w:rsid w:val="0082502C"/>
    <w:rsid w:val="00826273"/>
    <w:rsid w:val="00831A43"/>
    <w:rsid w:val="00832F34"/>
    <w:rsid w:val="00833895"/>
    <w:rsid w:val="00833D6F"/>
    <w:rsid w:val="00840426"/>
    <w:rsid w:val="00840ECA"/>
    <w:rsid w:val="00842BA2"/>
    <w:rsid w:val="00846DE2"/>
    <w:rsid w:val="00847624"/>
    <w:rsid w:val="00847C57"/>
    <w:rsid w:val="00847F31"/>
    <w:rsid w:val="00854416"/>
    <w:rsid w:val="008569CB"/>
    <w:rsid w:val="00860E10"/>
    <w:rsid w:val="008615D8"/>
    <w:rsid w:val="00861FA2"/>
    <w:rsid w:val="00862FEF"/>
    <w:rsid w:val="00863CC3"/>
    <w:rsid w:val="00864210"/>
    <w:rsid w:val="0086447B"/>
    <w:rsid w:val="00864526"/>
    <w:rsid w:val="00865ED8"/>
    <w:rsid w:val="00866DAE"/>
    <w:rsid w:val="00870A93"/>
    <w:rsid w:val="00871828"/>
    <w:rsid w:val="00872B1F"/>
    <w:rsid w:val="00874282"/>
    <w:rsid w:val="00874AF4"/>
    <w:rsid w:val="00875DB5"/>
    <w:rsid w:val="00876A55"/>
    <w:rsid w:val="0088013F"/>
    <w:rsid w:val="00880BC8"/>
    <w:rsid w:val="00881B02"/>
    <w:rsid w:val="00882420"/>
    <w:rsid w:val="00882992"/>
    <w:rsid w:val="00884186"/>
    <w:rsid w:val="008859A3"/>
    <w:rsid w:val="00885BE4"/>
    <w:rsid w:val="008861DF"/>
    <w:rsid w:val="00890CFF"/>
    <w:rsid w:val="00894089"/>
    <w:rsid w:val="00894400"/>
    <w:rsid w:val="008968DA"/>
    <w:rsid w:val="008A008F"/>
    <w:rsid w:val="008A2D8A"/>
    <w:rsid w:val="008A3364"/>
    <w:rsid w:val="008A4148"/>
    <w:rsid w:val="008A4733"/>
    <w:rsid w:val="008A5356"/>
    <w:rsid w:val="008A56A1"/>
    <w:rsid w:val="008A5D92"/>
    <w:rsid w:val="008A7559"/>
    <w:rsid w:val="008B1537"/>
    <w:rsid w:val="008B1985"/>
    <w:rsid w:val="008B1A8C"/>
    <w:rsid w:val="008B4DDF"/>
    <w:rsid w:val="008B4EC3"/>
    <w:rsid w:val="008B5D11"/>
    <w:rsid w:val="008B7BD2"/>
    <w:rsid w:val="008B7D64"/>
    <w:rsid w:val="008C15E9"/>
    <w:rsid w:val="008C21C1"/>
    <w:rsid w:val="008C2B39"/>
    <w:rsid w:val="008C388D"/>
    <w:rsid w:val="008C3F47"/>
    <w:rsid w:val="008C447C"/>
    <w:rsid w:val="008C4496"/>
    <w:rsid w:val="008C67C0"/>
    <w:rsid w:val="008C6BAE"/>
    <w:rsid w:val="008D1E5A"/>
    <w:rsid w:val="008D323F"/>
    <w:rsid w:val="008D6438"/>
    <w:rsid w:val="008D6ABE"/>
    <w:rsid w:val="008D7273"/>
    <w:rsid w:val="008D73DB"/>
    <w:rsid w:val="008D7B27"/>
    <w:rsid w:val="008E322B"/>
    <w:rsid w:val="008E793F"/>
    <w:rsid w:val="008F10D2"/>
    <w:rsid w:val="008F6A6D"/>
    <w:rsid w:val="00901634"/>
    <w:rsid w:val="00901EE6"/>
    <w:rsid w:val="009036E8"/>
    <w:rsid w:val="00911452"/>
    <w:rsid w:val="00912A09"/>
    <w:rsid w:val="00914190"/>
    <w:rsid w:val="00914750"/>
    <w:rsid w:val="0091615F"/>
    <w:rsid w:val="0091790D"/>
    <w:rsid w:val="00917CA1"/>
    <w:rsid w:val="009257F6"/>
    <w:rsid w:val="00930486"/>
    <w:rsid w:val="00931EE4"/>
    <w:rsid w:val="00933E88"/>
    <w:rsid w:val="00936621"/>
    <w:rsid w:val="00937B99"/>
    <w:rsid w:val="00944426"/>
    <w:rsid w:val="0094552E"/>
    <w:rsid w:val="009501AC"/>
    <w:rsid w:val="00954F4F"/>
    <w:rsid w:val="009568B6"/>
    <w:rsid w:val="00956C29"/>
    <w:rsid w:val="009572D2"/>
    <w:rsid w:val="00957383"/>
    <w:rsid w:val="009604DA"/>
    <w:rsid w:val="00962AB0"/>
    <w:rsid w:val="00963897"/>
    <w:rsid w:val="0096397A"/>
    <w:rsid w:val="0096481C"/>
    <w:rsid w:val="00966239"/>
    <w:rsid w:val="00966587"/>
    <w:rsid w:val="00967CDF"/>
    <w:rsid w:val="009700E0"/>
    <w:rsid w:val="00970163"/>
    <w:rsid w:val="00970807"/>
    <w:rsid w:val="00972584"/>
    <w:rsid w:val="009726F0"/>
    <w:rsid w:val="00973B48"/>
    <w:rsid w:val="00974B6F"/>
    <w:rsid w:val="0097516A"/>
    <w:rsid w:val="00975DE0"/>
    <w:rsid w:val="0097791E"/>
    <w:rsid w:val="00977FA6"/>
    <w:rsid w:val="00982D74"/>
    <w:rsid w:val="00984BBD"/>
    <w:rsid w:val="00985271"/>
    <w:rsid w:val="00986CA7"/>
    <w:rsid w:val="009870B0"/>
    <w:rsid w:val="00987DFD"/>
    <w:rsid w:val="0099224D"/>
    <w:rsid w:val="00993D41"/>
    <w:rsid w:val="009943DA"/>
    <w:rsid w:val="00995119"/>
    <w:rsid w:val="00995A44"/>
    <w:rsid w:val="00996931"/>
    <w:rsid w:val="009A3791"/>
    <w:rsid w:val="009A6B68"/>
    <w:rsid w:val="009B1796"/>
    <w:rsid w:val="009B26A0"/>
    <w:rsid w:val="009B2B69"/>
    <w:rsid w:val="009B2B8C"/>
    <w:rsid w:val="009B344C"/>
    <w:rsid w:val="009B3F04"/>
    <w:rsid w:val="009B600C"/>
    <w:rsid w:val="009C4841"/>
    <w:rsid w:val="009C597F"/>
    <w:rsid w:val="009D0D30"/>
    <w:rsid w:val="009D10DC"/>
    <w:rsid w:val="009D1DC9"/>
    <w:rsid w:val="009D442E"/>
    <w:rsid w:val="009D45CF"/>
    <w:rsid w:val="009D527B"/>
    <w:rsid w:val="009D7BA7"/>
    <w:rsid w:val="009E01BA"/>
    <w:rsid w:val="009E20DC"/>
    <w:rsid w:val="009E2418"/>
    <w:rsid w:val="009E2A22"/>
    <w:rsid w:val="009E328E"/>
    <w:rsid w:val="009E3508"/>
    <w:rsid w:val="009E6704"/>
    <w:rsid w:val="009F03DD"/>
    <w:rsid w:val="009F5E6A"/>
    <w:rsid w:val="009F6B99"/>
    <w:rsid w:val="009F7898"/>
    <w:rsid w:val="00A02D42"/>
    <w:rsid w:val="00A03897"/>
    <w:rsid w:val="00A05A62"/>
    <w:rsid w:val="00A0713F"/>
    <w:rsid w:val="00A07968"/>
    <w:rsid w:val="00A1310B"/>
    <w:rsid w:val="00A1383B"/>
    <w:rsid w:val="00A13D84"/>
    <w:rsid w:val="00A14F52"/>
    <w:rsid w:val="00A15D9B"/>
    <w:rsid w:val="00A16DA5"/>
    <w:rsid w:val="00A17119"/>
    <w:rsid w:val="00A247C4"/>
    <w:rsid w:val="00A2529E"/>
    <w:rsid w:val="00A31C41"/>
    <w:rsid w:val="00A32B5D"/>
    <w:rsid w:val="00A3477A"/>
    <w:rsid w:val="00A36AE5"/>
    <w:rsid w:val="00A36C16"/>
    <w:rsid w:val="00A3722B"/>
    <w:rsid w:val="00A3733B"/>
    <w:rsid w:val="00A41114"/>
    <w:rsid w:val="00A448B9"/>
    <w:rsid w:val="00A45B44"/>
    <w:rsid w:val="00A45BCE"/>
    <w:rsid w:val="00A46CFA"/>
    <w:rsid w:val="00A53D2A"/>
    <w:rsid w:val="00A553C0"/>
    <w:rsid w:val="00A560CC"/>
    <w:rsid w:val="00A57DA0"/>
    <w:rsid w:val="00A60030"/>
    <w:rsid w:val="00A60CD2"/>
    <w:rsid w:val="00A60E63"/>
    <w:rsid w:val="00A6195E"/>
    <w:rsid w:val="00A62749"/>
    <w:rsid w:val="00A6544D"/>
    <w:rsid w:val="00A65800"/>
    <w:rsid w:val="00A7003E"/>
    <w:rsid w:val="00A70618"/>
    <w:rsid w:val="00A71116"/>
    <w:rsid w:val="00A72B4E"/>
    <w:rsid w:val="00A73134"/>
    <w:rsid w:val="00A737C5"/>
    <w:rsid w:val="00A7470F"/>
    <w:rsid w:val="00A7513C"/>
    <w:rsid w:val="00A7587F"/>
    <w:rsid w:val="00A764C9"/>
    <w:rsid w:val="00A774F5"/>
    <w:rsid w:val="00A804E2"/>
    <w:rsid w:val="00A808BF"/>
    <w:rsid w:val="00A8096F"/>
    <w:rsid w:val="00A82C00"/>
    <w:rsid w:val="00A82DA2"/>
    <w:rsid w:val="00A851DB"/>
    <w:rsid w:val="00A8520C"/>
    <w:rsid w:val="00A866A5"/>
    <w:rsid w:val="00A928BC"/>
    <w:rsid w:val="00A939A4"/>
    <w:rsid w:val="00A9477E"/>
    <w:rsid w:val="00A9707F"/>
    <w:rsid w:val="00A97098"/>
    <w:rsid w:val="00AA0824"/>
    <w:rsid w:val="00AA25D2"/>
    <w:rsid w:val="00AA2A20"/>
    <w:rsid w:val="00AA4585"/>
    <w:rsid w:val="00AA559B"/>
    <w:rsid w:val="00AA56D8"/>
    <w:rsid w:val="00AA636D"/>
    <w:rsid w:val="00AB1367"/>
    <w:rsid w:val="00AB32FB"/>
    <w:rsid w:val="00AB61E4"/>
    <w:rsid w:val="00AC02A4"/>
    <w:rsid w:val="00AC110B"/>
    <w:rsid w:val="00AC1775"/>
    <w:rsid w:val="00AC2972"/>
    <w:rsid w:val="00AC2CCD"/>
    <w:rsid w:val="00AD15FD"/>
    <w:rsid w:val="00AD3A9D"/>
    <w:rsid w:val="00AD3DD6"/>
    <w:rsid w:val="00AD3F92"/>
    <w:rsid w:val="00AD5072"/>
    <w:rsid w:val="00AD56F2"/>
    <w:rsid w:val="00AD5782"/>
    <w:rsid w:val="00AD7620"/>
    <w:rsid w:val="00AE3187"/>
    <w:rsid w:val="00AE640A"/>
    <w:rsid w:val="00AF04CD"/>
    <w:rsid w:val="00AF2682"/>
    <w:rsid w:val="00AF330D"/>
    <w:rsid w:val="00AF4705"/>
    <w:rsid w:val="00AF4FD0"/>
    <w:rsid w:val="00B018E6"/>
    <w:rsid w:val="00B03CC3"/>
    <w:rsid w:val="00B04143"/>
    <w:rsid w:val="00B168BF"/>
    <w:rsid w:val="00B26E70"/>
    <w:rsid w:val="00B313B3"/>
    <w:rsid w:val="00B32303"/>
    <w:rsid w:val="00B3633F"/>
    <w:rsid w:val="00B36F5F"/>
    <w:rsid w:val="00B41F34"/>
    <w:rsid w:val="00B516FA"/>
    <w:rsid w:val="00B548F1"/>
    <w:rsid w:val="00B54FDD"/>
    <w:rsid w:val="00B5761D"/>
    <w:rsid w:val="00B63239"/>
    <w:rsid w:val="00B644F2"/>
    <w:rsid w:val="00B70193"/>
    <w:rsid w:val="00B720BD"/>
    <w:rsid w:val="00B72ACE"/>
    <w:rsid w:val="00B72F85"/>
    <w:rsid w:val="00B735F8"/>
    <w:rsid w:val="00B7453B"/>
    <w:rsid w:val="00B7469E"/>
    <w:rsid w:val="00B755BE"/>
    <w:rsid w:val="00B769DD"/>
    <w:rsid w:val="00B76E1E"/>
    <w:rsid w:val="00B8206A"/>
    <w:rsid w:val="00B83D78"/>
    <w:rsid w:val="00B85655"/>
    <w:rsid w:val="00B86EAA"/>
    <w:rsid w:val="00B90439"/>
    <w:rsid w:val="00B91ECB"/>
    <w:rsid w:val="00B93CAF"/>
    <w:rsid w:val="00B94645"/>
    <w:rsid w:val="00BA28BA"/>
    <w:rsid w:val="00BA44CE"/>
    <w:rsid w:val="00BA4BCF"/>
    <w:rsid w:val="00BA521C"/>
    <w:rsid w:val="00BA7CD0"/>
    <w:rsid w:val="00BB10A7"/>
    <w:rsid w:val="00BB1645"/>
    <w:rsid w:val="00BB4F93"/>
    <w:rsid w:val="00BB6D10"/>
    <w:rsid w:val="00BC4C14"/>
    <w:rsid w:val="00BC5F92"/>
    <w:rsid w:val="00BD0175"/>
    <w:rsid w:val="00BD08DF"/>
    <w:rsid w:val="00BD34D5"/>
    <w:rsid w:val="00BD355D"/>
    <w:rsid w:val="00BD414F"/>
    <w:rsid w:val="00BD4EFE"/>
    <w:rsid w:val="00BE3A94"/>
    <w:rsid w:val="00BE4AEA"/>
    <w:rsid w:val="00BE73B9"/>
    <w:rsid w:val="00BE7CE5"/>
    <w:rsid w:val="00BF0633"/>
    <w:rsid w:val="00BF0A9A"/>
    <w:rsid w:val="00BF1AB6"/>
    <w:rsid w:val="00BF5813"/>
    <w:rsid w:val="00BF6D6E"/>
    <w:rsid w:val="00BF7199"/>
    <w:rsid w:val="00C01DAD"/>
    <w:rsid w:val="00C03565"/>
    <w:rsid w:val="00C103AE"/>
    <w:rsid w:val="00C11A3E"/>
    <w:rsid w:val="00C131D6"/>
    <w:rsid w:val="00C154CB"/>
    <w:rsid w:val="00C16C47"/>
    <w:rsid w:val="00C2184C"/>
    <w:rsid w:val="00C2617F"/>
    <w:rsid w:val="00C26D45"/>
    <w:rsid w:val="00C309CC"/>
    <w:rsid w:val="00C31125"/>
    <w:rsid w:val="00C34AC9"/>
    <w:rsid w:val="00C41E88"/>
    <w:rsid w:val="00C500F0"/>
    <w:rsid w:val="00C50B7D"/>
    <w:rsid w:val="00C5113D"/>
    <w:rsid w:val="00C53928"/>
    <w:rsid w:val="00C55569"/>
    <w:rsid w:val="00C55721"/>
    <w:rsid w:val="00C57E4D"/>
    <w:rsid w:val="00C60D26"/>
    <w:rsid w:val="00C6204B"/>
    <w:rsid w:val="00C632F2"/>
    <w:rsid w:val="00C658D8"/>
    <w:rsid w:val="00C668C0"/>
    <w:rsid w:val="00C67845"/>
    <w:rsid w:val="00C67B12"/>
    <w:rsid w:val="00C71CB0"/>
    <w:rsid w:val="00C77579"/>
    <w:rsid w:val="00C77596"/>
    <w:rsid w:val="00C77E12"/>
    <w:rsid w:val="00C80159"/>
    <w:rsid w:val="00C8193D"/>
    <w:rsid w:val="00C82433"/>
    <w:rsid w:val="00C82F59"/>
    <w:rsid w:val="00C86C3A"/>
    <w:rsid w:val="00C90D06"/>
    <w:rsid w:val="00C91021"/>
    <w:rsid w:val="00C92665"/>
    <w:rsid w:val="00C93684"/>
    <w:rsid w:val="00C93D7D"/>
    <w:rsid w:val="00C96FC7"/>
    <w:rsid w:val="00C97A05"/>
    <w:rsid w:val="00CA032D"/>
    <w:rsid w:val="00CA09AC"/>
    <w:rsid w:val="00CA09F6"/>
    <w:rsid w:val="00CA2B1C"/>
    <w:rsid w:val="00CA2C26"/>
    <w:rsid w:val="00CA2E46"/>
    <w:rsid w:val="00CA57B6"/>
    <w:rsid w:val="00CA5871"/>
    <w:rsid w:val="00CA5A11"/>
    <w:rsid w:val="00CA5DB1"/>
    <w:rsid w:val="00CA5DCE"/>
    <w:rsid w:val="00CA70A7"/>
    <w:rsid w:val="00CA792A"/>
    <w:rsid w:val="00CA7BD6"/>
    <w:rsid w:val="00CB0D85"/>
    <w:rsid w:val="00CB131B"/>
    <w:rsid w:val="00CB1F13"/>
    <w:rsid w:val="00CB29F8"/>
    <w:rsid w:val="00CB2B28"/>
    <w:rsid w:val="00CB2D9C"/>
    <w:rsid w:val="00CB35A0"/>
    <w:rsid w:val="00CB4519"/>
    <w:rsid w:val="00CB7C5C"/>
    <w:rsid w:val="00CB7CBF"/>
    <w:rsid w:val="00CB7EDC"/>
    <w:rsid w:val="00CB7F2E"/>
    <w:rsid w:val="00CC2053"/>
    <w:rsid w:val="00CC41AC"/>
    <w:rsid w:val="00CC4535"/>
    <w:rsid w:val="00CC4AF8"/>
    <w:rsid w:val="00CC69CD"/>
    <w:rsid w:val="00CC7ED9"/>
    <w:rsid w:val="00CD0F8D"/>
    <w:rsid w:val="00CD2ACC"/>
    <w:rsid w:val="00CE0BB8"/>
    <w:rsid w:val="00CE115F"/>
    <w:rsid w:val="00CE1441"/>
    <w:rsid w:val="00CE2B18"/>
    <w:rsid w:val="00CE3E7F"/>
    <w:rsid w:val="00CE53AD"/>
    <w:rsid w:val="00CE77FF"/>
    <w:rsid w:val="00CF06B7"/>
    <w:rsid w:val="00CF10C7"/>
    <w:rsid w:val="00CF1BEE"/>
    <w:rsid w:val="00CF355E"/>
    <w:rsid w:val="00CF36F5"/>
    <w:rsid w:val="00CF5865"/>
    <w:rsid w:val="00D01A6E"/>
    <w:rsid w:val="00D04704"/>
    <w:rsid w:val="00D065FF"/>
    <w:rsid w:val="00D1037A"/>
    <w:rsid w:val="00D10528"/>
    <w:rsid w:val="00D1176C"/>
    <w:rsid w:val="00D133B9"/>
    <w:rsid w:val="00D136BF"/>
    <w:rsid w:val="00D17ECD"/>
    <w:rsid w:val="00D20EAA"/>
    <w:rsid w:val="00D21FAE"/>
    <w:rsid w:val="00D23362"/>
    <w:rsid w:val="00D25017"/>
    <w:rsid w:val="00D26301"/>
    <w:rsid w:val="00D2663C"/>
    <w:rsid w:val="00D269F4"/>
    <w:rsid w:val="00D26CAE"/>
    <w:rsid w:val="00D26E44"/>
    <w:rsid w:val="00D27128"/>
    <w:rsid w:val="00D30A0E"/>
    <w:rsid w:val="00D30DE4"/>
    <w:rsid w:val="00D33EE0"/>
    <w:rsid w:val="00D345B4"/>
    <w:rsid w:val="00D3539D"/>
    <w:rsid w:val="00D35631"/>
    <w:rsid w:val="00D401E6"/>
    <w:rsid w:val="00D40FCB"/>
    <w:rsid w:val="00D42B91"/>
    <w:rsid w:val="00D430BC"/>
    <w:rsid w:val="00D46273"/>
    <w:rsid w:val="00D4672B"/>
    <w:rsid w:val="00D51C34"/>
    <w:rsid w:val="00D51F24"/>
    <w:rsid w:val="00D52112"/>
    <w:rsid w:val="00D5363A"/>
    <w:rsid w:val="00D54BD8"/>
    <w:rsid w:val="00D5567E"/>
    <w:rsid w:val="00D56C5A"/>
    <w:rsid w:val="00D603CC"/>
    <w:rsid w:val="00D604F7"/>
    <w:rsid w:val="00D61A28"/>
    <w:rsid w:val="00D64B5F"/>
    <w:rsid w:val="00D66BE4"/>
    <w:rsid w:val="00D66D92"/>
    <w:rsid w:val="00D716AE"/>
    <w:rsid w:val="00D73790"/>
    <w:rsid w:val="00D80BE9"/>
    <w:rsid w:val="00D82F71"/>
    <w:rsid w:val="00D83FC5"/>
    <w:rsid w:val="00D84C6D"/>
    <w:rsid w:val="00D852A5"/>
    <w:rsid w:val="00D8768A"/>
    <w:rsid w:val="00D9025A"/>
    <w:rsid w:val="00D912E1"/>
    <w:rsid w:val="00D91D4B"/>
    <w:rsid w:val="00DA24F3"/>
    <w:rsid w:val="00DA433E"/>
    <w:rsid w:val="00DA4542"/>
    <w:rsid w:val="00DA632D"/>
    <w:rsid w:val="00DA6E7A"/>
    <w:rsid w:val="00DA7043"/>
    <w:rsid w:val="00DB0263"/>
    <w:rsid w:val="00DB03E8"/>
    <w:rsid w:val="00DB16E3"/>
    <w:rsid w:val="00DB2AAD"/>
    <w:rsid w:val="00DB3BD0"/>
    <w:rsid w:val="00DB43BD"/>
    <w:rsid w:val="00DB67EA"/>
    <w:rsid w:val="00DB7622"/>
    <w:rsid w:val="00DC0323"/>
    <w:rsid w:val="00DC2333"/>
    <w:rsid w:val="00DC32EE"/>
    <w:rsid w:val="00DC3DB4"/>
    <w:rsid w:val="00DC48D7"/>
    <w:rsid w:val="00DD0A1A"/>
    <w:rsid w:val="00DD4DB5"/>
    <w:rsid w:val="00DD61AE"/>
    <w:rsid w:val="00DE21F5"/>
    <w:rsid w:val="00DE3A7B"/>
    <w:rsid w:val="00DE5CFB"/>
    <w:rsid w:val="00DE6C8D"/>
    <w:rsid w:val="00DF14BF"/>
    <w:rsid w:val="00DF15D0"/>
    <w:rsid w:val="00DF4341"/>
    <w:rsid w:val="00DF51AC"/>
    <w:rsid w:val="00DF5EF2"/>
    <w:rsid w:val="00DF66D6"/>
    <w:rsid w:val="00DF7B48"/>
    <w:rsid w:val="00E0093E"/>
    <w:rsid w:val="00E01304"/>
    <w:rsid w:val="00E03F0E"/>
    <w:rsid w:val="00E0546F"/>
    <w:rsid w:val="00E05F79"/>
    <w:rsid w:val="00E065C2"/>
    <w:rsid w:val="00E06A85"/>
    <w:rsid w:val="00E11F8C"/>
    <w:rsid w:val="00E12886"/>
    <w:rsid w:val="00E13014"/>
    <w:rsid w:val="00E13473"/>
    <w:rsid w:val="00E136E6"/>
    <w:rsid w:val="00E14D13"/>
    <w:rsid w:val="00E17FAD"/>
    <w:rsid w:val="00E20124"/>
    <w:rsid w:val="00E245FB"/>
    <w:rsid w:val="00E24D27"/>
    <w:rsid w:val="00E251C6"/>
    <w:rsid w:val="00E26462"/>
    <w:rsid w:val="00E26B2C"/>
    <w:rsid w:val="00E339AE"/>
    <w:rsid w:val="00E35F68"/>
    <w:rsid w:val="00E36DF9"/>
    <w:rsid w:val="00E4063F"/>
    <w:rsid w:val="00E420CB"/>
    <w:rsid w:val="00E422B8"/>
    <w:rsid w:val="00E45213"/>
    <w:rsid w:val="00E45576"/>
    <w:rsid w:val="00E46532"/>
    <w:rsid w:val="00E46CEA"/>
    <w:rsid w:val="00E52329"/>
    <w:rsid w:val="00E60766"/>
    <w:rsid w:val="00E64D15"/>
    <w:rsid w:val="00E659F6"/>
    <w:rsid w:val="00E7217C"/>
    <w:rsid w:val="00E72E3A"/>
    <w:rsid w:val="00E74D06"/>
    <w:rsid w:val="00E82D12"/>
    <w:rsid w:val="00E841F6"/>
    <w:rsid w:val="00E85F3C"/>
    <w:rsid w:val="00E87906"/>
    <w:rsid w:val="00E87BEF"/>
    <w:rsid w:val="00E91D2E"/>
    <w:rsid w:val="00E9269D"/>
    <w:rsid w:val="00E92B33"/>
    <w:rsid w:val="00E950B2"/>
    <w:rsid w:val="00E967CE"/>
    <w:rsid w:val="00E9722E"/>
    <w:rsid w:val="00E97909"/>
    <w:rsid w:val="00EA0F52"/>
    <w:rsid w:val="00EA1DDC"/>
    <w:rsid w:val="00EA2241"/>
    <w:rsid w:val="00EA387C"/>
    <w:rsid w:val="00EA3C15"/>
    <w:rsid w:val="00EA410B"/>
    <w:rsid w:val="00EA7B58"/>
    <w:rsid w:val="00EB168B"/>
    <w:rsid w:val="00EB17DB"/>
    <w:rsid w:val="00EB1AF5"/>
    <w:rsid w:val="00EB5F5A"/>
    <w:rsid w:val="00EB5FEE"/>
    <w:rsid w:val="00EC1B3C"/>
    <w:rsid w:val="00EC2741"/>
    <w:rsid w:val="00EC2B4E"/>
    <w:rsid w:val="00EC4AB6"/>
    <w:rsid w:val="00EC5D83"/>
    <w:rsid w:val="00ED0CA5"/>
    <w:rsid w:val="00ED3929"/>
    <w:rsid w:val="00ED7AF0"/>
    <w:rsid w:val="00EE177B"/>
    <w:rsid w:val="00EE1892"/>
    <w:rsid w:val="00EE3EE0"/>
    <w:rsid w:val="00EE3F49"/>
    <w:rsid w:val="00EE5836"/>
    <w:rsid w:val="00EE64DB"/>
    <w:rsid w:val="00EE7662"/>
    <w:rsid w:val="00EF12FB"/>
    <w:rsid w:val="00EF2B7F"/>
    <w:rsid w:val="00EF56B5"/>
    <w:rsid w:val="00F010E4"/>
    <w:rsid w:val="00F01469"/>
    <w:rsid w:val="00F015D5"/>
    <w:rsid w:val="00F03BB3"/>
    <w:rsid w:val="00F05829"/>
    <w:rsid w:val="00F1193D"/>
    <w:rsid w:val="00F13A15"/>
    <w:rsid w:val="00F14833"/>
    <w:rsid w:val="00F14D9B"/>
    <w:rsid w:val="00F16EDE"/>
    <w:rsid w:val="00F17211"/>
    <w:rsid w:val="00F17490"/>
    <w:rsid w:val="00F2164F"/>
    <w:rsid w:val="00F24A72"/>
    <w:rsid w:val="00F30739"/>
    <w:rsid w:val="00F32C50"/>
    <w:rsid w:val="00F341EC"/>
    <w:rsid w:val="00F3650A"/>
    <w:rsid w:val="00F4453B"/>
    <w:rsid w:val="00F44BB5"/>
    <w:rsid w:val="00F51FD1"/>
    <w:rsid w:val="00F52706"/>
    <w:rsid w:val="00F528F5"/>
    <w:rsid w:val="00F52C82"/>
    <w:rsid w:val="00F54556"/>
    <w:rsid w:val="00F5458F"/>
    <w:rsid w:val="00F54FCE"/>
    <w:rsid w:val="00F55FDD"/>
    <w:rsid w:val="00F56701"/>
    <w:rsid w:val="00F57EA6"/>
    <w:rsid w:val="00F57F7A"/>
    <w:rsid w:val="00F57FC5"/>
    <w:rsid w:val="00F613E9"/>
    <w:rsid w:val="00F622FD"/>
    <w:rsid w:val="00F66A41"/>
    <w:rsid w:val="00F673B4"/>
    <w:rsid w:val="00F718CD"/>
    <w:rsid w:val="00F73AE8"/>
    <w:rsid w:val="00F759A2"/>
    <w:rsid w:val="00F77C71"/>
    <w:rsid w:val="00F77D9B"/>
    <w:rsid w:val="00F83F4F"/>
    <w:rsid w:val="00F85166"/>
    <w:rsid w:val="00F85975"/>
    <w:rsid w:val="00F85DC7"/>
    <w:rsid w:val="00F87960"/>
    <w:rsid w:val="00F87D12"/>
    <w:rsid w:val="00F87F0D"/>
    <w:rsid w:val="00F95B0B"/>
    <w:rsid w:val="00F96189"/>
    <w:rsid w:val="00F96287"/>
    <w:rsid w:val="00F97839"/>
    <w:rsid w:val="00F978E8"/>
    <w:rsid w:val="00FA2F68"/>
    <w:rsid w:val="00FA408F"/>
    <w:rsid w:val="00FA6ED3"/>
    <w:rsid w:val="00FA70CC"/>
    <w:rsid w:val="00FA7F59"/>
    <w:rsid w:val="00FB0ECD"/>
    <w:rsid w:val="00FB0F01"/>
    <w:rsid w:val="00FB1194"/>
    <w:rsid w:val="00FB22A0"/>
    <w:rsid w:val="00FB2364"/>
    <w:rsid w:val="00FB335F"/>
    <w:rsid w:val="00FB37F7"/>
    <w:rsid w:val="00FB3801"/>
    <w:rsid w:val="00FB4FA7"/>
    <w:rsid w:val="00FB5EDB"/>
    <w:rsid w:val="00FB6F3E"/>
    <w:rsid w:val="00FC16FB"/>
    <w:rsid w:val="00FC209E"/>
    <w:rsid w:val="00FC31B5"/>
    <w:rsid w:val="00FC3443"/>
    <w:rsid w:val="00FC35DD"/>
    <w:rsid w:val="00FC524C"/>
    <w:rsid w:val="00FC6E7E"/>
    <w:rsid w:val="00FC7AD9"/>
    <w:rsid w:val="00FD14AD"/>
    <w:rsid w:val="00FD3E4A"/>
    <w:rsid w:val="00FD3FE7"/>
    <w:rsid w:val="00FD4ECB"/>
    <w:rsid w:val="00FD78F5"/>
    <w:rsid w:val="00FD7EC8"/>
    <w:rsid w:val="00FE091A"/>
    <w:rsid w:val="00FE0E15"/>
    <w:rsid w:val="00FE1460"/>
    <w:rsid w:val="00FE16D7"/>
    <w:rsid w:val="00FE198A"/>
    <w:rsid w:val="00FE3912"/>
    <w:rsid w:val="00FE3DF1"/>
    <w:rsid w:val="00FE5C7B"/>
    <w:rsid w:val="00FE5DF2"/>
    <w:rsid w:val="00FE5EFE"/>
    <w:rsid w:val="00FE6B40"/>
    <w:rsid w:val="00FE6F51"/>
    <w:rsid w:val="00FE7283"/>
    <w:rsid w:val="00FE744B"/>
    <w:rsid w:val="00FE757E"/>
    <w:rsid w:val="00FF3281"/>
    <w:rsid w:val="00FF4E47"/>
    <w:rsid w:val="00FF4F76"/>
    <w:rsid w:val="00FF7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ali">
    <w:name w:val="Normal"/>
    <w:qFormat/>
    <w:rsid w:val="00757B1E"/>
    <w:pPr>
      <w:spacing w:after="200" w:line="276" w:lineRule="auto"/>
    </w:pPr>
    <w:rPr>
      <w:lang w:val="fi-FI" w:eastAsia="fi-FI"/>
    </w:rPr>
  </w:style>
  <w:style w:type="paragraph" w:styleId="Otsikko1">
    <w:name w:val="heading 1"/>
    <w:basedOn w:val="Normaali"/>
    <w:next w:val="Normaali"/>
    <w:link w:val="Otsikko1Char"/>
    <w:uiPriority w:val="99"/>
    <w:qFormat/>
    <w:rsid w:val="002C7519"/>
    <w:pPr>
      <w:keepNext/>
      <w:keepLines/>
      <w:spacing w:before="480" w:after="0"/>
      <w:outlineLvl w:val="0"/>
    </w:pPr>
    <w:rPr>
      <w:rFonts w:ascii="Cambria" w:hAnsi="Cambria"/>
      <w:b/>
      <w:bCs/>
      <w:color w:val="365F91"/>
      <w:sz w:val="28"/>
      <w:szCs w:val="28"/>
    </w:rPr>
  </w:style>
  <w:style w:type="paragraph" w:styleId="Otsikko2">
    <w:name w:val="heading 2"/>
    <w:basedOn w:val="Normaali"/>
    <w:next w:val="Normaali"/>
    <w:link w:val="Otsikko2Char"/>
    <w:uiPriority w:val="99"/>
    <w:qFormat/>
    <w:rsid w:val="002C7519"/>
    <w:pPr>
      <w:keepNext/>
      <w:keepLines/>
      <w:spacing w:before="200" w:after="0"/>
      <w:outlineLvl w:val="1"/>
    </w:pPr>
    <w:rPr>
      <w:rFonts w:ascii="Cambria" w:hAnsi="Cambria"/>
      <w:b/>
      <w:bCs/>
      <w:color w:val="4F81BD"/>
      <w:sz w:val="26"/>
      <w:szCs w:val="26"/>
    </w:rPr>
  </w:style>
  <w:style w:type="paragraph" w:styleId="Otsikko3">
    <w:name w:val="heading 3"/>
    <w:basedOn w:val="Normaali"/>
    <w:link w:val="Otsikko3Char"/>
    <w:uiPriority w:val="99"/>
    <w:qFormat/>
    <w:rsid w:val="0023253B"/>
    <w:pPr>
      <w:spacing w:before="100" w:beforeAutospacing="1" w:after="100" w:afterAutospacing="1" w:line="240" w:lineRule="auto"/>
      <w:outlineLvl w:val="2"/>
    </w:pPr>
    <w:rPr>
      <w:rFonts w:ascii="Times New Roman" w:hAnsi="Times New Roman"/>
      <w:b/>
      <w:bCs/>
      <w:sz w:val="27"/>
      <w:szCs w:val="27"/>
    </w:rPr>
  </w:style>
  <w:style w:type="paragraph" w:styleId="Otsikko5">
    <w:name w:val="heading 5"/>
    <w:basedOn w:val="Normaali"/>
    <w:next w:val="Normaali"/>
    <w:link w:val="Otsikko5Char"/>
    <w:uiPriority w:val="99"/>
    <w:qFormat/>
    <w:rsid w:val="004C5A2E"/>
    <w:pPr>
      <w:keepNext/>
      <w:keepLines/>
      <w:spacing w:before="200" w:after="0"/>
      <w:outlineLvl w:val="4"/>
    </w:pPr>
    <w:rPr>
      <w:rFonts w:ascii="Cambria" w:hAnsi="Cambria"/>
      <w:color w:val="243F6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2C7519"/>
    <w:rPr>
      <w:rFonts w:ascii="Cambria" w:hAnsi="Cambria" w:cs="Times New Roman"/>
      <w:b/>
      <w:bCs/>
      <w:color w:val="365F91"/>
      <w:sz w:val="28"/>
      <w:szCs w:val="28"/>
    </w:rPr>
  </w:style>
  <w:style w:type="character" w:customStyle="1" w:styleId="Otsikko2Char">
    <w:name w:val="Otsikko 2 Char"/>
    <w:basedOn w:val="Kappaleenoletusfontti"/>
    <w:link w:val="Otsikko2"/>
    <w:uiPriority w:val="99"/>
    <w:locked/>
    <w:rsid w:val="002C7519"/>
    <w:rPr>
      <w:rFonts w:ascii="Cambria" w:hAnsi="Cambria" w:cs="Times New Roman"/>
      <w:b/>
      <w:bCs/>
      <w:color w:val="4F81BD"/>
      <w:sz w:val="26"/>
      <w:szCs w:val="26"/>
    </w:rPr>
  </w:style>
  <w:style w:type="character" w:customStyle="1" w:styleId="Otsikko3Char">
    <w:name w:val="Otsikko 3 Char"/>
    <w:basedOn w:val="Kappaleenoletusfontti"/>
    <w:link w:val="Otsikko3"/>
    <w:uiPriority w:val="99"/>
    <w:locked/>
    <w:rsid w:val="0023253B"/>
    <w:rPr>
      <w:rFonts w:ascii="Times New Roman" w:hAnsi="Times New Roman" w:cs="Times New Roman"/>
      <w:b/>
      <w:bCs/>
      <w:sz w:val="27"/>
      <w:szCs w:val="27"/>
    </w:rPr>
  </w:style>
  <w:style w:type="character" w:customStyle="1" w:styleId="Otsikko5Char">
    <w:name w:val="Otsikko 5 Char"/>
    <w:basedOn w:val="Kappaleenoletusfontti"/>
    <w:link w:val="Otsikko5"/>
    <w:uiPriority w:val="99"/>
    <w:locked/>
    <w:rsid w:val="004C5A2E"/>
    <w:rPr>
      <w:rFonts w:ascii="Cambria" w:hAnsi="Cambria" w:cs="Times New Roman"/>
      <w:color w:val="243F60"/>
    </w:rPr>
  </w:style>
  <w:style w:type="paragraph" w:styleId="Yltunniste">
    <w:name w:val="header"/>
    <w:basedOn w:val="Normaali"/>
    <w:link w:val="YltunnisteChar"/>
    <w:uiPriority w:val="99"/>
    <w:rsid w:val="00EE583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locked/>
    <w:rsid w:val="00EE5836"/>
    <w:rPr>
      <w:rFonts w:cs="Times New Roman"/>
    </w:rPr>
  </w:style>
  <w:style w:type="paragraph" w:styleId="Alatunniste">
    <w:name w:val="footer"/>
    <w:basedOn w:val="Normaali"/>
    <w:link w:val="AlatunnisteChar"/>
    <w:uiPriority w:val="99"/>
    <w:rsid w:val="00EE583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locked/>
    <w:rsid w:val="00EE5836"/>
    <w:rPr>
      <w:rFonts w:cs="Times New Roman"/>
    </w:rPr>
  </w:style>
  <w:style w:type="paragraph" w:styleId="Luettelokappale">
    <w:name w:val="List Paragraph"/>
    <w:basedOn w:val="Normaali"/>
    <w:uiPriority w:val="34"/>
    <w:qFormat/>
    <w:rsid w:val="003C05DB"/>
    <w:pPr>
      <w:ind w:left="720"/>
      <w:contextualSpacing/>
    </w:pPr>
  </w:style>
  <w:style w:type="table" w:styleId="TaulukkoRuudukko">
    <w:name w:val="Table Grid"/>
    <w:basedOn w:val="Normaalitaulukko"/>
    <w:uiPriority w:val="99"/>
    <w:rsid w:val="005073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liteteksti">
    <w:name w:val="Balloon Text"/>
    <w:basedOn w:val="Normaali"/>
    <w:link w:val="SelitetekstiChar"/>
    <w:uiPriority w:val="99"/>
    <w:semiHidden/>
    <w:rsid w:val="00BD34D5"/>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BD34D5"/>
    <w:rPr>
      <w:rFonts w:ascii="Tahoma" w:hAnsi="Tahoma" w:cs="Tahoma"/>
      <w:sz w:val="16"/>
      <w:szCs w:val="16"/>
    </w:rPr>
  </w:style>
  <w:style w:type="character" w:styleId="Kommentinviite">
    <w:name w:val="annotation reference"/>
    <w:basedOn w:val="Kappaleenoletusfontti"/>
    <w:uiPriority w:val="99"/>
    <w:semiHidden/>
    <w:rsid w:val="00D345B4"/>
    <w:rPr>
      <w:rFonts w:cs="Times New Roman"/>
      <w:sz w:val="16"/>
      <w:szCs w:val="16"/>
    </w:rPr>
  </w:style>
  <w:style w:type="table" w:customStyle="1" w:styleId="TaulukkoRuudukko1">
    <w:name w:val="Taulukko Ruudukko1"/>
    <w:uiPriority w:val="99"/>
    <w:rsid w:val="00071BB6"/>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y">
    <w:name w:val="py"/>
    <w:basedOn w:val="Normaali"/>
    <w:uiPriority w:val="99"/>
    <w:rsid w:val="0023253B"/>
    <w:pPr>
      <w:spacing w:before="100" w:beforeAutospacing="1" w:after="100" w:afterAutospacing="1" w:line="240" w:lineRule="auto"/>
    </w:pPr>
    <w:rPr>
      <w:rFonts w:ascii="Times New Roman" w:hAnsi="Times New Roman"/>
      <w:sz w:val="24"/>
      <w:szCs w:val="24"/>
    </w:rPr>
  </w:style>
  <w:style w:type="paragraph" w:styleId="NormaaliWWW">
    <w:name w:val="Normal (Web)"/>
    <w:basedOn w:val="Normaali"/>
    <w:uiPriority w:val="99"/>
    <w:semiHidden/>
    <w:rsid w:val="00160017"/>
    <w:pPr>
      <w:spacing w:before="100" w:beforeAutospacing="1" w:after="100" w:afterAutospacing="1" w:line="240" w:lineRule="auto"/>
    </w:pPr>
    <w:rPr>
      <w:rFonts w:ascii="Times New Roman" w:hAnsi="Times New Roman"/>
      <w:sz w:val="24"/>
      <w:szCs w:val="24"/>
    </w:rPr>
  </w:style>
  <w:style w:type="table" w:customStyle="1" w:styleId="TaulukkoRuudukko2">
    <w:name w:val="Taulukko Ruudukko2"/>
    <w:uiPriority w:val="99"/>
    <w:rsid w:val="000362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ki">
    <w:name w:val="Hyperlink"/>
    <w:basedOn w:val="Kappaleenoletusfontti"/>
    <w:uiPriority w:val="99"/>
    <w:rsid w:val="00864526"/>
    <w:rPr>
      <w:rFonts w:cs="Times New Roman"/>
      <w:color w:val="5F5F5F"/>
      <w:u w:val="single"/>
    </w:rPr>
  </w:style>
  <w:style w:type="character" w:styleId="AvattuHyperlinkki">
    <w:name w:val="FollowedHyperlink"/>
    <w:basedOn w:val="Kappaleenoletusfontti"/>
    <w:uiPriority w:val="99"/>
    <w:semiHidden/>
    <w:rsid w:val="00864526"/>
    <w:rPr>
      <w:rFonts w:cs="Times New Roman"/>
      <w:color w:val="919191"/>
      <w:u w:val="single"/>
    </w:rPr>
  </w:style>
  <w:style w:type="paragraph" w:customStyle="1" w:styleId="xl65">
    <w:name w:val="xl65"/>
    <w:basedOn w:val="Normaali"/>
    <w:uiPriority w:val="99"/>
    <w:rsid w:val="00864526"/>
    <w:pPr>
      <w:spacing w:before="100" w:beforeAutospacing="1" w:after="100" w:afterAutospacing="1" w:line="240" w:lineRule="auto"/>
    </w:pPr>
    <w:rPr>
      <w:rFonts w:ascii="Times New Roman" w:hAnsi="Times New Roman"/>
      <w:sz w:val="24"/>
      <w:szCs w:val="24"/>
    </w:rPr>
  </w:style>
  <w:style w:type="paragraph" w:customStyle="1" w:styleId="xl66">
    <w:name w:val="xl66"/>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67">
    <w:name w:val="xl67"/>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8">
    <w:name w:val="xl68"/>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69">
    <w:name w:val="xl69"/>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0">
    <w:name w:val="xl70"/>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1">
    <w:name w:val="xl71"/>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2">
    <w:name w:val="xl72"/>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3">
    <w:name w:val="xl73"/>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4">
    <w:name w:val="xl74"/>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table" w:customStyle="1" w:styleId="TaulukkoRuudukko3">
    <w:name w:val="Taulukko Ruudukko3"/>
    <w:uiPriority w:val="99"/>
    <w:rsid w:val="003F464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ipteksti">
    <w:name w:val="Body Text"/>
    <w:basedOn w:val="Normaali"/>
    <w:link w:val="LeiptekstiChar"/>
    <w:uiPriority w:val="99"/>
    <w:semiHidden/>
    <w:rsid w:val="00884186"/>
    <w:pPr>
      <w:spacing w:after="120" w:line="240" w:lineRule="auto"/>
    </w:pPr>
    <w:rPr>
      <w:rFonts w:ascii="Times New Roman" w:hAnsi="Times New Roman"/>
      <w:sz w:val="24"/>
      <w:szCs w:val="20"/>
    </w:rPr>
  </w:style>
  <w:style w:type="character" w:customStyle="1" w:styleId="LeiptekstiChar">
    <w:name w:val="Leipäteksti Char"/>
    <w:basedOn w:val="Kappaleenoletusfontti"/>
    <w:link w:val="Leipteksti"/>
    <w:uiPriority w:val="99"/>
    <w:semiHidden/>
    <w:locked/>
    <w:rsid w:val="00884186"/>
    <w:rPr>
      <w:rFonts w:ascii="Times New Roman" w:hAnsi="Times New Roman" w:cs="Times New Roman"/>
      <w:sz w:val="20"/>
      <w:szCs w:val="20"/>
    </w:rPr>
  </w:style>
  <w:style w:type="paragraph" w:styleId="Leipteksti2">
    <w:name w:val="Body Text 2"/>
    <w:basedOn w:val="Normaali"/>
    <w:link w:val="Leipteksti2Char"/>
    <w:uiPriority w:val="99"/>
    <w:semiHidden/>
    <w:rsid w:val="00884186"/>
    <w:pPr>
      <w:spacing w:after="0" w:line="240" w:lineRule="auto"/>
      <w:jc w:val="both"/>
    </w:pPr>
    <w:rPr>
      <w:rFonts w:ascii="Times New Roman" w:hAnsi="Times New Roman"/>
      <w:sz w:val="24"/>
      <w:szCs w:val="20"/>
    </w:rPr>
  </w:style>
  <w:style w:type="character" w:customStyle="1" w:styleId="Leipteksti2Char">
    <w:name w:val="Leipäteksti 2 Char"/>
    <w:basedOn w:val="Kappaleenoletusfontti"/>
    <w:link w:val="Leipteksti2"/>
    <w:uiPriority w:val="99"/>
    <w:semiHidden/>
    <w:locked/>
    <w:rsid w:val="00884186"/>
    <w:rPr>
      <w:rFonts w:ascii="Times New Roman" w:hAnsi="Times New Roman" w:cs="Times New Roman"/>
      <w:sz w:val="20"/>
      <w:szCs w:val="20"/>
    </w:rPr>
  </w:style>
  <w:style w:type="paragraph" w:styleId="Sisllysluettelonotsikko">
    <w:name w:val="TOC Heading"/>
    <w:basedOn w:val="Otsikko1"/>
    <w:next w:val="Normaali"/>
    <w:uiPriority w:val="99"/>
    <w:qFormat/>
    <w:rsid w:val="00C67845"/>
    <w:pPr>
      <w:outlineLvl w:val="9"/>
    </w:pPr>
    <w:rPr>
      <w:lang w:eastAsia="en-US"/>
    </w:rPr>
  </w:style>
  <w:style w:type="paragraph" w:styleId="Sisluet1">
    <w:name w:val="toc 1"/>
    <w:basedOn w:val="Normaali"/>
    <w:next w:val="Normaali"/>
    <w:autoRedefine/>
    <w:uiPriority w:val="39"/>
    <w:rsid w:val="00414F6F"/>
    <w:pPr>
      <w:tabs>
        <w:tab w:val="right" w:leader="dot" w:pos="9628"/>
      </w:tabs>
      <w:spacing w:after="100"/>
    </w:pPr>
    <w:rPr>
      <w:noProof/>
    </w:rPr>
  </w:style>
  <w:style w:type="paragraph" w:styleId="Sisluet2">
    <w:name w:val="toc 2"/>
    <w:basedOn w:val="Normaali"/>
    <w:next w:val="Normaali"/>
    <w:autoRedefine/>
    <w:uiPriority w:val="39"/>
    <w:rsid w:val="00C67845"/>
    <w:pPr>
      <w:spacing w:after="100"/>
      <w:ind w:left="220"/>
    </w:pPr>
  </w:style>
  <w:style w:type="paragraph" w:styleId="Sisluet3">
    <w:name w:val="toc 3"/>
    <w:basedOn w:val="Normaali"/>
    <w:next w:val="Normaali"/>
    <w:autoRedefine/>
    <w:uiPriority w:val="39"/>
    <w:rsid w:val="00C67845"/>
    <w:pPr>
      <w:spacing w:after="100"/>
      <w:ind w:left="440"/>
    </w:pPr>
  </w:style>
  <w:style w:type="paragraph" w:styleId="Kommentinteksti">
    <w:name w:val="annotation text"/>
    <w:basedOn w:val="Normaali"/>
    <w:link w:val="KommentintekstiChar"/>
    <w:uiPriority w:val="99"/>
    <w:semiHidden/>
    <w:rsid w:val="00553FCB"/>
    <w:pPr>
      <w:spacing w:line="240" w:lineRule="auto"/>
    </w:pPr>
    <w:rPr>
      <w:sz w:val="20"/>
      <w:szCs w:val="20"/>
    </w:rPr>
  </w:style>
  <w:style w:type="character" w:customStyle="1" w:styleId="KommentintekstiChar">
    <w:name w:val="Kommentin teksti Char"/>
    <w:basedOn w:val="Kappaleenoletusfontti"/>
    <w:link w:val="Kommentinteksti"/>
    <w:uiPriority w:val="99"/>
    <w:semiHidden/>
    <w:locked/>
    <w:rsid w:val="00553FCB"/>
    <w:rPr>
      <w:rFonts w:cs="Times New Roman"/>
      <w:sz w:val="20"/>
      <w:szCs w:val="20"/>
    </w:rPr>
  </w:style>
  <w:style w:type="paragraph" w:styleId="Kommentinotsikko">
    <w:name w:val="annotation subject"/>
    <w:basedOn w:val="Kommentinteksti"/>
    <w:next w:val="Kommentinteksti"/>
    <w:link w:val="KommentinotsikkoChar"/>
    <w:uiPriority w:val="99"/>
    <w:semiHidden/>
    <w:rsid w:val="00553FCB"/>
    <w:rPr>
      <w:b/>
      <w:bCs/>
    </w:rPr>
  </w:style>
  <w:style w:type="character" w:customStyle="1" w:styleId="KommentinotsikkoChar">
    <w:name w:val="Kommentin otsikko Char"/>
    <w:basedOn w:val="KommentintekstiChar"/>
    <w:link w:val="Kommentinotsikko"/>
    <w:uiPriority w:val="99"/>
    <w:semiHidden/>
    <w:locked/>
    <w:rsid w:val="00553FCB"/>
    <w:rPr>
      <w:rFonts w:cs="Times New Roman"/>
      <w:b/>
      <w:bCs/>
      <w:sz w:val="20"/>
      <w:szCs w:val="20"/>
    </w:rPr>
  </w:style>
  <w:style w:type="paragraph" w:customStyle="1" w:styleId="Leipis1sis">
    <w:name w:val="Leipis 1 sis."/>
    <w:basedOn w:val="Normaali"/>
    <w:uiPriority w:val="99"/>
    <w:rsid w:val="009E2418"/>
    <w:pPr>
      <w:widowControl w:val="0"/>
      <w:tabs>
        <w:tab w:val="left" w:pos="1587"/>
      </w:tabs>
      <w:autoSpaceDE w:val="0"/>
      <w:autoSpaceDN w:val="0"/>
      <w:adjustRightInd w:val="0"/>
      <w:spacing w:line="312" w:lineRule="atLeast"/>
      <w:ind w:left="360" w:hanging="360"/>
      <w:jc w:val="both"/>
    </w:pPr>
    <w:rPr>
      <w:rFonts w:ascii="AGaramond-Regular" w:hAnsi="AGaramond-Regular" w:cs="AGaramond-Regular"/>
      <w:color w:val="000000"/>
      <w:lang w:eastAsia="en-US"/>
    </w:rPr>
  </w:style>
  <w:style w:type="paragraph" w:styleId="Muutos">
    <w:name w:val="Revision"/>
    <w:hidden/>
    <w:uiPriority w:val="99"/>
    <w:semiHidden/>
    <w:rsid w:val="00882420"/>
    <w:rPr>
      <w:lang w:val="fi-FI" w:eastAsia="fi-FI"/>
    </w:rPr>
  </w:style>
  <w:style w:type="paragraph" w:styleId="Eivli">
    <w:name w:val="No Spacing"/>
    <w:uiPriority w:val="1"/>
    <w:qFormat/>
    <w:rsid w:val="005A04B1"/>
    <w:rPr>
      <w:lang w:val="fi-FI" w:eastAsia="fi-FI"/>
    </w:rPr>
  </w:style>
  <w:style w:type="paragraph" w:customStyle="1" w:styleId="Default">
    <w:name w:val="Default"/>
    <w:uiPriority w:val="99"/>
    <w:rsid w:val="00AF330D"/>
    <w:pPr>
      <w:autoSpaceDE w:val="0"/>
      <w:autoSpaceDN w:val="0"/>
      <w:adjustRightInd w:val="0"/>
    </w:pPr>
    <w:rPr>
      <w:rFonts w:ascii="EUAlbertina" w:hAnsi="EUAlbertina" w:cs="EUAlbertina"/>
      <w:color w:val="000000"/>
      <w:sz w:val="24"/>
      <w:szCs w:val="24"/>
      <w:lang w:val="en-GB" w:eastAsia="fi-FI"/>
    </w:rPr>
  </w:style>
  <w:style w:type="paragraph" w:customStyle="1" w:styleId="CM4">
    <w:name w:val="CM4"/>
    <w:basedOn w:val="Default"/>
    <w:next w:val="Default"/>
    <w:uiPriority w:val="99"/>
    <w:rsid w:val="00244766"/>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ali">
    <w:name w:val="Normal"/>
    <w:qFormat/>
    <w:rsid w:val="00757B1E"/>
    <w:pPr>
      <w:spacing w:after="200" w:line="276" w:lineRule="auto"/>
    </w:pPr>
    <w:rPr>
      <w:lang w:val="fi-FI" w:eastAsia="fi-FI"/>
    </w:rPr>
  </w:style>
  <w:style w:type="paragraph" w:styleId="Otsikko1">
    <w:name w:val="heading 1"/>
    <w:basedOn w:val="Normaali"/>
    <w:next w:val="Normaali"/>
    <w:link w:val="Otsikko1Char"/>
    <w:uiPriority w:val="99"/>
    <w:qFormat/>
    <w:rsid w:val="002C7519"/>
    <w:pPr>
      <w:keepNext/>
      <w:keepLines/>
      <w:spacing w:before="480" w:after="0"/>
      <w:outlineLvl w:val="0"/>
    </w:pPr>
    <w:rPr>
      <w:rFonts w:ascii="Cambria" w:hAnsi="Cambria"/>
      <w:b/>
      <w:bCs/>
      <w:color w:val="365F91"/>
      <w:sz w:val="28"/>
      <w:szCs w:val="28"/>
    </w:rPr>
  </w:style>
  <w:style w:type="paragraph" w:styleId="Otsikko2">
    <w:name w:val="heading 2"/>
    <w:basedOn w:val="Normaali"/>
    <w:next w:val="Normaali"/>
    <w:link w:val="Otsikko2Char"/>
    <w:uiPriority w:val="99"/>
    <w:qFormat/>
    <w:rsid w:val="002C7519"/>
    <w:pPr>
      <w:keepNext/>
      <w:keepLines/>
      <w:spacing w:before="200" w:after="0"/>
      <w:outlineLvl w:val="1"/>
    </w:pPr>
    <w:rPr>
      <w:rFonts w:ascii="Cambria" w:hAnsi="Cambria"/>
      <w:b/>
      <w:bCs/>
      <w:color w:val="4F81BD"/>
      <w:sz w:val="26"/>
      <w:szCs w:val="26"/>
    </w:rPr>
  </w:style>
  <w:style w:type="paragraph" w:styleId="Otsikko3">
    <w:name w:val="heading 3"/>
    <w:basedOn w:val="Normaali"/>
    <w:link w:val="Otsikko3Char"/>
    <w:uiPriority w:val="99"/>
    <w:qFormat/>
    <w:rsid w:val="0023253B"/>
    <w:pPr>
      <w:spacing w:before="100" w:beforeAutospacing="1" w:after="100" w:afterAutospacing="1" w:line="240" w:lineRule="auto"/>
      <w:outlineLvl w:val="2"/>
    </w:pPr>
    <w:rPr>
      <w:rFonts w:ascii="Times New Roman" w:hAnsi="Times New Roman"/>
      <w:b/>
      <w:bCs/>
      <w:sz w:val="27"/>
      <w:szCs w:val="27"/>
    </w:rPr>
  </w:style>
  <w:style w:type="paragraph" w:styleId="Otsikko5">
    <w:name w:val="heading 5"/>
    <w:basedOn w:val="Normaali"/>
    <w:next w:val="Normaali"/>
    <w:link w:val="Otsikko5Char"/>
    <w:uiPriority w:val="99"/>
    <w:qFormat/>
    <w:rsid w:val="004C5A2E"/>
    <w:pPr>
      <w:keepNext/>
      <w:keepLines/>
      <w:spacing w:before="200" w:after="0"/>
      <w:outlineLvl w:val="4"/>
    </w:pPr>
    <w:rPr>
      <w:rFonts w:ascii="Cambria" w:hAnsi="Cambria"/>
      <w:color w:val="243F6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2C7519"/>
    <w:rPr>
      <w:rFonts w:ascii="Cambria" w:hAnsi="Cambria" w:cs="Times New Roman"/>
      <w:b/>
      <w:bCs/>
      <w:color w:val="365F91"/>
      <w:sz w:val="28"/>
      <w:szCs w:val="28"/>
    </w:rPr>
  </w:style>
  <w:style w:type="character" w:customStyle="1" w:styleId="Otsikko2Char">
    <w:name w:val="Otsikko 2 Char"/>
    <w:basedOn w:val="Kappaleenoletusfontti"/>
    <w:link w:val="Otsikko2"/>
    <w:uiPriority w:val="99"/>
    <w:locked/>
    <w:rsid w:val="002C7519"/>
    <w:rPr>
      <w:rFonts w:ascii="Cambria" w:hAnsi="Cambria" w:cs="Times New Roman"/>
      <w:b/>
      <w:bCs/>
      <w:color w:val="4F81BD"/>
      <w:sz w:val="26"/>
      <w:szCs w:val="26"/>
    </w:rPr>
  </w:style>
  <w:style w:type="character" w:customStyle="1" w:styleId="Otsikko3Char">
    <w:name w:val="Otsikko 3 Char"/>
    <w:basedOn w:val="Kappaleenoletusfontti"/>
    <w:link w:val="Otsikko3"/>
    <w:uiPriority w:val="99"/>
    <w:locked/>
    <w:rsid w:val="0023253B"/>
    <w:rPr>
      <w:rFonts w:ascii="Times New Roman" w:hAnsi="Times New Roman" w:cs="Times New Roman"/>
      <w:b/>
      <w:bCs/>
      <w:sz w:val="27"/>
      <w:szCs w:val="27"/>
    </w:rPr>
  </w:style>
  <w:style w:type="character" w:customStyle="1" w:styleId="Otsikko5Char">
    <w:name w:val="Otsikko 5 Char"/>
    <w:basedOn w:val="Kappaleenoletusfontti"/>
    <w:link w:val="Otsikko5"/>
    <w:uiPriority w:val="99"/>
    <w:locked/>
    <w:rsid w:val="004C5A2E"/>
    <w:rPr>
      <w:rFonts w:ascii="Cambria" w:hAnsi="Cambria" w:cs="Times New Roman"/>
      <w:color w:val="243F60"/>
    </w:rPr>
  </w:style>
  <w:style w:type="paragraph" w:styleId="Yltunniste">
    <w:name w:val="header"/>
    <w:basedOn w:val="Normaali"/>
    <w:link w:val="YltunnisteChar"/>
    <w:uiPriority w:val="99"/>
    <w:rsid w:val="00EE583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locked/>
    <w:rsid w:val="00EE5836"/>
    <w:rPr>
      <w:rFonts w:cs="Times New Roman"/>
    </w:rPr>
  </w:style>
  <w:style w:type="paragraph" w:styleId="Alatunniste">
    <w:name w:val="footer"/>
    <w:basedOn w:val="Normaali"/>
    <w:link w:val="AlatunnisteChar"/>
    <w:uiPriority w:val="99"/>
    <w:rsid w:val="00EE583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locked/>
    <w:rsid w:val="00EE5836"/>
    <w:rPr>
      <w:rFonts w:cs="Times New Roman"/>
    </w:rPr>
  </w:style>
  <w:style w:type="paragraph" w:styleId="Luettelokappale">
    <w:name w:val="List Paragraph"/>
    <w:basedOn w:val="Normaali"/>
    <w:uiPriority w:val="34"/>
    <w:qFormat/>
    <w:rsid w:val="003C05DB"/>
    <w:pPr>
      <w:ind w:left="720"/>
      <w:contextualSpacing/>
    </w:pPr>
  </w:style>
  <w:style w:type="table" w:styleId="TaulukkoRuudukko">
    <w:name w:val="Table Grid"/>
    <w:basedOn w:val="Normaalitaulukko"/>
    <w:uiPriority w:val="99"/>
    <w:rsid w:val="005073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liteteksti">
    <w:name w:val="Balloon Text"/>
    <w:basedOn w:val="Normaali"/>
    <w:link w:val="SelitetekstiChar"/>
    <w:uiPriority w:val="99"/>
    <w:semiHidden/>
    <w:rsid w:val="00BD34D5"/>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BD34D5"/>
    <w:rPr>
      <w:rFonts w:ascii="Tahoma" w:hAnsi="Tahoma" w:cs="Tahoma"/>
      <w:sz w:val="16"/>
      <w:szCs w:val="16"/>
    </w:rPr>
  </w:style>
  <w:style w:type="character" w:styleId="Kommentinviite">
    <w:name w:val="annotation reference"/>
    <w:basedOn w:val="Kappaleenoletusfontti"/>
    <w:uiPriority w:val="99"/>
    <w:semiHidden/>
    <w:rsid w:val="00D345B4"/>
    <w:rPr>
      <w:rFonts w:cs="Times New Roman"/>
      <w:sz w:val="16"/>
      <w:szCs w:val="16"/>
    </w:rPr>
  </w:style>
  <w:style w:type="table" w:customStyle="1" w:styleId="TaulukkoRuudukko1">
    <w:name w:val="Taulukko Ruudukko1"/>
    <w:uiPriority w:val="99"/>
    <w:rsid w:val="00071BB6"/>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y">
    <w:name w:val="py"/>
    <w:basedOn w:val="Normaali"/>
    <w:uiPriority w:val="99"/>
    <w:rsid w:val="0023253B"/>
    <w:pPr>
      <w:spacing w:before="100" w:beforeAutospacing="1" w:after="100" w:afterAutospacing="1" w:line="240" w:lineRule="auto"/>
    </w:pPr>
    <w:rPr>
      <w:rFonts w:ascii="Times New Roman" w:hAnsi="Times New Roman"/>
      <w:sz w:val="24"/>
      <w:szCs w:val="24"/>
    </w:rPr>
  </w:style>
  <w:style w:type="paragraph" w:styleId="NormaaliWWW">
    <w:name w:val="Normal (Web)"/>
    <w:basedOn w:val="Normaali"/>
    <w:uiPriority w:val="99"/>
    <w:semiHidden/>
    <w:rsid w:val="00160017"/>
    <w:pPr>
      <w:spacing w:before="100" w:beforeAutospacing="1" w:after="100" w:afterAutospacing="1" w:line="240" w:lineRule="auto"/>
    </w:pPr>
    <w:rPr>
      <w:rFonts w:ascii="Times New Roman" w:hAnsi="Times New Roman"/>
      <w:sz w:val="24"/>
      <w:szCs w:val="24"/>
    </w:rPr>
  </w:style>
  <w:style w:type="table" w:customStyle="1" w:styleId="TaulukkoRuudukko2">
    <w:name w:val="Taulukko Ruudukko2"/>
    <w:uiPriority w:val="99"/>
    <w:rsid w:val="000362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ki">
    <w:name w:val="Hyperlink"/>
    <w:basedOn w:val="Kappaleenoletusfontti"/>
    <w:uiPriority w:val="99"/>
    <w:rsid w:val="00864526"/>
    <w:rPr>
      <w:rFonts w:cs="Times New Roman"/>
      <w:color w:val="5F5F5F"/>
      <w:u w:val="single"/>
    </w:rPr>
  </w:style>
  <w:style w:type="character" w:styleId="AvattuHyperlinkki">
    <w:name w:val="FollowedHyperlink"/>
    <w:basedOn w:val="Kappaleenoletusfontti"/>
    <w:uiPriority w:val="99"/>
    <w:semiHidden/>
    <w:rsid w:val="00864526"/>
    <w:rPr>
      <w:rFonts w:cs="Times New Roman"/>
      <w:color w:val="919191"/>
      <w:u w:val="single"/>
    </w:rPr>
  </w:style>
  <w:style w:type="paragraph" w:customStyle="1" w:styleId="xl65">
    <w:name w:val="xl65"/>
    <w:basedOn w:val="Normaali"/>
    <w:uiPriority w:val="99"/>
    <w:rsid w:val="00864526"/>
    <w:pPr>
      <w:spacing w:before="100" w:beforeAutospacing="1" w:after="100" w:afterAutospacing="1" w:line="240" w:lineRule="auto"/>
    </w:pPr>
    <w:rPr>
      <w:rFonts w:ascii="Times New Roman" w:hAnsi="Times New Roman"/>
      <w:sz w:val="24"/>
      <w:szCs w:val="24"/>
    </w:rPr>
  </w:style>
  <w:style w:type="paragraph" w:customStyle="1" w:styleId="xl66">
    <w:name w:val="xl66"/>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67">
    <w:name w:val="xl67"/>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8">
    <w:name w:val="xl68"/>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69">
    <w:name w:val="xl69"/>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0">
    <w:name w:val="xl70"/>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1">
    <w:name w:val="xl71"/>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2">
    <w:name w:val="xl72"/>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3">
    <w:name w:val="xl73"/>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4">
    <w:name w:val="xl74"/>
    <w:basedOn w:val="Normaali"/>
    <w:uiPriority w:val="99"/>
    <w:rsid w:val="00864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table" w:customStyle="1" w:styleId="TaulukkoRuudukko3">
    <w:name w:val="Taulukko Ruudukko3"/>
    <w:uiPriority w:val="99"/>
    <w:rsid w:val="003F464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ipteksti">
    <w:name w:val="Body Text"/>
    <w:basedOn w:val="Normaali"/>
    <w:link w:val="LeiptekstiChar"/>
    <w:uiPriority w:val="99"/>
    <w:semiHidden/>
    <w:rsid w:val="00884186"/>
    <w:pPr>
      <w:spacing w:after="120" w:line="240" w:lineRule="auto"/>
    </w:pPr>
    <w:rPr>
      <w:rFonts w:ascii="Times New Roman" w:hAnsi="Times New Roman"/>
      <w:sz w:val="24"/>
      <w:szCs w:val="20"/>
    </w:rPr>
  </w:style>
  <w:style w:type="character" w:customStyle="1" w:styleId="LeiptekstiChar">
    <w:name w:val="Leipäteksti Char"/>
    <w:basedOn w:val="Kappaleenoletusfontti"/>
    <w:link w:val="Leipteksti"/>
    <w:uiPriority w:val="99"/>
    <w:semiHidden/>
    <w:locked/>
    <w:rsid w:val="00884186"/>
    <w:rPr>
      <w:rFonts w:ascii="Times New Roman" w:hAnsi="Times New Roman" w:cs="Times New Roman"/>
      <w:sz w:val="20"/>
      <w:szCs w:val="20"/>
    </w:rPr>
  </w:style>
  <w:style w:type="paragraph" w:styleId="Leipteksti2">
    <w:name w:val="Body Text 2"/>
    <w:basedOn w:val="Normaali"/>
    <w:link w:val="Leipteksti2Char"/>
    <w:uiPriority w:val="99"/>
    <w:semiHidden/>
    <w:rsid w:val="00884186"/>
    <w:pPr>
      <w:spacing w:after="0" w:line="240" w:lineRule="auto"/>
      <w:jc w:val="both"/>
    </w:pPr>
    <w:rPr>
      <w:rFonts w:ascii="Times New Roman" w:hAnsi="Times New Roman"/>
      <w:sz w:val="24"/>
      <w:szCs w:val="20"/>
    </w:rPr>
  </w:style>
  <w:style w:type="character" w:customStyle="1" w:styleId="Leipteksti2Char">
    <w:name w:val="Leipäteksti 2 Char"/>
    <w:basedOn w:val="Kappaleenoletusfontti"/>
    <w:link w:val="Leipteksti2"/>
    <w:uiPriority w:val="99"/>
    <w:semiHidden/>
    <w:locked/>
    <w:rsid w:val="00884186"/>
    <w:rPr>
      <w:rFonts w:ascii="Times New Roman" w:hAnsi="Times New Roman" w:cs="Times New Roman"/>
      <w:sz w:val="20"/>
      <w:szCs w:val="20"/>
    </w:rPr>
  </w:style>
  <w:style w:type="paragraph" w:styleId="Sisllysluettelonotsikko">
    <w:name w:val="TOC Heading"/>
    <w:basedOn w:val="Otsikko1"/>
    <w:next w:val="Normaali"/>
    <w:uiPriority w:val="99"/>
    <w:qFormat/>
    <w:rsid w:val="00C67845"/>
    <w:pPr>
      <w:outlineLvl w:val="9"/>
    </w:pPr>
    <w:rPr>
      <w:lang w:eastAsia="en-US"/>
    </w:rPr>
  </w:style>
  <w:style w:type="paragraph" w:styleId="Sisluet1">
    <w:name w:val="toc 1"/>
    <w:basedOn w:val="Normaali"/>
    <w:next w:val="Normaali"/>
    <w:autoRedefine/>
    <w:uiPriority w:val="39"/>
    <w:rsid w:val="00414F6F"/>
    <w:pPr>
      <w:tabs>
        <w:tab w:val="right" w:leader="dot" w:pos="9628"/>
      </w:tabs>
      <w:spacing w:after="100"/>
    </w:pPr>
    <w:rPr>
      <w:noProof/>
    </w:rPr>
  </w:style>
  <w:style w:type="paragraph" w:styleId="Sisluet2">
    <w:name w:val="toc 2"/>
    <w:basedOn w:val="Normaali"/>
    <w:next w:val="Normaali"/>
    <w:autoRedefine/>
    <w:uiPriority w:val="39"/>
    <w:rsid w:val="00C67845"/>
    <w:pPr>
      <w:spacing w:after="100"/>
      <w:ind w:left="220"/>
    </w:pPr>
  </w:style>
  <w:style w:type="paragraph" w:styleId="Sisluet3">
    <w:name w:val="toc 3"/>
    <w:basedOn w:val="Normaali"/>
    <w:next w:val="Normaali"/>
    <w:autoRedefine/>
    <w:uiPriority w:val="39"/>
    <w:rsid w:val="00C67845"/>
    <w:pPr>
      <w:spacing w:after="100"/>
      <w:ind w:left="440"/>
    </w:pPr>
  </w:style>
  <w:style w:type="paragraph" w:styleId="Kommentinteksti">
    <w:name w:val="annotation text"/>
    <w:basedOn w:val="Normaali"/>
    <w:link w:val="KommentintekstiChar"/>
    <w:uiPriority w:val="99"/>
    <w:semiHidden/>
    <w:rsid w:val="00553FCB"/>
    <w:pPr>
      <w:spacing w:line="240" w:lineRule="auto"/>
    </w:pPr>
    <w:rPr>
      <w:sz w:val="20"/>
      <w:szCs w:val="20"/>
    </w:rPr>
  </w:style>
  <w:style w:type="character" w:customStyle="1" w:styleId="KommentintekstiChar">
    <w:name w:val="Kommentin teksti Char"/>
    <w:basedOn w:val="Kappaleenoletusfontti"/>
    <w:link w:val="Kommentinteksti"/>
    <w:uiPriority w:val="99"/>
    <w:semiHidden/>
    <w:locked/>
    <w:rsid w:val="00553FCB"/>
    <w:rPr>
      <w:rFonts w:cs="Times New Roman"/>
      <w:sz w:val="20"/>
      <w:szCs w:val="20"/>
    </w:rPr>
  </w:style>
  <w:style w:type="paragraph" w:styleId="Kommentinotsikko">
    <w:name w:val="annotation subject"/>
    <w:basedOn w:val="Kommentinteksti"/>
    <w:next w:val="Kommentinteksti"/>
    <w:link w:val="KommentinotsikkoChar"/>
    <w:uiPriority w:val="99"/>
    <w:semiHidden/>
    <w:rsid w:val="00553FCB"/>
    <w:rPr>
      <w:b/>
      <w:bCs/>
    </w:rPr>
  </w:style>
  <w:style w:type="character" w:customStyle="1" w:styleId="KommentinotsikkoChar">
    <w:name w:val="Kommentin otsikko Char"/>
    <w:basedOn w:val="KommentintekstiChar"/>
    <w:link w:val="Kommentinotsikko"/>
    <w:uiPriority w:val="99"/>
    <w:semiHidden/>
    <w:locked/>
    <w:rsid w:val="00553FCB"/>
    <w:rPr>
      <w:rFonts w:cs="Times New Roman"/>
      <w:b/>
      <w:bCs/>
      <w:sz w:val="20"/>
      <w:szCs w:val="20"/>
    </w:rPr>
  </w:style>
  <w:style w:type="paragraph" w:customStyle="1" w:styleId="Leipis1sis">
    <w:name w:val="Leipis 1 sis."/>
    <w:basedOn w:val="Normaali"/>
    <w:uiPriority w:val="99"/>
    <w:rsid w:val="009E2418"/>
    <w:pPr>
      <w:widowControl w:val="0"/>
      <w:tabs>
        <w:tab w:val="left" w:pos="1587"/>
      </w:tabs>
      <w:autoSpaceDE w:val="0"/>
      <w:autoSpaceDN w:val="0"/>
      <w:adjustRightInd w:val="0"/>
      <w:spacing w:line="312" w:lineRule="atLeast"/>
      <w:ind w:left="360" w:hanging="360"/>
      <w:jc w:val="both"/>
    </w:pPr>
    <w:rPr>
      <w:rFonts w:ascii="AGaramond-Regular" w:hAnsi="AGaramond-Regular" w:cs="AGaramond-Regular"/>
      <w:color w:val="000000"/>
      <w:lang w:eastAsia="en-US"/>
    </w:rPr>
  </w:style>
  <w:style w:type="paragraph" w:styleId="Muutos">
    <w:name w:val="Revision"/>
    <w:hidden/>
    <w:uiPriority w:val="99"/>
    <w:semiHidden/>
    <w:rsid w:val="00882420"/>
    <w:rPr>
      <w:lang w:val="fi-FI" w:eastAsia="fi-FI"/>
    </w:rPr>
  </w:style>
  <w:style w:type="paragraph" w:styleId="Eivli">
    <w:name w:val="No Spacing"/>
    <w:uiPriority w:val="1"/>
    <w:qFormat/>
    <w:rsid w:val="005A04B1"/>
    <w:rPr>
      <w:lang w:val="fi-FI" w:eastAsia="fi-FI"/>
    </w:rPr>
  </w:style>
  <w:style w:type="paragraph" w:customStyle="1" w:styleId="Default">
    <w:name w:val="Default"/>
    <w:uiPriority w:val="99"/>
    <w:rsid w:val="00AF330D"/>
    <w:pPr>
      <w:autoSpaceDE w:val="0"/>
      <w:autoSpaceDN w:val="0"/>
      <w:adjustRightInd w:val="0"/>
    </w:pPr>
    <w:rPr>
      <w:rFonts w:ascii="EUAlbertina" w:hAnsi="EUAlbertina" w:cs="EUAlbertina"/>
      <w:color w:val="000000"/>
      <w:sz w:val="24"/>
      <w:szCs w:val="24"/>
      <w:lang w:val="en-GB" w:eastAsia="fi-FI"/>
    </w:rPr>
  </w:style>
  <w:style w:type="paragraph" w:customStyle="1" w:styleId="CM4">
    <w:name w:val="CM4"/>
    <w:basedOn w:val="Default"/>
    <w:next w:val="Default"/>
    <w:uiPriority w:val="99"/>
    <w:rsid w:val="00244766"/>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367904">
      <w:marLeft w:val="0"/>
      <w:marRight w:val="0"/>
      <w:marTop w:val="0"/>
      <w:marBottom w:val="0"/>
      <w:divBdr>
        <w:top w:val="none" w:sz="0" w:space="0" w:color="auto"/>
        <w:left w:val="none" w:sz="0" w:space="0" w:color="auto"/>
        <w:bottom w:val="none" w:sz="0" w:space="0" w:color="auto"/>
        <w:right w:val="none" w:sz="0" w:space="0" w:color="auto"/>
      </w:divBdr>
    </w:div>
    <w:div w:id="972367905">
      <w:marLeft w:val="0"/>
      <w:marRight w:val="0"/>
      <w:marTop w:val="0"/>
      <w:marBottom w:val="0"/>
      <w:divBdr>
        <w:top w:val="none" w:sz="0" w:space="0" w:color="auto"/>
        <w:left w:val="none" w:sz="0" w:space="0" w:color="auto"/>
        <w:bottom w:val="none" w:sz="0" w:space="0" w:color="auto"/>
        <w:right w:val="none" w:sz="0" w:space="0" w:color="auto"/>
      </w:divBdr>
    </w:div>
    <w:div w:id="972367907">
      <w:marLeft w:val="0"/>
      <w:marRight w:val="0"/>
      <w:marTop w:val="0"/>
      <w:marBottom w:val="0"/>
      <w:divBdr>
        <w:top w:val="none" w:sz="0" w:space="0" w:color="auto"/>
        <w:left w:val="none" w:sz="0" w:space="0" w:color="auto"/>
        <w:bottom w:val="none" w:sz="0" w:space="0" w:color="auto"/>
        <w:right w:val="none" w:sz="0" w:space="0" w:color="auto"/>
      </w:divBdr>
    </w:div>
    <w:div w:id="972367908">
      <w:marLeft w:val="0"/>
      <w:marRight w:val="0"/>
      <w:marTop w:val="0"/>
      <w:marBottom w:val="0"/>
      <w:divBdr>
        <w:top w:val="none" w:sz="0" w:space="0" w:color="auto"/>
        <w:left w:val="none" w:sz="0" w:space="0" w:color="auto"/>
        <w:bottom w:val="none" w:sz="0" w:space="0" w:color="auto"/>
        <w:right w:val="none" w:sz="0" w:space="0" w:color="auto"/>
      </w:divBdr>
    </w:div>
    <w:div w:id="972367910">
      <w:marLeft w:val="0"/>
      <w:marRight w:val="0"/>
      <w:marTop w:val="0"/>
      <w:marBottom w:val="0"/>
      <w:divBdr>
        <w:top w:val="none" w:sz="0" w:space="0" w:color="auto"/>
        <w:left w:val="none" w:sz="0" w:space="0" w:color="auto"/>
        <w:bottom w:val="none" w:sz="0" w:space="0" w:color="auto"/>
        <w:right w:val="none" w:sz="0" w:space="0" w:color="auto"/>
      </w:divBdr>
      <w:divsChild>
        <w:div w:id="972367960">
          <w:marLeft w:val="0"/>
          <w:marRight w:val="0"/>
          <w:marTop w:val="0"/>
          <w:marBottom w:val="0"/>
          <w:divBdr>
            <w:top w:val="none" w:sz="0" w:space="0" w:color="auto"/>
            <w:left w:val="none" w:sz="0" w:space="0" w:color="auto"/>
            <w:bottom w:val="none" w:sz="0" w:space="0" w:color="auto"/>
            <w:right w:val="none" w:sz="0" w:space="0" w:color="auto"/>
          </w:divBdr>
          <w:divsChild>
            <w:div w:id="972367909">
              <w:marLeft w:val="0"/>
              <w:marRight w:val="0"/>
              <w:marTop w:val="0"/>
              <w:marBottom w:val="0"/>
              <w:divBdr>
                <w:top w:val="none" w:sz="0" w:space="0" w:color="auto"/>
                <w:left w:val="none" w:sz="0" w:space="0" w:color="auto"/>
                <w:bottom w:val="none" w:sz="0" w:space="0" w:color="auto"/>
                <w:right w:val="none" w:sz="0" w:space="0" w:color="auto"/>
              </w:divBdr>
              <w:divsChild>
                <w:div w:id="9723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67912">
      <w:marLeft w:val="0"/>
      <w:marRight w:val="0"/>
      <w:marTop w:val="0"/>
      <w:marBottom w:val="0"/>
      <w:divBdr>
        <w:top w:val="none" w:sz="0" w:space="0" w:color="auto"/>
        <w:left w:val="none" w:sz="0" w:space="0" w:color="auto"/>
        <w:bottom w:val="none" w:sz="0" w:space="0" w:color="auto"/>
        <w:right w:val="none" w:sz="0" w:space="0" w:color="auto"/>
      </w:divBdr>
    </w:div>
    <w:div w:id="972367913">
      <w:marLeft w:val="0"/>
      <w:marRight w:val="0"/>
      <w:marTop w:val="0"/>
      <w:marBottom w:val="0"/>
      <w:divBdr>
        <w:top w:val="none" w:sz="0" w:space="0" w:color="auto"/>
        <w:left w:val="none" w:sz="0" w:space="0" w:color="auto"/>
        <w:bottom w:val="none" w:sz="0" w:space="0" w:color="auto"/>
        <w:right w:val="none" w:sz="0" w:space="0" w:color="auto"/>
      </w:divBdr>
    </w:div>
    <w:div w:id="972367914">
      <w:marLeft w:val="0"/>
      <w:marRight w:val="0"/>
      <w:marTop w:val="0"/>
      <w:marBottom w:val="0"/>
      <w:divBdr>
        <w:top w:val="none" w:sz="0" w:space="0" w:color="auto"/>
        <w:left w:val="none" w:sz="0" w:space="0" w:color="auto"/>
        <w:bottom w:val="none" w:sz="0" w:space="0" w:color="auto"/>
        <w:right w:val="none" w:sz="0" w:space="0" w:color="auto"/>
      </w:divBdr>
    </w:div>
    <w:div w:id="972367915">
      <w:marLeft w:val="0"/>
      <w:marRight w:val="0"/>
      <w:marTop w:val="0"/>
      <w:marBottom w:val="0"/>
      <w:divBdr>
        <w:top w:val="none" w:sz="0" w:space="0" w:color="auto"/>
        <w:left w:val="none" w:sz="0" w:space="0" w:color="auto"/>
        <w:bottom w:val="none" w:sz="0" w:space="0" w:color="auto"/>
        <w:right w:val="none" w:sz="0" w:space="0" w:color="auto"/>
      </w:divBdr>
      <w:divsChild>
        <w:div w:id="972367976">
          <w:marLeft w:val="0"/>
          <w:marRight w:val="0"/>
          <w:marTop w:val="0"/>
          <w:marBottom w:val="0"/>
          <w:divBdr>
            <w:top w:val="none" w:sz="0" w:space="0" w:color="auto"/>
            <w:left w:val="none" w:sz="0" w:space="0" w:color="auto"/>
            <w:bottom w:val="none" w:sz="0" w:space="0" w:color="auto"/>
            <w:right w:val="none" w:sz="0" w:space="0" w:color="auto"/>
          </w:divBdr>
          <w:divsChild>
            <w:div w:id="972367965">
              <w:marLeft w:val="0"/>
              <w:marRight w:val="0"/>
              <w:marTop w:val="0"/>
              <w:marBottom w:val="0"/>
              <w:divBdr>
                <w:top w:val="none" w:sz="0" w:space="0" w:color="auto"/>
                <w:left w:val="none" w:sz="0" w:space="0" w:color="auto"/>
                <w:bottom w:val="none" w:sz="0" w:space="0" w:color="auto"/>
                <w:right w:val="none" w:sz="0" w:space="0" w:color="auto"/>
              </w:divBdr>
              <w:divsChild>
                <w:div w:id="972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67917">
      <w:marLeft w:val="0"/>
      <w:marRight w:val="0"/>
      <w:marTop w:val="0"/>
      <w:marBottom w:val="0"/>
      <w:divBdr>
        <w:top w:val="none" w:sz="0" w:space="0" w:color="auto"/>
        <w:left w:val="none" w:sz="0" w:space="0" w:color="auto"/>
        <w:bottom w:val="none" w:sz="0" w:space="0" w:color="auto"/>
        <w:right w:val="none" w:sz="0" w:space="0" w:color="auto"/>
      </w:divBdr>
    </w:div>
    <w:div w:id="972367919">
      <w:marLeft w:val="0"/>
      <w:marRight w:val="0"/>
      <w:marTop w:val="0"/>
      <w:marBottom w:val="0"/>
      <w:divBdr>
        <w:top w:val="none" w:sz="0" w:space="0" w:color="auto"/>
        <w:left w:val="none" w:sz="0" w:space="0" w:color="auto"/>
        <w:bottom w:val="none" w:sz="0" w:space="0" w:color="auto"/>
        <w:right w:val="none" w:sz="0" w:space="0" w:color="auto"/>
      </w:divBdr>
    </w:div>
    <w:div w:id="972367920">
      <w:marLeft w:val="0"/>
      <w:marRight w:val="0"/>
      <w:marTop w:val="0"/>
      <w:marBottom w:val="0"/>
      <w:divBdr>
        <w:top w:val="none" w:sz="0" w:space="0" w:color="auto"/>
        <w:left w:val="none" w:sz="0" w:space="0" w:color="auto"/>
        <w:bottom w:val="none" w:sz="0" w:space="0" w:color="auto"/>
        <w:right w:val="none" w:sz="0" w:space="0" w:color="auto"/>
      </w:divBdr>
    </w:div>
    <w:div w:id="972367924">
      <w:marLeft w:val="0"/>
      <w:marRight w:val="0"/>
      <w:marTop w:val="0"/>
      <w:marBottom w:val="0"/>
      <w:divBdr>
        <w:top w:val="none" w:sz="0" w:space="0" w:color="auto"/>
        <w:left w:val="none" w:sz="0" w:space="0" w:color="auto"/>
        <w:bottom w:val="none" w:sz="0" w:space="0" w:color="auto"/>
        <w:right w:val="none" w:sz="0" w:space="0" w:color="auto"/>
      </w:divBdr>
    </w:div>
    <w:div w:id="972367925">
      <w:marLeft w:val="0"/>
      <w:marRight w:val="0"/>
      <w:marTop w:val="0"/>
      <w:marBottom w:val="0"/>
      <w:divBdr>
        <w:top w:val="none" w:sz="0" w:space="0" w:color="auto"/>
        <w:left w:val="none" w:sz="0" w:space="0" w:color="auto"/>
        <w:bottom w:val="none" w:sz="0" w:space="0" w:color="auto"/>
        <w:right w:val="none" w:sz="0" w:space="0" w:color="auto"/>
      </w:divBdr>
    </w:div>
    <w:div w:id="972367926">
      <w:marLeft w:val="0"/>
      <w:marRight w:val="0"/>
      <w:marTop w:val="0"/>
      <w:marBottom w:val="0"/>
      <w:divBdr>
        <w:top w:val="none" w:sz="0" w:space="0" w:color="auto"/>
        <w:left w:val="none" w:sz="0" w:space="0" w:color="auto"/>
        <w:bottom w:val="none" w:sz="0" w:space="0" w:color="auto"/>
        <w:right w:val="none" w:sz="0" w:space="0" w:color="auto"/>
      </w:divBdr>
      <w:divsChild>
        <w:div w:id="972367922">
          <w:marLeft w:val="150"/>
          <w:marRight w:val="0"/>
          <w:marTop w:val="0"/>
          <w:marBottom w:val="0"/>
          <w:divBdr>
            <w:top w:val="none" w:sz="0" w:space="0" w:color="auto"/>
            <w:left w:val="none" w:sz="0" w:space="0" w:color="auto"/>
            <w:bottom w:val="none" w:sz="0" w:space="0" w:color="auto"/>
            <w:right w:val="none" w:sz="0" w:space="0" w:color="auto"/>
          </w:divBdr>
        </w:div>
      </w:divsChild>
    </w:div>
    <w:div w:id="972367927">
      <w:marLeft w:val="0"/>
      <w:marRight w:val="0"/>
      <w:marTop w:val="0"/>
      <w:marBottom w:val="0"/>
      <w:divBdr>
        <w:top w:val="none" w:sz="0" w:space="0" w:color="auto"/>
        <w:left w:val="none" w:sz="0" w:space="0" w:color="auto"/>
        <w:bottom w:val="none" w:sz="0" w:space="0" w:color="auto"/>
        <w:right w:val="none" w:sz="0" w:space="0" w:color="auto"/>
      </w:divBdr>
    </w:div>
    <w:div w:id="972367928">
      <w:marLeft w:val="0"/>
      <w:marRight w:val="0"/>
      <w:marTop w:val="0"/>
      <w:marBottom w:val="0"/>
      <w:divBdr>
        <w:top w:val="none" w:sz="0" w:space="0" w:color="auto"/>
        <w:left w:val="none" w:sz="0" w:space="0" w:color="auto"/>
        <w:bottom w:val="none" w:sz="0" w:space="0" w:color="auto"/>
        <w:right w:val="none" w:sz="0" w:space="0" w:color="auto"/>
      </w:divBdr>
    </w:div>
    <w:div w:id="972367931">
      <w:marLeft w:val="0"/>
      <w:marRight w:val="0"/>
      <w:marTop w:val="0"/>
      <w:marBottom w:val="0"/>
      <w:divBdr>
        <w:top w:val="none" w:sz="0" w:space="0" w:color="auto"/>
        <w:left w:val="none" w:sz="0" w:space="0" w:color="auto"/>
        <w:bottom w:val="none" w:sz="0" w:space="0" w:color="auto"/>
        <w:right w:val="none" w:sz="0" w:space="0" w:color="auto"/>
      </w:divBdr>
    </w:div>
    <w:div w:id="972367932">
      <w:marLeft w:val="0"/>
      <w:marRight w:val="0"/>
      <w:marTop w:val="0"/>
      <w:marBottom w:val="0"/>
      <w:divBdr>
        <w:top w:val="none" w:sz="0" w:space="0" w:color="auto"/>
        <w:left w:val="none" w:sz="0" w:space="0" w:color="auto"/>
        <w:bottom w:val="none" w:sz="0" w:space="0" w:color="auto"/>
        <w:right w:val="none" w:sz="0" w:space="0" w:color="auto"/>
      </w:divBdr>
    </w:div>
    <w:div w:id="972367933">
      <w:marLeft w:val="0"/>
      <w:marRight w:val="0"/>
      <w:marTop w:val="0"/>
      <w:marBottom w:val="0"/>
      <w:divBdr>
        <w:top w:val="none" w:sz="0" w:space="0" w:color="auto"/>
        <w:left w:val="none" w:sz="0" w:space="0" w:color="auto"/>
        <w:bottom w:val="none" w:sz="0" w:space="0" w:color="auto"/>
        <w:right w:val="none" w:sz="0" w:space="0" w:color="auto"/>
      </w:divBdr>
    </w:div>
    <w:div w:id="972367934">
      <w:marLeft w:val="0"/>
      <w:marRight w:val="0"/>
      <w:marTop w:val="0"/>
      <w:marBottom w:val="0"/>
      <w:divBdr>
        <w:top w:val="none" w:sz="0" w:space="0" w:color="auto"/>
        <w:left w:val="none" w:sz="0" w:space="0" w:color="auto"/>
        <w:bottom w:val="none" w:sz="0" w:space="0" w:color="auto"/>
        <w:right w:val="none" w:sz="0" w:space="0" w:color="auto"/>
      </w:divBdr>
    </w:div>
    <w:div w:id="972367935">
      <w:marLeft w:val="0"/>
      <w:marRight w:val="0"/>
      <w:marTop w:val="0"/>
      <w:marBottom w:val="0"/>
      <w:divBdr>
        <w:top w:val="none" w:sz="0" w:space="0" w:color="auto"/>
        <w:left w:val="none" w:sz="0" w:space="0" w:color="auto"/>
        <w:bottom w:val="none" w:sz="0" w:space="0" w:color="auto"/>
        <w:right w:val="none" w:sz="0" w:space="0" w:color="auto"/>
      </w:divBdr>
    </w:div>
    <w:div w:id="972367937">
      <w:marLeft w:val="0"/>
      <w:marRight w:val="0"/>
      <w:marTop w:val="0"/>
      <w:marBottom w:val="0"/>
      <w:divBdr>
        <w:top w:val="none" w:sz="0" w:space="0" w:color="auto"/>
        <w:left w:val="none" w:sz="0" w:space="0" w:color="auto"/>
        <w:bottom w:val="none" w:sz="0" w:space="0" w:color="auto"/>
        <w:right w:val="none" w:sz="0" w:space="0" w:color="auto"/>
      </w:divBdr>
      <w:divsChild>
        <w:div w:id="972367911">
          <w:marLeft w:val="0"/>
          <w:marRight w:val="0"/>
          <w:marTop w:val="0"/>
          <w:marBottom w:val="0"/>
          <w:divBdr>
            <w:top w:val="none" w:sz="0" w:space="0" w:color="auto"/>
            <w:left w:val="none" w:sz="0" w:space="0" w:color="auto"/>
            <w:bottom w:val="none" w:sz="0" w:space="0" w:color="auto"/>
            <w:right w:val="none" w:sz="0" w:space="0" w:color="auto"/>
          </w:divBdr>
          <w:divsChild>
            <w:div w:id="972367967">
              <w:marLeft w:val="0"/>
              <w:marRight w:val="0"/>
              <w:marTop w:val="0"/>
              <w:marBottom w:val="0"/>
              <w:divBdr>
                <w:top w:val="none" w:sz="0" w:space="0" w:color="auto"/>
                <w:left w:val="none" w:sz="0" w:space="0" w:color="auto"/>
                <w:bottom w:val="none" w:sz="0" w:space="0" w:color="auto"/>
                <w:right w:val="none" w:sz="0" w:space="0" w:color="auto"/>
              </w:divBdr>
              <w:divsChild>
                <w:div w:id="9723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67940">
      <w:marLeft w:val="0"/>
      <w:marRight w:val="0"/>
      <w:marTop w:val="0"/>
      <w:marBottom w:val="0"/>
      <w:divBdr>
        <w:top w:val="none" w:sz="0" w:space="0" w:color="auto"/>
        <w:left w:val="none" w:sz="0" w:space="0" w:color="auto"/>
        <w:bottom w:val="none" w:sz="0" w:space="0" w:color="auto"/>
        <w:right w:val="none" w:sz="0" w:space="0" w:color="auto"/>
      </w:divBdr>
    </w:div>
    <w:div w:id="972367942">
      <w:marLeft w:val="0"/>
      <w:marRight w:val="0"/>
      <w:marTop w:val="0"/>
      <w:marBottom w:val="0"/>
      <w:divBdr>
        <w:top w:val="none" w:sz="0" w:space="0" w:color="auto"/>
        <w:left w:val="none" w:sz="0" w:space="0" w:color="auto"/>
        <w:bottom w:val="none" w:sz="0" w:space="0" w:color="auto"/>
        <w:right w:val="none" w:sz="0" w:space="0" w:color="auto"/>
      </w:divBdr>
      <w:divsChild>
        <w:div w:id="972367906">
          <w:marLeft w:val="965"/>
          <w:marRight w:val="0"/>
          <w:marTop w:val="96"/>
          <w:marBottom w:val="0"/>
          <w:divBdr>
            <w:top w:val="none" w:sz="0" w:space="0" w:color="auto"/>
            <w:left w:val="none" w:sz="0" w:space="0" w:color="auto"/>
            <w:bottom w:val="none" w:sz="0" w:space="0" w:color="auto"/>
            <w:right w:val="none" w:sz="0" w:space="0" w:color="auto"/>
          </w:divBdr>
        </w:div>
        <w:div w:id="972367918">
          <w:marLeft w:val="965"/>
          <w:marRight w:val="0"/>
          <w:marTop w:val="96"/>
          <w:marBottom w:val="0"/>
          <w:divBdr>
            <w:top w:val="none" w:sz="0" w:space="0" w:color="auto"/>
            <w:left w:val="none" w:sz="0" w:space="0" w:color="auto"/>
            <w:bottom w:val="none" w:sz="0" w:space="0" w:color="auto"/>
            <w:right w:val="none" w:sz="0" w:space="0" w:color="auto"/>
          </w:divBdr>
        </w:div>
        <w:div w:id="972367923">
          <w:marLeft w:val="965"/>
          <w:marRight w:val="0"/>
          <w:marTop w:val="96"/>
          <w:marBottom w:val="0"/>
          <w:divBdr>
            <w:top w:val="none" w:sz="0" w:space="0" w:color="auto"/>
            <w:left w:val="none" w:sz="0" w:space="0" w:color="auto"/>
            <w:bottom w:val="none" w:sz="0" w:space="0" w:color="auto"/>
            <w:right w:val="none" w:sz="0" w:space="0" w:color="auto"/>
          </w:divBdr>
        </w:div>
        <w:div w:id="972367929">
          <w:marLeft w:val="965"/>
          <w:marRight w:val="0"/>
          <w:marTop w:val="96"/>
          <w:marBottom w:val="0"/>
          <w:divBdr>
            <w:top w:val="none" w:sz="0" w:space="0" w:color="auto"/>
            <w:left w:val="none" w:sz="0" w:space="0" w:color="auto"/>
            <w:bottom w:val="none" w:sz="0" w:space="0" w:color="auto"/>
            <w:right w:val="none" w:sz="0" w:space="0" w:color="auto"/>
          </w:divBdr>
        </w:div>
        <w:div w:id="972367939">
          <w:marLeft w:val="965"/>
          <w:marRight w:val="0"/>
          <w:marTop w:val="96"/>
          <w:marBottom w:val="0"/>
          <w:divBdr>
            <w:top w:val="none" w:sz="0" w:space="0" w:color="auto"/>
            <w:left w:val="none" w:sz="0" w:space="0" w:color="auto"/>
            <w:bottom w:val="none" w:sz="0" w:space="0" w:color="auto"/>
            <w:right w:val="none" w:sz="0" w:space="0" w:color="auto"/>
          </w:divBdr>
        </w:div>
        <w:div w:id="972367946">
          <w:marLeft w:val="965"/>
          <w:marRight w:val="0"/>
          <w:marTop w:val="96"/>
          <w:marBottom w:val="0"/>
          <w:divBdr>
            <w:top w:val="none" w:sz="0" w:space="0" w:color="auto"/>
            <w:left w:val="none" w:sz="0" w:space="0" w:color="auto"/>
            <w:bottom w:val="none" w:sz="0" w:space="0" w:color="auto"/>
            <w:right w:val="none" w:sz="0" w:space="0" w:color="auto"/>
          </w:divBdr>
        </w:div>
        <w:div w:id="972367950">
          <w:marLeft w:val="965"/>
          <w:marRight w:val="0"/>
          <w:marTop w:val="96"/>
          <w:marBottom w:val="0"/>
          <w:divBdr>
            <w:top w:val="none" w:sz="0" w:space="0" w:color="auto"/>
            <w:left w:val="none" w:sz="0" w:space="0" w:color="auto"/>
            <w:bottom w:val="none" w:sz="0" w:space="0" w:color="auto"/>
            <w:right w:val="none" w:sz="0" w:space="0" w:color="auto"/>
          </w:divBdr>
        </w:div>
        <w:div w:id="972367952">
          <w:marLeft w:val="965"/>
          <w:marRight w:val="0"/>
          <w:marTop w:val="96"/>
          <w:marBottom w:val="0"/>
          <w:divBdr>
            <w:top w:val="none" w:sz="0" w:space="0" w:color="auto"/>
            <w:left w:val="none" w:sz="0" w:space="0" w:color="auto"/>
            <w:bottom w:val="none" w:sz="0" w:space="0" w:color="auto"/>
            <w:right w:val="none" w:sz="0" w:space="0" w:color="auto"/>
          </w:divBdr>
        </w:div>
        <w:div w:id="972367961">
          <w:marLeft w:val="965"/>
          <w:marRight w:val="0"/>
          <w:marTop w:val="96"/>
          <w:marBottom w:val="0"/>
          <w:divBdr>
            <w:top w:val="none" w:sz="0" w:space="0" w:color="auto"/>
            <w:left w:val="none" w:sz="0" w:space="0" w:color="auto"/>
            <w:bottom w:val="none" w:sz="0" w:space="0" w:color="auto"/>
            <w:right w:val="none" w:sz="0" w:space="0" w:color="auto"/>
          </w:divBdr>
        </w:div>
        <w:div w:id="972367968">
          <w:marLeft w:val="965"/>
          <w:marRight w:val="0"/>
          <w:marTop w:val="96"/>
          <w:marBottom w:val="0"/>
          <w:divBdr>
            <w:top w:val="none" w:sz="0" w:space="0" w:color="auto"/>
            <w:left w:val="none" w:sz="0" w:space="0" w:color="auto"/>
            <w:bottom w:val="none" w:sz="0" w:space="0" w:color="auto"/>
            <w:right w:val="none" w:sz="0" w:space="0" w:color="auto"/>
          </w:divBdr>
        </w:div>
        <w:div w:id="972367973">
          <w:marLeft w:val="965"/>
          <w:marRight w:val="0"/>
          <w:marTop w:val="96"/>
          <w:marBottom w:val="0"/>
          <w:divBdr>
            <w:top w:val="none" w:sz="0" w:space="0" w:color="auto"/>
            <w:left w:val="none" w:sz="0" w:space="0" w:color="auto"/>
            <w:bottom w:val="none" w:sz="0" w:space="0" w:color="auto"/>
            <w:right w:val="none" w:sz="0" w:space="0" w:color="auto"/>
          </w:divBdr>
        </w:div>
      </w:divsChild>
    </w:div>
    <w:div w:id="972367944">
      <w:marLeft w:val="0"/>
      <w:marRight w:val="0"/>
      <w:marTop w:val="0"/>
      <w:marBottom w:val="0"/>
      <w:divBdr>
        <w:top w:val="none" w:sz="0" w:space="0" w:color="auto"/>
        <w:left w:val="none" w:sz="0" w:space="0" w:color="auto"/>
        <w:bottom w:val="none" w:sz="0" w:space="0" w:color="auto"/>
        <w:right w:val="none" w:sz="0" w:space="0" w:color="auto"/>
      </w:divBdr>
    </w:div>
    <w:div w:id="972367945">
      <w:marLeft w:val="0"/>
      <w:marRight w:val="0"/>
      <w:marTop w:val="0"/>
      <w:marBottom w:val="0"/>
      <w:divBdr>
        <w:top w:val="none" w:sz="0" w:space="0" w:color="auto"/>
        <w:left w:val="none" w:sz="0" w:space="0" w:color="auto"/>
        <w:bottom w:val="none" w:sz="0" w:space="0" w:color="auto"/>
        <w:right w:val="none" w:sz="0" w:space="0" w:color="auto"/>
      </w:divBdr>
    </w:div>
    <w:div w:id="972367947">
      <w:marLeft w:val="0"/>
      <w:marRight w:val="0"/>
      <w:marTop w:val="0"/>
      <w:marBottom w:val="0"/>
      <w:divBdr>
        <w:top w:val="none" w:sz="0" w:space="0" w:color="auto"/>
        <w:left w:val="none" w:sz="0" w:space="0" w:color="auto"/>
        <w:bottom w:val="none" w:sz="0" w:space="0" w:color="auto"/>
        <w:right w:val="none" w:sz="0" w:space="0" w:color="auto"/>
      </w:divBdr>
    </w:div>
    <w:div w:id="972367948">
      <w:marLeft w:val="0"/>
      <w:marRight w:val="0"/>
      <w:marTop w:val="0"/>
      <w:marBottom w:val="0"/>
      <w:divBdr>
        <w:top w:val="none" w:sz="0" w:space="0" w:color="auto"/>
        <w:left w:val="none" w:sz="0" w:space="0" w:color="auto"/>
        <w:bottom w:val="none" w:sz="0" w:space="0" w:color="auto"/>
        <w:right w:val="none" w:sz="0" w:space="0" w:color="auto"/>
      </w:divBdr>
    </w:div>
    <w:div w:id="972367949">
      <w:marLeft w:val="0"/>
      <w:marRight w:val="0"/>
      <w:marTop w:val="0"/>
      <w:marBottom w:val="0"/>
      <w:divBdr>
        <w:top w:val="none" w:sz="0" w:space="0" w:color="auto"/>
        <w:left w:val="none" w:sz="0" w:space="0" w:color="auto"/>
        <w:bottom w:val="none" w:sz="0" w:space="0" w:color="auto"/>
        <w:right w:val="none" w:sz="0" w:space="0" w:color="auto"/>
      </w:divBdr>
    </w:div>
    <w:div w:id="972367951">
      <w:marLeft w:val="0"/>
      <w:marRight w:val="0"/>
      <w:marTop w:val="0"/>
      <w:marBottom w:val="0"/>
      <w:divBdr>
        <w:top w:val="none" w:sz="0" w:space="0" w:color="auto"/>
        <w:left w:val="none" w:sz="0" w:space="0" w:color="auto"/>
        <w:bottom w:val="none" w:sz="0" w:space="0" w:color="auto"/>
        <w:right w:val="none" w:sz="0" w:space="0" w:color="auto"/>
      </w:divBdr>
    </w:div>
    <w:div w:id="972367953">
      <w:marLeft w:val="0"/>
      <w:marRight w:val="0"/>
      <w:marTop w:val="0"/>
      <w:marBottom w:val="0"/>
      <w:divBdr>
        <w:top w:val="none" w:sz="0" w:space="0" w:color="auto"/>
        <w:left w:val="none" w:sz="0" w:space="0" w:color="auto"/>
        <w:bottom w:val="none" w:sz="0" w:space="0" w:color="auto"/>
        <w:right w:val="none" w:sz="0" w:space="0" w:color="auto"/>
      </w:divBdr>
    </w:div>
    <w:div w:id="972367954">
      <w:marLeft w:val="0"/>
      <w:marRight w:val="0"/>
      <w:marTop w:val="0"/>
      <w:marBottom w:val="0"/>
      <w:divBdr>
        <w:top w:val="none" w:sz="0" w:space="0" w:color="auto"/>
        <w:left w:val="none" w:sz="0" w:space="0" w:color="auto"/>
        <w:bottom w:val="none" w:sz="0" w:space="0" w:color="auto"/>
        <w:right w:val="none" w:sz="0" w:space="0" w:color="auto"/>
      </w:divBdr>
    </w:div>
    <w:div w:id="972367955">
      <w:marLeft w:val="0"/>
      <w:marRight w:val="0"/>
      <w:marTop w:val="0"/>
      <w:marBottom w:val="0"/>
      <w:divBdr>
        <w:top w:val="none" w:sz="0" w:space="0" w:color="auto"/>
        <w:left w:val="none" w:sz="0" w:space="0" w:color="auto"/>
        <w:bottom w:val="none" w:sz="0" w:space="0" w:color="auto"/>
        <w:right w:val="none" w:sz="0" w:space="0" w:color="auto"/>
      </w:divBdr>
      <w:divsChild>
        <w:div w:id="972367921">
          <w:marLeft w:val="0"/>
          <w:marRight w:val="0"/>
          <w:marTop w:val="0"/>
          <w:marBottom w:val="0"/>
          <w:divBdr>
            <w:top w:val="none" w:sz="0" w:space="0" w:color="auto"/>
            <w:left w:val="none" w:sz="0" w:space="0" w:color="auto"/>
            <w:bottom w:val="none" w:sz="0" w:space="0" w:color="auto"/>
            <w:right w:val="none" w:sz="0" w:space="0" w:color="auto"/>
          </w:divBdr>
          <w:divsChild>
            <w:div w:id="972367936">
              <w:marLeft w:val="0"/>
              <w:marRight w:val="0"/>
              <w:marTop w:val="0"/>
              <w:marBottom w:val="0"/>
              <w:divBdr>
                <w:top w:val="none" w:sz="0" w:space="0" w:color="auto"/>
                <w:left w:val="none" w:sz="0" w:space="0" w:color="auto"/>
                <w:bottom w:val="none" w:sz="0" w:space="0" w:color="auto"/>
                <w:right w:val="none" w:sz="0" w:space="0" w:color="auto"/>
              </w:divBdr>
              <w:divsChild>
                <w:div w:id="9723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67956">
      <w:marLeft w:val="0"/>
      <w:marRight w:val="0"/>
      <w:marTop w:val="0"/>
      <w:marBottom w:val="0"/>
      <w:divBdr>
        <w:top w:val="none" w:sz="0" w:space="0" w:color="auto"/>
        <w:left w:val="none" w:sz="0" w:space="0" w:color="auto"/>
        <w:bottom w:val="none" w:sz="0" w:space="0" w:color="auto"/>
        <w:right w:val="none" w:sz="0" w:space="0" w:color="auto"/>
      </w:divBdr>
    </w:div>
    <w:div w:id="972367957">
      <w:marLeft w:val="0"/>
      <w:marRight w:val="0"/>
      <w:marTop w:val="0"/>
      <w:marBottom w:val="0"/>
      <w:divBdr>
        <w:top w:val="none" w:sz="0" w:space="0" w:color="auto"/>
        <w:left w:val="none" w:sz="0" w:space="0" w:color="auto"/>
        <w:bottom w:val="none" w:sz="0" w:space="0" w:color="auto"/>
        <w:right w:val="none" w:sz="0" w:space="0" w:color="auto"/>
      </w:divBdr>
    </w:div>
    <w:div w:id="972367958">
      <w:marLeft w:val="0"/>
      <w:marRight w:val="0"/>
      <w:marTop w:val="0"/>
      <w:marBottom w:val="0"/>
      <w:divBdr>
        <w:top w:val="none" w:sz="0" w:space="0" w:color="auto"/>
        <w:left w:val="none" w:sz="0" w:space="0" w:color="auto"/>
        <w:bottom w:val="none" w:sz="0" w:space="0" w:color="auto"/>
        <w:right w:val="none" w:sz="0" w:space="0" w:color="auto"/>
      </w:divBdr>
    </w:div>
    <w:div w:id="972367959">
      <w:marLeft w:val="0"/>
      <w:marRight w:val="0"/>
      <w:marTop w:val="0"/>
      <w:marBottom w:val="0"/>
      <w:divBdr>
        <w:top w:val="none" w:sz="0" w:space="0" w:color="auto"/>
        <w:left w:val="none" w:sz="0" w:space="0" w:color="auto"/>
        <w:bottom w:val="none" w:sz="0" w:space="0" w:color="auto"/>
        <w:right w:val="none" w:sz="0" w:space="0" w:color="auto"/>
      </w:divBdr>
    </w:div>
    <w:div w:id="972367962">
      <w:marLeft w:val="0"/>
      <w:marRight w:val="0"/>
      <w:marTop w:val="0"/>
      <w:marBottom w:val="0"/>
      <w:divBdr>
        <w:top w:val="none" w:sz="0" w:space="0" w:color="auto"/>
        <w:left w:val="none" w:sz="0" w:space="0" w:color="auto"/>
        <w:bottom w:val="none" w:sz="0" w:space="0" w:color="auto"/>
        <w:right w:val="none" w:sz="0" w:space="0" w:color="auto"/>
      </w:divBdr>
    </w:div>
    <w:div w:id="972367963">
      <w:marLeft w:val="0"/>
      <w:marRight w:val="0"/>
      <w:marTop w:val="0"/>
      <w:marBottom w:val="0"/>
      <w:divBdr>
        <w:top w:val="none" w:sz="0" w:space="0" w:color="auto"/>
        <w:left w:val="none" w:sz="0" w:space="0" w:color="auto"/>
        <w:bottom w:val="none" w:sz="0" w:space="0" w:color="auto"/>
        <w:right w:val="none" w:sz="0" w:space="0" w:color="auto"/>
      </w:divBdr>
    </w:div>
    <w:div w:id="972367964">
      <w:marLeft w:val="0"/>
      <w:marRight w:val="0"/>
      <w:marTop w:val="0"/>
      <w:marBottom w:val="0"/>
      <w:divBdr>
        <w:top w:val="none" w:sz="0" w:space="0" w:color="auto"/>
        <w:left w:val="none" w:sz="0" w:space="0" w:color="auto"/>
        <w:bottom w:val="none" w:sz="0" w:space="0" w:color="auto"/>
        <w:right w:val="none" w:sz="0" w:space="0" w:color="auto"/>
      </w:divBdr>
    </w:div>
    <w:div w:id="972367966">
      <w:marLeft w:val="0"/>
      <w:marRight w:val="0"/>
      <w:marTop w:val="0"/>
      <w:marBottom w:val="0"/>
      <w:divBdr>
        <w:top w:val="none" w:sz="0" w:space="0" w:color="auto"/>
        <w:left w:val="none" w:sz="0" w:space="0" w:color="auto"/>
        <w:bottom w:val="none" w:sz="0" w:space="0" w:color="auto"/>
        <w:right w:val="none" w:sz="0" w:space="0" w:color="auto"/>
      </w:divBdr>
      <w:divsChild>
        <w:div w:id="972367969">
          <w:marLeft w:val="0"/>
          <w:marRight w:val="0"/>
          <w:marTop w:val="0"/>
          <w:marBottom w:val="0"/>
          <w:divBdr>
            <w:top w:val="none" w:sz="0" w:space="0" w:color="auto"/>
            <w:left w:val="none" w:sz="0" w:space="0" w:color="auto"/>
            <w:bottom w:val="none" w:sz="0" w:space="0" w:color="auto"/>
            <w:right w:val="none" w:sz="0" w:space="0" w:color="auto"/>
          </w:divBdr>
          <w:divsChild>
            <w:div w:id="972367943">
              <w:marLeft w:val="0"/>
              <w:marRight w:val="0"/>
              <w:marTop w:val="0"/>
              <w:marBottom w:val="0"/>
              <w:divBdr>
                <w:top w:val="none" w:sz="0" w:space="0" w:color="auto"/>
                <w:left w:val="none" w:sz="0" w:space="0" w:color="auto"/>
                <w:bottom w:val="none" w:sz="0" w:space="0" w:color="auto"/>
                <w:right w:val="none" w:sz="0" w:space="0" w:color="auto"/>
              </w:divBdr>
              <w:divsChild>
                <w:div w:id="97236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67970">
      <w:marLeft w:val="0"/>
      <w:marRight w:val="0"/>
      <w:marTop w:val="0"/>
      <w:marBottom w:val="0"/>
      <w:divBdr>
        <w:top w:val="none" w:sz="0" w:space="0" w:color="auto"/>
        <w:left w:val="none" w:sz="0" w:space="0" w:color="auto"/>
        <w:bottom w:val="none" w:sz="0" w:space="0" w:color="auto"/>
        <w:right w:val="none" w:sz="0" w:space="0" w:color="auto"/>
      </w:divBdr>
    </w:div>
    <w:div w:id="972367971">
      <w:marLeft w:val="0"/>
      <w:marRight w:val="0"/>
      <w:marTop w:val="0"/>
      <w:marBottom w:val="0"/>
      <w:divBdr>
        <w:top w:val="none" w:sz="0" w:space="0" w:color="auto"/>
        <w:left w:val="none" w:sz="0" w:space="0" w:color="auto"/>
        <w:bottom w:val="none" w:sz="0" w:space="0" w:color="auto"/>
        <w:right w:val="none" w:sz="0" w:space="0" w:color="auto"/>
      </w:divBdr>
    </w:div>
    <w:div w:id="972367972">
      <w:marLeft w:val="0"/>
      <w:marRight w:val="0"/>
      <w:marTop w:val="0"/>
      <w:marBottom w:val="0"/>
      <w:divBdr>
        <w:top w:val="none" w:sz="0" w:space="0" w:color="auto"/>
        <w:left w:val="none" w:sz="0" w:space="0" w:color="auto"/>
        <w:bottom w:val="none" w:sz="0" w:space="0" w:color="auto"/>
        <w:right w:val="none" w:sz="0" w:space="0" w:color="auto"/>
      </w:divBdr>
    </w:div>
    <w:div w:id="972367975">
      <w:marLeft w:val="0"/>
      <w:marRight w:val="0"/>
      <w:marTop w:val="0"/>
      <w:marBottom w:val="0"/>
      <w:divBdr>
        <w:top w:val="none" w:sz="0" w:space="0" w:color="auto"/>
        <w:left w:val="none" w:sz="0" w:space="0" w:color="auto"/>
        <w:bottom w:val="none" w:sz="0" w:space="0" w:color="auto"/>
        <w:right w:val="none" w:sz="0" w:space="0" w:color="auto"/>
      </w:divBdr>
    </w:div>
    <w:div w:id="972367977">
      <w:marLeft w:val="0"/>
      <w:marRight w:val="0"/>
      <w:marTop w:val="0"/>
      <w:marBottom w:val="0"/>
      <w:divBdr>
        <w:top w:val="none" w:sz="0" w:space="0" w:color="auto"/>
        <w:left w:val="none" w:sz="0" w:space="0" w:color="auto"/>
        <w:bottom w:val="none" w:sz="0" w:space="0" w:color="auto"/>
        <w:right w:val="none" w:sz="0" w:space="0" w:color="auto"/>
      </w:divBdr>
    </w:div>
    <w:div w:id="972367978">
      <w:marLeft w:val="0"/>
      <w:marRight w:val="0"/>
      <w:marTop w:val="0"/>
      <w:marBottom w:val="0"/>
      <w:divBdr>
        <w:top w:val="none" w:sz="0" w:space="0" w:color="auto"/>
        <w:left w:val="none" w:sz="0" w:space="0" w:color="auto"/>
        <w:bottom w:val="none" w:sz="0" w:space="0" w:color="auto"/>
        <w:right w:val="none" w:sz="0" w:space="0" w:color="auto"/>
      </w:divBdr>
    </w:div>
    <w:div w:id="972367979">
      <w:marLeft w:val="0"/>
      <w:marRight w:val="0"/>
      <w:marTop w:val="0"/>
      <w:marBottom w:val="0"/>
      <w:divBdr>
        <w:top w:val="none" w:sz="0" w:space="0" w:color="auto"/>
        <w:left w:val="none" w:sz="0" w:space="0" w:color="auto"/>
        <w:bottom w:val="none" w:sz="0" w:space="0" w:color="auto"/>
        <w:right w:val="none" w:sz="0" w:space="0" w:color="auto"/>
      </w:divBdr>
    </w:div>
    <w:div w:id="972367980">
      <w:marLeft w:val="0"/>
      <w:marRight w:val="0"/>
      <w:marTop w:val="0"/>
      <w:marBottom w:val="0"/>
      <w:divBdr>
        <w:top w:val="none" w:sz="0" w:space="0" w:color="auto"/>
        <w:left w:val="none" w:sz="0" w:space="0" w:color="auto"/>
        <w:bottom w:val="none" w:sz="0" w:space="0" w:color="auto"/>
        <w:right w:val="none" w:sz="0" w:space="0" w:color="auto"/>
      </w:divBdr>
    </w:div>
    <w:div w:id="972367981">
      <w:marLeft w:val="0"/>
      <w:marRight w:val="0"/>
      <w:marTop w:val="0"/>
      <w:marBottom w:val="0"/>
      <w:divBdr>
        <w:top w:val="none" w:sz="0" w:space="0" w:color="auto"/>
        <w:left w:val="none" w:sz="0" w:space="0" w:color="auto"/>
        <w:bottom w:val="none" w:sz="0" w:space="0" w:color="auto"/>
        <w:right w:val="none" w:sz="0" w:space="0" w:color="auto"/>
      </w:divBdr>
    </w:div>
    <w:div w:id="972367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9B544-1E91-407B-B2FF-779E6B053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6715</Words>
  <Characters>63165</Characters>
  <Application>Microsoft Office Word</Application>
  <DocSecurity>0</DocSecurity>
  <Lines>526</Lines>
  <Paragraphs>139</Paragraphs>
  <ScaleCrop>false</ScaleCrop>
  <HeadingPairs>
    <vt:vector size="2" baseType="variant">
      <vt:variant>
        <vt:lpstr>Otsikko</vt:lpstr>
      </vt:variant>
      <vt:variant>
        <vt:i4>1</vt:i4>
      </vt:variant>
    </vt:vector>
  </HeadingPairs>
  <TitlesOfParts>
    <vt:vector size="1" baseType="lpstr">
      <vt:lpstr>LUONNOS</vt:lpstr>
    </vt:vector>
  </TitlesOfParts>
  <Company>Opetushallitus</Company>
  <LinksUpToDate>false</LinksUpToDate>
  <CharactersWithSpaces>69741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LUONNOS</dc:title>
  <dc:creator>Hautakoski Olli</dc:creator>
  <cp:lastModifiedBy>Heinonen Ville</cp:lastModifiedBy>
  <cp:revision>5</cp:revision>
  <cp:lastPrinted>2013-02-06T11:53:00Z</cp:lastPrinted>
  <dcterms:created xsi:type="dcterms:W3CDTF">2013-04-29T07:15:00Z</dcterms:created>
  <dcterms:modified xsi:type="dcterms:W3CDTF">2013-04-29T07:18:00Z</dcterms:modified>
</cp:coreProperties>
</file>