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 w:rsidP="00801A2E">
      <w:pPr>
        <w:spacing w:after="0" w:line="240" w:lineRule="auto"/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</w:p>
    <w:p w:rsidR="00801A2E" w:rsidRDefault="00801A2E" w:rsidP="00801A2E">
      <w:pPr>
        <w:spacing w:after="0" w:line="240" w:lineRule="auto"/>
        <w:rPr>
          <w:b/>
        </w:rPr>
      </w:pPr>
    </w:p>
    <w:p w:rsidR="00C626CC" w:rsidRPr="00801A2E" w:rsidRDefault="00C626CC" w:rsidP="00801A2E">
      <w:pPr>
        <w:spacing w:after="0" w:line="240" w:lineRule="auto"/>
      </w:pPr>
      <w:r w:rsidRPr="00801A2E">
        <w:t xml:space="preserve">Aika </w:t>
      </w:r>
      <w:r w:rsidR="002D6333" w:rsidRPr="00801A2E">
        <w:tab/>
      </w:r>
      <w:r w:rsidR="00640D5A">
        <w:t xml:space="preserve">perjantai 2.11.2012 </w:t>
      </w:r>
      <w:r w:rsidRPr="00801A2E">
        <w:t xml:space="preserve">kello </w:t>
      </w:r>
      <w:r w:rsidR="00640D5A">
        <w:t>10.05 – 11.30</w:t>
      </w:r>
    </w:p>
    <w:p w:rsidR="00C626CC" w:rsidRPr="00801A2E" w:rsidRDefault="00C626CC" w:rsidP="00801A2E">
      <w:pPr>
        <w:spacing w:after="0" w:line="240" w:lineRule="auto"/>
      </w:pPr>
      <w:r w:rsidRPr="00801A2E">
        <w:t xml:space="preserve">Paikka </w:t>
      </w:r>
      <w:r w:rsidR="002D6333" w:rsidRPr="00801A2E">
        <w:tab/>
      </w:r>
      <w:r w:rsidRPr="00801A2E">
        <w:t xml:space="preserve">opetus- ja kulttuuriministeriö, </w:t>
      </w:r>
      <w:r w:rsidR="00A5196E" w:rsidRPr="00801A2E">
        <w:t>kokoushuone</w:t>
      </w:r>
      <w:r w:rsidR="00E626E9" w:rsidRPr="00801A2E">
        <w:t xml:space="preserve"> Väinämöinen</w:t>
      </w:r>
      <w:r w:rsidRPr="00801A2E">
        <w:t>, Meritullinkatu 1</w:t>
      </w:r>
      <w:r w:rsidR="00E626E9" w:rsidRPr="00801A2E">
        <w:t>0</w:t>
      </w:r>
    </w:p>
    <w:p w:rsidR="00C626CC" w:rsidRDefault="00801A2E" w:rsidP="00801A2E">
      <w:pPr>
        <w:spacing w:after="0" w:line="240" w:lineRule="auto"/>
      </w:pPr>
      <w:r>
        <w:t>Läsnä</w:t>
      </w:r>
      <w:r>
        <w:tab/>
      </w:r>
      <w:r w:rsidR="005D4962">
        <w:t>Mika Tammilehto, OKM, puheenjohtaja</w:t>
      </w:r>
    </w:p>
    <w:p w:rsidR="005D4962" w:rsidRDefault="005D4962" w:rsidP="00667701">
      <w:pPr>
        <w:spacing w:after="0" w:line="240" w:lineRule="auto"/>
        <w:ind w:firstLine="1304"/>
      </w:pPr>
      <w:r>
        <w:t>Kirsi Kangaspunta, OKM, varapuheenjohtaja</w:t>
      </w:r>
      <w:r w:rsidR="00667701">
        <w:tab/>
        <w:t>saapui klo 10.07, kohta 3</w:t>
      </w:r>
    </w:p>
    <w:p w:rsidR="00640D5A" w:rsidRDefault="00640D5A" w:rsidP="00667701">
      <w:pPr>
        <w:spacing w:after="0" w:line="240" w:lineRule="auto"/>
        <w:ind w:firstLine="1304"/>
      </w:pPr>
      <w:r>
        <w:t>Heikki Blom, OKM</w:t>
      </w:r>
    </w:p>
    <w:p w:rsidR="00640D5A" w:rsidRDefault="00640D5A" w:rsidP="00667701">
      <w:pPr>
        <w:spacing w:after="0" w:line="240" w:lineRule="auto"/>
        <w:ind w:firstLine="1304"/>
      </w:pPr>
      <w:r>
        <w:t xml:space="preserve">Mikko </w:t>
      </w:r>
      <w:proofErr w:type="spellStart"/>
      <w:r>
        <w:t>Heinikoski</w:t>
      </w:r>
      <w:proofErr w:type="spellEnd"/>
      <w:r>
        <w:t>, STTK</w:t>
      </w:r>
    </w:p>
    <w:p w:rsidR="00640D5A" w:rsidRDefault="00640D5A" w:rsidP="00667701">
      <w:pPr>
        <w:spacing w:after="0" w:line="240" w:lineRule="auto"/>
        <w:ind w:firstLine="1304"/>
      </w:pPr>
      <w:r>
        <w:t>Maarit Kallio-Savela, Suomen Kuntaliitto ry</w:t>
      </w:r>
    </w:p>
    <w:p w:rsidR="00640D5A" w:rsidRDefault="00640D5A" w:rsidP="00667701">
      <w:pPr>
        <w:spacing w:after="0" w:line="240" w:lineRule="auto"/>
        <w:ind w:firstLine="1304"/>
      </w:pPr>
      <w:r>
        <w:t>Pasi Kankare, OPH</w:t>
      </w:r>
    </w:p>
    <w:p w:rsidR="00640D5A" w:rsidRDefault="00640D5A" w:rsidP="00667701">
      <w:pPr>
        <w:spacing w:after="0" w:line="240" w:lineRule="auto"/>
        <w:ind w:firstLine="1304"/>
      </w:pPr>
      <w:r>
        <w:t>Veli-Matti Lamppu, Suomen Yrittäjät ry</w:t>
      </w:r>
    </w:p>
    <w:p w:rsidR="00640D5A" w:rsidRDefault="00640D5A" w:rsidP="00667701">
      <w:pPr>
        <w:spacing w:after="0" w:line="240" w:lineRule="auto"/>
        <w:ind w:firstLine="1304"/>
      </w:pPr>
      <w:r>
        <w:t>Reija Lepola, Suomen Ammatilliset Rehtorit ry</w:t>
      </w:r>
    </w:p>
    <w:p w:rsidR="00640D5A" w:rsidRDefault="00640D5A" w:rsidP="00667701">
      <w:pPr>
        <w:spacing w:after="0" w:line="240" w:lineRule="auto"/>
        <w:ind w:firstLine="1304"/>
      </w:pPr>
      <w:r>
        <w:t>Gun Marit Nieminen, YOAL ry</w:t>
      </w:r>
    </w:p>
    <w:p w:rsidR="00640D5A" w:rsidRDefault="00640D5A" w:rsidP="00667701">
      <w:pPr>
        <w:spacing w:after="0" w:line="240" w:lineRule="auto"/>
        <w:ind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667701" w:rsidRDefault="00667701" w:rsidP="00667701">
      <w:pPr>
        <w:spacing w:after="0" w:line="240" w:lineRule="auto"/>
        <w:ind w:firstLine="1304"/>
      </w:pPr>
      <w:r>
        <w:t xml:space="preserve">Heikki </w:t>
      </w:r>
      <w:proofErr w:type="spellStart"/>
      <w:r>
        <w:t>Ravantti</w:t>
      </w:r>
      <w:proofErr w:type="spellEnd"/>
      <w:r>
        <w:t>, TEM</w:t>
      </w:r>
    </w:p>
    <w:p w:rsidR="00640D5A" w:rsidRDefault="00640D5A" w:rsidP="00667701">
      <w:pPr>
        <w:spacing w:after="0" w:line="240" w:lineRule="auto"/>
        <w:ind w:firstLine="1304"/>
      </w:pPr>
      <w:r>
        <w:t xml:space="preserve">Jussi-Pekka </w:t>
      </w:r>
      <w:proofErr w:type="spellStart"/>
      <w:r>
        <w:t>Rode</w:t>
      </w:r>
      <w:proofErr w:type="spellEnd"/>
      <w:r>
        <w:t>, SAKKI ry</w:t>
      </w:r>
    </w:p>
    <w:p w:rsidR="00640D5A" w:rsidRDefault="00640D5A" w:rsidP="00667701">
      <w:pPr>
        <w:spacing w:after="0" w:line="240" w:lineRule="auto"/>
        <w:ind w:firstLine="1304"/>
      </w:pPr>
      <w:r>
        <w:t>Heikki Sederlöf, AMKE ry</w:t>
      </w:r>
    </w:p>
    <w:p w:rsidR="00667701" w:rsidRDefault="00667701" w:rsidP="00667701">
      <w:pPr>
        <w:spacing w:after="0" w:line="240" w:lineRule="auto"/>
        <w:ind w:firstLine="1304"/>
      </w:pPr>
      <w:r>
        <w:t>Susanna Tauriainen, MTK ry</w:t>
      </w:r>
    </w:p>
    <w:p w:rsidR="00667701" w:rsidRDefault="00667701" w:rsidP="00667701">
      <w:pPr>
        <w:spacing w:after="0" w:line="240" w:lineRule="auto"/>
        <w:ind w:firstLine="1304"/>
      </w:pPr>
      <w:r>
        <w:t>Inkeri Toikka, OAJ</w:t>
      </w:r>
    </w:p>
    <w:p w:rsidR="00640D5A" w:rsidRDefault="00640D5A" w:rsidP="00667701">
      <w:pPr>
        <w:spacing w:after="0" w:line="240" w:lineRule="auto"/>
        <w:ind w:firstLine="1304"/>
      </w:pPr>
      <w:r>
        <w:t>Satu Ågren, EK</w:t>
      </w:r>
    </w:p>
    <w:p w:rsidR="00640D5A" w:rsidRDefault="00640D5A" w:rsidP="00667701">
      <w:pPr>
        <w:spacing w:after="0" w:line="240" w:lineRule="auto"/>
        <w:ind w:firstLine="1304"/>
      </w:pPr>
      <w:r>
        <w:t>Seija Rasku, OKM, sihteeri</w:t>
      </w:r>
    </w:p>
    <w:p w:rsidR="00640D5A" w:rsidRPr="00406CE6" w:rsidRDefault="00640D5A" w:rsidP="00640D5A">
      <w:pPr>
        <w:spacing w:after="0" w:line="240" w:lineRule="auto"/>
      </w:pPr>
    </w:p>
    <w:p w:rsidR="00C626CC" w:rsidRPr="00406CE6" w:rsidRDefault="00C626CC" w:rsidP="00801A2E">
      <w:pPr>
        <w:spacing w:after="0" w:line="240" w:lineRule="auto"/>
      </w:pPr>
    </w:p>
    <w:p w:rsidR="00C626CC" w:rsidRDefault="00A5196E" w:rsidP="00801A2E">
      <w:pPr>
        <w:pStyle w:val="Luettelokappale"/>
        <w:numPr>
          <w:ilvl w:val="0"/>
          <w:numId w:val="1"/>
        </w:numPr>
        <w:spacing w:after="0" w:line="240" w:lineRule="auto"/>
        <w:rPr>
          <w:b/>
        </w:rPr>
      </w:pPr>
      <w:r w:rsidRPr="00DB2207">
        <w:rPr>
          <w:b/>
        </w:rPr>
        <w:t>Kokouksen avaus</w:t>
      </w:r>
      <w:r w:rsidR="009544C8">
        <w:rPr>
          <w:b/>
        </w:rPr>
        <w:t xml:space="preserve"> </w:t>
      </w:r>
    </w:p>
    <w:p w:rsidR="00F46DB4" w:rsidRDefault="00F46DB4" w:rsidP="009C0602">
      <w:pPr>
        <w:pStyle w:val="Luettelokappale"/>
        <w:spacing w:after="0" w:line="240" w:lineRule="auto"/>
      </w:pPr>
    </w:p>
    <w:p w:rsidR="009544C8" w:rsidRDefault="00F46DB4" w:rsidP="009C0602">
      <w:pPr>
        <w:pStyle w:val="Luettelokappale"/>
        <w:spacing w:after="0" w:line="240" w:lineRule="auto"/>
      </w:pPr>
      <w:r>
        <w:t xml:space="preserve">Puheenjohtaja </w:t>
      </w:r>
      <w:r w:rsidR="00DB2207">
        <w:t xml:space="preserve">Tammilehto </w:t>
      </w:r>
      <w:r>
        <w:t>avasi kokouksen</w:t>
      </w:r>
      <w:r w:rsidR="00640D5A">
        <w:t xml:space="preserve"> klo 10.05 ja toivotti tervetulleeksi kokouksen osanottajat, erityisesti MTK:n uuden edustajan Susanna Tauriaisen, joka tulee ohjausryhmän jäseneksi eläkkeelle jääneen Olli-Pekka Väänäsen tilalle</w:t>
      </w:r>
      <w:r w:rsidR="009544C8">
        <w:t xml:space="preserve">. </w:t>
      </w:r>
      <w:r w:rsidR="00640D5A">
        <w:t>Puheenjohtaja ilmoitti, että ohjausryhmän toinen sihteeri Merja Leinonen on siirtynyt ministeriön sisällä toisiin tehtäviin. Hänen tilalleen nimetään myöhemmin uusi henkilö.</w:t>
      </w:r>
    </w:p>
    <w:p w:rsidR="00640D5A" w:rsidRDefault="00640D5A" w:rsidP="009C0602">
      <w:pPr>
        <w:pStyle w:val="Luettelokappale"/>
        <w:spacing w:after="0" w:line="240" w:lineRule="auto"/>
      </w:pPr>
    </w:p>
    <w:p w:rsidR="009C0602" w:rsidRPr="009C0602" w:rsidRDefault="009C0602" w:rsidP="009C0602">
      <w:pPr>
        <w:pStyle w:val="Luettelokappale"/>
        <w:numPr>
          <w:ilvl w:val="0"/>
          <w:numId w:val="1"/>
        </w:numPr>
        <w:spacing w:after="0" w:line="240" w:lineRule="auto"/>
        <w:rPr>
          <w:b/>
        </w:rPr>
      </w:pPr>
      <w:r w:rsidRPr="009C0602">
        <w:rPr>
          <w:b/>
        </w:rPr>
        <w:t>Esityslistan hyväksyminen</w:t>
      </w:r>
    </w:p>
    <w:p w:rsidR="009C0602" w:rsidRPr="009C0602" w:rsidRDefault="009C0602" w:rsidP="009C0602">
      <w:pPr>
        <w:spacing w:after="0" w:line="240" w:lineRule="auto"/>
        <w:ind w:left="720"/>
      </w:pPr>
    </w:p>
    <w:p w:rsidR="009C0602" w:rsidRPr="009C0602" w:rsidRDefault="009C0602" w:rsidP="009C0602">
      <w:pPr>
        <w:spacing w:after="0" w:line="240" w:lineRule="auto"/>
        <w:ind w:left="720"/>
      </w:pPr>
      <w:r>
        <w:t>Esityslista hyväksyttiin kokouksen työjärjestykseksi.</w:t>
      </w:r>
    </w:p>
    <w:p w:rsidR="009C0602" w:rsidRPr="009C0602" w:rsidRDefault="009C0602" w:rsidP="009C0602">
      <w:pPr>
        <w:spacing w:after="0" w:line="240" w:lineRule="auto"/>
        <w:ind w:left="720"/>
      </w:pPr>
    </w:p>
    <w:p w:rsidR="009C0602" w:rsidRPr="009C0602" w:rsidRDefault="009C0602" w:rsidP="00801A2E">
      <w:pPr>
        <w:pStyle w:val="Luettelokappale"/>
        <w:numPr>
          <w:ilvl w:val="0"/>
          <w:numId w:val="1"/>
        </w:numPr>
        <w:spacing w:after="0" w:line="240" w:lineRule="auto"/>
        <w:rPr>
          <w:b/>
        </w:rPr>
      </w:pPr>
      <w:r w:rsidRPr="009C0602">
        <w:rPr>
          <w:b/>
        </w:rPr>
        <w:t xml:space="preserve">Edellisen kokouksen muistio </w:t>
      </w:r>
    </w:p>
    <w:p w:rsidR="009C0602" w:rsidRPr="009C0602" w:rsidRDefault="009C0602" w:rsidP="009C0602">
      <w:pPr>
        <w:spacing w:after="0" w:line="240" w:lineRule="auto"/>
      </w:pPr>
    </w:p>
    <w:p w:rsidR="009C0602" w:rsidRPr="009C0602" w:rsidRDefault="009C0602" w:rsidP="009C0602">
      <w:pPr>
        <w:spacing w:after="0" w:line="240" w:lineRule="auto"/>
        <w:ind w:left="720"/>
      </w:pPr>
      <w:r w:rsidRPr="009C0602">
        <w:t>Hyväksyttiin edellisen kokouksen muistio muutoksitta.</w:t>
      </w:r>
    </w:p>
    <w:p w:rsidR="009C0602" w:rsidRPr="00C626CC" w:rsidRDefault="009C0602" w:rsidP="009C0602">
      <w:pPr>
        <w:spacing w:after="0" w:line="240" w:lineRule="auto"/>
        <w:rPr>
          <w:b/>
        </w:rPr>
      </w:pPr>
    </w:p>
    <w:p w:rsidR="004841A3" w:rsidRDefault="004841A3" w:rsidP="004841A3">
      <w:pPr>
        <w:pStyle w:val="Luettelokappale"/>
        <w:numPr>
          <w:ilvl w:val="0"/>
          <w:numId w:val="5"/>
        </w:numPr>
        <w:spacing w:after="0" w:line="240" w:lineRule="auto"/>
        <w:rPr>
          <w:b/>
        </w:rPr>
      </w:pPr>
      <w:r w:rsidRPr="004841A3">
        <w:rPr>
          <w:b/>
        </w:rPr>
        <w:t xml:space="preserve">Ammatillisten tutkintojen kokonaisuus </w:t>
      </w:r>
    </w:p>
    <w:p w:rsidR="004841A3" w:rsidRDefault="004841A3" w:rsidP="004841A3">
      <w:pPr>
        <w:spacing w:after="0"/>
        <w:ind w:left="720"/>
      </w:pPr>
    </w:p>
    <w:p w:rsidR="004841A3" w:rsidRDefault="004841A3" w:rsidP="004841A3">
      <w:pPr>
        <w:spacing w:after="0"/>
        <w:ind w:left="720"/>
      </w:pPr>
      <w:r>
        <w:t>Sihteeri Rasku esitteli työryhmän laatiman luonnoksen ammatillisten tutkintojen kokonaisuutta käsitteleväksi muistioksi. Käytiin lähetekeskustelu muistioluonnoksesta, erityisesti sen rakenteesta.</w:t>
      </w:r>
    </w:p>
    <w:p w:rsidR="004841A3" w:rsidRDefault="004841A3" w:rsidP="004841A3">
      <w:pPr>
        <w:spacing w:after="0"/>
        <w:ind w:left="720"/>
      </w:pPr>
    </w:p>
    <w:p w:rsidR="00543EAD" w:rsidRDefault="00543EAD">
      <w:r>
        <w:br w:type="page"/>
      </w:r>
    </w:p>
    <w:p w:rsidR="004841A3" w:rsidRDefault="004841A3" w:rsidP="004841A3">
      <w:pPr>
        <w:spacing w:after="0"/>
        <w:ind w:left="720"/>
      </w:pPr>
      <w:r>
        <w:lastRenderedPageBreak/>
        <w:t>Muistioluonnosta koskevassa keskustelussa nousi esiin muun muassa seuraavia näkökohtia:</w:t>
      </w:r>
    </w:p>
    <w:p w:rsidR="004841A3" w:rsidRDefault="004841A3" w:rsidP="004841A3">
      <w:pPr>
        <w:spacing w:after="0"/>
        <w:ind w:left="720"/>
      </w:pPr>
    </w:p>
    <w:p w:rsidR="004841A3" w:rsidRDefault="00110D4C" w:rsidP="004841A3">
      <w:pPr>
        <w:pStyle w:val="Luettelokappale"/>
        <w:numPr>
          <w:ilvl w:val="0"/>
          <w:numId w:val="7"/>
        </w:numPr>
        <w:spacing w:after="0"/>
      </w:pPr>
      <w:r>
        <w:t>Muistion kokonaisrakenne on hyvä ja selkeä. Pääluvut nostavat esiin am</w:t>
      </w:r>
      <w:r w:rsidR="00667701">
        <w:t xml:space="preserve">matillisen tutkintojärjestelmän </w:t>
      </w:r>
      <w:r>
        <w:t>kehittämisen kannalta keskeiset asiat.</w:t>
      </w:r>
    </w:p>
    <w:p w:rsidR="00110D4C" w:rsidRDefault="00110D4C" w:rsidP="004841A3">
      <w:pPr>
        <w:pStyle w:val="Luettelokappale"/>
        <w:numPr>
          <w:ilvl w:val="0"/>
          <w:numId w:val="7"/>
        </w:numPr>
        <w:spacing w:after="0"/>
      </w:pPr>
      <w:r>
        <w:t>Kehittämisvaihtoehtoja on paljon ja osa niistä on hyvin lähellä toisiaan. Kehittämisvaihtoehtojen karsiminen tai terävöittäminen auttaisi hahmottamaan vaihtoehtojen väliset erot.</w:t>
      </w:r>
    </w:p>
    <w:p w:rsidR="003A10A9" w:rsidRDefault="003A10A9" w:rsidP="004841A3">
      <w:pPr>
        <w:pStyle w:val="Luettelokappale"/>
        <w:numPr>
          <w:ilvl w:val="0"/>
          <w:numId w:val="7"/>
        </w:numPr>
        <w:spacing w:after="0"/>
      </w:pPr>
      <w:r>
        <w:t>Kehittämisvaihtoehdot vaikuttavat toisiinsa. Tämä olisi hyvä tuoda jollakin tapaa esiin.</w:t>
      </w:r>
    </w:p>
    <w:p w:rsidR="003A10A9" w:rsidRDefault="003A10A9" w:rsidP="003A10A9">
      <w:pPr>
        <w:pStyle w:val="Luettelokappale"/>
        <w:numPr>
          <w:ilvl w:val="0"/>
          <w:numId w:val="7"/>
        </w:numPr>
        <w:spacing w:after="0"/>
      </w:pPr>
      <w:r>
        <w:t>Luonnoksesta ei näy, miten määräytyy hyväksytysti suoritettu tutkinto. Tutkintojen muodostumissääntöj</w:t>
      </w:r>
      <w:r w:rsidR="00807E50">
        <w:t>en kuv</w:t>
      </w:r>
      <w:r w:rsidR="00EB400F">
        <w:t>aaminen ja avaaminen on tarpeen, samoin keskeisten käsitteiden määrittely.</w:t>
      </w:r>
    </w:p>
    <w:p w:rsidR="00872CB4" w:rsidRDefault="00807E50" w:rsidP="00EB400F">
      <w:pPr>
        <w:pStyle w:val="Luettelokappale"/>
        <w:numPr>
          <w:ilvl w:val="0"/>
          <w:numId w:val="7"/>
        </w:numPr>
        <w:spacing w:after="0"/>
      </w:pPr>
      <w:r>
        <w:t xml:space="preserve">Suurimmat muutospaineet ovat ammatillisen koulutuksen rahoituksessa. </w:t>
      </w:r>
      <w:r w:rsidR="0044143B">
        <w:t xml:space="preserve">Nykyinen tutkintojärjestelmä mahdollistaa tutkinnon suorittamisen osa kerrallaan, eri järjestämismuotojen yhdistämisen ja laajan valinnaisuuden, mutta rahoitusjärjestelmä ei tue </w:t>
      </w:r>
      <w:r w:rsidR="00872CB4">
        <w:t xml:space="preserve">tällaista </w:t>
      </w:r>
      <w:r w:rsidR="0044143B">
        <w:t xml:space="preserve">toimintatapaa. </w:t>
      </w:r>
    </w:p>
    <w:p w:rsidR="00EB400F" w:rsidRDefault="00807E50" w:rsidP="00EB400F">
      <w:pPr>
        <w:pStyle w:val="Luettelokappale"/>
        <w:numPr>
          <w:ilvl w:val="0"/>
          <w:numId w:val="7"/>
        </w:numPr>
        <w:spacing w:after="0"/>
      </w:pPr>
      <w:r>
        <w:t>Tutkintojärjestelmän kehittämisellä on kytkentä rahoitukseen. Tämä tulisi saada näkyviin muistioluonnoksessa, vaikka työ- ja ohjausryhmän tehtävänä ei ole rahoitusjärjestelmän kehittäminen.</w:t>
      </w:r>
      <w:r w:rsidR="00EB400F">
        <w:t xml:space="preserve"> Rahoituksen osalta </w:t>
      </w:r>
      <w:r w:rsidR="00872CB4">
        <w:t xml:space="preserve">muistiossa </w:t>
      </w:r>
      <w:r w:rsidR="00EB400F">
        <w:t xml:space="preserve">todetaan </w:t>
      </w:r>
      <w:r w:rsidR="00872CB4">
        <w:t xml:space="preserve">nyt </w:t>
      </w:r>
      <w:r w:rsidR="00EB400F">
        <w:t>vain tutkinnon laajentamiseen liittyvät ongelmat. On tärkeää tarkastella myös tutkinnon osien suorittamista rahoituksen näkökulmasta</w:t>
      </w:r>
      <w:r w:rsidR="00F31F91">
        <w:t xml:space="preserve">. </w:t>
      </w:r>
    </w:p>
    <w:p w:rsidR="00110D4C" w:rsidRDefault="00110D4C" w:rsidP="004841A3">
      <w:pPr>
        <w:pStyle w:val="Luettelokappale"/>
        <w:numPr>
          <w:ilvl w:val="0"/>
          <w:numId w:val="7"/>
        </w:numPr>
        <w:spacing w:after="0"/>
      </w:pPr>
      <w:r>
        <w:t>Nuoret tarvitsevat laaja-alaista perustutkintoa, mutta aikuisena tutkinnon suorittavalle perustutkinto on usein liian laaja.</w:t>
      </w:r>
      <w:r w:rsidR="00807E50">
        <w:t xml:space="preserve"> Aikuiset tarvitsevat kohdennetumpaa osaamista.</w:t>
      </w:r>
    </w:p>
    <w:p w:rsidR="00844D20" w:rsidRDefault="00844D20" w:rsidP="004841A3">
      <w:pPr>
        <w:pStyle w:val="Luettelokappale"/>
        <w:numPr>
          <w:ilvl w:val="0"/>
          <w:numId w:val="7"/>
        </w:numPr>
        <w:spacing w:after="0"/>
      </w:pPr>
      <w:r>
        <w:t>Tutkintojen laajuuden supistaminen voi parantaa läpäisyä, mutta on ristiriidassa sen kanssa, että suomalaisten halutaan olevan maailman osaavin kansa.</w:t>
      </w:r>
    </w:p>
    <w:p w:rsidR="00807E50" w:rsidRDefault="00807E50" w:rsidP="004841A3">
      <w:pPr>
        <w:pStyle w:val="Luettelokappale"/>
        <w:numPr>
          <w:ilvl w:val="0"/>
          <w:numId w:val="7"/>
        </w:numPr>
        <w:spacing w:after="0"/>
      </w:pPr>
      <w:r>
        <w:t xml:space="preserve">Tutkintojen väliset erot </w:t>
      </w:r>
      <w:r w:rsidR="00461CE7">
        <w:t xml:space="preserve">osaamisvaatimuksista </w:t>
      </w:r>
      <w:r>
        <w:t>johtuv</w:t>
      </w:r>
      <w:r w:rsidR="00461CE7">
        <w:t>at eri alojen erilaisista osaamistarpeista. Yksilöiden koulutustarpeet puolestaan vaihtelevat sen mukaan, millaista aiemmin hankittua osaamista ja ammattitaitoa heillä on</w:t>
      </w:r>
      <w:r w:rsidR="00BE5648">
        <w:t xml:space="preserve">. </w:t>
      </w:r>
      <w:bookmarkStart w:id="0" w:name="_GoBack"/>
      <w:bookmarkEnd w:id="0"/>
      <w:r>
        <w:t xml:space="preserve">Aikuisten osaamisen kehittämisessä tulisi hyödyntää ensisijaisesti näyttötutkintoväylää ja tehostaa </w:t>
      </w:r>
      <w:proofErr w:type="spellStart"/>
      <w:r>
        <w:t>henkilökohtaistamista</w:t>
      </w:r>
      <w:proofErr w:type="spellEnd"/>
      <w:r>
        <w:t>.</w:t>
      </w:r>
    </w:p>
    <w:p w:rsidR="00807E50" w:rsidRDefault="00807E50" w:rsidP="004841A3">
      <w:pPr>
        <w:pStyle w:val="Luettelokappale"/>
        <w:numPr>
          <w:ilvl w:val="0"/>
          <w:numId w:val="7"/>
        </w:numPr>
        <w:spacing w:after="0"/>
      </w:pPr>
      <w:r>
        <w:t>Nykyinen kolmiportainen tutkintorakenne (perustutkinto, ammattitutkinto, erikoisammattitutkinto) on toimiva.</w:t>
      </w:r>
    </w:p>
    <w:p w:rsidR="003A10A9" w:rsidRDefault="003A10A9" w:rsidP="003A10A9">
      <w:pPr>
        <w:pStyle w:val="Luettelokappale"/>
        <w:numPr>
          <w:ilvl w:val="0"/>
          <w:numId w:val="7"/>
        </w:numPr>
        <w:spacing w:after="0"/>
      </w:pPr>
      <w:r>
        <w:t>Tutkintonimikkeitä toivotaan kaikkiin tutkintoihin. Alan vetovoiman kannalta on tärkeää, että tutkinnon nimi ja/tai tutkintonimike yhdistyvät ammattiosaamiseen ja käden taitoihin.</w:t>
      </w:r>
    </w:p>
    <w:p w:rsidR="00844D20" w:rsidRDefault="00844D20" w:rsidP="004841A3">
      <w:pPr>
        <w:pStyle w:val="Luettelokappale"/>
        <w:numPr>
          <w:ilvl w:val="0"/>
          <w:numId w:val="7"/>
        </w:numPr>
        <w:spacing w:after="0"/>
      </w:pPr>
      <w:r>
        <w:t xml:space="preserve">Tutkinnon perusteiden </w:t>
      </w:r>
      <w:proofErr w:type="spellStart"/>
      <w:r>
        <w:t>rakenteistaminen</w:t>
      </w:r>
      <w:proofErr w:type="spellEnd"/>
      <w:r>
        <w:t xml:space="preserve"> ja sähköistäminen ja niiden vaikutus järjestelmään tulee ottaa huomioon.</w:t>
      </w:r>
    </w:p>
    <w:p w:rsidR="0044143B" w:rsidRDefault="0044143B" w:rsidP="004841A3">
      <w:pPr>
        <w:pStyle w:val="Luettelokappale"/>
        <w:numPr>
          <w:ilvl w:val="0"/>
          <w:numId w:val="7"/>
        </w:numPr>
        <w:spacing w:after="0"/>
      </w:pPr>
      <w:r>
        <w:t>Tutkinnon perusteista päättämistä kannattaa pohtia. Muissa yhteyksissä on tullut esiin se, että toiminnan ja talouden yhteys ei toimi tutkinnon perusteista päätettäessä.</w:t>
      </w:r>
    </w:p>
    <w:p w:rsidR="003A10A9" w:rsidRDefault="00844D20" w:rsidP="004841A3">
      <w:pPr>
        <w:pStyle w:val="Luettelokappale"/>
        <w:numPr>
          <w:ilvl w:val="0"/>
          <w:numId w:val="7"/>
        </w:numPr>
        <w:spacing w:after="0"/>
      </w:pPr>
      <w:r>
        <w:t xml:space="preserve">Valinnaisuuden laajuutta tutkinnoissa tulee </w:t>
      </w:r>
      <w:r w:rsidR="00872CB4">
        <w:t xml:space="preserve">arvioida </w:t>
      </w:r>
      <w:r>
        <w:t>eri näkökulmista ottaen huomioon esim. valinnaisuuden järjestämismahdollisuudet, koulutuksellinen tasa-arvo</w:t>
      </w:r>
      <w:r w:rsidR="00872CB4">
        <w:t>,</w:t>
      </w:r>
      <w:r>
        <w:t xml:space="preserve"> </w:t>
      </w:r>
      <w:r w:rsidR="00667701">
        <w:t xml:space="preserve">jatko-opintokelpoisuus ja -valmiudet, </w:t>
      </w:r>
      <w:r>
        <w:t>yhteiskuntatakuu</w:t>
      </w:r>
      <w:r w:rsidR="00872CB4">
        <w:t xml:space="preserve"> </w:t>
      </w:r>
      <w:r w:rsidR="00667701">
        <w:t>sekä</w:t>
      </w:r>
      <w:r w:rsidR="00872CB4">
        <w:t xml:space="preserve"> koulutuksen läpäisy</w:t>
      </w:r>
      <w:r>
        <w:t>.</w:t>
      </w:r>
    </w:p>
    <w:p w:rsidR="004841A3" w:rsidRDefault="004841A3" w:rsidP="00667701">
      <w:pPr>
        <w:spacing w:after="0" w:line="240" w:lineRule="auto"/>
        <w:ind w:left="720"/>
      </w:pPr>
    </w:p>
    <w:p w:rsidR="00667701" w:rsidRDefault="00667701" w:rsidP="00667701">
      <w:pPr>
        <w:spacing w:after="0" w:line="240" w:lineRule="auto"/>
        <w:ind w:left="720"/>
      </w:pPr>
      <w:r>
        <w:t xml:space="preserve">Sovittiin, että ohjausryhmän jäsenet voivat lähettää yksittäisten kehittämisvaihtoehtojen selkiyttämiseen liittyviä kommentteja Seija </w:t>
      </w:r>
      <w:proofErr w:type="spellStart"/>
      <w:r>
        <w:t>Raskulle</w:t>
      </w:r>
      <w:proofErr w:type="spellEnd"/>
      <w:r>
        <w:t xml:space="preserve"> sähköpostilla.</w:t>
      </w:r>
      <w:r w:rsidR="00543EAD">
        <w:t xml:space="preserve"> </w:t>
      </w:r>
    </w:p>
    <w:p w:rsidR="00543EAD" w:rsidRDefault="00543EAD">
      <w:r>
        <w:br w:type="page"/>
      </w:r>
    </w:p>
    <w:p w:rsidR="00667701" w:rsidRDefault="00667701" w:rsidP="00667701">
      <w:pPr>
        <w:spacing w:after="0" w:line="240" w:lineRule="auto"/>
        <w:ind w:left="720"/>
      </w:pPr>
    </w:p>
    <w:p w:rsidR="004841A3" w:rsidRPr="004841A3" w:rsidRDefault="004841A3" w:rsidP="004841A3">
      <w:pPr>
        <w:pStyle w:val="Luettelokappale"/>
        <w:numPr>
          <w:ilvl w:val="0"/>
          <w:numId w:val="5"/>
        </w:numPr>
        <w:spacing w:after="0" w:line="240" w:lineRule="auto"/>
        <w:rPr>
          <w:b/>
        </w:rPr>
      </w:pPr>
      <w:r w:rsidRPr="004841A3">
        <w:rPr>
          <w:b/>
        </w:rPr>
        <w:t>Seuraava kokous</w:t>
      </w:r>
    </w:p>
    <w:p w:rsidR="004841A3" w:rsidRDefault="004841A3" w:rsidP="004841A3">
      <w:pPr>
        <w:spacing w:after="0" w:line="240" w:lineRule="auto"/>
      </w:pPr>
    </w:p>
    <w:p w:rsidR="004841A3" w:rsidRPr="00F8485E" w:rsidRDefault="004841A3" w:rsidP="004841A3">
      <w:pPr>
        <w:spacing w:after="0" w:line="240" w:lineRule="auto"/>
        <w:ind w:left="720"/>
      </w:pPr>
      <w:r>
        <w:t>Ohjausryhmän seuraava kokous on ti 12.12.2012 kello 12 -</w:t>
      </w:r>
      <w:r w:rsidR="00543EAD">
        <w:t xml:space="preserve"> 14. Kokouksessa käsitellään A</w:t>
      </w:r>
      <w:r>
        <w:t>mmatillisten tutkintojen kokonaisuudesta -muistio</w:t>
      </w:r>
      <w:r w:rsidR="00543EAD">
        <w:t>luonnoksen</w:t>
      </w:r>
      <w:r>
        <w:t xml:space="preserve"> lukuja I – III. </w:t>
      </w:r>
      <w:r w:rsidR="00543EAD">
        <w:t>K</w:t>
      </w:r>
      <w:r>
        <w:t>okousmateriaali toimitetaan ohjausryhmälle viimeistään ti 4.12.2012.</w:t>
      </w:r>
    </w:p>
    <w:p w:rsidR="004841A3" w:rsidRPr="00F8485E" w:rsidRDefault="004841A3" w:rsidP="004841A3">
      <w:pPr>
        <w:spacing w:after="0" w:line="240" w:lineRule="auto"/>
      </w:pPr>
    </w:p>
    <w:p w:rsidR="00C470DC" w:rsidRPr="004841A3" w:rsidRDefault="00A86CD4" w:rsidP="004841A3">
      <w:pPr>
        <w:pStyle w:val="Luettelokappale"/>
        <w:numPr>
          <w:ilvl w:val="0"/>
          <w:numId w:val="5"/>
        </w:numPr>
        <w:spacing w:after="0" w:line="240" w:lineRule="auto"/>
        <w:rPr>
          <w:b/>
        </w:rPr>
      </w:pPr>
      <w:r w:rsidRPr="004841A3">
        <w:rPr>
          <w:b/>
        </w:rPr>
        <w:t>Muut asiat</w:t>
      </w:r>
    </w:p>
    <w:p w:rsidR="00A86CD4" w:rsidRPr="00A86CD4" w:rsidRDefault="00A86CD4" w:rsidP="00801A2E">
      <w:pPr>
        <w:pStyle w:val="Luettelokappale"/>
        <w:spacing w:after="0" w:line="240" w:lineRule="auto"/>
        <w:rPr>
          <w:b/>
        </w:rPr>
      </w:pPr>
    </w:p>
    <w:p w:rsidR="00C470DC" w:rsidRDefault="00C470DC" w:rsidP="00801A2E">
      <w:pPr>
        <w:pStyle w:val="Luettelokappale"/>
        <w:spacing w:after="0" w:line="240" w:lineRule="auto"/>
      </w:pPr>
      <w:r>
        <w:t>Muita asioita ei ollut.</w:t>
      </w:r>
    </w:p>
    <w:p w:rsidR="00C470DC" w:rsidRDefault="00C470DC" w:rsidP="00801A2E">
      <w:pPr>
        <w:pStyle w:val="Luettelokappale"/>
        <w:spacing w:after="0" w:line="240" w:lineRule="auto"/>
        <w:rPr>
          <w:b/>
        </w:rPr>
      </w:pPr>
    </w:p>
    <w:p w:rsidR="00C470DC" w:rsidRPr="004841A3" w:rsidRDefault="00C470DC" w:rsidP="004841A3">
      <w:pPr>
        <w:pStyle w:val="Luettelokappale"/>
        <w:numPr>
          <w:ilvl w:val="0"/>
          <w:numId w:val="5"/>
        </w:numPr>
        <w:spacing w:after="0" w:line="240" w:lineRule="auto"/>
        <w:rPr>
          <w:b/>
        </w:rPr>
      </w:pPr>
      <w:r w:rsidRPr="004841A3">
        <w:rPr>
          <w:b/>
        </w:rPr>
        <w:t>Kokouksen päättäminen</w:t>
      </w:r>
    </w:p>
    <w:p w:rsidR="004841A3" w:rsidRDefault="004841A3" w:rsidP="00801A2E">
      <w:pPr>
        <w:spacing w:after="0" w:line="240" w:lineRule="auto"/>
        <w:ind w:firstLine="720"/>
      </w:pPr>
    </w:p>
    <w:p w:rsidR="00C470DC" w:rsidRPr="00C470DC" w:rsidRDefault="00C470DC" w:rsidP="00801A2E">
      <w:pPr>
        <w:spacing w:after="0" w:line="240" w:lineRule="auto"/>
        <w:ind w:firstLine="720"/>
      </w:pPr>
      <w:r>
        <w:t>Puheenjohtaja päätti kokouksen kello 1</w:t>
      </w:r>
      <w:r w:rsidR="004841A3">
        <w:t>1.30.</w:t>
      </w:r>
    </w:p>
    <w:sectPr w:rsidR="00C470DC" w:rsidRPr="00C470DC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A7" w:rsidRDefault="00B42CA7" w:rsidP="00A3674F">
      <w:pPr>
        <w:spacing w:after="0" w:line="240" w:lineRule="auto"/>
      </w:pPr>
      <w:r>
        <w:separator/>
      </w:r>
    </w:p>
  </w:endnote>
  <w:endnote w:type="continuationSeparator" w:id="0">
    <w:p w:rsidR="00B42CA7" w:rsidRDefault="00B42CA7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A7" w:rsidRDefault="00B42CA7" w:rsidP="00A3674F">
      <w:pPr>
        <w:spacing w:after="0" w:line="240" w:lineRule="auto"/>
      </w:pPr>
      <w:r>
        <w:separator/>
      </w:r>
    </w:p>
  </w:footnote>
  <w:footnote w:type="continuationSeparator" w:id="0">
    <w:p w:rsidR="00B42CA7" w:rsidRDefault="00B42CA7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406CE6" w:rsidRDefault="00406CE6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CE7">
          <w:rPr>
            <w:noProof/>
          </w:rPr>
          <w:t>2</w:t>
        </w:r>
        <w:r>
          <w:fldChar w:fldCharType="end"/>
        </w:r>
      </w:p>
    </w:sdtContent>
  </w:sdt>
  <w:p w:rsidR="00406CE6" w:rsidRDefault="00406CE6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E6" w:rsidRDefault="00406CE6" w:rsidP="00801A2E">
    <w:pPr>
      <w:spacing w:after="0" w:line="240" w:lineRule="auto"/>
    </w:pPr>
    <w:r>
      <w:t>OPETUS- JA KULTTUURIMINISTERIÖ</w:t>
    </w:r>
    <w:r>
      <w:tab/>
    </w:r>
    <w:r>
      <w:tab/>
      <w:t>KOKOUSMUISTIO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61CE7">
      <w:rPr>
        <w:noProof/>
      </w:rPr>
      <w:t>1</w:t>
    </w:r>
    <w:r>
      <w:fldChar w:fldCharType="end"/>
    </w:r>
  </w:p>
  <w:p w:rsidR="00406CE6" w:rsidRDefault="00406CE6" w:rsidP="00801A2E">
    <w:pPr>
      <w:spacing w:after="0" w:line="240" w:lineRule="auto"/>
      <w:rPr>
        <w:b/>
      </w:rPr>
    </w:pPr>
  </w:p>
  <w:p w:rsidR="00406CE6" w:rsidRDefault="00406CE6" w:rsidP="00801A2E">
    <w:pPr>
      <w:spacing w:after="0" w:line="240" w:lineRule="auto"/>
      <w:rPr>
        <w:b/>
      </w:rPr>
    </w:pPr>
  </w:p>
  <w:p w:rsidR="00406CE6" w:rsidRDefault="00406CE6" w:rsidP="00801A2E">
    <w:pPr>
      <w:pStyle w:val="Yltunniste"/>
      <w:tabs>
        <w:tab w:val="clear" w:pos="4819"/>
        <w:tab w:val="clear" w:pos="9638"/>
      </w:tabs>
    </w:pPr>
    <w:r>
      <w:tab/>
    </w:r>
    <w:r>
      <w:tab/>
    </w:r>
    <w:r>
      <w:tab/>
    </w:r>
    <w:r>
      <w:tab/>
      <w:t>2</w:t>
    </w:r>
    <w:r w:rsidR="006002F6">
      <w:t>9</w:t>
    </w:r>
    <w:r>
      <w:t>.11.2012</w:t>
    </w:r>
  </w:p>
  <w:p w:rsidR="00406CE6" w:rsidRDefault="00406CE6" w:rsidP="00801A2E">
    <w:pPr>
      <w:pStyle w:val="Yltunniste"/>
      <w:tabs>
        <w:tab w:val="clear" w:pos="4819"/>
        <w:tab w:val="clear" w:pos="9638"/>
      </w:tabs>
    </w:pPr>
  </w:p>
  <w:p w:rsidR="00406CE6" w:rsidRDefault="00406CE6" w:rsidP="00801A2E">
    <w:pPr>
      <w:pStyle w:val="Yltunniste"/>
      <w:tabs>
        <w:tab w:val="clear" w:pos="4819"/>
        <w:tab w:val="clear" w:pos="9638"/>
      </w:tabs>
    </w:pPr>
  </w:p>
  <w:p w:rsidR="00406CE6" w:rsidRDefault="00406CE6" w:rsidP="00801A2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EBC"/>
    <w:multiLevelType w:val="hybridMultilevel"/>
    <w:tmpl w:val="AB38FF1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030F1B"/>
    <w:multiLevelType w:val="hybridMultilevel"/>
    <w:tmpl w:val="7F2656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1854E6"/>
    <w:multiLevelType w:val="hybridMultilevel"/>
    <w:tmpl w:val="C6844F4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D34AF"/>
    <w:multiLevelType w:val="multilevel"/>
    <w:tmpl w:val="7326F0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20D4BCF"/>
    <w:multiLevelType w:val="hybridMultilevel"/>
    <w:tmpl w:val="5D9E13F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44C62"/>
    <w:rsid w:val="00110D4C"/>
    <w:rsid w:val="002D3396"/>
    <w:rsid w:val="002D6333"/>
    <w:rsid w:val="00315956"/>
    <w:rsid w:val="003A10A9"/>
    <w:rsid w:val="003C688F"/>
    <w:rsid w:val="00406CE6"/>
    <w:rsid w:val="0044143B"/>
    <w:rsid w:val="00461CE7"/>
    <w:rsid w:val="004841A3"/>
    <w:rsid w:val="0051202B"/>
    <w:rsid w:val="0052209A"/>
    <w:rsid w:val="00543EAD"/>
    <w:rsid w:val="005A4EAD"/>
    <w:rsid w:val="005C599F"/>
    <w:rsid w:val="005D4962"/>
    <w:rsid w:val="006002F6"/>
    <w:rsid w:val="006046CC"/>
    <w:rsid w:val="00640D5A"/>
    <w:rsid w:val="006422D9"/>
    <w:rsid w:val="00667701"/>
    <w:rsid w:val="006E2B44"/>
    <w:rsid w:val="00701385"/>
    <w:rsid w:val="00730614"/>
    <w:rsid w:val="0077014E"/>
    <w:rsid w:val="007D2F0A"/>
    <w:rsid w:val="007F2088"/>
    <w:rsid w:val="00801A2E"/>
    <w:rsid w:val="00807E50"/>
    <w:rsid w:val="00844D20"/>
    <w:rsid w:val="00872CB4"/>
    <w:rsid w:val="008D244F"/>
    <w:rsid w:val="00920DC0"/>
    <w:rsid w:val="009544C8"/>
    <w:rsid w:val="009C0602"/>
    <w:rsid w:val="00A3674F"/>
    <w:rsid w:val="00A5196E"/>
    <w:rsid w:val="00A86CD4"/>
    <w:rsid w:val="00AD13C8"/>
    <w:rsid w:val="00B42CA7"/>
    <w:rsid w:val="00BB3FA2"/>
    <w:rsid w:val="00BE5648"/>
    <w:rsid w:val="00BF4AD7"/>
    <w:rsid w:val="00C470DC"/>
    <w:rsid w:val="00C626CC"/>
    <w:rsid w:val="00CD2AA0"/>
    <w:rsid w:val="00DA1608"/>
    <w:rsid w:val="00DB20CB"/>
    <w:rsid w:val="00DB2207"/>
    <w:rsid w:val="00E040FC"/>
    <w:rsid w:val="00E12DF5"/>
    <w:rsid w:val="00E626E9"/>
    <w:rsid w:val="00E8557E"/>
    <w:rsid w:val="00EB400F"/>
    <w:rsid w:val="00EF2985"/>
    <w:rsid w:val="00F31F91"/>
    <w:rsid w:val="00F4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60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046CC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F31F9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31F9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31F9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31F9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31F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60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046CC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F31F9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31F9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31F9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31F9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31F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3</cp:revision>
  <cp:lastPrinted>2012-06-14T08:08:00Z</cp:lastPrinted>
  <dcterms:created xsi:type="dcterms:W3CDTF">2012-12-03T07:54:00Z</dcterms:created>
  <dcterms:modified xsi:type="dcterms:W3CDTF">2012-12-03T08:01:00Z</dcterms:modified>
</cp:coreProperties>
</file>