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C0" w:rsidRDefault="007E2FC0" w:rsidP="001B1038">
      <w:pPr>
        <w:spacing w:line="240" w:lineRule="auto"/>
        <w:jc w:val="both"/>
        <w:rPr>
          <w:b/>
        </w:rPr>
      </w:pPr>
    </w:p>
    <w:p w:rsidR="007E2FC0" w:rsidRDefault="007E2FC0" w:rsidP="001B1038">
      <w:pPr>
        <w:spacing w:line="240" w:lineRule="auto"/>
        <w:jc w:val="both"/>
        <w:rPr>
          <w:b/>
        </w:rPr>
      </w:pPr>
      <w:r>
        <w:rPr>
          <w:b/>
        </w:rPr>
        <w:t>KOOSTE VUODEN 2016 TULOKSISTA</w:t>
      </w:r>
    </w:p>
    <w:p w:rsidR="007E2FC0" w:rsidRDefault="007E2FC0" w:rsidP="001B1038">
      <w:pPr>
        <w:spacing w:line="240" w:lineRule="auto"/>
        <w:jc w:val="both"/>
        <w:rPr>
          <w:b/>
        </w:rPr>
      </w:pPr>
    </w:p>
    <w:p w:rsidR="003A502F" w:rsidRPr="00785811" w:rsidRDefault="00091710" w:rsidP="001B1038">
      <w:pPr>
        <w:spacing w:line="240" w:lineRule="auto"/>
        <w:jc w:val="both"/>
        <w:rPr>
          <w:b/>
        </w:rPr>
      </w:pPr>
      <w:r w:rsidRPr="00423FBB">
        <w:rPr>
          <w:b/>
          <w:noProof/>
          <w:lang w:eastAsia="fi-FI"/>
        </w:rPr>
        <mc:AlternateContent>
          <mc:Choice Requires="wps">
            <w:drawing>
              <wp:anchor distT="0" distB="0" distL="114300" distR="114300" simplePos="0" relativeHeight="251659264" behindDoc="0" locked="0" layoutInCell="1" allowOverlap="1" wp14:anchorId="6A2CF927" wp14:editId="5A5F36E5">
                <wp:simplePos x="0" y="0"/>
                <wp:positionH relativeFrom="column">
                  <wp:posOffset>261425</wp:posOffset>
                </wp:positionH>
                <wp:positionV relativeFrom="paragraph">
                  <wp:posOffset>0</wp:posOffset>
                </wp:positionV>
                <wp:extent cx="5259754" cy="2102339"/>
                <wp:effectExtent l="0" t="0" r="17145" b="1270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54" cy="2102339"/>
                        </a:xfrm>
                        <a:prstGeom prst="rect">
                          <a:avLst/>
                        </a:prstGeom>
                        <a:solidFill>
                          <a:srgbClr val="FFFFFF"/>
                        </a:solidFill>
                        <a:ln w="9525">
                          <a:solidFill>
                            <a:srgbClr val="000000"/>
                          </a:solidFill>
                          <a:miter lim="800000"/>
                          <a:headEnd/>
                          <a:tailEnd/>
                        </a:ln>
                      </wps:spPr>
                      <wps:txbx>
                        <w:txbxContent>
                          <w:p w:rsidR="007256C3" w:rsidRDefault="007256C3" w:rsidP="00423FBB">
                            <w:pPr>
                              <w:spacing w:line="240" w:lineRule="auto"/>
                              <w:jc w:val="both"/>
                              <w:rPr>
                                <w:b/>
                              </w:rPr>
                            </w:pPr>
                          </w:p>
                          <w:p w:rsidR="007256C3" w:rsidRPr="004373DC" w:rsidRDefault="007256C3" w:rsidP="00423FBB">
                            <w:pPr>
                              <w:spacing w:line="240" w:lineRule="auto"/>
                              <w:jc w:val="both"/>
                              <w:rPr>
                                <w:color w:val="0070C0"/>
                              </w:rPr>
                            </w:pPr>
                            <w:r w:rsidRPr="004373DC">
                              <w:rPr>
                                <w:color w:val="0070C0"/>
                              </w:rPr>
                              <w:t>NORMINPURKU PÄHKINÄNKUORESSA VUONNA 2016</w:t>
                            </w:r>
                          </w:p>
                          <w:p w:rsidR="007256C3" w:rsidRPr="004373DC" w:rsidRDefault="007256C3" w:rsidP="00423FBB">
                            <w:pPr>
                              <w:pStyle w:val="Luettelokappale"/>
                              <w:numPr>
                                <w:ilvl w:val="0"/>
                                <w:numId w:val="8"/>
                              </w:numPr>
                              <w:spacing w:line="240" w:lineRule="auto"/>
                              <w:rPr>
                                <w:color w:val="0070C0"/>
                              </w:rPr>
                            </w:pPr>
                            <w:r w:rsidRPr="004373DC">
                              <w:rPr>
                                <w:i/>
                                <w:color w:val="0070C0"/>
                              </w:rPr>
                              <w:t>kansalaisten arkea helpotettiin</w:t>
                            </w:r>
                            <w:r w:rsidRPr="004373DC">
                              <w:rPr>
                                <w:color w:val="0070C0"/>
                              </w:rPr>
                              <w:t xml:space="preserve"> vapauttamalla kauppojen aukioloajat, lisäämällä sähköistä asiointia sekä mahdollistamalla uudenlaisten kulkuvälineiden käyttöönotto</w:t>
                            </w:r>
                          </w:p>
                          <w:p w:rsidR="007256C3" w:rsidRPr="004373DC" w:rsidRDefault="007256C3" w:rsidP="00423FBB">
                            <w:pPr>
                              <w:pStyle w:val="Luettelokappale"/>
                              <w:numPr>
                                <w:ilvl w:val="0"/>
                                <w:numId w:val="8"/>
                              </w:numPr>
                              <w:spacing w:line="240" w:lineRule="auto"/>
                              <w:rPr>
                                <w:color w:val="0070C0"/>
                              </w:rPr>
                            </w:pPr>
                            <w:r w:rsidRPr="004373DC">
                              <w:rPr>
                                <w:i/>
                                <w:color w:val="0070C0"/>
                              </w:rPr>
                              <w:t>yritysten toimintaedellytyksiä parannettiin</w:t>
                            </w:r>
                            <w:r w:rsidRPr="004373DC">
                              <w:rPr>
                                <w:color w:val="0070C0"/>
                              </w:rPr>
                              <w:t xml:space="preserve"> alentamalla työllistämiskynnystä, keventämällä viranomaisme</w:t>
                            </w:r>
                            <w:r w:rsidRPr="004373DC">
                              <w:rPr>
                                <w:color w:val="0070C0"/>
                              </w:rPr>
                              <w:softHyphen/>
                              <w:t xml:space="preserve">nettelyjä ja avaamalla markkinoita </w:t>
                            </w:r>
                          </w:p>
                          <w:p w:rsidR="007256C3" w:rsidRPr="004373DC" w:rsidRDefault="007256C3" w:rsidP="00423FBB">
                            <w:pPr>
                              <w:pStyle w:val="Luettelokappale"/>
                              <w:numPr>
                                <w:ilvl w:val="0"/>
                                <w:numId w:val="8"/>
                              </w:numPr>
                              <w:spacing w:line="240" w:lineRule="auto"/>
                              <w:rPr>
                                <w:color w:val="0070C0"/>
                              </w:rPr>
                            </w:pPr>
                            <w:r w:rsidRPr="004373DC">
                              <w:rPr>
                                <w:i/>
                                <w:color w:val="0070C0"/>
                              </w:rPr>
                              <w:t>hallintoa kevennettiin</w:t>
                            </w:r>
                            <w:r w:rsidRPr="004373DC">
                              <w:rPr>
                                <w:color w:val="0070C0"/>
                              </w:rPr>
                              <w:t xml:space="preserve"> viranomaismenettelyjä digitalisoimalla, ilmoitusmenettelyihin siir</w:t>
                            </w:r>
                            <w:r w:rsidRPr="004373DC">
                              <w:rPr>
                                <w:color w:val="0070C0"/>
                              </w:rPr>
                              <w:softHyphen/>
                              <w:t>ty</w:t>
                            </w:r>
                            <w:r w:rsidRPr="004373DC">
                              <w:rPr>
                                <w:color w:val="0070C0"/>
                              </w:rPr>
                              <w:softHyphen/>
                              <w:t>misellä sekä hallinnon rakenneuudistuksilla</w:t>
                            </w:r>
                          </w:p>
                          <w:p w:rsidR="007256C3" w:rsidRDefault="007256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left:0;text-align:left;margin-left:20.6pt;margin-top:0;width:414.15pt;height:1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">
                <v:textbox>
                  <w:txbxContent>
                    <w:p w:rsidR="00206B1E" w:rsidRDefault="00206B1E" w:rsidP="00423FBB">
                      <w:pPr>
                        <w:spacing w:line="240" w:lineRule="auto"/>
                        <w:jc w:val="both"/>
                        <w:rPr>
                          <w:b/>
                        </w:rPr>
                      </w:pPr>
                    </w:p>
                    <w:p w:rsidR="00206B1E" w:rsidRPr="004373DC" w:rsidRDefault="00206B1E" w:rsidP="00423FBB">
                      <w:pPr>
                        <w:spacing w:line="240" w:lineRule="auto"/>
                        <w:jc w:val="both"/>
                        <w:rPr>
                          <w:color w:val="0070C0"/>
                        </w:rPr>
                      </w:pPr>
                      <w:r w:rsidRPr="004373DC">
                        <w:rPr>
                          <w:color w:val="0070C0"/>
                        </w:rPr>
                        <w:t>NORMINPURKU PÄHKINÄNKUORESSA VUONNA 2016</w:t>
                      </w:r>
                    </w:p>
                    <w:p w:rsidR="00206B1E" w:rsidRPr="004373DC" w:rsidRDefault="00206B1E" w:rsidP="00423FBB">
                      <w:pPr>
                        <w:pStyle w:val="Luettelokappale"/>
                        <w:numPr>
                          <w:ilvl w:val="0"/>
                          <w:numId w:val="8"/>
                        </w:numPr>
                        <w:spacing w:line="240" w:lineRule="auto"/>
                        <w:rPr>
                          <w:color w:val="0070C0"/>
                        </w:rPr>
                      </w:pPr>
                      <w:r w:rsidRPr="004373DC">
                        <w:rPr>
                          <w:i/>
                          <w:color w:val="0070C0"/>
                        </w:rPr>
                        <w:t>kansalaisten arkea helpotettiin</w:t>
                      </w:r>
                      <w:r w:rsidRPr="004373DC">
                        <w:rPr>
                          <w:color w:val="0070C0"/>
                        </w:rPr>
                        <w:t xml:space="preserve"> vapauttamalla kauppojen aukioloajat, lisäämällä sähköistä asiointia sekä mahdollistamalla uudenlaisten kulkuvälineiden käyttöönotto</w:t>
                      </w:r>
                    </w:p>
                    <w:p w:rsidR="00206B1E" w:rsidRPr="004373DC" w:rsidRDefault="00206B1E" w:rsidP="00423FBB">
                      <w:pPr>
                        <w:pStyle w:val="Luettelokappale"/>
                        <w:numPr>
                          <w:ilvl w:val="0"/>
                          <w:numId w:val="8"/>
                        </w:numPr>
                        <w:spacing w:line="240" w:lineRule="auto"/>
                        <w:rPr>
                          <w:color w:val="0070C0"/>
                        </w:rPr>
                      </w:pPr>
                      <w:r w:rsidRPr="004373DC">
                        <w:rPr>
                          <w:i/>
                          <w:color w:val="0070C0"/>
                        </w:rPr>
                        <w:t>yritysten toimintaedellytyksiä parannettiin</w:t>
                      </w:r>
                      <w:r w:rsidRPr="004373DC">
                        <w:rPr>
                          <w:color w:val="0070C0"/>
                        </w:rPr>
                        <w:t xml:space="preserve"> alentamalla työllistämiskynnystä, keventämällä viranomaisme</w:t>
                      </w:r>
                      <w:r w:rsidRPr="004373DC">
                        <w:rPr>
                          <w:color w:val="0070C0"/>
                        </w:rPr>
                        <w:softHyphen/>
                        <w:t xml:space="preserve">nettelyjä ja avaamalla markkinoita </w:t>
                      </w:r>
                    </w:p>
                    <w:p w:rsidR="00206B1E" w:rsidRPr="004373DC" w:rsidRDefault="00206B1E" w:rsidP="00423FBB">
                      <w:pPr>
                        <w:pStyle w:val="Luettelokappale"/>
                        <w:numPr>
                          <w:ilvl w:val="0"/>
                          <w:numId w:val="8"/>
                        </w:numPr>
                        <w:spacing w:line="240" w:lineRule="auto"/>
                        <w:rPr>
                          <w:color w:val="0070C0"/>
                        </w:rPr>
                      </w:pPr>
                      <w:r w:rsidRPr="004373DC">
                        <w:rPr>
                          <w:i/>
                          <w:color w:val="0070C0"/>
                        </w:rPr>
                        <w:t>hallintoa kevennettiin</w:t>
                      </w:r>
                      <w:r w:rsidRPr="004373DC">
                        <w:rPr>
                          <w:color w:val="0070C0"/>
                        </w:rPr>
                        <w:t xml:space="preserve"> viranomaismenettelyjä digitalisoimalla, ilmoitusmenettelyihin siir</w:t>
                      </w:r>
                      <w:r w:rsidRPr="004373DC">
                        <w:rPr>
                          <w:color w:val="0070C0"/>
                        </w:rPr>
                        <w:softHyphen/>
                        <w:t>ty</w:t>
                      </w:r>
                      <w:r w:rsidRPr="004373DC">
                        <w:rPr>
                          <w:color w:val="0070C0"/>
                        </w:rPr>
                        <w:softHyphen/>
                        <w:t>misellä sekä hallinnon rakenneuudistuksilla</w:t>
                      </w:r>
                    </w:p>
                    <w:p w:rsidR="00206B1E" w:rsidRDefault="00206B1E"/>
                  </w:txbxContent>
                </v:textbox>
              </v:shape>
            </w:pict>
          </mc:Fallback>
        </mc:AlternateContent>
      </w:r>
    </w:p>
    <w:p w:rsidR="00091710" w:rsidRDefault="00091710" w:rsidP="001B1038">
      <w:pPr>
        <w:spacing w:line="240" w:lineRule="auto"/>
        <w:jc w:val="both"/>
        <w:rPr>
          <w:b/>
        </w:rPr>
      </w:pPr>
    </w:p>
    <w:p w:rsidR="00091710" w:rsidRDefault="00091710" w:rsidP="001B1038">
      <w:pPr>
        <w:spacing w:line="240" w:lineRule="auto"/>
        <w:jc w:val="both"/>
        <w:rPr>
          <w:b/>
        </w:rPr>
      </w:pPr>
    </w:p>
    <w:p w:rsidR="00091710" w:rsidRDefault="00091710" w:rsidP="001B1038">
      <w:pPr>
        <w:spacing w:line="240" w:lineRule="auto"/>
        <w:jc w:val="both"/>
        <w:rPr>
          <w:b/>
        </w:rPr>
      </w:pPr>
    </w:p>
    <w:p w:rsidR="00091710" w:rsidRDefault="00091710" w:rsidP="001B1038">
      <w:pPr>
        <w:spacing w:line="240" w:lineRule="auto"/>
        <w:jc w:val="both"/>
        <w:rPr>
          <w:b/>
        </w:rPr>
      </w:pPr>
    </w:p>
    <w:p w:rsidR="00091710" w:rsidRDefault="00091710" w:rsidP="001B1038">
      <w:pPr>
        <w:spacing w:line="240" w:lineRule="auto"/>
        <w:jc w:val="both"/>
        <w:rPr>
          <w:b/>
        </w:rPr>
      </w:pPr>
    </w:p>
    <w:p w:rsidR="00091710" w:rsidRDefault="00091710" w:rsidP="001B1038">
      <w:pPr>
        <w:spacing w:line="240" w:lineRule="auto"/>
        <w:jc w:val="both"/>
        <w:rPr>
          <w:b/>
        </w:rPr>
      </w:pPr>
    </w:p>
    <w:p w:rsidR="004373DC" w:rsidRDefault="004373DC" w:rsidP="001B1038">
      <w:pPr>
        <w:spacing w:line="240" w:lineRule="auto"/>
        <w:jc w:val="both"/>
        <w:rPr>
          <w:b/>
        </w:rPr>
      </w:pPr>
    </w:p>
    <w:p w:rsidR="00BC6DBD" w:rsidRPr="00423FBB" w:rsidRDefault="003C7431">
      <w:pPr>
        <w:pStyle w:val="Luettelokappale"/>
        <w:numPr>
          <w:ilvl w:val="0"/>
          <w:numId w:val="6"/>
        </w:numPr>
        <w:tabs>
          <w:tab w:val="center" w:pos="4819"/>
        </w:tabs>
        <w:spacing w:line="240" w:lineRule="auto"/>
        <w:jc w:val="both"/>
        <w:rPr>
          <w:b/>
        </w:rPr>
      </w:pPr>
      <w:r w:rsidRPr="00423FBB">
        <w:rPr>
          <w:b/>
        </w:rPr>
        <w:t>SÄÄDÖSTEN SUJUVOITTAMISEN TAVOITTEET</w:t>
      </w:r>
    </w:p>
    <w:p w:rsidR="0068214E" w:rsidRPr="00785811" w:rsidRDefault="00E3220F" w:rsidP="001B1038">
      <w:pPr>
        <w:spacing w:line="240" w:lineRule="auto"/>
        <w:jc w:val="both"/>
      </w:pPr>
      <w:r w:rsidRPr="00785811">
        <w:t>Säädösten sujuvoittamisen kärkihanke on osa pääministeri Juha Sipilän hallitusohjelmaa</w:t>
      </w:r>
      <w:r w:rsidRPr="00785811">
        <w:rPr>
          <w:rStyle w:val="Alaviitteenviite"/>
        </w:rPr>
        <w:footnoteReference w:id="1"/>
      </w:r>
      <w:r w:rsidR="00400293" w:rsidRPr="00785811">
        <w:t xml:space="preserve">. </w:t>
      </w:r>
    </w:p>
    <w:p w:rsidR="003A502F" w:rsidRPr="00785811" w:rsidRDefault="00E3220F" w:rsidP="001B1038">
      <w:pPr>
        <w:spacing w:line="240" w:lineRule="auto"/>
        <w:jc w:val="both"/>
      </w:pPr>
      <w:r w:rsidRPr="00785811">
        <w:t>Säädösten sujuvoittamis</w:t>
      </w:r>
      <w:r w:rsidR="0068214E" w:rsidRPr="00785811">
        <w:t>en kärkihankkeen</w:t>
      </w:r>
      <w:r w:rsidRPr="00785811">
        <w:t xml:space="preserve"> tavoitteet on määritetty hallituksen toimintasuunnitelmassa</w:t>
      </w:r>
      <w:r w:rsidRPr="00785811">
        <w:rPr>
          <w:rStyle w:val="Alaviitteenviite"/>
        </w:rPr>
        <w:footnoteReference w:id="2"/>
      </w:r>
      <w:r w:rsidR="0068214E" w:rsidRPr="00785811">
        <w:t>, jonka mukaan t</w:t>
      </w:r>
      <w:r w:rsidRPr="00785811">
        <w:t>avoitteena on mahdollistava sääntely, turhien nor</w:t>
      </w:r>
      <w:r w:rsidRPr="00785811">
        <w:softHyphen/>
        <w:t xml:space="preserve">mien purkaminen ja hallinnollisen taakan keventäminen. Helpotetaan kansalaisten arkea, parannetaan kilpailukykyä, edistetään markkinoillepääsyä ja </w:t>
      </w:r>
      <w:proofErr w:type="spellStart"/>
      <w:r w:rsidRPr="00785811">
        <w:t>digitalisaatiota</w:t>
      </w:r>
      <w:proofErr w:type="spellEnd"/>
      <w:r w:rsidR="00400293" w:rsidRPr="00785811">
        <w:t xml:space="preserve">. </w:t>
      </w:r>
    </w:p>
    <w:p w:rsidR="00937F99" w:rsidRPr="00785811" w:rsidRDefault="0068214E" w:rsidP="001B1038">
      <w:pPr>
        <w:spacing w:line="240" w:lineRule="auto"/>
        <w:jc w:val="both"/>
      </w:pPr>
      <w:r w:rsidRPr="00785811">
        <w:t>Tavoitteet saavutetaan</w:t>
      </w:r>
      <w:r w:rsidR="003A502F" w:rsidRPr="00785811">
        <w:t xml:space="preserve"> </w:t>
      </w:r>
      <w:r w:rsidR="00E3220F" w:rsidRPr="00785811">
        <w:t>valtioneuvoston yhteyteen peruste</w:t>
      </w:r>
      <w:r w:rsidRPr="00785811">
        <w:t>ttavalla</w:t>
      </w:r>
      <w:r w:rsidR="00E3220F" w:rsidRPr="00785811">
        <w:t xml:space="preserve"> lainsäädännön vaikutusarviointielimellä, kansalaisten arkea, yritystoimintaa, maataloutta, investointeja, rakentamista, tervettä kilpailua ja vapaaeh</w:t>
      </w:r>
      <w:r w:rsidR="00E3220F" w:rsidRPr="00785811">
        <w:softHyphen/>
        <w:t>toistoimintaa</w:t>
      </w:r>
      <w:r w:rsidRPr="00785811">
        <w:t xml:space="preserve"> haittaavat säädökset perkaamalla, </w:t>
      </w:r>
      <w:r w:rsidR="00E3220F" w:rsidRPr="00785811">
        <w:t>alempiasteisten normeja, määräyksiä ja ohjeita purka</w:t>
      </w:r>
      <w:r w:rsidR="00785811">
        <w:softHyphen/>
      </w:r>
      <w:r w:rsidR="00E3220F" w:rsidRPr="00785811">
        <w:t xml:space="preserve">malla, </w:t>
      </w:r>
      <w:r w:rsidRPr="00785811">
        <w:t>l</w:t>
      </w:r>
      <w:r w:rsidR="00E3220F" w:rsidRPr="00785811">
        <w:t>upa- ja valitusprosesseja sujuvoittamalla sekä niitä koskevalla p</w:t>
      </w:r>
      <w:r w:rsidRPr="00785811">
        <w:t xml:space="preserve">alvelulupauksella ja </w:t>
      </w:r>
      <w:r w:rsidR="00E3220F" w:rsidRPr="00785811">
        <w:t>viranomaiste</w:t>
      </w:r>
      <w:r w:rsidRPr="00785811">
        <w:t>n keskinäisten valitusten määrää minimoimalla.</w:t>
      </w:r>
      <w:r w:rsidR="00E3220F" w:rsidRPr="00785811">
        <w:t xml:space="preserve"> </w:t>
      </w:r>
    </w:p>
    <w:p w:rsidR="0068214E" w:rsidRPr="00785811" w:rsidRDefault="0068214E" w:rsidP="001B1038">
      <w:pPr>
        <w:spacing w:line="240" w:lineRule="auto"/>
        <w:jc w:val="both"/>
      </w:pPr>
    </w:p>
    <w:p w:rsidR="00937F99" w:rsidRPr="00785811" w:rsidRDefault="00B22D7B" w:rsidP="001B1038">
      <w:pPr>
        <w:pStyle w:val="Luettelokappale"/>
        <w:numPr>
          <w:ilvl w:val="0"/>
          <w:numId w:val="6"/>
        </w:numPr>
        <w:spacing w:line="240" w:lineRule="auto"/>
        <w:jc w:val="both"/>
        <w:rPr>
          <w:b/>
        </w:rPr>
      </w:pPr>
      <w:r w:rsidRPr="00785811">
        <w:rPr>
          <w:b/>
        </w:rPr>
        <w:t>SÄÄDÖSTEN SUJUVOITTAMISEN ORGANISOINTI</w:t>
      </w:r>
    </w:p>
    <w:p w:rsidR="00C02DA2" w:rsidRPr="00785811" w:rsidRDefault="00BC6DBD" w:rsidP="001B1038">
      <w:pPr>
        <w:spacing w:line="240" w:lineRule="auto"/>
        <w:jc w:val="both"/>
      </w:pPr>
      <w:r w:rsidRPr="00785811">
        <w:t xml:space="preserve">Vuonna 2016 </w:t>
      </w:r>
      <w:r w:rsidR="0068214E" w:rsidRPr="00785811">
        <w:t>edistyttiin</w:t>
      </w:r>
      <w:r w:rsidR="00B22D7B" w:rsidRPr="00785811">
        <w:t xml:space="preserve"> merkittävällä tavalla</w:t>
      </w:r>
      <w:r w:rsidRPr="00785811">
        <w:t xml:space="preserve"> hallitusohjelman tavoitteiden saavuttamisessa.</w:t>
      </w:r>
    </w:p>
    <w:p w:rsidR="00C02DA2" w:rsidRPr="00785811" w:rsidRDefault="00AC7D1F" w:rsidP="001B1038">
      <w:pPr>
        <w:pStyle w:val="Luettelokappale"/>
        <w:numPr>
          <w:ilvl w:val="0"/>
          <w:numId w:val="9"/>
        </w:numPr>
        <w:spacing w:line="240" w:lineRule="auto"/>
        <w:jc w:val="both"/>
        <w:rPr>
          <w:u w:val="single"/>
        </w:rPr>
      </w:pPr>
      <w:r w:rsidRPr="00785811">
        <w:rPr>
          <w:u w:val="single"/>
        </w:rPr>
        <w:t xml:space="preserve">Lainsäädännön </w:t>
      </w:r>
      <w:r w:rsidR="004C4C63" w:rsidRPr="00785811">
        <w:rPr>
          <w:u w:val="single"/>
        </w:rPr>
        <w:t>vai</w:t>
      </w:r>
      <w:r w:rsidR="00BC6DBD" w:rsidRPr="00785811">
        <w:rPr>
          <w:u w:val="single"/>
        </w:rPr>
        <w:t>kutus</w:t>
      </w:r>
      <w:r w:rsidR="007256C3">
        <w:rPr>
          <w:u w:val="single"/>
        </w:rPr>
        <w:t xml:space="preserve">ten </w:t>
      </w:r>
      <w:r w:rsidR="00BC6DBD" w:rsidRPr="00785811">
        <w:rPr>
          <w:u w:val="single"/>
        </w:rPr>
        <w:t>arviointielin perustettiin</w:t>
      </w:r>
    </w:p>
    <w:p w:rsidR="003C7431" w:rsidRDefault="004A0BCD" w:rsidP="001B1038">
      <w:pPr>
        <w:spacing w:line="240" w:lineRule="auto"/>
        <w:jc w:val="both"/>
      </w:pPr>
      <w:r w:rsidRPr="00785811">
        <w:t>L</w:t>
      </w:r>
      <w:r w:rsidR="0068214E" w:rsidRPr="00785811">
        <w:t xml:space="preserve">ainsäädännön arviointineuvosto </w:t>
      </w:r>
      <w:r w:rsidR="00675B46" w:rsidRPr="00785811">
        <w:t>asetettiin 14.4</w:t>
      </w:r>
      <w:r w:rsidRPr="00785811">
        <w:t xml:space="preserve">.2016 </w:t>
      </w:r>
      <w:r w:rsidR="00675B46" w:rsidRPr="00785811">
        <w:t xml:space="preserve">valtioneuvoston yleisistunnossa </w:t>
      </w:r>
      <w:r w:rsidRPr="00785811">
        <w:t>toimikaudeksi 15.4.2016 – 14.4.2019. Arvioin</w:t>
      </w:r>
      <w:r w:rsidR="0068214E" w:rsidRPr="00785811">
        <w:t>tineuvoston tehtäv</w:t>
      </w:r>
      <w:r w:rsidR="003C7431">
        <w:t>änä o</w:t>
      </w:r>
      <w:r w:rsidR="0068214E" w:rsidRPr="00785811">
        <w:t>n</w:t>
      </w:r>
      <w:r w:rsidR="003C7431">
        <w:t>:</w:t>
      </w:r>
      <w:r w:rsidR="0068214E" w:rsidRPr="00785811">
        <w:t xml:space="preserve"> </w:t>
      </w:r>
    </w:p>
    <w:p w:rsidR="003C7431" w:rsidRDefault="003C7431" w:rsidP="00235147">
      <w:pPr>
        <w:pStyle w:val="Luettelokappale"/>
        <w:numPr>
          <w:ilvl w:val="0"/>
          <w:numId w:val="12"/>
        </w:numPr>
        <w:spacing w:line="240" w:lineRule="auto"/>
        <w:jc w:val="both"/>
      </w:pPr>
      <w:r w:rsidRPr="00785811">
        <w:t>parantaa hallituksen esitysten vaikutusarviointien laatua sekä lainvalmistelukult</w:t>
      </w:r>
      <w:r w:rsidRPr="00785811">
        <w:softHyphen/>
      </w:r>
      <w:r>
        <w:t>tuuria</w:t>
      </w:r>
    </w:p>
    <w:p w:rsidR="003C7431" w:rsidRDefault="004A0BCD" w:rsidP="00235147">
      <w:pPr>
        <w:pStyle w:val="Luettelokappale"/>
        <w:numPr>
          <w:ilvl w:val="0"/>
          <w:numId w:val="12"/>
        </w:numPr>
        <w:spacing w:line="240" w:lineRule="auto"/>
        <w:jc w:val="both"/>
      </w:pPr>
      <w:r w:rsidRPr="00785811">
        <w:t xml:space="preserve">antaa lausuntoja vaikutusarvioinneista, jotka ovat luonnoksissa hallituksen esityksiksi sekä </w:t>
      </w:r>
    </w:p>
    <w:p w:rsidR="003C7431" w:rsidRDefault="004A0BCD" w:rsidP="00235147">
      <w:pPr>
        <w:pStyle w:val="Luettelokappale"/>
        <w:numPr>
          <w:ilvl w:val="0"/>
          <w:numId w:val="12"/>
        </w:numPr>
        <w:spacing w:line="240" w:lineRule="auto"/>
        <w:jc w:val="both"/>
      </w:pPr>
      <w:r w:rsidRPr="00785811">
        <w:t>tehdä aloitteita lain</w:t>
      </w:r>
      <w:r w:rsidR="002D1868" w:rsidRPr="00785811">
        <w:softHyphen/>
      </w:r>
      <w:r w:rsidRPr="00785811">
        <w:t>valmistelun laadun, vaikutusarvioin</w:t>
      </w:r>
      <w:r w:rsidR="00785811">
        <w:softHyphen/>
      </w:r>
      <w:r w:rsidRPr="00785811">
        <w:t xml:space="preserve">tien laadun sekä arviointitoiminnan parantamiseksi. </w:t>
      </w:r>
    </w:p>
    <w:p w:rsidR="00675B46" w:rsidRPr="00785811" w:rsidRDefault="00675B46" w:rsidP="001B1038">
      <w:pPr>
        <w:spacing w:line="240" w:lineRule="auto"/>
        <w:jc w:val="both"/>
      </w:pPr>
      <w:r w:rsidRPr="00785811">
        <w:lastRenderedPageBreak/>
        <w:t>Valtioneuvoston kanslian yhteydessä toimivan itsenäisen ja riippumattoman arviointineuvoston puheenjoh</w:t>
      </w:r>
      <w:r w:rsidR="002D1868" w:rsidRPr="00785811">
        <w:softHyphen/>
      </w:r>
      <w:r w:rsidR="0068214E" w:rsidRPr="00785811">
        <w:t>tajana vuonna 2016 toimi</w:t>
      </w:r>
      <w:r w:rsidRPr="00785811">
        <w:t xml:space="preserve"> oikeustieteen tohtori Kalle Määttä. Neuvoston </w:t>
      </w:r>
      <w:r w:rsidR="003C7431">
        <w:t>jäseninä toimivat</w:t>
      </w:r>
      <w:r w:rsidRPr="00785811">
        <w:t xml:space="preserve"> vanhempi neuvonantaja Bo Harald, professori Ari Hyytinen, oikeustieteen kandidaatti Leila Kostiainen, professori Eva </w:t>
      </w:r>
      <w:proofErr w:type="spellStart"/>
      <w:r w:rsidRPr="00785811">
        <w:t>Liljeblom</w:t>
      </w:r>
      <w:proofErr w:type="spellEnd"/>
      <w:r w:rsidRPr="00785811">
        <w:t>, professori Tuula Linna, varatoimitusjohtaja Leena Linnainmaa, professori Jyrki Tala ja oikeustie</w:t>
      </w:r>
      <w:r w:rsidR="00785811">
        <w:softHyphen/>
      </w:r>
      <w:r w:rsidRPr="00785811">
        <w:t>teen kandidaatti Rauno Vanhanen.</w:t>
      </w:r>
      <w:r w:rsidR="003C7431">
        <w:t xml:space="preserve"> </w:t>
      </w:r>
    </w:p>
    <w:p w:rsidR="00C02DA2" w:rsidRPr="00785811" w:rsidRDefault="004A0BCD" w:rsidP="001B1038">
      <w:pPr>
        <w:spacing w:line="240" w:lineRule="auto"/>
        <w:jc w:val="both"/>
      </w:pPr>
      <w:r w:rsidRPr="00785811">
        <w:t>Lainsäädännön arviointineuvost</w:t>
      </w:r>
      <w:r w:rsidR="00BC6DBD" w:rsidRPr="00785811">
        <w:t xml:space="preserve">o antoi vuonna 2016 </w:t>
      </w:r>
      <w:r w:rsidR="00CC65AC">
        <w:t>kolmetoista</w:t>
      </w:r>
      <w:r w:rsidR="009644A6" w:rsidRPr="00785811">
        <w:t xml:space="preserve"> lausuntoa</w:t>
      </w:r>
      <w:r w:rsidR="009644A6" w:rsidRPr="00785811">
        <w:rPr>
          <w:rStyle w:val="Alaviitteenviite"/>
        </w:rPr>
        <w:footnoteReference w:id="3"/>
      </w:r>
      <w:r w:rsidR="00C02DA2" w:rsidRPr="00785811">
        <w:t>, joista osa</w:t>
      </w:r>
      <w:r w:rsidR="00BC6DBD" w:rsidRPr="00785811">
        <w:t xml:space="preserve"> </w:t>
      </w:r>
      <w:r w:rsidR="0068214E" w:rsidRPr="00785811">
        <w:t xml:space="preserve">syksyllä 2016 käsittelyyn otetuista </w:t>
      </w:r>
      <w:r w:rsidR="004373DC">
        <w:t>valmistui tammikuussa</w:t>
      </w:r>
      <w:r w:rsidR="009644A6" w:rsidRPr="00785811">
        <w:t xml:space="preserve"> 2017. Arviointineuvosto on </w:t>
      </w:r>
      <w:r w:rsidR="0057070F" w:rsidRPr="00785811">
        <w:t xml:space="preserve">lisäksi </w:t>
      </w:r>
      <w:r w:rsidR="009644A6" w:rsidRPr="00785811">
        <w:t>solminut suhteet eurooppalaisiin lainsäädännön vaikutusta arvioiviin organisaatioihin.</w:t>
      </w:r>
    </w:p>
    <w:p w:rsidR="00F176DB" w:rsidRPr="00785811" w:rsidRDefault="0068214E" w:rsidP="001B1038">
      <w:pPr>
        <w:pStyle w:val="Luettelokappale"/>
        <w:numPr>
          <w:ilvl w:val="0"/>
          <w:numId w:val="9"/>
        </w:numPr>
        <w:spacing w:line="240" w:lineRule="auto"/>
        <w:jc w:val="both"/>
        <w:rPr>
          <w:u w:val="single"/>
        </w:rPr>
      </w:pPr>
      <w:r w:rsidRPr="00785811">
        <w:rPr>
          <w:u w:val="single"/>
        </w:rPr>
        <w:t>Säännösten sujuvoittamisen t</w:t>
      </w:r>
      <w:r w:rsidR="002B2E66">
        <w:rPr>
          <w:u w:val="single"/>
        </w:rPr>
        <w:t>oimeenpanoryhmä vakiinnutti toimintatapansa</w:t>
      </w:r>
    </w:p>
    <w:p w:rsidR="00F176DB" w:rsidRPr="00785811" w:rsidRDefault="00C02DA2" w:rsidP="001B1038">
      <w:pPr>
        <w:spacing w:line="240" w:lineRule="auto"/>
        <w:jc w:val="both"/>
      </w:pPr>
      <w:r w:rsidRPr="00785811">
        <w:t>Hallituksen t</w:t>
      </w:r>
      <w:r w:rsidR="00F176DB" w:rsidRPr="00785811">
        <w:t>oimintasuunnitelmassa on mainittu säädösten perkaaminen ja purkaminen suoritettavaksi säädösten sujuvoittamisen toimeenpanoryhmän välityksellä.</w:t>
      </w:r>
    </w:p>
    <w:p w:rsidR="0057070F" w:rsidRPr="00785811" w:rsidRDefault="00F176DB" w:rsidP="001B1038">
      <w:pPr>
        <w:spacing w:line="240" w:lineRule="auto"/>
        <w:jc w:val="both"/>
        <w:rPr>
          <w:color w:val="000000" w:themeColor="text1"/>
        </w:rPr>
      </w:pPr>
      <w:r w:rsidRPr="00785811">
        <w:t>Toimeenpanoryhmä</w:t>
      </w:r>
      <w:r w:rsidR="00C02DA2" w:rsidRPr="00785811">
        <w:rPr>
          <w:rStyle w:val="Alaviitteenviite"/>
        </w:rPr>
        <w:footnoteReference w:id="4"/>
      </w:r>
      <w:r w:rsidRPr="00785811">
        <w:t xml:space="preserve"> </w:t>
      </w:r>
      <w:r w:rsidR="00C02DA2" w:rsidRPr="00785811">
        <w:t>asetettiin 24.9.</w:t>
      </w:r>
      <w:r w:rsidR="0057070F" w:rsidRPr="00785811">
        <w:t>2015</w:t>
      </w:r>
      <w:r w:rsidR="00C02DA2" w:rsidRPr="00785811">
        <w:t xml:space="preserve"> toimikaudeksi 1.10.2015 – 31.3.2019. Toimeenpanoryhmän pu</w:t>
      </w:r>
      <w:r w:rsidR="00785811">
        <w:softHyphen/>
      </w:r>
      <w:r w:rsidR="00C02DA2" w:rsidRPr="00785811">
        <w:t>heenjohtajana toimi</w:t>
      </w:r>
      <w:r w:rsidR="00CC65AC">
        <w:t>i</w:t>
      </w:r>
      <w:r w:rsidR="00C02DA2" w:rsidRPr="00785811">
        <w:t xml:space="preserve"> valtiosihteeri Jari Partanen.</w:t>
      </w:r>
    </w:p>
    <w:p w:rsidR="00C02DA2" w:rsidRPr="00785811" w:rsidRDefault="002D1868" w:rsidP="001B1038">
      <w:pPr>
        <w:spacing w:before="100" w:beforeAutospacing="1" w:after="100" w:afterAutospacing="1" w:line="240" w:lineRule="auto"/>
        <w:jc w:val="both"/>
        <w:rPr>
          <w:rFonts w:eastAsia="Times New Roman" w:cs="Times New Roman"/>
          <w:lang w:eastAsia="fi-FI"/>
        </w:rPr>
      </w:pPr>
      <w:r w:rsidRPr="00785811">
        <w:rPr>
          <w:rFonts w:eastAsia="Times New Roman" w:cs="Times New Roman"/>
          <w:lang w:eastAsia="fi-FI"/>
        </w:rPr>
        <w:t>Toimeenpanoryhmän tehtävänä on seurata, koordinoida ja varmistaa, että säädösten sujuvoittamista kos</w:t>
      </w:r>
      <w:r w:rsidRPr="00785811">
        <w:rPr>
          <w:rFonts w:eastAsia="Times New Roman" w:cs="Times New Roman"/>
          <w:lang w:eastAsia="fi-FI"/>
        </w:rPr>
        <w:softHyphen/>
        <w:t>kevat hallitusohjelman kirjaukset laitetaan täytäntöön ministeriöittäin. Lisäksi seurattavina ja koordinoita</w:t>
      </w:r>
      <w:r w:rsidRPr="00785811">
        <w:rPr>
          <w:rFonts w:eastAsia="Times New Roman" w:cs="Times New Roman"/>
          <w:lang w:eastAsia="fi-FI"/>
        </w:rPr>
        <w:softHyphen/>
        <w:t>vina ovat säädösten sujuvoittamiseen liittyvän kärkihankkeen toimintasuunnitelman neljä toimenpidettä (perataan ja puretaan turhat säännökset, sujuvoitetaan lupa- ja valitusprosessit, minimoidaan viranomais</w:t>
      </w:r>
      <w:r w:rsidRPr="00785811">
        <w:rPr>
          <w:rFonts w:eastAsia="Times New Roman" w:cs="Times New Roman"/>
          <w:lang w:eastAsia="fi-FI"/>
        </w:rPr>
        <w:softHyphen/>
        <w:t>ten keskinäiset valitukset ja perustetaan lainsäädännön vaikutusten arviointilautakunta). Normipurku kos</w:t>
      </w:r>
      <w:r w:rsidRPr="00785811">
        <w:rPr>
          <w:rFonts w:eastAsia="Times New Roman" w:cs="Times New Roman"/>
          <w:lang w:eastAsia="fi-FI"/>
        </w:rPr>
        <w:softHyphen/>
        <w:t>kee kansallista sääntelyä, EU-lainsäädäntöä sekä kansainvälisiä sitoumuksia.</w:t>
      </w:r>
      <w:r w:rsidR="00C02DA2" w:rsidRPr="00785811">
        <w:rPr>
          <w:rFonts w:eastAsia="Times New Roman" w:cs="Times New Roman"/>
          <w:lang w:eastAsia="fi-FI"/>
        </w:rPr>
        <w:t xml:space="preserve"> </w:t>
      </w:r>
    </w:p>
    <w:p w:rsidR="00CC65AC" w:rsidRDefault="00C02DA2" w:rsidP="001B1038">
      <w:pPr>
        <w:spacing w:before="100" w:beforeAutospacing="1" w:after="100" w:afterAutospacing="1" w:line="240" w:lineRule="auto"/>
        <w:jc w:val="both"/>
        <w:rPr>
          <w:rFonts w:eastAsia="Times New Roman" w:cs="Times New Roman"/>
          <w:lang w:eastAsia="fi-FI"/>
        </w:rPr>
      </w:pPr>
      <w:r w:rsidRPr="00785811">
        <w:rPr>
          <w:rFonts w:eastAsia="Times New Roman" w:cs="Times New Roman"/>
          <w:lang w:eastAsia="fi-FI"/>
        </w:rPr>
        <w:t>T</w:t>
      </w:r>
      <w:r w:rsidR="002D1868" w:rsidRPr="00785811">
        <w:rPr>
          <w:rFonts w:eastAsia="Times New Roman" w:cs="Times New Roman"/>
          <w:lang w:eastAsia="fi-FI"/>
        </w:rPr>
        <w:t>oimeenpanoryhmä</w:t>
      </w:r>
      <w:r w:rsidR="00CC65AC">
        <w:rPr>
          <w:rFonts w:eastAsia="Times New Roman" w:cs="Times New Roman"/>
          <w:lang w:eastAsia="fi-FI"/>
        </w:rPr>
        <w:t>:</w:t>
      </w:r>
    </w:p>
    <w:p w:rsidR="00CC65AC" w:rsidRDefault="002D1868" w:rsidP="00235147">
      <w:pPr>
        <w:pStyle w:val="Luettelokappale"/>
        <w:numPr>
          <w:ilvl w:val="0"/>
          <w:numId w:val="13"/>
        </w:numPr>
        <w:spacing w:before="100" w:beforeAutospacing="1" w:after="100" w:afterAutospacing="1" w:line="240" w:lineRule="auto"/>
        <w:jc w:val="both"/>
        <w:rPr>
          <w:rFonts w:eastAsia="Times New Roman" w:cs="Times New Roman"/>
          <w:lang w:eastAsia="fi-FI"/>
        </w:rPr>
      </w:pPr>
      <w:r w:rsidRPr="00235147">
        <w:rPr>
          <w:rFonts w:eastAsia="Times New Roman" w:cs="Times New Roman"/>
          <w:lang w:eastAsia="fi-FI"/>
        </w:rPr>
        <w:t>käsittelee säädösten sujuvoittamista koskevia esityksiä, jotka koskevat lupa- ja valitusprosessien sujuvoittamista sekä viranomaisten keskinäisten valitusten minimoimista.</w:t>
      </w:r>
    </w:p>
    <w:p w:rsidR="00CC65AC" w:rsidRDefault="002D1868" w:rsidP="00235147">
      <w:pPr>
        <w:pStyle w:val="Luettelokappale"/>
        <w:numPr>
          <w:ilvl w:val="0"/>
          <w:numId w:val="13"/>
        </w:numPr>
        <w:spacing w:before="100" w:beforeAutospacing="1" w:after="100" w:afterAutospacing="1" w:line="240" w:lineRule="auto"/>
        <w:jc w:val="both"/>
        <w:rPr>
          <w:rFonts w:eastAsia="Times New Roman" w:cs="Times New Roman"/>
          <w:lang w:eastAsia="fi-FI"/>
        </w:rPr>
      </w:pPr>
      <w:r w:rsidRPr="00235147">
        <w:rPr>
          <w:rFonts w:eastAsia="Times New Roman" w:cs="Times New Roman"/>
          <w:lang w:eastAsia="fi-FI"/>
        </w:rPr>
        <w:t xml:space="preserve">keskustelee, koordinoi ja </w:t>
      </w:r>
      <w:r w:rsidR="00C02DA2" w:rsidRPr="00235147">
        <w:rPr>
          <w:rFonts w:eastAsia="Times New Roman" w:cs="Times New Roman"/>
          <w:lang w:eastAsia="fi-FI"/>
        </w:rPr>
        <w:t>sovittaa yhteen</w:t>
      </w:r>
      <w:r w:rsidRPr="00235147">
        <w:rPr>
          <w:rFonts w:eastAsia="Times New Roman" w:cs="Times New Roman"/>
          <w:lang w:eastAsia="fi-FI"/>
        </w:rPr>
        <w:t xml:space="preserve"> m</w:t>
      </w:r>
      <w:r w:rsidR="00C02DA2" w:rsidRPr="00235147">
        <w:rPr>
          <w:rFonts w:eastAsia="Times New Roman" w:cs="Times New Roman"/>
          <w:lang w:eastAsia="fi-FI"/>
        </w:rPr>
        <w:t>uita säädösten sujuvoittamiseen</w:t>
      </w:r>
      <w:r w:rsidRPr="00235147">
        <w:rPr>
          <w:rFonts w:eastAsia="Times New Roman" w:cs="Times New Roman"/>
          <w:lang w:eastAsia="fi-FI"/>
        </w:rPr>
        <w:t xml:space="preserve"> liittyviä horisontaalisia kysymyksi</w:t>
      </w:r>
      <w:r w:rsidR="00CC65AC" w:rsidRPr="00235147">
        <w:rPr>
          <w:rFonts w:eastAsia="Times New Roman" w:cs="Times New Roman"/>
          <w:lang w:eastAsia="fi-FI"/>
        </w:rPr>
        <w:t>ä.</w:t>
      </w:r>
    </w:p>
    <w:p w:rsidR="00C02DA2" w:rsidRPr="00235147" w:rsidRDefault="002D1868" w:rsidP="00235147">
      <w:pPr>
        <w:pStyle w:val="Luettelokappale"/>
        <w:numPr>
          <w:ilvl w:val="0"/>
          <w:numId w:val="13"/>
        </w:numPr>
        <w:spacing w:before="100" w:beforeAutospacing="1" w:after="100" w:afterAutospacing="1" w:line="240" w:lineRule="auto"/>
        <w:jc w:val="both"/>
        <w:rPr>
          <w:rFonts w:eastAsia="Times New Roman" w:cs="Times New Roman"/>
          <w:lang w:eastAsia="fi-FI"/>
        </w:rPr>
      </w:pPr>
      <w:r w:rsidRPr="00235147">
        <w:rPr>
          <w:rFonts w:eastAsia="Times New Roman" w:cs="Times New Roman"/>
          <w:lang w:eastAsia="fi-FI"/>
        </w:rPr>
        <w:t>voi toimia yhteistyössä lainsäädännön arviointi</w:t>
      </w:r>
      <w:r w:rsidR="007256C3">
        <w:rPr>
          <w:rFonts w:eastAsia="Times New Roman" w:cs="Times New Roman"/>
          <w:lang w:eastAsia="fi-FI"/>
        </w:rPr>
        <w:t>neuvosto</w:t>
      </w:r>
      <w:r w:rsidRPr="00235147">
        <w:rPr>
          <w:rFonts w:eastAsia="Times New Roman" w:cs="Times New Roman"/>
          <w:lang w:eastAsia="fi-FI"/>
        </w:rPr>
        <w:t xml:space="preserve">n ja sen sihteeristön sekä lainvalmistelun kehittämisen yhteistyöryhmän ja EU-lainsäädännön osalta valtioneuvoston EU-sihteeristön kanssa. </w:t>
      </w:r>
    </w:p>
    <w:p w:rsidR="00A67045" w:rsidRDefault="0057070F" w:rsidP="00A67045">
      <w:pPr>
        <w:spacing w:line="240" w:lineRule="auto"/>
        <w:jc w:val="both"/>
        <w:rPr>
          <w:color w:val="000000" w:themeColor="text1"/>
        </w:rPr>
      </w:pPr>
      <w:r w:rsidRPr="00785811">
        <w:rPr>
          <w:color w:val="000000" w:themeColor="text1"/>
        </w:rPr>
        <w:t xml:space="preserve">Toimeenpanoryhmä kokoontui vuonna 2016 yhteensä </w:t>
      </w:r>
      <w:r w:rsidR="00865568">
        <w:rPr>
          <w:color w:val="000000" w:themeColor="text1"/>
        </w:rPr>
        <w:t>15</w:t>
      </w:r>
      <w:r w:rsidRPr="00785811">
        <w:rPr>
          <w:color w:val="000000" w:themeColor="text1"/>
        </w:rPr>
        <w:t xml:space="preserve"> kertaa.</w:t>
      </w:r>
      <w:r w:rsidR="00C02DA2" w:rsidRPr="00785811">
        <w:rPr>
          <w:color w:val="000000" w:themeColor="text1"/>
        </w:rPr>
        <w:t xml:space="preserve"> </w:t>
      </w:r>
      <w:r w:rsidR="007E1587">
        <w:rPr>
          <w:color w:val="000000" w:themeColor="text1"/>
        </w:rPr>
        <w:t>Toimeenpanoryhmä seurasi ja vaikutti kärkihank</w:t>
      </w:r>
      <w:r w:rsidR="007256C3">
        <w:rPr>
          <w:color w:val="000000" w:themeColor="text1"/>
        </w:rPr>
        <w:t>k</w:t>
      </w:r>
      <w:r w:rsidR="007E1587">
        <w:rPr>
          <w:color w:val="000000" w:themeColor="text1"/>
        </w:rPr>
        <w:t xml:space="preserve">een toteuttamiseen eri ministeriöissä. Ryhmässä keskusteltiin työn edistymisestä sekä eri aihekokonaisuuksista kuten lupa- ja valitusprosessit, selvitykset alushallintovirastouudistus, yrittäjyyspaketti, yhden luukun </w:t>
      </w:r>
      <w:proofErr w:type="gramStart"/>
      <w:r w:rsidR="007E1587">
        <w:rPr>
          <w:color w:val="000000" w:themeColor="text1"/>
        </w:rPr>
        <w:t>–periaatteen</w:t>
      </w:r>
      <w:proofErr w:type="gramEnd"/>
      <w:r w:rsidR="007E1587">
        <w:rPr>
          <w:color w:val="000000" w:themeColor="text1"/>
        </w:rPr>
        <w:t xml:space="preserve"> soveltaminen ympäristölupamenettelyissä, viranomaisten keskinäiset valitukset, </w:t>
      </w:r>
      <w:proofErr w:type="spellStart"/>
      <w:r w:rsidR="007E1587">
        <w:rPr>
          <w:color w:val="000000" w:themeColor="text1"/>
        </w:rPr>
        <w:t>digitalisaation</w:t>
      </w:r>
      <w:proofErr w:type="spellEnd"/>
      <w:r w:rsidR="007E1587">
        <w:rPr>
          <w:color w:val="000000" w:themeColor="text1"/>
        </w:rPr>
        <w:t xml:space="preserve"> edistäminen julkishallinnossa sekä lainsäädännön arviointineuvoston toiminta. Toimeenpanoryhmä valmisti ehdotuksen lupa- ja valitusmenettelyjä koskevaksi palvelulupaukseksi. Toimeenpanoryhmä raportoi ministereille kaksi kertaa norminpurun tuloksista (kesä- ja joulukuussa 2016). </w:t>
      </w:r>
    </w:p>
    <w:p w:rsidR="00C77252" w:rsidRDefault="00C77252" w:rsidP="00A67045">
      <w:pPr>
        <w:spacing w:line="240" w:lineRule="auto"/>
        <w:jc w:val="both"/>
        <w:rPr>
          <w:color w:val="000000" w:themeColor="text1"/>
        </w:rPr>
      </w:pPr>
    </w:p>
    <w:p w:rsidR="0068214E" w:rsidRPr="00A67045" w:rsidRDefault="0068214E" w:rsidP="00A67045">
      <w:pPr>
        <w:pStyle w:val="Luettelokappale"/>
        <w:numPr>
          <w:ilvl w:val="0"/>
          <w:numId w:val="9"/>
        </w:numPr>
        <w:spacing w:line="240" w:lineRule="auto"/>
        <w:jc w:val="both"/>
        <w:rPr>
          <w:color w:val="000000" w:themeColor="text1"/>
          <w:u w:val="single"/>
        </w:rPr>
      </w:pPr>
      <w:r w:rsidRPr="00A67045">
        <w:rPr>
          <w:color w:val="000000" w:themeColor="text1"/>
          <w:u w:val="single"/>
        </w:rPr>
        <w:lastRenderedPageBreak/>
        <w:t xml:space="preserve">Useita norminpurkuhankkeita </w:t>
      </w:r>
      <w:r w:rsidR="00A67045" w:rsidRPr="00A67045">
        <w:rPr>
          <w:color w:val="000000" w:themeColor="text1"/>
          <w:u w:val="single"/>
        </w:rPr>
        <w:t>toteutett</w:t>
      </w:r>
      <w:r w:rsidRPr="00A67045">
        <w:rPr>
          <w:color w:val="000000" w:themeColor="text1"/>
          <w:u w:val="single"/>
        </w:rPr>
        <w:t>iin ja lukuisia saatettiin vireille</w:t>
      </w:r>
    </w:p>
    <w:p w:rsidR="0068214E" w:rsidRPr="00785811" w:rsidRDefault="0068214E" w:rsidP="001B1038">
      <w:pPr>
        <w:spacing w:line="240" w:lineRule="auto"/>
        <w:jc w:val="both"/>
        <w:rPr>
          <w:color w:val="000000" w:themeColor="text1"/>
        </w:rPr>
      </w:pPr>
      <w:r w:rsidRPr="00785811">
        <w:rPr>
          <w:color w:val="000000" w:themeColor="text1"/>
        </w:rPr>
        <w:t xml:space="preserve">Kärkihankkeen johdosta </w:t>
      </w:r>
      <w:r w:rsidR="00C02DA2" w:rsidRPr="00785811">
        <w:rPr>
          <w:color w:val="000000" w:themeColor="text1"/>
        </w:rPr>
        <w:t xml:space="preserve">on </w:t>
      </w:r>
      <w:r w:rsidRPr="00785811">
        <w:rPr>
          <w:color w:val="000000" w:themeColor="text1"/>
        </w:rPr>
        <w:t xml:space="preserve">meneillään </w:t>
      </w:r>
      <w:r w:rsidR="00C02DA2" w:rsidRPr="00785811">
        <w:rPr>
          <w:color w:val="000000" w:themeColor="text1"/>
        </w:rPr>
        <w:t>noin 200</w:t>
      </w:r>
      <w:r w:rsidRPr="00785811">
        <w:rPr>
          <w:color w:val="000000" w:themeColor="text1"/>
        </w:rPr>
        <w:t xml:space="preserve"> norminpurkuhan</w:t>
      </w:r>
      <w:r w:rsidR="00C02DA2" w:rsidRPr="00785811">
        <w:rPr>
          <w:color w:val="000000" w:themeColor="text1"/>
        </w:rPr>
        <w:t>ketta tai säädösten uudistushan</w:t>
      </w:r>
      <w:r w:rsidRPr="00785811">
        <w:rPr>
          <w:color w:val="000000" w:themeColor="text1"/>
        </w:rPr>
        <w:t>ketta kaikilla eri hallinnonaloilla. Osa ha</w:t>
      </w:r>
      <w:r w:rsidR="007C475B">
        <w:rPr>
          <w:color w:val="000000" w:themeColor="text1"/>
        </w:rPr>
        <w:t>n</w:t>
      </w:r>
      <w:r w:rsidRPr="00785811">
        <w:rPr>
          <w:color w:val="000000" w:themeColor="text1"/>
        </w:rPr>
        <w:t>kkeista on jo saatu päätökseen. T</w:t>
      </w:r>
      <w:r w:rsidR="00C02DA2" w:rsidRPr="00785811">
        <w:rPr>
          <w:color w:val="000000" w:themeColor="text1"/>
        </w:rPr>
        <w:t>ämän asiakirjan seuraavassa osi</w:t>
      </w:r>
      <w:r w:rsidRPr="00785811">
        <w:rPr>
          <w:color w:val="000000" w:themeColor="text1"/>
        </w:rPr>
        <w:t xml:space="preserve">ossa mainitaan </w:t>
      </w:r>
      <w:r w:rsidRPr="00A67045">
        <w:rPr>
          <w:color w:val="000000" w:themeColor="text1"/>
          <w:u w:val="single"/>
        </w:rPr>
        <w:t>merkit</w:t>
      </w:r>
      <w:r w:rsidR="00C77252">
        <w:rPr>
          <w:color w:val="000000" w:themeColor="text1"/>
          <w:u w:val="single"/>
        </w:rPr>
        <w:t>tävi</w:t>
      </w:r>
      <w:r w:rsidRPr="00A67045">
        <w:rPr>
          <w:color w:val="000000" w:themeColor="text1"/>
          <w:u w:val="single"/>
        </w:rPr>
        <w:t>m</w:t>
      </w:r>
      <w:r w:rsidR="004116C4">
        <w:rPr>
          <w:color w:val="000000" w:themeColor="text1"/>
          <w:u w:val="single"/>
        </w:rPr>
        <w:t>piä</w:t>
      </w:r>
      <w:r w:rsidRPr="00A67045">
        <w:rPr>
          <w:color w:val="000000" w:themeColor="text1"/>
          <w:u w:val="single"/>
        </w:rPr>
        <w:t xml:space="preserve"> vuonna 2016 </w:t>
      </w:r>
      <w:r w:rsidR="004116C4">
        <w:rPr>
          <w:color w:val="000000" w:themeColor="text1"/>
          <w:u w:val="single"/>
        </w:rPr>
        <w:t>toteutuneita tai edistyneitä hankkeita</w:t>
      </w:r>
      <w:r w:rsidRPr="00785811">
        <w:rPr>
          <w:color w:val="000000" w:themeColor="text1"/>
        </w:rPr>
        <w:t>.</w:t>
      </w:r>
    </w:p>
    <w:p w:rsidR="003A502F" w:rsidRPr="00785811" w:rsidRDefault="00F875F1" w:rsidP="001B1038">
      <w:pPr>
        <w:pStyle w:val="Luettelokappale"/>
        <w:numPr>
          <w:ilvl w:val="0"/>
          <w:numId w:val="6"/>
        </w:numPr>
        <w:spacing w:line="240" w:lineRule="auto"/>
        <w:jc w:val="both"/>
        <w:rPr>
          <w:b/>
        </w:rPr>
      </w:pPr>
      <w:r w:rsidRPr="00785811">
        <w:rPr>
          <w:b/>
        </w:rPr>
        <w:t>SÄ</w:t>
      </w:r>
      <w:r w:rsidR="00B22D7B" w:rsidRPr="00785811">
        <w:rPr>
          <w:b/>
        </w:rPr>
        <w:t>ÄDÖSTEN</w:t>
      </w:r>
      <w:r w:rsidRPr="00785811">
        <w:rPr>
          <w:b/>
        </w:rPr>
        <w:t xml:space="preserve"> SUJUVOITTAMINEN </w:t>
      </w:r>
      <w:r w:rsidR="00B22D7B" w:rsidRPr="00785811">
        <w:rPr>
          <w:b/>
        </w:rPr>
        <w:t>HANKETASOLLA</w:t>
      </w:r>
    </w:p>
    <w:p w:rsidR="003A502F" w:rsidRPr="00785811" w:rsidRDefault="00937F99" w:rsidP="001B1038">
      <w:pPr>
        <w:spacing w:line="240" w:lineRule="auto"/>
        <w:jc w:val="both"/>
      </w:pPr>
      <w:r w:rsidRPr="00785811">
        <w:t>Tässä</w:t>
      </w:r>
      <w:r w:rsidR="00DD4E6E" w:rsidRPr="00785811">
        <w:t xml:space="preserve"> kappaleessa on esitetty </w:t>
      </w:r>
      <w:r w:rsidR="008B412A" w:rsidRPr="00785811">
        <w:rPr>
          <w:i/>
        </w:rPr>
        <w:t>vuoden 2016 merkit</w:t>
      </w:r>
      <w:r w:rsidR="00C77252">
        <w:rPr>
          <w:i/>
        </w:rPr>
        <w:t>tävi</w:t>
      </w:r>
      <w:r w:rsidR="008B412A" w:rsidRPr="00785811">
        <w:rPr>
          <w:i/>
        </w:rPr>
        <w:t>mmät lainsäädäntö- ja muut hankkeet</w:t>
      </w:r>
      <w:r w:rsidR="00DD4E6E" w:rsidRPr="00785811">
        <w:t xml:space="preserve">, joiden tarkoituksena on ollut säännösten sujuvoittaminen. </w:t>
      </w:r>
      <w:r w:rsidR="00C06DBC" w:rsidRPr="00785811">
        <w:t>Jaottelu on laadittu</w:t>
      </w:r>
      <w:r w:rsidR="00DD4E6E" w:rsidRPr="00785811">
        <w:t xml:space="preserve"> pääasiallisen hyötyj</w:t>
      </w:r>
      <w:r w:rsidR="00C06DBC" w:rsidRPr="00785811">
        <w:t>än eli kansalai</w:t>
      </w:r>
      <w:r w:rsidR="002D1868" w:rsidRPr="00785811">
        <w:softHyphen/>
      </w:r>
      <w:r w:rsidR="00C06DBC" w:rsidRPr="00785811">
        <w:t>sen, yrityksen tai</w:t>
      </w:r>
      <w:r w:rsidR="00DD4E6E" w:rsidRPr="00785811">
        <w:t xml:space="preserve"> hallinnon perusteella. Osa </w:t>
      </w:r>
      <w:r w:rsidR="003A502F" w:rsidRPr="00785811">
        <w:t>hankkeista</w:t>
      </w:r>
      <w:r w:rsidR="00DD4E6E" w:rsidRPr="00785811">
        <w:t xml:space="preserve"> </w:t>
      </w:r>
      <w:r w:rsidR="003A502F" w:rsidRPr="00785811">
        <w:t>on alkanut</w:t>
      </w:r>
      <w:r w:rsidR="00DD4E6E" w:rsidRPr="00785811">
        <w:t xml:space="preserve"> jo ennen vuotta 2016 tai </w:t>
      </w:r>
      <w:r w:rsidR="003A502F" w:rsidRPr="00785811">
        <w:t>tulee saamaan päätöksensä</w:t>
      </w:r>
      <w:r w:rsidR="00DD4E6E" w:rsidRPr="00785811">
        <w:t xml:space="preserve"> vuoden 2016</w:t>
      </w:r>
      <w:r w:rsidR="003A502F" w:rsidRPr="00785811">
        <w:t xml:space="preserve"> päättymisen jälkeen</w:t>
      </w:r>
      <w:r w:rsidR="00DD4E6E" w:rsidRPr="00785811">
        <w:t xml:space="preserve">, kuitenkin olennaisin norminpurkutyö on suoritettu kaikkien </w:t>
      </w:r>
      <w:r w:rsidR="003A502F" w:rsidRPr="00785811">
        <w:t xml:space="preserve">seuraavien </w:t>
      </w:r>
      <w:r w:rsidR="00DD4E6E" w:rsidRPr="00785811">
        <w:t xml:space="preserve">hankkeiden kohdalla </w:t>
      </w:r>
      <w:r w:rsidR="00C06DBC" w:rsidRPr="00785811">
        <w:t>tarkasteluvuoden aikana.</w:t>
      </w:r>
      <w:r w:rsidR="008B412A" w:rsidRPr="00785811">
        <w:t xml:space="preserve"> </w:t>
      </w:r>
    </w:p>
    <w:p w:rsidR="003A502F" w:rsidRDefault="00A67045" w:rsidP="001B1038">
      <w:pPr>
        <w:pStyle w:val="Luettelokappale"/>
        <w:numPr>
          <w:ilvl w:val="0"/>
          <w:numId w:val="11"/>
        </w:numPr>
        <w:spacing w:line="240" w:lineRule="auto"/>
        <w:jc w:val="both"/>
        <w:rPr>
          <w:b/>
          <w:u w:val="single"/>
        </w:rPr>
      </w:pPr>
      <w:r w:rsidRPr="00A67045">
        <w:rPr>
          <w:b/>
          <w:u w:val="single"/>
        </w:rPr>
        <w:t>KANSALAISTEN ARKEA HELPOTTAVA NORMINPURKU</w:t>
      </w:r>
    </w:p>
    <w:p w:rsidR="005800CE" w:rsidRDefault="005800CE" w:rsidP="001B1038">
      <w:pPr>
        <w:pStyle w:val="Luettelokappale"/>
        <w:spacing w:line="240" w:lineRule="auto"/>
        <w:jc w:val="both"/>
        <w:rPr>
          <w:b/>
          <w:i/>
        </w:rPr>
      </w:pPr>
    </w:p>
    <w:p w:rsidR="003A502F" w:rsidRDefault="002A2C48" w:rsidP="001B1038">
      <w:pPr>
        <w:pStyle w:val="Luettelokappale"/>
        <w:spacing w:line="240" w:lineRule="auto"/>
        <w:jc w:val="both"/>
        <w:rPr>
          <w:b/>
          <w:i/>
          <w:color w:val="0070C0"/>
        </w:rPr>
      </w:pPr>
      <w:r w:rsidRPr="00235147">
        <w:rPr>
          <w:b/>
          <w:i/>
          <w:color w:val="0070C0"/>
        </w:rPr>
        <w:t>Arki ja jokapäiväinen elämä</w:t>
      </w:r>
    </w:p>
    <w:p w:rsidR="00552005" w:rsidRPr="00235147" w:rsidRDefault="00552005" w:rsidP="001B1038">
      <w:pPr>
        <w:pStyle w:val="Luettelokappale"/>
        <w:spacing w:line="240" w:lineRule="auto"/>
        <w:jc w:val="both"/>
        <w:rPr>
          <w:b/>
          <w:i/>
          <w:color w:val="0070C0"/>
        </w:rPr>
      </w:pPr>
    </w:p>
    <w:p w:rsidR="003B6C98" w:rsidRPr="00785811" w:rsidRDefault="003B6C98" w:rsidP="003B6C98">
      <w:pPr>
        <w:pStyle w:val="Luettelokappale"/>
        <w:numPr>
          <w:ilvl w:val="0"/>
          <w:numId w:val="1"/>
        </w:numPr>
        <w:spacing w:line="240" w:lineRule="auto"/>
        <w:jc w:val="both"/>
      </w:pPr>
      <w:r w:rsidRPr="00785811">
        <w:rPr>
          <w:b/>
        </w:rPr>
        <w:t>Kauppojen aukioloajat vapautettiin</w:t>
      </w:r>
      <w:r w:rsidRPr="00785811">
        <w:t xml:space="preserve"> (TEM, </w:t>
      </w:r>
      <w:r>
        <w:t xml:space="preserve">HE 88/2015, L 1618/2015, </w:t>
      </w:r>
      <w:r w:rsidRPr="00785811">
        <w:t xml:space="preserve">voimaan 1.1.2016): Vanha liikeaikalaki on kumottu ja vähittäiskauppojen sekä parturi- ja kampaamoliikkeiden aukioloaikojen vapauttaminen hyväksyttiin. </w:t>
      </w:r>
      <w:r w:rsidR="007C475B">
        <w:t xml:space="preserve"> </w:t>
      </w:r>
      <w:r w:rsidRPr="00785811">
        <w:t>Elinkeinonharjoittaja voi aiempaa vapaammin päätt</w:t>
      </w:r>
      <w:r>
        <w:t>ä</w:t>
      </w:r>
      <w:r w:rsidRPr="00785811">
        <w:t xml:space="preserve">ä, milloin liikettä pidetään auki. </w:t>
      </w:r>
      <w:r w:rsidR="007C475B">
        <w:t xml:space="preserve"> </w:t>
      </w:r>
      <w:r w:rsidRPr="00785811">
        <w:t xml:space="preserve">Uudistus on poistanut kaupoilta ja hiusalan yrittäjiltä toistuvan velvollisuuden poikkeuslupien hakemiseen. </w:t>
      </w:r>
      <w:r w:rsidR="007C475B">
        <w:t xml:space="preserve"> </w:t>
      </w:r>
      <w:r w:rsidRPr="00785811">
        <w:t xml:space="preserve">Uudistus parantaa perinteisen kaupan kilpailukykyä suhteessa verkkokauppaan. </w:t>
      </w:r>
      <w:r w:rsidR="007C475B">
        <w:t xml:space="preserve"> </w:t>
      </w:r>
      <w:r w:rsidRPr="00785811">
        <w:t xml:space="preserve">Uudistuksen arvioidaan lisäävän kaupan alan yritysten valmiutta tarjota työtunteja nykyisille työntekijöille sekä palkata uutta työvoimaa. </w:t>
      </w:r>
      <w:r w:rsidR="007C475B">
        <w:t xml:space="preserve"> </w:t>
      </w:r>
      <w:r w:rsidRPr="00785811">
        <w:t xml:space="preserve">Myös kuluttajien mahdollisuudet asioida kaupan alan toimipisteissä heille sopivina aikoina lisääntyivät. </w:t>
      </w:r>
    </w:p>
    <w:p w:rsidR="002A2C48" w:rsidRDefault="002A2C48" w:rsidP="001B1038">
      <w:pPr>
        <w:pStyle w:val="Luettelokappale"/>
        <w:spacing w:line="240" w:lineRule="auto"/>
        <w:jc w:val="both"/>
        <w:rPr>
          <w:b/>
          <w:i/>
        </w:rPr>
      </w:pPr>
    </w:p>
    <w:p w:rsidR="00552005" w:rsidRDefault="002A2C48" w:rsidP="001B1038">
      <w:pPr>
        <w:pStyle w:val="Luettelokappale"/>
        <w:spacing w:line="240" w:lineRule="auto"/>
        <w:jc w:val="both"/>
        <w:rPr>
          <w:b/>
          <w:i/>
          <w:color w:val="0070C0"/>
        </w:rPr>
      </w:pPr>
      <w:r w:rsidRPr="00235147">
        <w:rPr>
          <w:b/>
          <w:i/>
          <w:color w:val="0070C0"/>
        </w:rPr>
        <w:t>Liikenne</w:t>
      </w:r>
    </w:p>
    <w:p w:rsidR="00BC6DBD" w:rsidRPr="00235147" w:rsidRDefault="00BC6DBD" w:rsidP="001B1038">
      <w:pPr>
        <w:pStyle w:val="Luettelokappale"/>
        <w:spacing w:line="240" w:lineRule="auto"/>
        <w:jc w:val="both"/>
        <w:rPr>
          <w:i/>
          <w:color w:val="0070C0"/>
        </w:rPr>
      </w:pPr>
    </w:p>
    <w:p w:rsidR="00B84423" w:rsidRDefault="00825D1D" w:rsidP="001B1038">
      <w:pPr>
        <w:pStyle w:val="Luettelokappale"/>
        <w:numPr>
          <w:ilvl w:val="0"/>
          <w:numId w:val="1"/>
        </w:numPr>
        <w:spacing w:line="240" w:lineRule="auto"/>
        <w:jc w:val="both"/>
      </w:pPr>
      <w:r w:rsidRPr="00785811">
        <w:rPr>
          <w:b/>
        </w:rPr>
        <w:t xml:space="preserve">Kevyiden ajoneuvojen käyttöönottoa helpotettiin ja sallittiin uudet kävelyä ja pyöräilyä edistävät välineet </w:t>
      </w:r>
      <w:r w:rsidRPr="00E75CFF">
        <w:t>(LVM</w:t>
      </w:r>
      <w:r w:rsidR="008B412A" w:rsidRPr="00E75CFF">
        <w:t xml:space="preserve">, </w:t>
      </w:r>
      <w:r w:rsidR="001B1038" w:rsidRPr="00E75CFF">
        <w:t xml:space="preserve">HE 24/2015, </w:t>
      </w:r>
      <w:r w:rsidR="0016353F" w:rsidRPr="00E75CFF">
        <w:t xml:space="preserve">L </w:t>
      </w:r>
      <w:proofErr w:type="gramStart"/>
      <w:r w:rsidR="0016353F" w:rsidRPr="00E75CFF">
        <w:t>1609-1611</w:t>
      </w:r>
      <w:proofErr w:type="gramEnd"/>
      <w:r w:rsidR="0016353F" w:rsidRPr="00E75CFF">
        <w:t>/2015</w:t>
      </w:r>
      <w:r w:rsidRPr="00E75CFF">
        <w:t>)</w:t>
      </w:r>
      <w:r w:rsidR="0064750B" w:rsidRPr="00E75CFF">
        <w:t xml:space="preserve">: </w:t>
      </w:r>
      <w:r w:rsidR="0064750B" w:rsidRPr="00785811">
        <w:t xml:space="preserve">Jalankulkua avustavat tai korvaavat sähköiset liikkumisvälineet ja käyttötapa </w:t>
      </w:r>
      <w:r w:rsidR="00FA49A1">
        <w:t>määritettiin laissa</w:t>
      </w:r>
      <w:r w:rsidR="0064750B" w:rsidRPr="00785811">
        <w:t xml:space="preserve"> ja niiden käyttäminen liikenteessä on </w:t>
      </w:r>
      <w:r w:rsidR="00FA49A1">
        <w:t xml:space="preserve">nyt </w:t>
      </w:r>
      <w:r w:rsidR="0064750B" w:rsidRPr="00785811">
        <w:t xml:space="preserve">sallittua ja mahdollista kaikille. </w:t>
      </w:r>
      <w:r w:rsidR="00C96320">
        <w:t xml:space="preserve"> </w:t>
      </w:r>
      <w:r w:rsidR="0064750B" w:rsidRPr="00785811">
        <w:t>Laitteet parantavat muun muassa iäkkäiden liikkumista ja niiden käyttöä tiellä säätelee liikennesäännöt.</w:t>
      </w:r>
      <w:r w:rsidR="00A03680" w:rsidRPr="00785811">
        <w:t xml:space="preserve"> Vapautet</w:t>
      </w:r>
      <w:r w:rsidR="00FA49A1">
        <w:t xml:space="preserve">tiin </w:t>
      </w:r>
      <w:r w:rsidR="00A03680" w:rsidRPr="00785811">
        <w:t>tehokkaat sähköpyörät rekisteröinti- ja vakuutus</w:t>
      </w:r>
      <w:r w:rsidR="00C96320">
        <w:softHyphen/>
      </w:r>
      <w:r w:rsidR="00A03680" w:rsidRPr="00785811">
        <w:t>velvollisuudesta. Vaikutukset kohdistuvat kevyiden liikennevälineiden kauppaan, matkailu- ja palvelukäyttöön sekä kansalaisten arkeen</w:t>
      </w:r>
      <w:r w:rsidR="005800CE">
        <w:t>.</w:t>
      </w:r>
    </w:p>
    <w:p w:rsidR="002A2C48" w:rsidRPr="00785811" w:rsidRDefault="002A2C48" w:rsidP="002A2C48">
      <w:pPr>
        <w:pStyle w:val="Luettelokappale"/>
        <w:numPr>
          <w:ilvl w:val="0"/>
          <w:numId w:val="1"/>
        </w:numPr>
        <w:spacing w:line="240" w:lineRule="auto"/>
        <w:jc w:val="both"/>
      </w:pPr>
      <w:r w:rsidRPr="00785811">
        <w:rPr>
          <w:b/>
        </w:rPr>
        <w:t>Liikennevakuutuslain muutokset</w:t>
      </w:r>
      <w:r w:rsidRPr="00785811">
        <w:t xml:space="preserve"> (</w:t>
      </w:r>
      <w:r w:rsidRPr="00235147">
        <w:t>STM, HE 123/2015</w:t>
      </w:r>
      <w:r w:rsidR="005800CE" w:rsidRPr="00235147">
        <w:t xml:space="preserve"> </w:t>
      </w:r>
      <w:proofErr w:type="spellStart"/>
      <w:r w:rsidR="005800CE" w:rsidRPr="00235147">
        <w:t>vp</w:t>
      </w:r>
      <w:proofErr w:type="spellEnd"/>
      <w:r w:rsidRPr="00235147">
        <w:t>, voimaan 1.1.2017</w:t>
      </w:r>
      <w:r w:rsidRPr="00785811">
        <w:t>, HE liikenne</w:t>
      </w:r>
      <w:r w:rsidR="003F2C6B">
        <w:softHyphen/>
      </w:r>
      <w:r w:rsidRPr="00785811">
        <w:t xml:space="preserve">vakuutuslaiksi ja eräiksi siihen liittyviksi laeiksi). </w:t>
      </w:r>
      <w:r w:rsidR="003F2C6B">
        <w:t xml:space="preserve"> </w:t>
      </w:r>
      <w:r w:rsidRPr="00785811">
        <w:t>Liikennevakuutuslain muutokse</w:t>
      </w:r>
      <w:r w:rsidRPr="00785811">
        <w:rPr>
          <w:bCs/>
        </w:rPr>
        <w:t>lla</w:t>
      </w:r>
      <w:r w:rsidRPr="00785811">
        <w:t xml:space="preserve"> puretaan muiden lakien kanssa päällekkäistä tai muuten tarpeetonta sääntelyä. Liikennevakuutusmaksun bonussääntelyn keventämisen kautta pyritään lisäämään tuotekehitystä ja kilpailua. </w:t>
      </w:r>
      <w:r w:rsidR="003F2C6B">
        <w:t xml:space="preserve"> </w:t>
      </w:r>
      <w:r w:rsidRPr="00785811">
        <w:t>Pääosin kysymys on lainsäädännön modernisoinnista ja selkeyttämisestä.</w:t>
      </w:r>
    </w:p>
    <w:p w:rsidR="002A2C48" w:rsidRPr="00785811" w:rsidRDefault="002A2C48" w:rsidP="002A2C48">
      <w:pPr>
        <w:pStyle w:val="Luettelokappale"/>
        <w:numPr>
          <w:ilvl w:val="0"/>
          <w:numId w:val="1"/>
        </w:numPr>
        <w:spacing w:line="240" w:lineRule="auto"/>
        <w:jc w:val="both"/>
      </w:pPr>
      <w:r w:rsidRPr="00785811">
        <w:rPr>
          <w:b/>
        </w:rPr>
        <w:t>Liikennetraktorin ajo-oikeuden ikärajan alentaminen</w:t>
      </w:r>
      <w:r w:rsidRPr="00785811">
        <w:t xml:space="preserve"> (</w:t>
      </w:r>
      <w:r w:rsidRPr="00E75CFF">
        <w:t>LVM, HE 84/2015</w:t>
      </w:r>
      <w:r w:rsidR="005800CE">
        <w:t xml:space="preserve"> </w:t>
      </w:r>
      <w:proofErr w:type="spellStart"/>
      <w:r w:rsidR="005800CE">
        <w:t>vp</w:t>
      </w:r>
      <w:proofErr w:type="spellEnd"/>
      <w:r w:rsidRPr="00E75CFF">
        <w:t xml:space="preserve">, L </w:t>
      </w:r>
      <w:proofErr w:type="gramStart"/>
      <w:r w:rsidRPr="00E75CFF">
        <w:t>1614-1615</w:t>
      </w:r>
      <w:proofErr w:type="gramEnd"/>
      <w:r w:rsidRPr="00E75CFF">
        <w:t>/2015</w:t>
      </w:r>
      <w:r w:rsidRPr="00785811">
        <w:t>)</w:t>
      </w:r>
      <w:r>
        <w:t>: ajokorttilain muutoksilla</w:t>
      </w:r>
      <w:r w:rsidRPr="00785811">
        <w:t xml:space="preserve"> alennet</w:t>
      </w:r>
      <w:r w:rsidR="00FA49A1">
        <w:t>tii</w:t>
      </w:r>
      <w:r w:rsidRPr="00785811">
        <w:t>n liikennetraktorin ajo-oikeuden ikära</w:t>
      </w:r>
      <w:r w:rsidR="00FA49A1">
        <w:t>j</w:t>
      </w:r>
      <w:r w:rsidRPr="00785811">
        <w:t>aa kahdeksastatoista vuodesta viiteentoista vuoteen sekä poistet</w:t>
      </w:r>
      <w:r w:rsidR="00FA49A1">
        <w:t>tii</w:t>
      </w:r>
      <w:r w:rsidRPr="00785811">
        <w:t>n ammattipätevyysvaatimuksia.</w:t>
      </w:r>
    </w:p>
    <w:p w:rsidR="002A2C48" w:rsidRPr="00785811" w:rsidRDefault="002A2C48" w:rsidP="002A2C48">
      <w:pPr>
        <w:pStyle w:val="Luettelokappale"/>
        <w:numPr>
          <w:ilvl w:val="0"/>
          <w:numId w:val="1"/>
        </w:numPr>
        <w:spacing w:line="240" w:lineRule="auto"/>
        <w:jc w:val="both"/>
      </w:pPr>
      <w:proofErr w:type="spellStart"/>
      <w:r w:rsidRPr="00785811">
        <w:rPr>
          <w:b/>
        </w:rPr>
        <w:t>Alkolukkolainsäädännön</w:t>
      </w:r>
      <w:proofErr w:type="spellEnd"/>
      <w:r w:rsidRPr="00785811">
        <w:rPr>
          <w:b/>
        </w:rPr>
        <w:t xml:space="preserve"> kokonaisuudistus</w:t>
      </w:r>
      <w:r w:rsidRPr="00785811">
        <w:t xml:space="preserve"> (</w:t>
      </w:r>
      <w:r w:rsidRPr="00E75CFF">
        <w:t>LVM, HE 68/2016</w:t>
      </w:r>
      <w:r w:rsidR="005800CE">
        <w:t xml:space="preserve"> </w:t>
      </w:r>
      <w:proofErr w:type="spellStart"/>
      <w:r w:rsidR="005800CE">
        <w:t>vp</w:t>
      </w:r>
      <w:proofErr w:type="spellEnd"/>
      <w:r w:rsidRPr="00E75CFF">
        <w:t xml:space="preserve">, L </w:t>
      </w:r>
      <w:proofErr w:type="gramStart"/>
      <w:r w:rsidRPr="00E75CFF">
        <w:t>730-731</w:t>
      </w:r>
      <w:proofErr w:type="gramEnd"/>
      <w:r w:rsidRPr="00E75CFF">
        <w:t xml:space="preserve">/2016): </w:t>
      </w:r>
      <w:r w:rsidRPr="00785811">
        <w:t>Yhdenmukaistet</w:t>
      </w:r>
      <w:r w:rsidR="00FA49A1">
        <w:t>tiin ja kevennettiin</w:t>
      </w:r>
      <w:r w:rsidRPr="00785811">
        <w:t xml:space="preserve"> sääntelyä, kumot</w:t>
      </w:r>
      <w:r w:rsidR="00FA49A1">
        <w:t>tii</w:t>
      </w:r>
      <w:r w:rsidRPr="00785811">
        <w:t xml:space="preserve">n asiaa koskevat vanhat lait: </w:t>
      </w:r>
      <w:proofErr w:type="spellStart"/>
      <w:r w:rsidRPr="00785811">
        <w:t>alkolukkolaki</w:t>
      </w:r>
      <w:proofErr w:type="spellEnd"/>
      <w:r w:rsidRPr="00785811">
        <w:t>, valvottua ajo-oikeutta koskeva laki sekä koulu- ja päiväkotikuljetuksia koskeva laki. Kevennet</w:t>
      </w:r>
      <w:r w:rsidR="00FA49A1">
        <w:t>tiin</w:t>
      </w:r>
      <w:r w:rsidRPr="00785811">
        <w:t xml:space="preserve"> hallinnollista taakkaa sekä kansalaisen tästä velvoitteesta aiheutuvaa taakkaa.</w:t>
      </w:r>
    </w:p>
    <w:p w:rsidR="002A2C48" w:rsidRPr="00785811" w:rsidRDefault="002A2C48" w:rsidP="002A2C48">
      <w:pPr>
        <w:pStyle w:val="Luettelokappale"/>
        <w:spacing w:line="240" w:lineRule="auto"/>
        <w:jc w:val="both"/>
      </w:pPr>
    </w:p>
    <w:p w:rsidR="002A2C48" w:rsidRDefault="002A2C48" w:rsidP="00235147">
      <w:pPr>
        <w:pStyle w:val="Luettelokappale"/>
        <w:spacing w:line="240" w:lineRule="auto"/>
        <w:jc w:val="both"/>
      </w:pPr>
    </w:p>
    <w:p w:rsidR="007256C3" w:rsidRDefault="007256C3" w:rsidP="00235147">
      <w:pPr>
        <w:pStyle w:val="Luettelokappale"/>
        <w:spacing w:line="240" w:lineRule="auto"/>
        <w:jc w:val="both"/>
      </w:pPr>
    </w:p>
    <w:p w:rsidR="007256C3" w:rsidRDefault="007256C3" w:rsidP="00235147">
      <w:pPr>
        <w:pStyle w:val="Luettelokappale"/>
        <w:spacing w:line="240" w:lineRule="auto"/>
        <w:jc w:val="both"/>
      </w:pPr>
    </w:p>
    <w:p w:rsidR="00D10627" w:rsidRPr="00785811" w:rsidRDefault="00D10627" w:rsidP="00235147">
      <w:pPr>
        <w:pStyle w:val="Luettelokappale"/>
        <w:spacing w:line="240" w:lineRule="auto"/>
        <w:jc w:val="both"/>
      </w:pPr>
    </w:p>
    <w:p w:rsidR="00BC6DBD" w:rsidRDefault="002A2C48" w:rsidP="001B1038">
      <w:pPr>
        <w:pStyle w:val="Luettelokappale"/>
        <w:spacing w:line="240" w:lineRule="auto"/>
        <w:jc w:val="both"/>
        <w:rPr>
          <w:b/>
          <w:i/>
          <w:color w:val="0070C0"/>
        </w:rPr>
      </w:pPr>
      <w:r w:rsidRPr="00235147">
        <w:rPr>
          <w:b/>
          <w:i/>
          <w:color w:val="0070C0"/>
        </w:rPr>
        <w:lastRenderedPageBreak/>
        <w:t>Työelämä</w:t>
      </w:r>
    </w:p>
    <w:p w:rsidR="00552005" w:rsidRPr="00235147" w:rsidRDefault="00552005" w:rsidP="001B1038">
      <w:pPr>
        <w:pStyle w:val="Luettelokappale"/>
        <w:spacing w:line="240" w:lineRule="auto"/>
        <w:jc w:val="both"/>
        <w:rPr>
          <w:b/>
          <w:i/>
          <w:color w:val="0070C0"/>
        </w:rPr>
      </w:pPr>
    </w:p>
    <w:p w:rsidR="005C46B8" w:rsidRDefault="005C46B8" w:rsidP="005C46B8">
      <w:pPr>
        <w:pStyle w:val="Luettelokappale"/>
        <w:numPr>
          <w:ilvl w:val="0"/>
          <w:numId w:val="1"/>
        </w:numPr>
        <w:spacing w:line="240" w:lineRule="auto"/>
        <w:jc w:val="both"/>
      </w:pPr>
      <w:r w:rsidRPr="00785811">
        <w:rPr>
          <w:b/>
        </w:rPr>
        <w:t xml:space="preserve">Työllistymisen mahdollisuudet paranevat </w:t>
      </w:r>
      <w:r w:rsidRPr="00785811">
        <w:t>(TEM, HE 209/2016</w:t>
      </w:r>
      <w:r w:rsidR="005800CE">
        <w:t xml:space="preserve"> </w:t>
      </w:r>
      <w:proofErr w:type="spellStart"/>
      <w:r w:rsidR="005800CE">
        <w:t>vp</w:t>
      </w:r>
      <w:proofErr w:type="spellEnd"/>
      <w:r>
        <w:t xml:space="preserve">, L </w:t>
      </w:r>
      <w:proofErr w:type="gramStart"/>
      <w:r>
        <w:t>1456-1458</w:t>
      </w:r>
      <w:proofErr w:type="gramEnd"/>
      <w:r>
        <w:t>/2016</w:t>
      </w:r>
      <w:r w:rsidRPr="00785811">
        <w:t>): Laki julkisesta työvoima- ja yrityspalvelusta annetun lain muuttamisesta ja väliaikaisesta muuttamisesta, työttömyysturvalain muuttamisesta ja väliaikaisesta muuttamisesta sekä työsopimuslain 13:6 §:n muuttamisesta ja 1:4 §:n väliaikaisesta muuttamisesta: Tarkoituksena on vähentää rakenteellista työttömyyttä, alentaa työllistymisen kynnystä ja lyhentää työttömyysjaksoja ja täten vähentää valtion kustannuksia. Työttömyysetuuden käyttömahdollisuutta laajennetaan palkkatukeen ja starttirahaan. Työkokeilun käyttömahdollisuutta laajennetaan vuosina 2017 ja 2018 siten, että työkokeilua voidaan käyttää työnhakijan soveltuvuuden arvioimiseksi ennen työsopimuksen tekemistä. Työsopimuslakia sujuvoitetaan siten, että työnantajan velvollisuudesta tarjota työtä lomautetuille, osa-aikaisille ja takaisinottovelvollisuuden piirissä oleville voidaan rajatuissa tilanteissa poiketa. Sovitellun työttömyysetuuden maksaminen mahdollistettaisiin enintään kaksi viikkoa kestävän päätoimisen yritystoiminnan ja omassa työssä työllistymisen ajalta.</w:t>
      </w:r>
    </w:p>
    <w:p w:rsidR="002A2C48" w:rsidRPr="00785811" w:rsidRDefault="002A2C48" w:rsidP="002A2C48">
      <w:pPr>
        <w:pStyle w:val="Luettelokappale"/>
        <w:numPr>
          <w:ilvl w:val="0"/>
          <w:numId w:val="1"/>
        </w:numPr>
        <w:spacing w:line="240" w:lineRule="auto"/>
        <w:jc w:val="both"/>
      </w:pPr>
      <w:r w:rsidRPr="00785811">
        <w:rPr>
          <w:b/>
        </w:rPr>
        <w:t>Edustustojen virkamiesten puolisoiden työntekoon</w:t>
      </w:r>
      <w:r w:rsidRPr="005B4144">
        <w:rPr>
          <w:b/>
        </w:rPr>
        <w:t xml:space="preserve"> helpotuksia</w:t>
      </w:r>
      <w:r w:rsidRPr="00785811">
        <w:t xml:space="preserve"> (</w:t>
      </w:r>
      <w:r>
        <w:t>U</w:t>
      </w:r>
      <w:r w:rsidRPr="00785811">
        <w:t>M, HE 135/2015</w:t>
      </w:r>
      <w:r w:rsidR="007E006F">
        <w:t xml:space="preserve"> </w:t>
      </w:r>
      <w:proofErr w:type="spellStart"/>
      <w:r w:rsidR="007E006F">
        <w:t>vp</w:t>
      </w:r>
      <w:proofErr w:type="spellEnd"/>
      <w:r w:rsidRPr="00785811">
        <w:t xml:space="preserve">, L </w:t>
      </w:r>
      <w:proofErr w:type="gramStart"/>
      <w:r w:rsidRPr="00785811">
        <w:t>364-368</w:t>
      </w:r>
      <w:proofErr w:type="gramEnd"/>
      <w:r w:rsidRPr="00785811">
        <w:t xml:space="preserve">/2016): Sopimukset Argentiinan, Brasilian, Etelä-Afrikan, Israelin, Serbian ja Vietnamin kanssa diplomaattisen edustuston, konsuliedustuston tai kansainvälisessä järjestöissä toimivan edustuston työntekijän ansiotyön tekemisestä. Sopimuksella </w:t>
      </w:r>
      <w:r w:rsidR="00FA49A1">
        <w:t>poistettiin</w:t>
      </w:r>
      <w:r w:rsidRPr="00785811">
        <w:t xml:space="preserve"> esteitä edustustojen työntekijöiden perheenjäsenten työnteolta niissä vastaanottajavaltioissa, joissa työnteon edellytyksenä on valtio</w:t>
      </w:r>
      <w:r w:rsidRPr="00785811">
        <w:softHyphen/>
        <w:t>sopimus. Sopimukset helpottavat vastaavasti Suomessa olevien vieraiden valtioiden edustustojen henkilökunnan perheenjäsenten työskentelyä.</w:t>
      </w:r>
    </w:p>
    <w:p w:rsidR="002A2C48" w:rsidRPr="00785811" w:rsidRDefault="002A2C48" w:rsidP="00235147">
      <w:pPr>
        <w:pStyle w:val="Luettelokappale"/>
        <w:spacing w:line="240" w:lineRule="auto"/>
        <w:jc w:val="both"/>
      </w:pPr>
    </w:p>
    <w:p w:rsidR="005800CE" w:rsidRPr="00235147" w:rsidRDefault="002A2C48" w:rsidP="001B1038">
      <w:pPr>
        <w:pStyle w:val="Luettelokappale"/>
        <w:spacing w:line="240" w:lineRule="auto"/>
        <w:jc w:val="both"/>
        <w:rPr>
          <w:b/>
          <w:i/>
          <w:color w:val="0070C0"/>
        </w:rPr>
      </w:pPr>
      <w:r w:rsidRPr="00235147">
        <w:rPr>
          <w:b/>
          <w:i/>
          <w:color w:val="0070C0"/>
        </w:rPr>
        <w:t>Hallinnollinen taakka ja lupamenettelyt</w:t>
      </w:r>
    </w:p>
    <w:p w:rsidR="003972DD" w:rsidRPr="00235147" w:rsidRDefault="003972DD" w:rsidP="001B1038">
      <w:pPr>
        <w:pStyle w:val="Luettelokappale"/>
        <w:spacing w:line="240" w:lineRule="auto"/>
        <w:jc w:val="both"/>
        <w:rPr>
          <w:b/>
          <w:color w:val="0070C0"/>
        </w:rPr>
      </w:pPr>
    </w:p>
    <w:p w:rsidR="003972DD" w:rsidRDefault="003972DD" w:rsidP="001B1038">
      <w:pPr>
        <w:pStyle w:val="Luettelokappale"/>
        <w:numPr>
          <w:ilvl w:val="0"/>
          <w:numId w:val="1"/>
        </w:numPr>
        <w:spacing w:line="240" w:lineRule="auto"/>
        <w:jc w:val="both"/>
      </w:pPr>
      <w:r w:rsidRPr="00785811">
        <w:rPr>
          <w:b/>
        </w:rPr>
        <w:t>H</w:t>
      </w:r>
      <w:r w:rsidR="00A326EB" w:rsidRPr="00785811">
        <w:rPr>
          <w:b/>
        </w:rPr>
        <w:t>enkilökortin hakuprosessi sähköiseksi</w:t>
      </w:r>
      <w:r w:rsidR="00A326EB" w:rsidRPr="00785811">
        <w:t xml:space="preserve"> (</w:t>
      </w:r>
      <w:r w:rsidR="00A326EB" w:rsidRPr="006C598F">
        <w:t xml:space="preserve">SM, </w:t>
      </w:r>
      <w:r w:rsidR="006C598F">
        <w:t>HE 4</w:t>
      </w:r>
      <w:r w:rsidR="006E0DBF">
        <w:t>1</w:t>
      </w:r>
      <w:r w:rsidR="006C598F">
        <w:t xml:space="preserve">/2016 </w:t>
      </w:r>
      <w:proofErr w:type="spellStart"/>
      <w:r w:rsidR="006C598F">
        <w:t>vp</w:t>
      </w:r>
      <w:proofErr w:type="spellEnd"/>
      <w:r w:rsidR="006C598F">
        <w:t>, L 663/2016; uudistus pääosin voimaan 1.1.2017; lain 10 § voimaan 1.4.20</w:t>
      </w:r>
      <w:r w:rsidR="00A326EB" w:rsidRPr="006C598F">
        <w:t>17</w:t>
      </w:r>
      <w:r w:rsidR="00A326EB" w:rsidRPr="00785811">
        <w:t>)</w:t>
      </w:r>
      <w:r w:rsidR="00BB3D82" w:rsidRPr="00785811">
        <w:t>:</w:t>
      </w:r>
      <w:r w:rsidR="00BB3D82" w:rsidRPr="00785811">
        <w:rPr>
          <w:color w:val="000000"/>
        </w:rPr>
        <w:t xml:space="preserve"> </w:t>
      </w:r>
      <w:r w:rsidR="00BB3D82" w:rsidRPr="00785811">
        <w:t>Henkilökorttimenettely</w:t>
      </w:r>
      <w:r w:rsidR="006C598F">
        <w:t>ä</w:t>
      </w:r>
      <w:r w:rsidR="00BB3D82" w:rsidRPr="00785811">
        <w:t xml:space="preserve"> on keven</w:t>
      </w:r>
      <w:r w:rsidR="002D1868" w:rsidRPr="00785811">
        <w:softHyphen/>
      </w:r>
      <w:r w:rsidR="00BB3D82" w:rsidRPr="00785811">
        <w:t>netty ottamalla käyttöön sähköinen vireillepano, kevennetty sähköinen hakemusmenettely ja val</w:t>
      </w:r>
      <w:r w:rsidR="002D1868" w:rsidRPr="00785811">
        <w:softHyphen/>
      </w:r>
      <w:r w:rsidR="00BB3D82" w:rsidRPr="00785811">
        <w:t>miiden asiakirjojen suoratoimitus. Henkilökortti myönnetään tietyissä tilanteissa kokonaan keven</w:t>
      </w:r>
      <w:r w:rsidR="002D1868" w:rsidRPr="00785811">
        <w:softHyphen/>
      </w:r>
      <w:r w:rsidR="00BB3D82" w:rsidRPr="00785811">
        <w:t>netyssä sähköisessä menettelyssä</w:t>
      </w:r>
      <w:r w:rsidR="008B412A" w:rsidRPr="00785811">
        <w:t>, jonka piiriss</w:t>
      </w:r>
      <w:r w:rsidR="00BB3D82" w:rsidRPr="00785811">
        <w:t>ä on noin 3,6 miljoonaa kansalaista. Muutoksilla pie</w:t>
      </w:r>
      <w:r w:rsidR="002D1868" w:rsidRPr="00785811">
        <w:softHyphen/>
      </w:r>
      <w:r w:rsidR="00BB3D82" w:rsidRPr="00785811">
        <w:t>nennetään kansalaisten hallinnollista taakkaa vähentämällä tarvetta asioida viranomaisessa henki</w:t>
      </w:r>
      <w:r w:rsidR="002D1868" w:rsidRPr="00785811">
        <w:softHyphen/>
      </w:r>
      <w:r w:rsidR="00BB3D82" w:rsidRPr="00785811">
        <w:t xml:space="preserve">lökohtaisesti. Lisäksi vähennetään viranomaisen hallinnollista taakkaa yhdenmukaistamalla passi- ja henkilökorttimenettelyt. </w:t>
      </w:r>
    </w:p>
    <w:p w:rsidR="002A2C48" w:rsidRPr="00785811" w:rsidRDefault="002A2C48" w:rsidP="002A2C48">
      <w:pPr>
        <w:pStyle w:val="Luettelokappale"/>
        <w:numPr>
          <w:ilvl w:val="0"/>
          <w:numId w:val="1"/>
        </w:numPr>
        <w:spacing w:line="240" w:lineRule="auto"/>
        <w:jc w:val="both"/>
      </w:pPr>
      <w:r w:rsidRPr="00785811">
        <w:rPr>
          <w:b/>
        </w:rPr>
        <w:t>Nimenmuutosten käsittely</w:t>
      </w:r>
      <w:r>
        <w:rPr>
          <w:b/>
        </w:rPr>
        <w:t>n keventäminen</w:t>
      </w:r>
      <w:r w:rsidRPr="00785811">
        <w:rPr>
          <w:b/>
        </w:rPr>
        <w:t xml:space="preserve"> </w:t>
      </w:r>
      <w:r w:rsidRPr="00785811">
        <w:t xml:space="preserve">(OM, </w:t>
      </w:r>
      <w:r w:rsidR="00D10627">
        <w:t>asetusmuutos</w:t>
      </w:r>
      <w:r w:rsidRPr="00785811">
        <w:t xml:space="preserve"> voimaan 1.1.2016</w:t>
      </w:r>
      <w:r>
        <w:t>):</w:t>
      </w:r>
      <w:r w:rsidRPr="00785811">
        <w:t xml:space="preserve"> Maistraattien ei tarvitse enää pyytää nimilautakunnan lausuntoa esimerkiksi nimenmuutos</w:t>
      </w:r>
      <w:r w:rsidR="00C5013C">
        <w:softHyphen/>
      </w:r>
      <w:r w:rsidRPr="00785811">
        <w:t>hakemuksista, joista nimilautakunnan soveltamiskäytännöstä on muodostunut selkeä linjaus. Muutos helpottaa kansalaisten arkea niiltä osin, kun kyseessä on rutiininomainen nimenmuutos</w:t>
      </w:r>
      <w:r>
        <w:t>.</w:t>
      </w:r>
    </w:p>
    <w:p w:rsidR="002A2C48" w:rsidRPr="00785811" w:rsidRDefault="002A2C48" w:rsidP="002A2C48">
      <w:pPr>
        <w:pStyle w:val="Luettelokappale"/>
        <w:numPr>
          <w:ilvl w:val="0"/>
          <w:numId w:val="1"/>
        </w:numPr>
        <w:spacing w:line="240" w:lineRule="auto"/>
        <w:jc w:val="both"/>
      </w:pPr>
      <w:r w:rsidRPr="00785811">
        <w:rPr>
          <w:b/>
        </w:rPr>
        <w:t xml:space="preserve">Aselupamenettely sähköistyy </w:t>
      </w:r>
      <w:r w:rsidRPr="00785811">
        <w:t>(</w:t>
      </w:r>
      <w:r w:rsidRPr="006C598F">
        <w:t xml:space="preserve">SM, HE </w:t>
      </w:r>
      <w:r w:rsidR="006C598F">
        <w:t xml:space="preserve">266/2016 </w:t>
      </w:r>
      <w:proofErr w:type="spellStart"/>
      <w:r w:rsidR="006C598F">
        <w:t>vp</w:t>
      </w:r>
      <w:proofErr w:type="spellEnd"/>
      <w:r w:rsidRPr="006C598F">
        <w:t>)</w:t>
      </w:r>
      <w:r w:rsidR="006C598F">
        <w:t>:</w:t>
      </w:r>
      <w:r w:rsidRPr="00785811">
        <w:t xml:space="preserve"> Ampuma-aseiden lupaprosessia kevennetään mm. sähköistä asiointia lisäämällä. Aselupahakemuksen voisi jatkossa panna vireille sähköisesti ja kotipaikkasidonnaisuudesta luovuttaisiin. Velvollisuutta esittää hankittu ase lupavi</w:t>
      </w:r>
      <w:r w:rsidRPr="00785811">
        <w:softHyphen/>
        <w:t>ranomaiselle rajoitettaisiin koskemaan tiettyjä tapauksia, kun nykyisin esittäminen on pääsääntö. Ehdotetut uudistukset poistavat tarvetta kansalaisten käyntiasiointiin poliisilaitoksella, mikä no</w:t>
      </w:r>
      <w:r w:rsidRPr="00785811">
        <w:softHyphen/>
        <w:t xml:space="preserve">peuttaisi lupaprosessia ja vähentäisi viranomaisen työtä. </w:t>
      </w:r>
    </w:p>
    <w:p w:rsidR="002A2C48" w:rsidRPr="00785811" w:rsidRDefault="002A2C48" w:rsidP="002A2C48">
      <w:pPr>
        <w:pStyle w:val="Luettelokappale"/>
        <w:numPr>
          <w:ilvl w:val="0"/>
          <w:numId w:val="1"/>
        </w:numPr>
        <w:spacing w:line="240" w:lineRule="auto"/>
        <w:jc w:val="both"/>
      </w:pPr>
      <w:r w:rsidRPr="00785811">
        <w:rPr>
          <w:b/>
        </w:rPr>
        <w:t xml:space="preserve">Vankien taloudellisten etujen tasapuolistumisen toteuttaminen </w:t>
      </w:r>
      <w:r w:rsidRPr="00785811">
        <w:t xml:space="preserve">(OM, HE laeiksi vankeuslain, tutkintavankeuslain ja yhdyskuntaseuraamusten täytäntöönpanosta annetun lain muuttamiseksi, HE 252/2016 </w:t>
      </w:r>
      <w:proofErr w:type="spellStart"/>
      <w:r w:rsidRPr="00785811">
        <w:t>vp</w:t>
      </w:r>
      <w:proofErr w:type="spellEnd"/>
      <w:r w:rsidRPr="00785811">
        <w:t>,</w:t>
      </w:r>
      <w:r>
        <w:t xml:space="preserve"> voimaan 1.1.2018</w:t>
      </w:r>
      <w:r w:rsidRPr="00785811">
        <w:t>): Vangeille maksettavia taloudellisia etuja muutet</w:t>
      </w:r>
      <w:r>
        <w:t xml:space="preserve">tiin </w:t>
      </w:r>
      <w:r w:rsidRPr="00785811">
        <w:t>siten, että eri toiminnoissa ja laitostyypeissä maksettavat etuudet määräytyvät nykyistä tasapuolisemmin. Uusilla säännöksillä on lisäksi tarkoitus yksinkertaistaa vangeille maksettavien etuuksien laskentaa ja maksamista. Samassa yhteydessä teh</w:t>
      </w:r>
      <w:r>
        <w:t>tiin</w:t>
      </w:r>
      <w:r w:rsidRPr="00785811">
        <w:t xml:space="preserve"> myös muita vähäisiä tarkastuksia edellä mainittuihin lakeihin.</w:t>
      </w:r>
    </w:p>
    <w:p w:rsidR="00A326EB" w:rsidRDefault="00190D8A" w:rsidP="001B1038">
      <w:pPr>
        <w:pStyle w:val="Luettelokappale"/>
        <w:numPr>
          <w:ilvl w:val="0"/>
          <w:numId w:val="1"/>
        </w:numPr>
        <w:spacing w:line="240" w:lineRule="auto"/>
        <w:jc w:val="both"/>
      </w:pPr>
      <w:r w:rsidRPr="00785811">
        <w:rPr>
          <w:b/>
        </w:rPr>
        <w:t>Ulkomaalaislaki laajensi valitusoikeutta</w:t>
      </w:r>
      <w:r w:rsidRPr="00785811">
        <w:t xml:space="preserve"> (UM, </w:t>
      </w:r>
      <w:r w:rsidR="002B2E66">
        <w:t>HE 54/2015</w:t>
      </w:r>
      <w:r w:rsidR="00265F1A">
        <w:t xml:space="preserve"> </w:t>
      </w:r>
      <w:proofErr w:type="spellStart"/>
      <w:r w:rsidR="00265F1A">
        <w:t>vp</w:t>
      </w:r>
      <w:proofErr w:type="spellEnd"/>
      <w:r w:rsidR="002B2E66">
        <w:t>, L 132/2016</w:t>
      </w:r>
      <w:r w:rsidRPr="00785811">
        <w:t>)</w:t>
      </w:r>
      <w:r w:rsidR="00B84423" w:rsidRPr="00785811">
        <w:t>: Kaikki viisumiasiakkaat voi</w:t>
      </w:r>
      <w:r w:rsidR="001B1038">
        <w:softHyphen/>
      </w:r>
      <w:r w:rsidR="00B84423" w:rsidRPr="00785811">
        <w:t>vat jatkossa valittaa hallinto-oikeuteen viisumin epäämistä tai mitätöimistä koskevasta päätöksestä. Edustuston tekemästä päätöksestä tulee kuitenkin tehdä ensin oikaisuvaatimus</w:t>
      </w:r>
      <w:r w:rsidR="006174E0" w:rsidRPr="00785811">
        <w:t xml:space="preserve">. </w:t>
      </w:r>
      <w:r w:rsidR="006174E0" w:rsidRPr="00785811">
        <w:lastRenderedPageBreak/>
        <w:t>Oikaisuvaatimus</w:t>
      </w:r>
      <w:r w:rsidR="001B1038">
        <w:softHyphen/>
      </w:r>
      <w:r w:rsidR="006174E0" w:rsidRPr="00785811">
        <w:t>menettely vähentää osaltaan hallinto-oikeustasolle kohdistuvaa työmäärää ja painetta. Lakimuu</w:t>
      </w:r>
      <w:r w:rsidR="001B1038">
        <w:softHyphen/>
      </w:r>
      <w:r w:rsidR="006174E0" w:rsidRPr="00785811">
        <w:t>toksen myötä samaan asiakokonaisuuteen liit</w:t>
      </w:r>
      <w:r w:rsidR="00181D0E" w:rsidRPr="00785811">
        <w:t>tyvistä viisumi</w:t>
      </w:r>
      <w:r w:rsidR="00B24DA9">
        <w:t>päätöksestä</w:t>
      </w:r>
      <w:r w:rsidR="00181D0E" w:rsidRPr="00785811">
        <w:t xml:space="preserve"> ja </w:t>
      </w:r>
      <w:proofErr w:type="spellStart"/>
      <w:r w:rsidR="00181D0E" w:rsidRPr="00785811">
        <w:t>maastapoista</w:t>
      </w:r>
      <w:r w:rsidR="006174E0" w:rsidRPr="00785811">
        <w:t>mispäätöksestä</w:t>
      </w:r>
      <w:proofErr w:type="spellEnd"/>
      <w:r w:rsidR="006174E0" w:rsidRPr="00785811">
        <w:t xml:space="preserve"> vali</w:t>
      </w:r>
      <w:r w:rsidR="001B1038">
        <w:softHyphen/>
      </w:r>
      <w:r w:rsidR="006174E0" w:rsidRPr="00785811">
        <w:t>tettaisiin yhtä aikaa ja samaa valitustietä. Tämän liittyen on aloitettu laaduntarkkailuprojekti, jonka puitteissa kehitetään edelleen viisumipäätösten laatua ja henkilökunnan osaamista.</w:t>
      </w:r>
    </w:p>
    <w:p w:rsidR="002A2C48" w:rsidRPr="00785811" w:rsidRDefault="002A2C48" w:rsidP="00235147">
      <w:pPr>
        <w:pStyle w:val="Luettelokappale"/>
        <w:spacing w:line="240" w:lineRule="auto"/>
        <w:jc w:val="both"/>
      </w:pPr>
    </w:p>
    <w:p w:rsidR="00BC6DBD" w:rsidRDefault="002A2C48" w:rsidP="001B1038">
      <w:pPr>
        <w:pStyle w:val="Luettelokappale"/>
        <w:spacing w:line="240" w:lineRule="auto"/>
        <w:jc w:val="both"/>
        <w:rPr>
          <w:b/>
          <w:i/>
          <w:color w:val="0070C0"/>
        </w:rPr>
      </w:pPr>
      <w:r w:rsidRPr="00235147">
        <w:rPr>
          <w:b/>
          <w:i/>
          <w:color w:val="0070C0"/>
        </w:rPr>
        <w:t>Yhdistys- ja vapaaehtoistoiminta</w:t>
      </w:r>
    </w:p>
    <w:p w:rsidR="00552005" w:rsidRPr="00235147" w:rsidRDefault="00552005" w:rsidP="001B1038">
      <w:pPr>
        <w:pStyle w:val="Luettelokappale"/>
        <w:spacing w:line="240" w:lineRule="auto"/>
        <w:jc w:val="both"/>
        <w:rPr>
          <w:b/>
          <w:i/>
        </w:rPr>
      </w:pPr>
    </w:p>
    <w:p w:rsidR="00CD6A56" w:rsidRPr="00785811" w:rsidRDefault="00CD6A56" w:rsidP="00CD6A56">
      <w:pPr>
        <w:pStyle w:val="Luettelokappale"/>
        <w:numPr>
          <w:ilvl w:val="0"/>
          <w:numId w:val="1"/>
        </w:numPr>
        <w:spacing w:line="240" w:lineRule="auto"/>
        <w:jc w:val="both"/>
      </w:pPr>
      <w:r>
        <w:rPr>
          <w:b/>
        </w:rPr>
        <w:t>Toimimattomien yhdistysten rekisteripoisto viranomaisen aloitteesta sekä yhdistyksen rekisteröinnin, päätöksenteon, toiminnan ja selvitysmenettelyn helpottaminen</w:t>
      </w:r>
      <w:r>
        <w:t>)</w:t>
      </w:r>
      <w:r w:rsidRPr="00785811">
        <w:t xml:space="preserve"> (OM, HE 33/2016 </w:t>
      </w:r>
      <w:proofErr w:type="spellStart"/>
      <w:r w:rsidRPr="00785811">
        <w:t>vp</w:t>
      </w:r>
      <w:proofErr w:type="spellEnd"/>
      <w:r w:rsidRPr="00785811">
        <w:t>,</w:t>
      </w:r>
      <w:r>
        <w:t xml:space="preserve"> L </w:t>
      </w:r>
      <w:proofErr w:type="gramStart"/>
      <w:r>
        <w:t>498-499</w:t>
      </w:r>
      <w:proofErr w:type="gramEnd"/>
      <w:r>
        <w:t>/2016)</w:t>
      </w:r>
      <w:r w:rsidRPr="00785811">
        <w:t xml:space="preserve"> </w:t>
      </w:r>
      <w:r>
        <w:t>Y</w:t>
      </w:r>
      <w:r w:rsidRPr="00785811">
        <w:t>hdistyslakiin lisät</w:t>
      </w:r>
      <w:r>
        <w:t xml:space="preserve">tiin </w:t>
      </w:r>
      <w:r w:rsidRPr="00785811">
        <w:t xml:space="preserve"> säännökset mahdollisuudesta poistaa toimimattomat yhdistykset yhdistysrekisteristä </w:t>
      </w:r>
      <w:proofErr w:type="spellStart"/>
      <w:r w:rsidRPr="00785811">
        <w:t>PRH:n</w:t>
      </w:r>
      <w:proofErr w:type="spellEnd"/>
      <w:r w:rsidRPr="00785811">
        <w:t xml:space="preserve"> aloitteesta</w:t>
      </w:r>
      <w:r>
        <w:t xml:space="preserve"> sekä nopeutettiin ja helpotettiin toimimattoman yhdistyksen piiristä tulevaan aloitteeseen perustuvaa poistomenettelyä</w:t>
      </w:r>
      <w:r w:rsidRPr="00785811">
        <w:t>. Muutoksilla vähennet</w:t>
      </w:r>
      <w:r>
        <w:t xml:space="preserve">tiin </w:t>
      </w:r>
      <w:r w:rsidRPr="00785811">
        <w:t>yhdistysten lopettamiskustannuksia ja parannet</w:t>
      </w:r>
      <w:r>
        <w:t xml:space="preserve">tiin yhdistysrekisteritietojen </w:t>
      </w:r>
      <w:r w:rsidRPr="00785811">
        <w:t>ajantasaisuutta.</w:t>
      </w:r>
      <w:r>
        <w:t xml:space="preserve"> Toimimattomat yhdistykset poistetaan yhdistysrekisteristä tammikuussa 2017. </w:t>
      </w:r>
    </w:p>
    <w:p w:rsidR="00BC6DBD" w:rsidRPr="00785811" w:rsidRDefault="00BC6DBD" w:rsidP="001B1038">
      <w:pPr>
        <w:pStyle w:val="Luettelokappale"/>
        <w:spacing w:line="240" w:lineRule="auto"/>
        <w:jc w:val="both"/>
      </w:pPr>
    </w:p>
    <w:p w:rsidR="002B2E66" w:rsidRPr="00785811" w:rsidRDefault="002B2E66" w:rsidP="001B1038">
      <w:pPr>
        <w:pStyle w:val="Luettelokappale"/>
        <w:spacing w:line="240" w:lineRule="auto"/>
        <w:jc w:val="both"/>
      </w:pPr>
    </w:p>
    <w:p w:rsidR="003A502F" w:rsidRPr="00A67045" w:rsidRDefault="00A67045" w:rsidP="001B1038">
      <w:pPr>
        <w:pStyle w:val="Luettelokappale"/>
        <w:numPr>
          <w:ilvl w:val="0"/>
          <w:numId w:val="11"/>
        </w:numPr>
        <w:spacing w:line="240" w:lineRule="auto"/>
        <w:jc w:val="both"/>
        <w:rPr>
          <w:b/>
          <w:u w:val="single"/>
        </w:rPr>
      </w:pPr>
      <w:r w:rsidRPr="00A67045">
        <w:rPr>
          <w:b/>
          <w:u w:val="single"/>
        </w:rPr>
        <w:t>YRITYSTEN TOIMINTAEDELLYTYKSIÄ SEKÄ KILPAILUKYKÄ PARANTAVA SÄÄDÖSTEN SUJUVOITTAMINEN JA NORMINPURKU</w:t>
      </w:r>
    </w:p>
    <w:p w:rsidR="00785811" w:rsidRDefault="00785811" w:rsidP="001B1038">
      <w:pPr>
        <w:pStyle w:val="Luettelokappale"/>
        <w:spacing w:line="240" w:lineRule="auto"/>
        <w:jc w:val="both"/>
      </w:pPr>
    </w:p>
    <w:p w:rsidR="00540389" w:rsidRDefault="00540389" w:rsidP="001B1038">
      <w:pPr>
        <w:pStyle w:val="Luettelokappale"/>
        <w:spacing w:line="240" w:lineRule="auto"/>
        <w:jc w:val="both"/>
        <w:rPr>
          <w:b/>
          <w:i/>
          <w:color w:val="0070C0"/>
        </w:rPr>
      </w:pPr>
      <w:r w:rsidRPr="00235147">
        <w:rPr>
          <w:b/>
          <w:i/>
          <w:color w:val="0070C0"/>
        </w:rPr>
        <w:t>Sääntelyn keventäminen</w:t>
      </w:r>
    </w:p>
    <w:p w:rsidR="00552005" w:rsidRPr="00235147" w:rsidRDefault="00552005" w:rsidP="001B1038">
      <w:pPr>
        <w:pStyle w:val="Luettelokappale"/>
        <w:spacing w:line="240" w:lineRule="auto"/>
        <w:jc w:val="both"/>
        <w:rPr>
          <w:b/>
          <w:i/>
          <w:color w:val="0070C0"/>
        </w:rPr>
      </w:pPr>
    </w:p>
    <w:p w:rsidR="00825D1D" w:rsidRDefault="00825D1D" w:rsidP="001B1038">
      <w:pPr>
        <w:pStyle w:val="Luettelokappale"/>
        <w:numPr>
          <w:ilvl w:val="0"/>
          <w:numId w:val="1"/>
        </w:numPr>
        <w:spacing w:line="240" w:lineRule="auto"/>
        <w:jc w:val="both"/>
      </w:pPr>
      <w:r w:rsidRPr="00785811">
        <w:rPr>
          <w:b/>
        </w:rPr>
        <w:t>Joukkorahoituslaki säädettiin helpottamaan yritysten kasvurahoituksen hankkimista</w:t>
      </w:r>
      <w:r w:rsidR="005157DA" w:rsidRPr="00785811">
        <w:t xml:space="preserve"> (</w:t>
      </w:r>
      <w:r w:rsidR="005157DA" w:rsidRPr="00FF61A8">
        <w:t xml:space="preserve">VM, </w:t>
      </w:r>
      <w:r w:rsidR="00FF61A8">
        <w:t xml:space="preserve">HE 46/2017, </w:t>
      </w:r>
      <w:r w:rsidR="005157DA" w:rsidRPr="00FF61A8">
        <w:t xml:space="preserve">L </w:t>
      </w:r>
      <w:r w:rsidR="00A255E6" w:rsidRPr="00FF61A8">
        <w:t>743/2016</w:t>
      </w:r>
      <w:r w:rsidR="00FF61A8">
        <w:t>, voimaan 1.9.2016</w:t>
      </w:r>
      <w:r w:rsidRPr="00FF61A8">
        <w:rPr>
          <w:i/>
        </w:rPr>
        <w:t>)</w:t>
      </w:r>
      <w:r w:rsidR="00A255E6" w:rsidRPr="00FF61A8">
        <w:rPr>
          <w:i/>
        </w:rPr>
        <w:t xml:space="preserve">: </w:t>
      </w:r>
      <w:r w:rsidR="00A255E6" w:rsidRPr="00FF61A8">
        <w:t xml:space="preserve">Joukkorahoituslaki keventää erityisesti sijoitusmuotoisen joukkorahoituksen sääntelyä. Sääntely </w:t>
      </w:r>
      <w:r w:rsidR="00A255E6" w:rsidRPr="00785811">
        <w:t>kevenee muun muassa seuraavasti: Joukkorahoituksen välittäjille kallis, hallinnollisesti raskas ja aikaa vievä toimilupaprosessi korvataan rekisteröitymisprosessilla, joka on halvempi, yk</w:t>
      </w:r>
      <w:r w:rsidR="002D1868" w:rsidRPr="00785811">
        <w:softHyphen/>
      </w:r>
      <w:r w:rsidR="00A255E6" w:rsidRPr="00785811">
        <w:t>sinkertaisempi ja nopeampi, Joukkorahoituksen välittäjän ei tarvitse enää liittyä sijoittajien korvausrahastoon</w:t>
      </w:r>
      <w:r w:rsidR="00F50547">
        <w:t xml:space="preserve">. </w:t>
      </w:r>
      <w:r w:rsidR="00A255E6" w:rsidRPr="00785811">
        <w:t xml:space="preserve"> Joukkorahoituksen välittäjän vähimmäispääomavaatimus laskee nykyisestä 125</w:t>
      </w:r>
      <w:r w:rsidR="000B7ADF">
        <w:t>.</w:t>
      </w:r>
      <w:r w:rsidR="00A255E6" w:rsidRPr="00785811">
        <w:t>000 eurosta 50</w:t>
      </w:r>
      <w:r w:rsidR="000B7ADF">
        <w:t>.</w:t>
      </w:r>
      <w:r w:rsidR="00A255E6" w:rsidRPr="00785811">
        <w:t>000 euroon</w:t>
      </w:r>
      <w:r w:rsidR="00455AD2">
        <w:t xml:space="preserve">. </w:t>
      </w:r>
      <w:r w:rsidR="00A255E6" w:rsidRPr="00785811">
        <w:t xml:space="preserve"> Pääomavaatimuksen vaihtoehdoksi tulee vastuuvakuutus, pankkitakaus tai muu vastaava vakuus, jonka Finanssivalvonta arvioi riittäväksi.</w:t>
      </w:r>
    </w:p>
    <w:p w:rsidR="00540389" w:rsidRPr="00785811" w:rsidRDefault="00540389" w:rsidP="00235147">
      <w:pPr>
        <w:pStyle w:val="Luettelokappale"/>
        <w:spacing w:line="240" w:lineRule="auto"/>
        <w:jc w:val="both"/>
      </w:pPr>
    </w:p>
    <w:p w:rsidR="00BC6DBD" w:rsidRPr="00235147" w:rsidRDefault="00540389" w:rsidP="001B1038">
      <w:pPr>
        <w:pStyle w:val="Luettelokappale"/>
        <w:spacing w:line="240" w:lineRule="auto"/>
        <w:jc w:val="both"/>
        <w:rPr>
          <w:b/>
          <w:i/>
          <w:color w:val="0070C0"/>
        </w:rPr>
      </w:pPr>
      <w:proofErr w:type="spellStart"/>
      <w:r w:rsidRPr="00235147">
        <w:rPr>
          <w:b/>
          <w:i/>
          <w:color w:val="0070C0"/>
        </w:rPr>
        <w:t>Digitalisaatio</w:t>
      </w:r>
      <w:proofErr w:type="spellEnd"/>
      <w:r w:rsidRPr="00235147">
        <w:rPr>
          <w:b/>
          <w:i/>
          <w:color w:val="0070C0"/>
        </w:rPr>
        <w:t>, lupamenettelyiden ja hallinnollisen taakan keventäminen</w:t>
      </w:r>
    </w:p>
    <w:p w:rsidR="003952F2" w:rsidRPr="00235147" w:rsidRDefault="003952F2" w:rsidP="001B1038">
      <w:pPr>
        <w:pStyle w:val="Luettelokappale"/>
        <w:spacing w:line="240" w:lineRule="auto"/>
        <w:jc w:val="both"/>
        <w:rPr>
          <w:b/>
          <w:i/>
        </w:rPr>
      </w:pPr>
    </w:p>
    <w:p w:rsidR="00431A04" w:rsidRDefault="00825D1D" w:rsidP="001B1038">
      <w:pPr>
        <w:pStyle w:val="Luettelokappale"/>
        <w:numPr>
          <w:ilvl w:val="0"/>
          <w:numId w:val="1"/>
        </w:numPr>
        <w:spacing w:line="240" w:lineRule="auto"/>
        <w:jc w:val="both"/>
      </w:pPr>
      <w:r w:rsidRPr="00785811">
        <w:rPr>
          <w:b/>
        </w:rPr>
        <w:t>Maantie</w:t>
      </w:r>
      <w:r w:rsidR="00431A04" w:rsidRPr="00785811">
        <w:rPr>
          <w:b/>
        </w:rPr>
        <w:t>- ja ratalain muutokset vähentävät</w:t>
      </w:r>
      <w:r w:rsidRPr="00785811">
        <w:rPr>
          <w:b/>
        </w:rPr>
        <w:t xml:space="preserve"> yritysten hallinnollista taakkaa sekä kustannuksia</w:t>
      </w:r>
      <w:r w:rsidRPr="00785811">
        <w:t xml:space="preserve"> (</w:t>
      </w:r>
      <w:r w:rsidRPr="00980504">
        <w:t>LVM</w:t>
      </w:r>
      <w:r w:rsidR="0097165F" w:rsidRPr="00980504">
        <w:t>, HE 49/2016</w:t>
      </w:r>
      <w:r w:rsidR="005800CE">
        <w:t xml:space="preserve"> </w:t>
      </w:r>
      <w:proofErr w:type="spellStart"/>
      <w:r w:rsidR="005800CE">
        <w:t>vp</w:t>
      </w:r>
      <w:proofErr w:type="spellEnd"/>
      <w:r w:rsidR="0097165F" w:rsidRPr="00980504">
        <w:t>, L</w:t>
      </w:r>
      <w:r w:rsidR="00980504">
        <w:t xml:space="preserve"> </w:t>
      </w:r>
      <w:proofErr w:type="gramStart"/>
      <w:r w:rsidR="00980504">
        <w:t>567-569</w:t>
      </w:r>
      <w:proofErr w:type="gramEnd"/>
      <w:r w:rsidR="00980504">
        <w:t>/2016</w:t>
      </w:r>
      <w:r w:rsidRPr="00785811">
        <w:t>)</w:t>
      </w:r>
      <w:r w:rsidR="00431A04" w:rsidRPr="00785811">
        <w:t>: Tienvarsimainonta ja ilmoittelu sekä tietyt sähkö- ja telekaapeleiden sijoittamiset tienvarsille: siirrytään ilmoitusmenettelyyn; tilapäisistä ilmoituksista tai mainoksista ei tarvitse ilmoittaa.</w:t>
      </w:r>
    </w:p>
    <w:p w:rsidR="00552005" w:rsidRDefault="00540389" w:rsidP="00423FBB">
      <w:pPr>
        <w:pStyle w:val="Luettelokappale"/>
        <w:numPr>
          <w:ilvl w:val="0"/>
          <w:numId w:val="1"/>
        </w:numPr>
        <w:spacing w:line="240" w:lineRule="auto"/>
        <w:jc w:val="both"/>
      </w:pPr>
      <w:r w:rsidRPr="00455AD2">
        <w:rPr>
          <w:b/>
        </w:rPr>
        <w:t>Verotusmenettelyn ja veronkannon uudistaminen sekä verotuksen tietojärjestelmän uudistami</w:t>
      </w:r>
      <w:r w:rsidRPr="00455AD2">
        <w:rPr>
          <w:b/>
        </w:rPr>
        <w:softHyphen/>
        <w:t>nen</w:t>
      </w:r>
      <w:r w:rsidRPr="00785811">
        <w:t xml:space="preserve"> (</w:t>
      </w:r>
      <w:r w:rsidRPr="00D10627">
        <w:t>VM, HE verotusmenettelyn ja veronkannon uudistamista koskevaksi lainsäädännöksi, HE 29/2016</w:t>
      </w:r>
      <w:r w:rsidR="00D10627">
        <w:t>vp</w:t>
      </w:r>
      <w:r w:rsidRPr="00785811">
        <w:t>): Uudistaminen on jaksotettu kolmeen eri vaiheeseen. kausiveroilmoitusten sähköistämi</w:t>
      </w:r>
      <w:r w:rsidRPr="00785811">
        <w:softHyphen/>
        <w:t>nen ja siinä olevien virheiden korjaamisessa ehdotetaan otettavaksi käyttöön kevennetyt menette</w:t>
      </w:r>
      <w:r w:rsidRPr="00785811">
        <w:softHyphen/>
        <w:t>lyt, pidennettyjen verokausien soveltamisalan laajentaminen vähentäisi erityisesti pienyritysten hallinnollista taakkaa, arvonlisäveron ja lähdeveron palautushakemuksiin liittyviä menettelyjä kehi</w:t>
      </w:r>
      <w:r w:rsidRPr="00785811">
        <w:softHyphen/>
        <w:t>tetään nopeammiksi sekä eri verolajien yhdenmukainen muutoksenhaku</w:t>
      </w:r>
      <w:r w:rsidR="00455AD2">
        <w:t xml:space="preserve">. </w:t>
      </w:r>
      <w:r w:rsidRPr="00785811">
        <w:t xml:space="preserve"> Verotusmenettelyn ja ve</w:t>
      </w:r>
      <w:r w:rsidRPr="00785811">
        <w:softHyphen/>
        <w:t>ronkannon uudistaminen ja verotuksen tietojärjestelmän uudistaminen on jaksotettu kolmeen vai</w:t>
      </w:r>
      <w:r w:rsidRPr="00785811">
        <w:softHyphen/>
        <w:t>heeseen. Tässä yhteydessä tehdään myös lainsäädännön yksinkertaistamista ja yhtenäistämistä koskevia muutoksia. Verohallinnolle suoritettavien verojen ja maksujen maksamisessa, kannossa ja perinnässä sovellettavasta menettelystä säädettäisiin veronkantolaissa ja sää</w:t>
      </w:r>
      <w:r>
        <w:t xml:space="preserve">ntelystä siirrytään yleisempään tasoon. </w:t>
      </w:r>
      <w:r w:rsidRPr="00785811">
        <w:t>Siirrytään apteekkimaksusta apteekkiverolakiin, mikä yksinkertaistaa verovel</w:t>
      </w:r>
      <w:r>
        <w:softHyphen/>
      </w:r>
      <w:r w:rsidRPr="00785811">
        <w:t>vollisen verotukseen liittyvien velvoitteiden hoitamista. Kaikkien verolajien muutoksenhakua ja ve</w:t>
      </w:r>
      <w:r>
        <w:softHyphen/>
      </w:r>
      <w:r w:rsidRPr="00785811">
        <w:t xml:space="preserve">rotuksen oikaisua koskevat säännökset yhdenmukaistetaan. Verotuksen </w:t>
      </w:r>
      <w:r w:rsidRPr="00785811">
        <w:lastRenderedPageBreak/>
        <w:t>osalta keskeiset oikaisu- ja muutoksenhakuprosessit ovat verotusmenettelylaissa. Valmishankkeen 1. lakipakettiin sisältyvän oma-aloitteisia veroja koskevan verotusmenettelylain säännösten myötä sovelletaan myös oma-aloitteisiin veroihin samanlaisia säännöksiä kuin verotusmenettelylaissa. Tullilta verohallintoon siir</w:t>
      </w:r>
      <w:r>
        <w:softHyphen/>
      </w:r>
      <w:r w:rsidRPr="00785811">
        <w:t>tyvän auto- ja valmisteverotuksen oikaisuvaatimusvaiheen jälke</w:t>
      </w:r>
      <w:r>
        <w:t>inen prosessi yhdenmukaistetaan</w:t>
      </w:r>
      <w:r w:rsidR="00455AD2">
        <w:t xml:space="preserve"> </w:t>
      </w:r>
      <w:r w:rsidRPr="00785811">
        <w:t xml:space="preserve">muun verotuksen kanssa vuoden 2017 alusta.                                   </w:t>
      </w:r>
    </w:p>
    <w:p w:rsidR="00552005" w:rsidRDefault="00745D07" w:rsidP="00423FBB">
      <w:pPr>
        <w:pStyle w:val="Luettelokappale"/>
        <w:numPr>
          <w:ilvl w:val="0"/>
          <w:numId w:val="14"/>
        </w:numPr>
        <w:spacing w:line="240" w:lineRule="auto"/>
        <w:jc w:val="both"/>
      </w:pPr>
      <w:r w:rsidRPr="00785811">
        <w:rPr>
          <w:b/>
          <w:bCs/>
        </w:rPr>
        <w:t xml:space="preserve">Vahvasta sähköisestä tunnistamisesta ja sähköisistä allekirjoituksista annetun lain muuttaminen </w:t>
      </w:r>
      <w:r w:rsidRPr="00785811">
        <w:rPr>
          <w:bCs/>
        </w:rPr>
        <w:t xml:space="preserve">EU:n </w:t>
      </w:r>
      <w:proofErr w:type="spellStart"/>
      <w:r w:rsidRPr="00785811">
        <w:rPr>
          <w:bCs/>
        </w:rPr>
        <w:t>eIDAS-asetuksesta</w:t>
      </w:r>
      <w:proofErr w:type="spellEnd"/>
      <w:r w:rsidRPr="00785811">
        <w:rPr>
          <w:bCs/>
        </w:rPr>
        <w:t xml:space="preserve"> johtuen</w:t>
      </w:r>
      <w:r w:rsidRPr="00785811">
        <w:t xml:space="preserve"> (</w:t>
      </w:r>
      <w:r w:rsidRPr="00E75CFF">
        <w:t>LVM, HE 74/2016</w:t>
      </w:r>
      <w:r w:rsidR="005800CE">
        <w:t xml:space="preserve"> </w:t>
      </w:r>
      <w:proofErr w:type="spellStart"/>
      <w:r w:rsidR="005800CE">
        <w:t>vp</w:t>
      </w:r>
      <w:proofErr w:type="spellEnd"/>
      <w:r w:rsidRPr="00E75CFF">
        <w:t xml:space="preserve">, </w:t>
      </w:r>
      <w:r>
        <w:t xml:space="preserve">L </w:t>
      </w:r>
      <w:proofErr w:type="gramStart"/>
      <w:r>
        <w:t>533-547</w:t>
      </w:r>
      <w:proofErr w:type="gramEnd"/>
      <w:r>
        <w:t>/2016</w:t>
      </w:r>
      <w:r w:rsidRPr="00785811">
        <w:t>): voidaan vähentää sähköisten allekirjoitusten kansallista sääntelyä, koska niiden sääntely sisältyy</w:t>
      </w:r>
      <w:r w:rsidR="00552005">
        <w:t xml:space="preserve"> jo EU</w:t>
      </w:r>
      <w:r w:rsidRPr="00785811">
        <w:t>-asetukseen.</w:t>
      </w:r>
    </w:p>
    <w:p w:rsidR="00EC4E58" w:rsidRPr="00552005" w:rsidRDefault="00EC4E58" w:rsidP="00423FBB">
      <w:pPr>
        <w:pStyle w:val="Luettelokappale"/>
        <w:numPr>
          <w:ilvl w:val="0"/>
          <w:numId w:val="15"/>
        </w:numPr>
        <w:spacing w:line="240" w:lineRule="auto"/>
        <w:jc w:val="both"/>
        <w:rPr>
          <w:b/>
        </w:rPr>
      </w:pPr>
      <w:r w:rsidRPr="00552005">
        <w:rPr>
          <w:b/>
        </w:rPr>
        <w:t xml:space="preserve">Tullilainsäädännön kokonaisuudistus </w:t>
      </w:r>
      <w:r w:rsidRPr="002B2E66">
        <w:t>(</w:t>
      </w:r>
      <w:r w:rsidRPr="00235147">
        <w:t>VM, HE 153/2015</w:t>
      </w:r>
      <w:r w:rsidR="005800CE" w:rsidRPr="00235147">
        <w:t xml:space="preserve"> </w:t>
      </w:r>
      <w:proofErr w:type="spellStart"/>
      <w:r w:rsidR="005800CE" w:rsidRPr="00235147">
        <w:t>vp</w:t>
      </w:r>
      <w:proofErr w:type="spellEnd"/>
      <w:r w:rsidRPr="00235147">
        <w:t>, voimaan 1.5.2016):</w:t>
      </w:r>
      <w:r w:rsidRPr="00552005">
        <w:rPr>
          <w:b/>
        </w:rPr>
        <w:t xml:space="preserve"> </w:t>
      </w:r>
      <w:r w:rsidRPr="00235147">
        <w:rPr>
          <w:rFonts w:eastAsia="Times New Roman" w:cs="Times New Roman"/>
          <w:color w:val="000000"/>
          <w:lang w:eastAsia="fi-FI"/>
        </w:rPr>
        <w:t>EU:n Tullikoodeksin uudistamisen tavoitteina on ollut lainsäädännön yksinkertaistaminen, liike</w:t>
      </w:r>
      <w:r w:rsidR="00455AD2">
        <w:rPr>
          <w:rFonts w:eastAsia="Times New Roman" w:cs="Times New Roman"/>
          <w:color w:val="000000"/>
          <w:lang w:eastAsia="fi-FI"/>
        </w:rPr>
        <w:softHyphen/>
      </w:r>
      <w:r w:rsidRPr="00235147">
        <w:rPr>
          <w:rFonts w:eastAsia="Times New Roman" w:cs="Times New Roman"/>
          <w:color w:val="000000"/>
          <w:lang w:eastAsia="fi-FI"/>
        </w:rPr>
        <w:t xml:space="preserve">toimintojen helpottaminen ja samalla tullitarkastusten tehostaminen. Keskeisenä välineenä on siirtyminen pakolliseen sähköiseen tulli-ilmoittamiseen siirtymävaiheen kautta vuoden 2020 loppuun mennessä. Tavoitteena on vähentää yrityksille aiheutuvia kustannuksia ja yhteiskunnalle aiheutuvia riskejä. </w:t>
      </w:r>
    </w:p>
    <w:p w:rsidR="00EC4E58" w:rsidRPr="00785811" w:rsidRDefault="00EC4E58">
      <w:pPr>
        <w:pStyle w:val="Luettelokappale"/>
        <w:numPr>
          <w:ilvl w:val="0"/>
          <w:numId w:val="1"/>
        </w:numPr>
        <w:spacing w:line="240" w:lineRule="auto"/>
        <w:jc w:val="both"/>
      </w:pPr>
      <w:r w:rsidRPr="00785811">
        <w:rPr>
          <w:b/>
        </w:rPr>
        <w:t xml:space="preserve">Työsuojeluhallinnon lupaprosessien kehittäminen etenee </w:t>
      </w:r>
      <w:r w:rsidRPr="00785811">
        <w:t>(</w:t>
      </w:r>
      <w:proofErr w:type="spellStart"/>
      <w:r w:rsidRPr="00235147">
        <w:t>STM:n</w:t>
      </w:r>
      <w:proofErr w:type="spellEnd"/>
      <w:r w:rsidRPr="00235147">
        <w:t xml:space="preserve"> asetus 1494/2015 ja 764/2016</w:t>
      </w:r>
      <w:r w:rsidR="005800CE" w:rsidRPr="00235147">
        <w:t>):</w:t>
      </w:r>
      <w:r w:rsidRPr="00235147">
        <w:t xml:space="preserve"> </w:t>
      </w:r>
      <w:r w:rsidRPr="00785811">
        <w:rPr>
          <w:bCs/>
        </w:rPr>
        <w:t>Sosiaali- ja terveysministeriön asetus eräiden aluehallintovirastojen työsuojelun vastuualueen toimialueista:</w:t>
      </w:r>
      <w:r w:rsidRPr="00785811">
        <w:t xml:space="preserve"> hankkeessa on jatkettu työsuojeluhallinnon lupaprosessien kehittämistä siten, että tietty aluehallintoviraston työsuojelun vastuualue toimii valtakunnallisena lupaviranomaisena. Tavoitteena on ollut lupien käsittelyn tehostaminen ja yhdenmukaisen lupakäytännön varmista</w:t>
      </w:r>
      <w:r w:rsidR="00832A83">
        <w:softHyphen/>
      </w:r>
      <w:r w:rsidRPr="00785811">
        <w:t>minen. Hyöty kohdistuu työnantajiin, jotka hakevat työsuojeluviranomaiselta lupia.</w:t>
      </w:r>
    </w:p>
    <w:p w:rsidR="00EC4E58" w:rsidRPr="00785811" w:rsidRDefault="00EC4E58" w:rsidP="00EC4E58">
      <w:pPr>
        <w:pStyle w:val="Luettelokappale"/>
        <w:numPr>
          <w:ilvl w:val="0"/>
          <w:numId w:val="1"/>
        </w:numPr>
        <w:spacing w:line="240" w:lineRule="auto"/>
        <w:jc w:val="both"/>
      </w:pPr>
      <w:r w:rsidRPr="00785811">
        <w:rPr>
          <w:b/>
        </w:rPr>
        <w:t>Ympäristövaikutus</w:t>
      </w:r>
      <w:r w:rsidR="005C057F">
        <w:rPr>
          <w:b/>
        </w:rPr>
        <w:t>ten arviointimenettelyä koskevan lainsäädännön</w:t>
      </w:r>
      <w:r w:rsidRPr="00785811">
        <w:rPr>
          <w:b/>
        </w:rPr>
        <w:t xml:space="preserve"> uudistaminen</w:t>
      </w:r>
      <w:r w:rsidR="005C057F">
        <w:rPr>
          <w:b/>
        </w:rPr>
        <w:t xml:space="preserve"> (YM, HE 259/2016 </w:t>
      </w:r>
      <w:proofErr w:type="spellStart"/>
      <w:r w:rsidR="005C057F">
        <w:rPr>
          <w:b/>
        </w:rPr>
        <w:t>vp</w:t>
      </w:r>
      <w:proofErr w:type="spellEnd"/>
      <w:r w:rsidR="005C057F">
        <w:rPr>
          <w:b/>
        </w:rPr>
        <w:t>)</w:t>
      </w:r>
      <w:r w:rsidR="006C598F">
        <w:t xml:space="preserve">: Mahdollistetaan </w:t>
      </w:r>
      <w:proofErr w:type="spellStart"/>
      <w:r w:rsidRPr="00785811">
        <w:t>YVA-menettely</w:t>
      </w:r>
      <w:r w:rsidR="005C057F">
        <w:t>n</w:t>
      </w:r>
      <w:proofErr w:type="spellEnd"/>
      <w:r w:rsidRPr="00785811">
        <w:t xml:space="preserve"> ja hankekaavoituksen </w:t>
      </w:r>
      <w:r w:rsidR="006C598F">
        <w:t>yhdistäminen</w:t>
      </w:r>
      <w:r w:rsidRPr="00785811">
        <w:t>.</w:t>
      </w:r>
    </w:p>
    <w:p w:rsidR="005C057F" w:rsidRDefault="00EC4E58" w:rsidP="00EC4E58">
      <w:pPr>
        <w:pStyle w:val="Luettelokappale"/>
        <w:numPr>
          <w:ilvl w:val="0"/>
          <w:numId w:val="1"/>
        </w:numPr>
        <w:spacing w:line="240" w:lineRule="auto"/>
        <w:jc w:val="both"/>
      </w:pPr>
      <w:r w:rsidRPr="005C057F">
        <w:rPr>
          <w:b/>
        </w:rPr>
        <w:t>Haja-asutusalueiden jätevesisäätelyn tarkastaminen</w:t>
      </w:r>
      <w:r w:rsidRPr="00785811">
        <w:t xml:space="preserve"> </w:t>
      </w:r>
      <w:r w:rsidRPr="005C057F">
        <w:t>(YM, HE</w:t>
      </w:r>
      <w:r w:rsidR="005C057F">
        <w:t xml:space="preserve"> 128/2016 </w:t>
      </w:r>
      <w:proofErr w:type="spellStart"/>
      <w:r w:rsidR="005C057F">
        <w:t>vp</w:t>
      </w:r>
      <w:proofErr w:type="spellEnd"/>
      <w:r w:rsidR="005C057F">
        <w:t>, L 19/2017, voimaan 3.4.2017</w:t>
      </w:r>
      <w:r w:rsidRPr="005C057F">
        <w:t>)</w:t>
      </w:r>
      <w:r w:rsidR="005C057F">
        <w:t>:</w:t>
      </w:r>
      <w:r w:rsidRPr="00785811">
        <w:t xml:space="preserve"> Haja-asutuksen jätevesien käsittelyvaatimuksia kohtuullistetaan. </w:t>
      </w:r>
    </w:p>
    <w:p w:rsidR="00EC4E58" w:rsidRPr="00785811" w:rsidRDefault="00EC4E58" w:rsidP="00EC4E58">
      <w:pPr>
        <w:pStyle w:val="Luettelokappale"/>
        <w:numPr>
          <w:ilvl w:val="0"/>
          <w:numId w:val="1"/>
        </w:numPr>
        <w:spacing w:line="240" w:lineRule="auto"/>
        <w:jc w:val="both"/>
      </w:pPr>
      <w:r w:rsidRPr="005C057F">
        <w:rPr>
          <w:b/>
        </w:rPr>
        <w:t>Yksityisen turvallisuusalan uudistaminen, digitalisointi</w:t>
      </w:r>
      <w:r w:rsidRPr="00785811">
        <w:t xml:space="preserve"> (</w:t>
      </w:r>
      <w:r w:rsidRPr="006C598F">
        <w:t xml:space="preserve">SM, </w:t>
      </w:r>
      <w:r w:rsidR="006C598F">
        <w:t xml:space="preserve">HE 42/2016 </w:t>
      </w:r>
      <w:proofErr w:type="spellStart"/>
      <w:r w:rsidR="006C598F">
        <w:t>vp</w:t>
      </w:r>
      <w:proofErr w:type="spellEnd"/>
      <w:r w:rsidR="006C598F">
        <w:t xml:space="preserve">, L 652/2016, </w:t>
      </w:r>
      <w:r w:rsidRPr="006C598F">
        <w:t>voimaan 1.1.2017</w:t>
      </w:r>
      <w:r w:rsidRPr="00785811">
        <w:t>): Lupamenettelyn uudistaminen, mm. vartijaksi, järjestyksenvalvojaksi ja turvasuoja</w:t>
      </w:r>
      <w:r w:rsidR="006C598F">
        <w:t>aja</w:t>
      </w:r>
      <w:r w:rsidRPr="00785811">
        <w:t>ksi hyväksymistä koskevia menet</w:t>
      </w:r>
      <w:r w:rsidRPr="00785811">
        <w:softHyphen/>
        <w:t>telyjä on sujuvoitettu. Hakijan kotipaikkakunnan poliisilaitoksen sijasta hyväksymisviranomaisena voi olla mikä tahansa poliisilaitos. Hakemus voidaan panna v</w:t>
      </w:r>
      <w:r w:rsidR="006C598F">
        <w:t>ireille sähköisesti. Uudistukset</w:t>
      </w:r>
      <w:r w:rsidRPr="00785811">
        <w:t xml:space="preserve"> vähen</w:t>
      </w:r>
      <w:r w:rsidRPr="00785811">
        <w:softHyphen/>
        <w:t>tävät tarvetta asioida poliisilaitoksella, mikä osaltaan nopeuttaa lupaprosessia ja vähentää viran</w:t>
      </w:r>
      <w:r w:rsidRPr="00785811">
        <w:softHyphen/>
        <w:t>omaisen työtä. Sujuvoittamisella on merkitystä myös yritystoiminnan kannalta.</w:t>
      </w:r>
    </w:p>
    <w:p w:rsidR="00EC4E58" w:rsidRPr="002B2E66" w:rsidRDefault="00EC4E58" w:rsidP="00EC4E58">
      <w:pPr>
        <w:pStyle w:val="Luettelokappale"/>
        <w:numPr>
          <w:ilvl w:val="0"/>
          <w:numId w:val="1"/>
        </w:numPr>
        <w:spacing w:line="240" w:lineRule="auto"/>
        <w:jc w:val="both"/>
      </w:pPr>
      <w:r w:rsidRPr="002B2E66">
        <w:rPr>
          <w:b/>
          <w:bCs/>
        </w:rPr>
        <w:t xml:space="preserve">Laki Suomen metsäkeskuksen metsätietojärjestelmästä annetun lain muuttamisesta </w:t>
      </w:r>
      <w:r w:rsidRPr="002B2E66">
        <w:rPr>
          <w:bCs/>
        </w:rPr>
        <w:t>(MMM, HE 27/2015, L 110/2016)</w:t>
      </w:r>
      <w:r w:rsidRPr="002B2E66">
        <w:t xml:space="preserve">: Suomen metsäkeskus oikeutetaan luovuttamaan luottolaitoksille tarpeellisia metsätietojärjestelmän tietoja teknisen käyttöyhteyden avulla ilman maanomistajan suostumusta silloin, kun on kyse luottoriskien hallinnan kannalta tarpeellisista tiedoista. </w:t>
      </w:r>
    </w:p>
    <w:p w:rsidR="00EC4E58" w:rsidRPr="002B2E66" w:rsidRDefault="00EC4E58" w:rsidP="00235147">
      <w:pPr>
        <w:pStyle w:val="Luettelokappale"/>
        <w:numPr>
          <w:ilvl w:val="0"/>
          <w:numId w:val="1"/>
        </w:numPr>
        <w:spacing w:line="240" w:lineRule="auto"/>
      </w:pPr>
      <w:r w:rsidRPr="002B2E66">
        <w:rPr>
          <w:b/>
          <w:bCs/>
        </w:rPr>
        <w:t>Laki kestävän metsätalouden määräaikaisen rahoituslain muuttamisesta</w:t>
      </w:r>
      <w:r w:rsidRPr="002B2E66">
        <w:rPr>
          <w:b/>
          <w:bCs/>
        </w:rPr>
        <w:br/>
        <w:t>Valtioneuvoston asetus kestävän metsätalouden rahoituksesta annetun valtioneuvoston asetuk</w:t>
      </w:r>
      <w:r w:rsidRPr="002B2E66">
        <w:rPr>
          <w:b/>
          <w:bCs/>
        </w:rPr>
        <w:softHyphen/>
        <w:t xml:space="preserve">sen muuttamisesta </w:t>
      </w:r>
      <w:r w:rsidRPr="002B2E66">
        <w:rPr>
          <w:bCs/>
        </w:rPr>
        <w:t xml:space="preserve">(MMM, L 227/2016 ja </w:t>
      </w:r>
      <w:proofErr w:type="spellStart"/>
      <w:r w:rsidRPr="002B2E66">
        <w:rPr>
          <w:bCs/>
        </w:rPr>
        <w:t>VNa</w:t>
      </w:r>
      <w:proofErr w:type="spellEnd"/>
      <w:r w:rsidRPr="002B2E66">
        <w:rPr>
          <w:bCs/>
        </w:rPr>
        <w:t xml:space="preserve"> 263/2016): </w:t>
      </w:r>
      <w:r w:rsidRPr="002B2E66">
        <w:t>Juurikäävän torjunnan poistaminen tuet</w:t>
      </w:r>
      <w:r w:rsidRPr="002B2E66">
        <w:softHyphen/>
        <w:t>tavista toimenpiteistä vähentää kymmeniä tuhansia rahoituspäätöksiä metsäkeskuksessa, suomet</w:t>
      </w:r>
      <w:r w:rsidRPr="002B2E66">
        <w:softHyphen/>
        <w:t>sän hoitokohteiden ja nuoren metsän hoidon rahoitusehtoja selvennetään, julkisia hankintoja kos</w:t>
      </w:r>
      <w:r w:rsidRPr="002B2E66">
        <w:softHyphen/>
        <w:t>kevaa sääntelyä joustavoitetaan.</w:t>
      </w:r>
    </w:p>
    <w:p w:rsidR="00EC4E58" w:rsidRPr="002B2E66" w:rsidRDefault="00EC4E58" w:rsidP="00EC4E58">
      <w:pPr>
        <w:pStyle w:val="Luettelokappale"/>
        <w:numPr>
          <w:ilvl w:val="0"/>
          <w:numId w:val="1"/>
        </w:numPr>
        <w:spacing w:line="240" w:lineRule="auto"/>
        <w:jc w:val="both"/>
      </w:pPr>
      <w:r w:rsidRPr="002B2E66">
        <w:rPr>
          <w:b/>
          <w:bCs/>
        </w:rPr>
        <w:t xml:space="preserve">Asetus radiotaajuuksien käytöstä ja taajuussuunnitelmasta annetun </w:t>
      </w:r>
      <w:proofErr w:type="spellStart"/>
      <w:r w:rsidRPr="002B2E66">
        <w:rPr>
          <w:b/>
          <w:bCs/>
        </w:rPr>
        <w:t>VN-asetuksen</w:t>
      </w:r>
      <w:proofErr w:type="spellEnd"/>
      <w:r w:rsidRPr="002B2E66">
        <w:rPr>
          <w:b/>
          <w:bCs/>
        </w:rPr>
        <w:t xml:space="preserve"> muuttami</w:t>
      </w:r>
      <w:r w:rsidRPr="002B2E66">
        <w:rPr>
          <w:b/>
          <w:bCs/>
        </w:rPr>
        <w:softHyphen/>
        <w:t xml:space="preserve">sesta </w:t>
      </w:r>
      <w:r w:rsidRPr="002B2E66">
        <w:rPr>
          <w:bCs/>
        </w:rPr>
        <w:t>(</w:t>
      </w:r>
      <w:r w:rsidRPr="00235147">
        <w:rPr>
          <w:bCs/>
        </w:rPr>
        <w:t xml:space="preserve">LVM, </w:t>
      </w:r>
      <w:r w:rsidR="005C731E">
        <w:rPr>
          <w:bCs/>
        </w:rPr>
        <w:t>VNA 839/2016</w:t>
      </w:r>
      <w:r w:rsidRPr="00235147">
        <w:rPr>
          <w:bCs/>
        </w:rPr>
        <w:t>):</w:t>
      </w:r>
      <w:r w:rsidRPr="002B2E66">
        <w:t xml:space="preserve"> Asetukseen lisättäisiin mm. huutokaupattavan 700MHz taajuusalueen tarkemmat tunnistetiedot. Osoittamalla lisää taajuuksia langattoman laajakaistan käyttöön voidaan kasvattaa verkkojen kapasiteettia ja tiedonsiirtonopeuksia. Hanke edistää </w:t>
      </w:r>
      <w:proofErr w:type="spellStart"/>
      <w:r w:rsidRPr="002B2E66">
        <w:t>digitalisaatiota</w:t>
      </w:r>
      <w:proofErr w:type="spellEnd"/>
      <w:r w:rsidRPr="002B2E66">
        <w:t>.</w:t>
      </w:r>
    </w:p>
    <w:p w:rsidR="00EC4E58" w:rsidRPr="002B2E66" w:rsidRDefault="00EC4E58" w:rsidP="00EC4E58">
      <w:pPr>
        <w:pStyle w:val="Luettelokappale"/>
        <w:numPr>
          <w:ilvl w:val="0"/>
          <w:numId w:val="1"/>
        </w:numPr>
        <w:spacing w:line="240" w:lineRule="auto"/>
        <w:jc w:val="both"/>
      </w:pPr>
      <w:r w:rsidRPr="002B2E66">
        <w:rPr>
          <w:b/>
          <w:bCs/>
        </w:rPr>
        <w:t>Asetus radiotaajuuksien huutokaupoista</w:t>
      </w:r>
      <w:r w:rsidRPr="002B2E66">
        <w:t xml:space="preserve"> (</w:t>
      </w:r>
      <w:r w:rsidR="005C731E">
        <w:t>LVM, VNA 840/2016</w:t>
      </w:r>
      <w:r w:rsidRPr="005C731E">
        <w:t>)</w:t>
      </w:r>
      <w:r w:rsidR="005C731E">
        <w:t>:</w:t>
      </w:r>
      <w:r w:rsidRPr="002B2E66">
        <w:t xml:space="preserve"> Asetuksella säädett</w:t>
      </w:r>
      <w:r w:rsidR="005C731E">
        <w:t>iin</w:t>
      </w:r>
      <w:r w:rsidRPr="002B2E66">
        <w:t xml:space="preserve"> tie</w:t>
      </w:r>
      <w:r w:rsidRPr="002B2E66">
        <w:softHyphen/>
        <w:t xml:space="preserve">toyhteiskuntakaaren (917/2014) mukaisesti 700 MHz taajuushuutokaupan eräistä yksityiskohdista. Myöntämällä </w:t>
      </w:r>
      <w:r w:rsidR="005800CE">
        <w:t>l</w:t>
      </w:r>
      <w:r w:rsidRPr="002B2E66">
        <w:t>isää taajuuksia langattoman laajakaistan käyttöön voi</w:t>
      </w:r>
      <w:r w:rsidR="005C731E">
        <w:t>tiin</w:t>
      </w:r>
      <w:r w:rsidRPr="002B2E66">
        <w:t xml:space="preserve"> kasvattaa verkkojen kapasite</w:t>
      </w:r>
      <w:r>
        <w:t>e</w:t>
      </w:r>
      <w:r w:rsidRPr="002B2E66">
        <w:t xml:space="preserve">ttia ja tiedonsiirtonopeuksia. Hanke edistää </w:t>
      </w:r>
      <w:proofErr w:type="spellStart"/>
      <w:r w:rsidRPr="002B2E66">
        <w:t>digitalisaatiota</w:t>
      </w:r>
      <w:proofErr w:type="spellEnd"/>
      <w:r w:rsidRPr="002B2E66">
        <w:t xml:space="preserve">. </w:t>
      </w:r>
      <w:r w:rsidR="005C731E">
        <w:t xml:space="preserve">Huutokauppa toteutettiin 24.11.2016. </w:t>
      </w:r>
      <w:r w:rsidRPr="002B2E66">
        <w:t>Valtio sai huutokauppatuloja 66,33 M€.</w:t>
      </w:r>
    </w:p>
    <w:p w:rsidR="00EC4E58" w:rsidRDefault="00EC4E58" w:rsidP="00EC4E58">
      <w:pPr>
        <w:pStyle w:val="Luettelokappale"/>
        <w:spacing w:line="240" w:lineRule="auto"/>
        <w:jc w:val="both"/>
      </w:pPr>
    </w:p>
    <w:p w:rsidR="007256C3" w:rsidRDefault="007256C3" w:rsidP="00EC4E58">
      <w:pPr>
        <w:pStyle w:val="Luettelokappale"/>
        <w:spacing w:line="240" w:lineRule="auto"/>
        <w:jc w:val="both"/>
      </w:pPr>
    </w:p>
    <w:p w:rsidR="003952F2" w:rsidRPr="00235147" w:rsidRDefault="003952F2" w:rsidP="00EC4E58">
      <w:pPr>
        <w:pStyle w:val="Luettelokappale"/>
        <w:spacing w:line="240" w:lineRule="auto"/>
        <w:jc w:val="both"/>
        <w:rPr>
          <w:b/>
          <w:i/>
          <w:color w:val="0070C0"/>
        </w:rPr>
      </w:pPr>
      <w:r w:rsidRPr="00235147">
        <w:rPr>
          <w:b/>
          <w:i/>
          <w:color w:val="0070C0"/>
        </w:rPr>
        <w:lastRenderedPageBreak/>
        <w:t>Maatalous ja hallinnon keventäminen</w:t>
      </w:r>
    </w:p>
    <w:p w:rsidR="003952F2" w:rsidRPr="00235147" w:rsidRDefault="003952F2" w:rsidP="00EC4E58">
      <w:pPr>
        <w:pStyle w:val="Luettelokappale"/>
        <w:spacing w:line="240" w:lineRule="auto"/>
        <w:jc w:val="both"/>
        <w:rPr>
          <w:b/>
          <w:i/>
        </w:rPr>
      </w:pPr>
    </w:p>
    <w:p w:rsidR="003952F2" w:rsidRDefault="003952F2" w:rsidP="003952F2">
      <w:pPr>
        <w:pStyle w:val="Luettelokappale"/>
        <w:numPr>
          <w:ilvl w:val="0"/>
          <w:numId w:val="1"/>
        </w:numPr>
        <w:spacing w:line="240" w:lineRule="auto"/>
        <w:jc w:val="both"/>
      </w:pPr>
      <w:r w:rsidRPr="002B2E66">
        <w:rPr>
          <w:b/>
          <w:bCs/>
        </w:rPr>
        <w:t xml:space="preserve">HE laiksi elintarvikelain muuttamisesta </w:t>
      </w:r>
      <w:r w:rsidRPr="002B2E66">
        <w:rPr>
          <w:bCs/>
        </w:rPr>
        <w:t>(MMM</w:t>
      </w:r>
      <w:r>
        <w:rPr>
          <w:bCs/>
        </w:rPr>
        <w:t>,</w:t>
      </w:r>
      <w:r w:rsidRPr="00040F0B">
        <w:rPr>
          <w:bCs/>
        </w:rPr>
        <w:t xml:space="preserve"> </w:t>
      </w:r>
      <w:r>
        <w:rPr>
          <w:bCs/>
        </w:rPr>
        <w:t>HE 104/</w:t>
      </w:r>
      <w:r w:rsidRPr="002B2E66">
        <w:rPr>
          <w:bCs/>
        </w:rPr>
        <w:t>2016</w:t>
      </w:r>
      <w:r w:rsidR="00F9315C">
        <w:rPr>
          <w:bCs/>
        </w:rPr>
        <w:t xml:space="preserve"> </w:t>
      </w:r>
      <w:proofErr w:type="spellStart"/>
      <w:r w:rsidR="00F9315C">
        <w:rPr>
          <w:bCs/>
        </w:rPr>
        <w:t>vp</w:t>
      </w:r>
      <w:proofErr w:type="spellEnd"/>
      <w:r>
        <w:rPr>
          <w:bCs/>
        </w:rPr>
        <w:t>, L 1153/2016</w:t>
      </w:r>
      <w:r w:rsidRPr="002B2E66">
        <w:rPr>
          <w:bCs/>
        </w:rPr>
        <w:t>)</w:t>
      </w:r>
      <w:r w:rsidRPr="00785811">
        <w:t>: elintarvikevalvonta-ohjelmia ja -suunnitelmia koskevista säännöksistä poistetaan ohjelmien ja suunnitelmien sisältöön liittyviä vaatimuksia. Vähentää elintarvikealan toimijoiden byrokratiaa.</w:t>
      </w:r>
    </w:p>
    <w:p w:rsidR="00EC4E58" w:rsidRPr="00785811" w:rsidRDefault="00EC4E58" w:rsidP="00EC4E58">
      <w:pPr>
        <w:pStyle w:val="Luettelokappale"/>
        <w:numPr>
          <w:ilvl w:val="0"/>
          <w:numId w:val="1"/>
        </w:numPr>
        <w:spacing w:line="240" w:lineRule="auto"/>
        <w:jc w:val="both"/>
      </w:pPr>
      <w:proofErr w:type="gramStart"/>
      <w:r w:rsidRPr="00785811">
        <w:rPr>
          <w:b/>
          <w:bCs/>
        </w:rPr>
        <w:t>V</w:t>
      </w:r>
      <w:r w:rsidR="007256C3">
        <w:rPr>
          <w:b/>
          <w:bCs/>
        </w:rPr>
        <w:t>altioneuvoston</w:t>
      </w:r>
      <w:r w:rsidRPr="00785811">
        <w:rPr>
          <w:b/>
          <w:bCs/>
        </w:rPr>
        <w:t xml:space="preserve"> asetus eräistä elintarviketurvallisuusriskeiltään vähäisistä toiminnoista annetun </w:t>
      </w:r>
      <w:proofErr w:type="spellStart"/>
      <w:r w:rsidRPr="00785811">
        <w:rPr>
          <w:b/>
          <w:bCs/>
        </w:rPr>
        <w:t>VN:n</w:t>
      </w:r>
      <w:proofErr w:type="spellEnd"/>
      <w:r w:rsidRPr="00785811">
        <w:rPr>
          <w:b/>
          <w:bCs/>
        </w:rPr>
        <w:t xml:space="preserve"> asetuksen muuttamisesta </w:t>
      </w:r>
      <w:r w:rsidRPr="00785811">
        <w:rPr>
          <w:bCs/>
        </w:rPr>
        <w:t>(MMM, V</w:t>
      </w:r>
      <w:r>
        <w:rPr>
          <w:bCs/>
        </w:rPr>
        <w:t>NA</w:t>
      </w:r>
      <w:r w:rsidRPr="00785811">
        <w:rPr>
          <w:bCs/>
        </w:rPr>
        <w:t xml:space="preserve"> 164/2016)</w:t>
      </w:r>
      <w:r w:rsidRPr="00785811">
        <w:t>: EU-lainsäädännön mahdollistamien helpo</w:t>
      </w:r>
      <w:r w:rsidR="00E9628D">
        <w:softHyphen/>
      </w:r>
      <w:r w:rsidRPr="00785811">
        <w:t>tusten käyttöönottaminen.</w:t>
      </w:r>
      <w:proofErr w:type="gramEnd"/>
      <w:r w:rsidRPr="00785811">
        <w:t xml:space="preserve"> </w:t>
      </w:r>
      <w:r w:rsidR="00F9315C">
        <w:t>Asetus sisältää h</w:t>
      </w:r>
      <w:r w:rsidRPr="00785811">
        <w:t>elpotuksia eläinperäisiä elintarvikkeita suoraan kuluttajille luovutta</w:t>
      </w:r>
      <w:r w:rsidR="00E9628D">
        <w:softHyphen/>
      </w:r>
      <w:r w:rsidRPr="00785811">
        <w:t>vien toimijoiden toimintaan. Useampia muutoksia vuoden 2016 aikana.</w:t>
      </w:r>
    </w:p>
    <w:p w:rsidR="00EC4E58" w:rsidRPr="00785811" w:rsidRDefault="00EC4E58" w:rsidP="00EC4E58">
      <w:pPr>
        <w:pStyle w:val="Luettelokappale"/>
        <w:numPr>
          <w:ilvl w:val="0"/>
          <w:numId w:val="1"/>
        </w:numPr>
        <w:spacing w:line="240" w:lineRule="auto"/>
        <w:jc w:val="both"/>
      </w:pPr>
      <w:proofErr w:type="gramStart"/>
      <w:r w:rsidRPr="00785811">
        <w:rPr>
          <w:b/>
          <w:bCs/>
        </w:rPr>
        <w:t>V</w:t>
      </w:r>
      <w:r w:rsidR="007256C3">
        <w:rPr>
          <w:b/>
          <w:bCs/>
        </w:rPr>
        <w:t>altioneuvoston</w:t>
      </w:r>
      <w:r w:rsidRPr="00785811">
        <w:rPr>
          <w:b/>
          <w:bCs/>
        </w:rPr>
        <w:t xml:space="preserve"> asetus eläinten terveysvalvonnasta sekä eläintautien vastustamisesta keinollisessa lisääntymisessä annetun </w:t>
      </w:r>
      <w:proofErr w:type="spellStart"/>
      <w:r w:rsidRPr="00785811">
        <w:rPr>
          <w:b/>
          <w:bCs/>
        </w:rPr>
        <w:t>VN:n</w:t>
      </w:r>
      <w:proofErr w:type="spellEnd"/>
      <w:r w:rsidRPr="00785811">
        <w:rPr>
          <w:b/>
          <w:bCs/>
        </w:rPr>
        <w:t xml:space="preserve"> asetuksen muuttamisesta </w:t>
      </w:r>
      <w:r w:rsidRPr="00785811">
        <w:rPr>
          <w:bCs/>
        </w:rPr>
        <w:t>(MMM, VN</w:t>
      </w:r>
      <w:r w:rsidR="007256C3">
        <w:rPr>
          <w:bCs/>
        </w:rPr>
        <w:t>A</w:t>
      </w:r>
      <w:r w:rsidRPr="00785811">
        <w:rPr>
          <w:bCs/>
        </w:rPr>
        <w:t xml:space="preserve"> 163/2016 ja V</w:t>
      </w:r>
      <w:r w:rsidR="007256C3">
        <w:rPr>
          <w:bCs/>
        </w:rPr>
        <w:t>NA</w:t>
      </w:r>
      <w:r w:rsidRPr="00785811">
        <w:rPr>
          <w:bCs/>
        </w:rPr>
        <w:t xml:space="preserve"> 886/2016)</w:t>
      </w:r>
      <w:r w:rsidRPr="00785811">
        <w:t>: EU-lainsäädännön mahdollistamien helpotusten käyttöönottaminen.</w:t>
      </w:r>
      <w:proofErr w:type="gramEnd"/>
      <w:r w:rsidRPr="00785811">
        <w:t xml:space="preserve"> </w:t>
      </w:r>
      <w:r w:rsidR="00F9315C">
        <w:t>Asetus sisältää h</w:t>
      </w:r>
      <w:r w:rsidRPr="00785811">
        <w:t>ygieniavaatimusten helpo</w:t>
      </w:r>
      <w:r w:rsidRPr="00785811">
        <w:softHyphen/>
        <w:t>tuksia eläinperäisiä elintarvikkeita toimittavien toimijoiden toimintaan. EU-lainsäädännön muutok</w:t>
      </w:r>
      <w:r w:rsidRPr="00785811">
        <w:softHyphen/>
        <w:t xml:space="preserve">sen seurauksena </w:t>
      </w:r>
      <w:proofErr w:type="spellStart"/>
      <w:r w:rsidRPr="00785811">
        <w:t>scrapie-valvonnan</w:t>
      </w:r>
      <w:proofErr w:type="spellEnd"/>
      <w:r w:rsidRPr="00785811">
        <w:t xml:space="preserve"> lopettaminen ja muiden terveysvalvontojen säännösten sel</w:t>
      </w:r>
      <w:r w:rsidRPr="00785811">
        <w:softHyphen/>
        <w:t>keyttäminen ja sujuvoittaminen.</w:t>
      </w:r>
    </w:p>
    <w:p w:rsidR="00EC4E58" w:rsidRPr="00785811" w:rsidRDefault="00EC4E58" w:rsidP="00EC4E58">
      <w:pPr>
        <w:pStyle w:val="Luettelokappale"/>
        <w:numPr>
          <w:ilvl w:val="0"/>
          <w:numId w:val="1"/>
        </w:numPr>
        <w:spacing w:line="240" w:lineRule="auto"/>
        <w:jc w:val="both"/>
      </w:pPr>
      <w:r w:rsidRPr="00785811">
        <w:rPr>
          <w:b/>
          <w:bCs/>
        </w:rPr>
        <w:t xml:space="preserve">Valtioneuvoston asetus </w:t>
      </w:r>
      <w:r w:rsidRPr="00785811">
        <w:rPr>
          <w:b/>
        </w:rPr>
        <w:t>täydentävien ehtojen hyvän maatalouden ja ympäristön vaatimuksista</w:t>
      </w:r>
      <w:r w:rsidRPr="00785811">
        <w:t xml:space="preserve"> </w:t>
      </w:r>
      <w:r w:rsidRPr="00785811">
        <w:rPr>
          <w:b/>
        </w:rPr>
        <w:t>annetun valtioneuvoston asetuksen muuttamisesta</w:t>
      </w:r>
      <w:r w:rsidRPr="00785811">
        <w:t xml:space="preserve"> (MMM, VN</w:t>
      </w:r>
      <w:r w:rsidR="007256C3">
        <w:t>A</w:t>
      </w:r>
      <w:r w:rsidRPr="00785811">
        <w:t xml:space="preserve"> 117/2016)</w:t>
      </w:r>
      <w:proofErr w:type="gramStart"/>
      <w:r w:rsidRPr="00785811">
        <w:t xml:space="preserve">: </w:t>
      </w:r>
      <w:r w:rsidR="00871BC3">
        <w:t xml:space="preserve"> </w:t>
      </w:r>
      <w:r w:rsidRPr="00785811">
        <w:t>Poikkeukselliset</w:t>
      </w:r>
      <w:proofErr w:type="gramEnd"/>
      <w:r w:rsidRPr="00785811">
        <w:t xml:space="preserve"> sää</w:t>
      </w:r>
      <w:r w:rsidR="00E9628D">
        <w:softHyphen/>
      </w:r>
      <w:r w:rsidRPr="00785811">
        <w:t>olot huomioiva muutos.</w:t>
      </w:r>
    </w:p>
    <w:p w:rsidR="00EC4E58" w:rsidRPr="00785811" w:rsidRDefault="00EC4E58" w:rsidP="00EC4E58">
      <w:pPr>
        <w:pStyle w:val="Luettelokappale"/>
        <w:numPr>
          <w:ilvl w:val="0"/>
          <w:numId w:val="1"/>
        </w:numPr>
        <w:spacing w:line="240" w:lineRule="auto"/>
        <w:jc w:val="both"/>
      </w:pPr>
      <w:r>
        <w:rPr>
          <w:b/>
          <w:bCs/>
        </w:rPr>
        <w:t>Valtioneuvoston</w:t>
      </w:r>
      <w:r w:rsidRPr="00860839">
        <w:rPr>
          <w:b/>
          <w:bCs/>
        </w:rPr>
        <w:t xml:space="preserve"> asetus Euroopan unionin rahoittamien eläintukien val</w:t>
      </w:r>
      <w:r>
        <w:rPr>
          <w:b/>
          <w:bCs/>
        </w:rPr>
        <w:t xml:space="preserve">vonnasta annetun </w:t>
      </w:r>
      <w:proofErr w:type="spellStart"/>
      <w:r>
        <w:rPr>
          <w:b/>
          <w:bCs/>
        </w:rPr>
        <w:t>VN:n</w:t>
      </w:r>
      <w:proofErr w:type="spellEnd"/>
      <w:r>
        <w:rPr>
          <w:b/>
          <w:bCs/>
        </w:rPr>
        <w:t xml:space="preserve"> asetuksen muuttamisesta </w:t>
      </w:r>
      <w:r w:rsidRPr="00860839">
        <w:t>(MMM, VN</w:t>
      </w:r>
      <w:r w:rsidR="007256C3">
        <w:t>A</w:t>
      </w:r>
      <w:r w:rsidRPr="00860839">
        <w:t xml:space="preserve"> 502/2015 ja V</w:t>
      </w:r>
      <w:r w:rsidR="007256C3">
        <w:t>NA</w:t>
      </w:r>
      <w:r w:rsidRPr="00860839">
        <w:t xml:space="preserve"> 871/2016): EU-lainsäädännön mahdollistamien</w:t>
      </w:r>
      <w:r>
        <w:t xml:space="preserve"> helpotusten käyttöönottaminen; h</w:t>
      </w:r>
      <w:r w:rsidRPr="00860839">
        <w:t xml:space="preserve">elpotuksia ns. </w:t>
      </w:r>
      <w:proofErr w:type="spellStart"/>
      <w:r w:rsidRPr="00860839">
        <w:t>nopeakiertoisten</w:t>
      </w:r>
      <w:proofErr w:type="spellEnd"/>
      <w:r w:rsidRPr="00860839">
        <w:t xml:space="preserve"> eläin</w:t>
      </w:r>
      <w:r w:rsidR="00E9628D">
        <w:softHyphen/>
      </w:r>
      <w:r w:rsidRPr="00860839">
        <w:t>lajien valvontaseuraamusten laskentaan siten, että kolmen eläimen kynnyksenä käytetään sikojen ja siipikarjan osalta kolmea eläinyksikköä.</w:t>
      </w:r>
    </w:p>
    <w:p w:rsidR="00EC4E58" w:rsidRPr="00785811" w:rsidRDefault="00EC4E58" w:rsidP="00EC4E58">
      <w:pPr>
        <w:pStyle w:val="Luettelokappale"/>
        <w:numPr>
          <w:ilvl w:val="0"/>
          <w:numId w:val="1"/>
        </w:numPr>
        <w:spacing w:line="240" w:lineRule="auto"/>
        <w:jc w:val="both"/>
      </w:pPr>
      <w:r w:rsidRPr="00785811">
        <w:rPr>
          <w:b/>
          <w:bCs/>
        </w:rPr>
        <w:t>MMM:n asetus elintarvikkeiden alkutuotannon elintarvikehygieniasta annetun MMM:n asetuk</w:t>
      </w:r>
      <w:r w:rsidRPr="00785811">
        <w:rPr>
          <w:b/>
          <w:bCs/>
        </w:rPr>
        <w:softHyphen/>
        <w:t xml:space="preserve">sen muuttamisesta </w:t>
      </w:r>
      <w:r w:rsidRPr="00785811">
        <w:rPr>
          <w:bCs/>
        </w:rPr>
        <w:t>(MMM, MM</w:t>
      </w:r>
      <w:r w:rsidR="007256C3">
        <w:rPr>
          <w:bCs/>
        </w:rPr>
        <w:t>A</w:t>
      </w:r>
      <w:r w:rsidRPr="00785811">
        <w:rPr>
          <w:bCs/>
        </w:rPr>
        <w:t xml:space="preserve"> 188/2016)</w:t>
      </w:r>
      <w:r w:rsidRPr="00785811">
        <w:t>: EU-lainsäädännön mahdollistamien helpotusten käyt</w:t>
      </w:r>
      <w:r w:rsidRPr="00785811">
        <w:softHyphen/>
        <w:t xml:space="preserve">töönottaminen. </w:t>
      </w:r>
      <w:r w:rsidR="00871BC3">
        <w:t xml:space="preserve"> </w:t>
      </w:r>
      <w:r w:rsidR="00F9315C">
        <w:t>Asetus sisältää h</w:t>
      </w:r>
      <w:r w:rsidRPr="00785811">
        <w:t>ygieniavaatimusten helpotuksia alkutuotannon tuotteita toimittavien toimijoiden toimintaan.</w:t>
      </w:r>
    </w:p>
    <w:p w:rsidR="00EC4E58" w:rsidRPr="00785811" w:rsidRDefault="00EC4E58" w:rsidP="00EC4E58">
      <w:pPr>
        <w:pStyle w:val="Luettelokappale"/>
        <w:numPr>
          <w:ilvl w:val="0"/>
          <w:numId w:val="1"/>
        </w:numPr>
        <w:spacing w:line="240" w:lineRule="auto"/>
        <w:jc w:val="both"/>
      </w:pPr>
      <w:r w:rsidRPr="00785811">
        <w:rPr>
          <w:b/>
          <w:bCs/>
        </w:rPr>
        <w:t xml:space="preserve">MMM:n asetus ilmoitettujen elintarvikehuoneistojen elintarvikehygieniasta annetun MMM:n asetuksen muuttamisesta </w:t>
      </w:r>
      <w:r w:rsidRPr="00785811">
        <w:rPr>
          <w:bCs/>
        </w:rPr>
        <w:t>(MMM, MM</w:t>
      </w:r>
      <w:r w:rsidR="007256C3">
        <w:rPr>
          <w:bCs/>
        </w:rPr>
        <w:t>A</w:t>
      </w:r>
      <w:r w:rsidRPr="00785811">
        <w:rPr>
          <w:bCs/>
        </w:rPr>
        <w:t xml:space="preserve"> 187/2016, MM</w:t>
      </w:r>
      <w:r w:rsidR="007256C3">
        <w:rPr>
          <w:bCs/>
        </w:rPr>
        <w:t>A</w:t>
      </w:r>
      <w:r w:rsidRPr="00785811">
        <w:rPr>
          <w:bCs/>
        </w:rPr>
        <w:t xml:space="preserve"> 879/2015)</w:t>
      </w:r>
      <w:r w:rsidRPr="00785811">
        <w:t>: EU-lainsäädännön mahdollis</w:t>
      </w:r>
      <w:r w:rsidRPr="00785811">
        <w:softHyphen/>
        <w:t xml:space="preserve">tamien helpotusten käyttöönottaminen. </w:t>
      </w:r>
      <w:r w:rsidR="00E9628D">
        <w:t xml:space="preserve"> </w:t>
      </w:r>
      <w:r w:rsidR="00F9315C">
        <w:t>Asetus sisältää h</w:t>
      </w:r>
      <w:r w:rsidRPr="00785811">
        <w:t>elpotuksia eläinperäisiä tuotteita toimittavien toimijoi</w:t>
      </w:r>
      <w:r w:rsidRPr="00785811">
        <w:softHyphen/>
        <w:t xml:space="preserve">den toimintaan, kalastustuotteiden käsittelyyn ja elintarvikehuoneiston järjestelyyn. </w:t>
      </w:r>
      <w:r w:rsidR="00E9628D">
        <w:t xml:space="preserve"> </w:t>
      </w:r>
      <w:proofErr w:type="gramStart"/>
      <w:r w:rsidRPr="00785811">
        <w:t>Useampia eril</w:t>
      </w:r>
      <w:r w:rsidRPr="00785811">
        <w:softHyphen/>
        <w:t>lisiä muutoksia.</w:t>
      </w:r>
      <w:proofErr w:type="gramEnd"/>
      <w:r w:rsidRPr="00785811">
        <w:t xml:space="preserve"> </w:t>
      </w:r>
      <w:r w:rsidR="00E9628D">
        <w:t xml:space="preserve"> </w:t>
      </w:r>
      <w:proofErr w:type="gramStart"/>
      <w:r w:rsidRPr="00785811">
        <w:t>Pyyntipäivän ilmoittamista koskevan kansallisen vaatimuksen kumoaminen.</w:t>
      </w:r>
      <w:proofErr w:type="gramEnd"/>
      <w:r w:rsidRPr="00785811">
        <w:rPr>
          <w:color w:val="000000"/>
        </w:rPr>
        <w:t xml:space="preserve"> </w:t>
      </w:r>
    </w:p>
    <w:p w:rsidR="00EC4E58" w:rsidRPr="00785811" w:rsidRDefault="00EC4E58" w:rsidP="00EC4E58">
      <w:pPr>
        <w:pStyle w:val="Luettelokappale"/>
        <w:numPr>
          <w:ilvl w:val="0"/>
          <w:numId w:val="1"/>
        </w:numPr>
        <w:spacing w:line="240" w:lineRule="auto"/>
        <w:jc w:val="both"/>
      </w:pPr>
      <w:r w:rsidRPr="00785811">
        <w:rPr>
          <w:b/>
          <w:bCs/>
        </w:rPr>
        <w:t xml:space="preserve">MMM:n asetus ilmoitettujen elintarvikehuoneistojen elintarvikehygieniasta annetun MMM:n asetuksen muuttamisesta </w:t>
      </w:r>
      <w:r w:rsidRPr="00785811">
        <w:rPr>
          <w:bCs/>
        </w:rPr>
        <w:t>(MMM, MM</w:t>
      </w:r>
      <w:r w:rsidR="007256C3">
        <w:rPr>
          <w:bCs/>
        </w:rPr>
        <w:t>A</w:t>
      </w:r>
      <w:r w:rsidRPr="00785811">
        <w:rPr>
          <w:bCs/>
        </w:rPr>
        <w:t xml:space="preserve"> 389/2016)</w:t>
      </w:r>
      <w:r w:rsidRPr="00785811">
        <w:t xml:space="preserve">: Kalastustuotteiden säilytyslämpötilan muutos </w:t>
      </w:r>
    </w:p>
    <w:p w:rsidR="00EC4E58" w:rsidRPr="00785811" w:rsidRDefault="00EC4E58" w:rsidP="00EC4E58">
      <w:pPr>
        <w:pStyle w:val="Luettelokappale"/>
        <w:numPr>
          <w:ilvl w:val="0"/>
          <w:numId w:val="1"/>
        </w:numPr>
        <w:spacing w:line="240" w:lineRule="auto"/>
        <w:jc w:val="both"/>
      </w:pPr>
      <w:r w:rsidRPr="00785811">
        <w:rPr>
          <w:b/>
          <w:bCs/>
        </w:rPr>
        <w:t xml:space="preserve">MMM:n asetus laitosten elintarvikehygieniasta annetun MMM:n asetuksen muuttamisesta </w:t>
      </w:r>
      <w:r w:rsidRPr="00785811">
        <w:rPr>
          <w:bCs/>
        </w:rPr>
        <w:t>(MMM, MM</w:t>
      </w:r>
      <w:r w:rsidR="007256C3">
        <w:rPr>
          <w:bCs/>
        </w:rPr>
        <w:t>A</w:t>
      </w:r>
      <w:r w:rsidRPr="00785811">
        <w:rPr>
          <w:bCs/>
        </w:rPr>
        <w:t xml:space="preserve"> 444/2016)</w:t>
      </w:r>
      <w:r w:rsidRPr="00785811">
        <w:t xml:space="preserve">: EU-lainsäädännön mahdollistamien helpotusten käyttöönottaminen ja laajentaminen. </w:t>
      </w:r>
      <w:r w:rsidR="00F9315C">
        <w:t>Asetus sisältää h</w:t>
      </w:r>
      <w:r w:rsidRPr="00785811">
        <w:t>elpotuksia eläinperäisiä elintarvikkeita käsittelevien laitosten toimintaan.</w:t>
      </w:r>
      <w:r w:rsidRPr="00785811">
        <w:rPr>
          <w:color w:val="000000"/>
        </w:rPr>
        <w:t xml:space="preserve"> </w:t>
      </w:r>
    </w:p>
    <w:p w:rsidR="00EC4E58" w:rsidRPr="00785811" w:rsidRDefault="00EC4E58" w:rsidP="00EC4E58">
      <w:pPr>
        <w:pStyle w:val="Luettelokappale"/>
        <w:numPr>
          <w:ilvl w:val="0"/>
          <w:numId w:val="1"/>
        </w:numPr>
        <w:spacing w:line="240" w:lineRule="auto"/>
        <w:jc w:val="both"/>
      </w:pPr>
      <w:r w:rsidRPr="00785811">
        <w:rPr>
          <w:b/>
          <w:bCs/>
        </w:rPr>
        <w:t xml:space="preserve">MMM:n asetus lihantarkastuksesta annetun MMM:n asetuksen muuttamisesta </w:t>
      </w:r>
      <w:r w:rsidRPr="00785811">
        <w:rPr>
          <w:bCs/>
        </w:rPr>
        <w:t>(MMM, MM</w:t>
      </w:r>
      <w:r w:rsidR="007256C3">
        <w:rPr>
          <w:bCs/>
        </w:rPr>
        <w:t>A</w:t>
      </w:r>
      <w:r w:rsidRPr="00785811">
        <w:rPr>
          <w:bCs/>
        </w:rPr>
        <w:t xml:space="preserve"> 762/2016):</w:t>
      </w:r>
      <w:r w:rsidRPr="00785811">
        <w:t xml:space="preserve"> EU-lainsäädännön mahdollistamien helpotusten käyttöönottaminen ja lisähelpotusten hakeminen. </w:t>
      </w:r>
      <w:r w:rsidR="00F9315C">
        <w:t>Asetus sisältää h</w:t>
      </w:r>
      <w:r w:rsidRPr="00785811">
        <w:t>elpotuksia eläinperäisiä elintarvikkeita toimittavien toimijoiden toimintaan.</w:t>
      </w:r>
      <w:r w:rsidRPr="00785811">
        <w:rPr>
          <w:color w:val="000000"/>
        </w:rPr>
        <w:t xml:space="preserve"> </w:t>
      </w:r>
    </w:p>
    <w:p w:rsidR="00EC4E58" w:rsidRPr="00785811" w:rsidRDefault="00EC4E58" w:rsidP="00EC4E58">
      <w:pPr>
        <w:pStyle w:val="Luettelokappale"/>
        <w:numPr>
          <w:ilvl w:val="0"/>
          <w:numId w:val="1"/>
        </w:numPr>
        <w:spacing w:line="240" w:lineRule="auto"/>
        <w:jc w:val="both"/>
        <w:rPr>
          <w:b/>
          <w:bCs/>
        </w:rPr>
      </w:pPr>
      <w:r w:rsidRPr="00785811">
        <w:rPr>
          <w:b/>
          <w:bCs/>
        </w:rPr>
        <w:t xml:space="preserve">MMM:n asetus pakasteista annetun MMM:n asetuksen 7 §:n 2 mom. kumoamisesta </w:t>
      </w:r>
      <w:r w:rsidRPr="00785811">
        <w:rPr>
          <w:bCs/>
        </w:rPr>
        <w:t>(MMM, MM</w:t>
      </w:r>
      <w:r w:rsidR="007256C3">
        <w:rPr>
          <w:bCs/>
        </w:rPr>
        <w:t>A</w:t>
      </w:r>
      <w:r w:rsidRPr="00785811">
        <w:rPr>
          <w:bCs/>
        </w:rPr>
        <w:t xml:space="preserve"> 275/2016): </w:t>
      </w:r>
      <w:r w:rsidRPr="00785811">
        <w:t>Kumotaan vaatimus, velvoittaa erikseen ilmoittamaan, että tuote on varastoitu pakastettuna eikä sitä saa pakastaa uudelleen</w:t>
      </w:r>
      <w:r w:rsidRPr="00785811">
        <w:rPr>
          <w:color w:val="000000"/>
        </w:rPr>
        <w:t>.</w:t>
      </w:r>
    </w:p>
    <w:p w:rsidR="00EC4E58" w:rsidRPr="005B4144" w:rsidRDefault="00EC4E58" w:rsidP="00EC4E58">
      <w:pPr>
        <w:pStyle w:val="Luettelokappale"/>
        <w:numPr>
          <w:ilvl w:val="0"/>
          <w:numId w:val="1"/>
        </w:numPr>
        <w:spacing w:line="240" w:lineRule="auto"/>
        <w:jc w:val="both"/>
      </w:pPr>
      <w:r w:rsidRPr="00785811">
        <w:rPr>
          <w:b/>
          <w:bCs/>
        </w:rPr>
        <w:t xml:space="preserve">MMM:n asetus ympäristökorvauksesta annetun maa- ja metsätalousministeriön asetuksen muuttamisesta </w:t>
      </w:r>
      <w:r w:rsidR="007256C3">
        <w:rPr>
          <w:bCs/>
        </w:rPr>
        <w:t>(MMM, MMA</w:t>
      </w:r>
      <w:r w:rsidRPr="00785811">
        <w:rPr>
          <w:bCs/>
        </w:rPr>
        <w:t xml:space="preserve"> 185/2016):</w:t>
      </w:r>
      <w:r w:rsidRPr="00785811">
        <w:t xml:space="preserve"> Alkuperäisrotueläinten poikimistiheysvaatimusta koske</w:t>
      </w:r>
      <w:r w:rsidRPr="00785811">
        <w:softHyphen/>
        <w:t>van tukiehdon lievennys</w:t>
      </w:r>
      <w:r w:rsidRPr="00785811">
        <w:rPr>
          <w:color w:val="000000"/>
        </w:rPr>
        <w:t>.</w:t>
      </w:r>
    </w:p>
    <w:p w:rsidR="00EC4E58" w:rsidRDefault="00EC4E58" w:rsidP="00EC4E58">
      <w:pPr>
        <w:pStyle w:val="Luettelokappale"/>
      </w:pPr>
    </w:p>
    <w:p w:rsidR="00EC4E58" w:rsidRPr="002B2E66" w:rsidRDefault="00EC4E58" w:rsidP="00EC4E58">
      <w:pPr>
        <w:pStyle w:val="Luettelokappale"/>
        <w:numPr>
          <w:ilvl w:val="0"/>
          <w:numId w:val="1"/>
        </w:numPr>
        <w:spacing w:line="240" w:lineRule="auto"/>
        <w:jc w:val="both"/>
      </w:pPr>
      <w:r w:rsidRPr="00F43693">
        <w:rPr>
          <w:b/>
          <w:bCs/>
        </w:rPr>
        <w:lastRenderedPageBreak/>
        <w:t xml:space="preserve">MMM:n päätös 20.5.2016 eräistä Manner-Suomen maaseudun kehittämisohjelman 2014 -2020 tiedotus- ja julkistamistoimista </w:t>
      </w:r>
      <w:r w:rsidRPr="00F43693">
        <w:t>(MMM 838/04.04.01.03/2016):</w:t>
      </w:r>
      <w:r w:rsidRPr="00F43693">
        <w:rPr>
          <w:b/>
          <w:bCs/>
        </w:rPr>
        <w:t xml:space="preserve"> </w:t>
      </w:r>
      <w:r w:rsidRPr="00F43693">
        <w:t>EU-lainsäädännön mahdollistama vapautus tiedotusvelvollisuudesta on otettu täysimääräisesti käyttöön. Helpotus muun muassa tiedostuskylttivaatimuksiin pinta-alaperusteisissa tuissa.</w:t>
      </w:r>
    </w:p>
    <w:p w:rsidR="00EC4E58" w:rsidRDefault="00EC4E58" w:rsidP="00EC4E58">
      <w:pPr>
        <w:pStyle w:val="Luettelokappale"/>
        <w:spacing w:line="240" w:lineRule="auto"/>
        <w:jc w:val="both"/>
      </w:pPr>
    </w:p>
    <w:p w:rsidR="009B14C4" w:rsidRPr="00235147" w:rsidRDefault="00540389" w:rsidP="001B1038">
      <w:pPr>
        <w:pStyle w:val="Luettelokappale"/>
        <w:spacing w:line="240" w:lineRule="auto"/>
        <w:jc w:val="both"/>
        <w:rPr>
          <w:b/>
          <w:i/>
          <w:color w:val="0070C0"/>
        </w:rPr>
      </w:pPr>
      <w:r w:rsidRPr="00235147">
        <w:rPr>
          <w:b/>
          <w:i/>
          <w:color w:val="0070C0"/>
        </w:rPr>
        <w:t>Markkinoiden avaaminen ja kilpailukyvyn edistäminen</w:t>
      </w:r>
    </w:p>
    <w:p w:rsidR="00540389" w:rsidRPr="00785811" w:rsidRDefault="00540389" w:rsidP="001B1038">
      <w:pPr>
        <w:pStyle w:val="Luettelokappale"/>
        <w:spacing w:line="240" w:lineRule="auto"/>
        <w:jc w:val="both"/>
        <w:rPr>
          <w:b/>
        </w:rPr>
      </w:pPr>
    </w:p>
    <w:p w:rsidR="0080145F" w:rsidRDefault="00A326EB" w:rsidP="001B1038">
      <w:pPr>
        <w:pStyle w:val="Luettelokappale"/>
        <w:numPr>
          <w:ilvl w:val="0"/>
          <w:numId w:val="1"/>
        </w:numPr>
        <w:spacing w:line="240" w:lineRule="auto"/>
        <w:jc w:val="both"/>
      </w:pPr>
      <w:r w:rsidRPr="00785811">
        <w:rPr>
          <w:b/>
        </w:rPr>
        <w:t>Rautatieliikenteen markkinoillepääsyä Venäjä-liikenteessä avataan Suomen rataverkolla</w:t>
      </w:r>
      <w:r w:rsidR="00431A04" w:rsidRPr="00785811">
        <w:t xml:space="preserve"> (</w:t>
      </w:r>
      <w:r w:rsidR="0097165F" w:rsidRPr="00821302">
        <w:t>LVM, HE 149/2015</w:t>
      </w:r>
      <w:r w:rsidR="003952F2">
        <w:t xml:space="preserve"> </w:t>
      </w:r>
      <w:proofErr w:type="spellStart"/>
      <w:r w:rsidR="003952F2">
        <w:t>vp</w:t>
      </w:r>
      <w:proofErr w:type="spellEnd"/>
      <w:r w:rsidR="0097165F" w:rsidRPr="00821302">
        <w:t xml:space="preserve">, </w:t>
      </w:r>
      <w:r w:rsidR="00821302" w:rsidRPr="00821302">
        <w:t xml:space="preserve">L 424/2016, VNA 1036/2016, </w:t>
      </w:r>
      <w:proofErr w:type="spellStart"/>
      <w:r w:rsidR="00821302" w:rsidRPr="00821302">
        <w:t>SopS</w:t>
      </w:r>
      <w:proofErr w:type="spellEnd"/>
      <w:r w:rsidR="00821302" w:rsidRPr="00821302">
        <w:t xml:space="preserve"> 84/2016</w:t>
      </w:r>
      <w:r w:rsidRPr="00785811">
        <w:t>)</w:t>
      </w:r>
      <w:r w:rsidR="00431A04" w:rsidRPr="00785811">
        <w:t xml:space="preserve">: </w:t>
      </w:r>
      <w:r w:rsidR="00431A04" w:rsidRPr="00785811">
        <w:rPr>
          <w:bCs/>
        </w:rPr>
        <w:t>Suomen ja Venäjän välistä suoraa kansainvälistä rautatieliikennettä koskeva sopimu</w:t>
      </w:r>
      <w:r w:rsidR="00DD7645">
        <w:rPr>
          <w:bCs/>
        </w:rPr>
        <w:t xml:space="preserve">s hyväksyttiin ja </w:t>
      </w:r>
      <w:r w:rsidR="00F9315C">
        <w:rPr>
          <w:bCs/>
        </w:rPr>
        <w:t>valtio</w:t>
      </w:r>
      <w:r w:rsidR="00DD7645">
        <w:rPr>
          <w:bCs/>
        </w:rPr>
        <w:t>sopimus tuli voimaan 22.12.2016.</w:t>
      </w:r>
      <w:r w:rsidR="00431A04" w:rsidRPr="00785811">
        <w:t xml:space="preserve"> Venäjä-liikenne avautu</w:t>
      </w:r>
      <w:r w:rsidR="00DD7645">
        <w:t>i Suomen rataverkolla kaikille</w:t>
      </w:r>
      <w:r w:rsidR="00431A04" w:rsidRPr="00785811">
        <w:t xml:space="preserve"> toimijoille, joilla on toimilupa</w:t>
      </w:r>
      <w:r w:rsidR="00DD7645">
        <w:t>. Sopimuksen vaikutuksesta kuljetuskustannusten oletetaan alenevan ja sopimus</w:t>
      </w:r>
      <w:r w:rsidR="00431A04" w:rsidRPr="00785811">
        <w:t xml:space="preserve"> luo uusia logistisia mahdolli</w:t>
      </w:r>
      <w:r w:rsidR="00076844">
        <w:softHyphen/>
      </w:r>
      <w:r w:rsidR="00431A04" w:rsidRPr="00785811">
        <w:t>suuksia (arvo n. 100 miljoonaa euroa</w:t>
      </w:r>
      <w:r w:rsidR="00076844">
        <w:t xml:space="preserve"> </w:t>
      </w:r>
      <w:r w:rsidR="00431A04" w:rsidRPr="00785811">
        <w:t>/</w:t>
      </w:r>
      <w:r w:rsidR="00076844">
        <w:t xml:space="preserve"> </w:t>
      </w:r>
      <w:r w:rsidR="00431A04" w:rsidRPr="00785811">
        <w:t xml:space="preserve">vuosi). Kaikenlaiset tavarakuljetukset mahdollistetaan kaikkien </w:t>
      </w:r>
      <w:r w:rsidR="00DD7645">
        <w:t xml:space="preserve">neljän </w:t>
      </w:r>
      <w:r w:rsidR="00431A04" w:rsidRPr="00785811">
        <w:t>rautatieraja-asem</w:t>
      </w:r>
      <w:r w:rsidR="00DD7645">
        <w:t>an</w:t>
      </w:r>
      <w:r w:rsidR="00431A04" w:rsidRPr="00785811">
        <w:t xml:space="preserve"> kautta.</w:t>
      </w:r>
      <w:r w:rsidR="00076844">
        <w:t xml:space="preserve">  </w:t>
      </w:r>
    </w:p>
    <w:p w:rsidR="003972DD" w:rsidRPr="00785811" w:rsidRDefault="00190D8A" w:rsidP="001B1038">
      <w:pPr>
        <w:pStyle w:val="Luettelokappale"/>
        <w:numPr>
          <w:ilvl w:val="0"/>
          <w:numId w:val="1"/>
        </w:numPr>
        <w:spacing w:line="240" w:lineRule="auto"/>
        <w:jc w:val="both"/>
      </w:pPr>
      <w:r w:rsidRPr="00785811">
        <w:rPr>
          <w:b/>
        </w:rPr>
        <w:t>Liikennekaaren I-vaihe avaa tieliikenteen markkin</w:t>
      </w:r>
      <w:r w:rsidR="003972DD" w:rsidRPr="00785811">
        <w:rPr>
          <w:b/>
        </w:rPr>
        <w:t>oita ja parantaa palveluja</w:t>
      </w:r>
      <w:r w:rsidR="003972DD" w:rsidRPr="00785811">
        <w:t xml:space="preserve"> (</w:t>
      </w:r>
      <w:r w:rsidR="003972DD" w:rsidRPr="00821302">
        <w:t>LVM, HE 161/2016</w:t>
      </w:r>
      <w:r w:rsidR="003952F2">
        <w:t xml:space="preserve"> </w:t>
      </w:r>
      <w:proofErr w:type="spellStart"/>
      <w:r w:rsidR="003952F2">
        <w:t>vp</w:t>
      </w:r>
      <w:proofErr w:type="spellEnd"/>
      <w:r w:rsidR="003972DD" w:rsidRPr="00785811">
        <w:t>)</w:t>
      </w:r>
      <w:r w:rsidR="003972DD" w:rsidRPr="00785811">
        <w:rPr>
          <w:bCs/>
          <w:color w:val="000000"/>
        </w:rPr>
        <w:t xml:space="preserve">: </w:t>
      </w:r>
      <w:r w:rsidR="003972DD" w:rsidRPr="00785811">
        <w:rPr>
          <w:bCs/>
        </w:rPr>
        <w:t xml:space="preserve">Liikennekaari </w:t>
      </w:r>
      <w:r w:rsidR="003952F2">
        <w:rPr>
          <w:bCs/>
        </w:rPr>
        <w:t>on</w:t>
      </w:r>
      <w:r w:rsidR="003972DD" w:rsidRPr="00785811">
        <w:t xml:space="preserve"> vahva norminpurkuhanke</w:t>
      </w:r>
      <w:r w:rsidR="003952F2">
        <w:t>;</w:t>
      </w:r>
      <w:r w:rsidR="003972DD" w:rsidRPr="00785811">
        <w:t xml:space="preserve"> kokonaisuudistus kumoaa olemassa olevia normeja (lakeja ja asetuksia) päällekkäisen sääntelyn osalta, henkilö- ja tavaraliikennesäännöst</w:t>
      </w:r>
      <w:r w:rsidR="003952F2">
        <w:t>öä uudistetaan, edistetään</w:t>
      </w:r>
      <w:r w:rsidR="003972DD" w:rsidRPr="00785811">
        <w:t xml:space="preserve"> liikennemarkkinoita ja liikennepalveluita, luodaan valtakunnalliset edellytykset </w:t>
      </w:r>
      <w:r w:rsidR="003952F2">
        <w:t>”</w:t>
      </w:r>
      <w:r w:rsidR="003972DD" w:rsidRPr="00785811">
        <w:t>ostaa yksi lippu koko matkaketjulle</w:t>
      </w:r>
      <w:r w:rsidR="003952F2">
        <w:t>”</w:t>
      </w:r>
      <w:r w:rsidR="003972DD" w:rsidRPr="00785811">
        <w:t xml:space="preserve"> ja edellytykset kuljetusten laajamittaiselle yhdistelylle ja operaattoritoiminnalle</w:t>
      </w:r>
      <w:r w:rsidR="003952F2">
        <w:t>. L</w:t>
      </w:r>
      <w:r w:rsidR="003972DD" w:rsidRPr="00785811">
        <w:t>uovutaan ammattimaisen toiminnan lupien määräsääntelystä.</w:t>
      </w:r>
    </w:p>
    <w:p w:rsidR="00B10842" w:rsidRPr="00785811" w:rsidRDefault="00190D8A" w:rsidP="001B1038">
      <w:pPr>
        <w:pStyle w:val="Luettelokappale"/>
        <w:numPr>
          <w:ilvl w:val="0"/>
          <w:numId w:val="1"/>
        </w:numPr>
        <w:spacing w:line="240" w:lineRule="auto"/>
        <w:jc w:val="both"/>
      </w:pPr>
      <w:r w:rsidRPr="00785811">
        <w:rPr>
          <w:b/>
        </w:rPr>
        <w:t>Luotsauslain muutos vähentää elinkeinoelämän kustannuksia ja selkeyttää kou</w:t>
      </w:r>
      <w:r w:rsidR="003972DD" w:rsidRPr="00785811">
        <w:rPr>
          <w:b/>
        </w:rPr>
        <w:t>lutusvaatimuksia</w:t>
      </w:r>
      <w:r w:rsidR="003972DD" w:rsidRPr="00785811">
        <w:t xml:space="preserve"> (</w:t>
      </w:r>
      <w:r w:rsidR="003972DD" w:rsidRPr="00821302">
        <w:t xml:space="preserve">LVM, </w:t>
      </w:r>
      <w:r w:rsidR="0097165F" w:rsidRPr="00821302">
        <w:t>HE 207/2016</w:t>
      </w:r>
      <w:r w:rsidR="00821CE2">
        <w:t xml:space="preserve"> </w:t>
      </w:r>
      <w:proofErr w:type="spellStart"/>
      <w:r w:rsidR="00821CE2">
        <w:t>vp</w:t>
      </w:r>
      <w:proofErr w:type="spellEnd"/>
      <w:r w:rsidR="0097165F" w:rsidRPr="00821302">
        <w:t>, L</w:t>
      </w:r>
      <w:r w:rsidR="00821302" w:rsidRPr="00821302">
        <w:t xml:space="preserve"> 1312/2016</w:t>
      </w:r>
      <w:r w:rsidRPr="00821302">
        <w:t>)</w:t>
      </w:r>
      <w:r w:rsidR="003972DD" w:rsidRPr="00821302">
        <w:rPr>
          <w:b/>
          <w:bCs/>
        </w:rPr>
        <w:t xml:space="preserve">: </w:t>
      </w:r>
      <w:r w:rsidR="003972DD" w:rsidRPr="00785811">
        <w:t>Selkeytetään luotsinkäyttövelvollisuutta sekä koulutus</w:t>
      </w:r>
      <w:r w:rsidR="00076844">
        <w:softHyphen/>
      </w:r>
      <w:r w:rsidR="003972DD" w:rsidRPr="00785811">
        <w:t>vaatimuksia, vapautetaan tietyt alukset luotsinkäyttövelvollisuudesta (jäänmurtajat, hinaajat ja hinausyhdistelmät)</w:t>
      </w:r>
      <w:r w:rsidR="00DD7645">
        <w:t xml:space="preserve"> ja</w:t>
      </w:r>
      <w:r w:rsidR="003972DD" w:rsidRPr="00785811">
        <w:t xml:space="preserve"> annetaan </w:t>
      </w:r>
      <w:r w:rsidR="00821302">
        <w:t xml:space="preserve">Liikenteen turvallisuusvirasto </w:t>
      </w:r>
      <w:proofErr w:type="spellStart"/>
      <w:r w:rsidR="003972DD" w:rsidRPr="00785811">
        <w:t>Trafille</w:t>
      </w:r>
      <w:proofErr w:type="spellEnd"/>
      <w:r w:rsidR="003972DD" w:rsidRPr="00785811">
        <w:t xml:space="preserve"> valtuutus antaa laajemmin poikkeuksia</w:t>
      </w:r>
    </w:p>
    <w:p w:rsidR="00EC4E58" w:rsidRPr="00785811" w:rsidRDefault="00EC4E58">
      <w:pPr>
        <w:pStyle w:val="Luettelokappale"/>
        <w:numPr>
          <w:ilvl w:val="0"/>
          <w:numId w:val="1"/>
        </w:numPr>
        <w:spacing w:line="240" w:lineRule="auto"/>
        <w:jc w:val="both"/>
      </w:pPr>
      <w:r w:rsidRPr="00785811">
        <w:rPr>
          <w:b/>
        </w:rPr>
        <w:t>Uusi laki metro- ja raideliikenteestä</w:t>
      </w:r>
      <w:r w:rsidRPr="00785811">
        <w:t xml:space="preserve"> (</w:t>
      </w:r>
      <w:r w:rsidRPr="008F665B">
        <w:t>LVM, HE 43/2015</w:t>
      </w:r>
      <w:r w:rsidR="00F15C60">
        <w:t xml:space="preserve"> </w:t>
      </w:r>
      <w:proofErr w:type="spellStart"/>
      <w:r w:rsidR="00821CE2">
        <w:t>vp</w:t>
      </w:r>
      <w:proofErr w:type="spellEnd"/>
      <w:r w:rsidRPr="008F665B">
        <w:t>, L 1412/2015</w:t>
      </w:r>
      <w:r w:rsidRPr="00785811">
        <w:t xml:space="preserve">): </w:t>
      </w:r>
      <w:r w:rsidRPr="00785811">
        <w:rPr>
          <w:bCs/>
        </w:rPr>
        <w:t>HE kaupunkiraideliikenteestä</w:t>
      </w:r>
      <w:r w:rsidRPr="00785811">
        <w:t xml:space="preserve"> on kevyellä mallilla laadittu sääntely, vaikutukset kohdistuvat muutamiin toimijoihin. Toimijoille</w:t>
      </w:r>
      <w:r w:rsidR="00821CE2">
        <w:t xml:space="preserve"> on asetettu</w:t>
      </w:r>
      <w:r w:rsidRPr="00785811">
        <w:t xml:space="preserve"> vaatimukseksi: turvallisuusjohtamisjärjestelmä, rekistereiden perustaminen sekä raportointi</w:t>
      </w:r>
      <w:r w:rsidR="00821CE2">
        <w:t>. K</w:t>
      </w:r>
      <w:r w:rsidRPr="00785811">
        <w:t xml:space="preserve">ustannukset perustamisvaiheessa </w:t>
      </w:r>
      <w:r w:rsidR="00821CE2">
        <w:t xml:space="preserve">ovat </w:t>
      </w:r>
      <w:r w:rsidRPr="00785811">
        <w:t>noin 600.000 euroa ja vuotuiset kulut enintään 150.000 euroa.</w:t>
      </w:r>
    </w:p>
    <w:p w:rsidR="00EC4E58" w:rsidRPr="00785811" w:rsidRDefault="00EC4E58" w:rsidP="00EC4E58">
      <w:pPr>
        <w:pStyle w:val="Luettelokappale"/>
        <w:numPr>
          <w:ilvl w:val="0"/>
          <w:numId w:val="1"/>
        </w:numPr>
        <w:spacing w:line="240" w:lineRule="auto"/>
        <w:jc w:val="both"/>
      </w:pPr>
      <w:r w:rsidRPr="00785811">
        <w:rPr>
          <w:b/>
        </w:rPr>
        <w:t>Huvivenelaki on uudistettu</w:t>
      </w:r>
      <w:r w:rsidRPr="00785811">
        <w:t xml:space="preserve"> (</w:t>
      </w:r>
      <w:r w:rsidRPr="008F665B">
        <w:t>LVM,</w:t>
      </w:r>
      <w:r>
        <w:t xml:space="preserve"> HE 109/2015</w:t>
      </w:r>
      <w:r w:rsidR="00821CE2">
        <w:t xml:space="preserve"> </w:t>
      </w:r>
      <w:proofErr w:type="spellStart"/>
      <w:r w:rsidR="00821CE2">
        <w:t>vp</w:t>
      </w:r>
      <w:proofErr w:type="spellEnd"/>
      <w:r>
        <w:t xml:space="preserve">, L </w:t>
      </w:r>
      <w:r w:rsidRPr="008F665B">
        <w:t>1712/2015</w:t>
      </w:r>
      <w:r w:rsidRPr="00785811">
        <w:t xml:space="preserve">): EU-direktiivin täytäntöönpano, jolla lisätään </w:t>
      </w:r>
      <w:proofErr w:type="spellStart"/>
      <w:r w:rsidRPr="00785811">
        <w:t>digitalisaatiota</w:t>
      </w:r>
      <w:proofErr w:type="spellEnd"/>
      <w:r w:rsidR="00DD7645">
        <w:t>.</w:t>
      </w:r>
      <w:r w:rsidRPr="00785811">
        <w:t xml:space="preserve"> </w:t>
      </w:r>
      <w:r w:rsidR="00076844">
        <w:t xml:space="preserve"> </w:t>
      </w:r>
      <w:proofErr w:type="spellStart"/>
      <w:r w:rsidRPr="00785811">
        <w:t>VN-asetu</w:t>
      </w:r>
      <w:r>
        <w:t>s</w:t>
      </w:r>
      <w:proofErr w:type="spellEnd"/>
      <w:r>
        <w:t xml:space="preserve"> kumottiin</w:t>
      </w:r>
      <w:r w:rsidR="00DD7645">
        <w:t>; alemmanasteiset normit annetaan viraston määräyksinä</w:t>
      </w:r>
      <w:r w:rsidRPr="00785811">
        <w:t>. Mahdollistaa suomalaisen huvivenealan kilpailukyvyn säilymisen.</w:t>
      </w:r>
    </w:p>
    <w:p w:rsidR="00EC4E58" w:rsidRPr="00785811" w:rsidRDefault="00EC4E58" w:rsidP="00EC4E58">
      <w:pPr>
        <w:pStyle w:val="Luettelokappale"/>
        <w:numPr>
          <w:ilvl w:val="0"/>
          <w:numId w:val="1"/>
        </w:numPr>
        <w:spacing w:line="240" w:lineRule="auto"/>
        <w:jc w:val="both"/>
      </w:pPr>
      <w:r w:rsidRPr="00785811">
        <w:rPr>
          <w:b/>
          <w:bCs/>
        </w:rPr>
        <w:t xml:space="preserve">Suomen ja Venäjän välistä kansainvälistä tieliikennettä koskevan pöytäkirjan hyväksyminen </w:t>
      </w:r>
      <w:r w:rsidRPr="00785811">
        <w:rPr>
          <w:bCs/>
        </w:rPr>
        <w:t>(</w:t>
      </w:r>
      <w:r w:rsidRPr="008F665B">
        <w:rPr>
          <w:bCs/>
        </w:rPr>
        <w:t>LVM, HE 85/2015</w:t>
      </w:r>
      <w:r w:rsidR="00F15C60">
        <w:rPr>
          <w:bCs/>
        </w:rPr>
        <w:t xml:space="preserve"> </w:t>
      </w:r>
      <w:proofErr w:type="spellStart"/>
      <w:r w:rsidR="00F15C60">
        <w:rPr>
          <w:bCs/>
        </w:rPr>
        <w:t>vp</w:t>
      </w:r>
      <w:proofErr w:type="spellEnd"/>
      <w:r w:rsidR="00DD7645">
        <w:rPr>
          <w:bCs/>
        </w:rPr>
        <w:t>, L 128/2016, VNA</w:t>
      </w:r>
      <w:r w:rsidRPr="008F665B">
        <w:rPr>
          <w:bCs/>
        </w:rPr>
        <w:t xml:space="preserve"> 343/2016</w:t>
      </w:r>
      <w:r w:rsidRPr="00785811">
        <w:rPr>
          <w:bCs/>
        </w:rPr>
        <w:t>)</w:t>
      </w:r>
      <w:r w:rsidRPr="00785811">
        <w:t xml:space="preserve">: Sopimukseen lisätään enimmäispainot ja ajokorttivaatimus, </w:t>
      </w:r>
      <w:r w:rsidR="00DD7645">
        <w:t xml:space="preserve">mahdollistetaan rajat ylittävä </w:t>
      </w:r>
      <w:r w:rsidRPr="00785811">
        <w:t>taksiliikenne</w:t>
      </w:r>
      <w:r w:rsidR="00DD7645">
        <w:t xml:space="preserve"> sekä</w:t>
      </w:r>
      <w:r w:rsidRPr="00785811">
        <w:t xml:space="preserve"> tiemaksujen vastavuoroinen hyväksyminen.</w:t>
      </w:r>
    </w:p>
    <w:p w:rsidR="00EC4E58" w:rsidRPr="00785811" w:rsidRDefault="00EC4E58" w:rsidP="00EC4E58">
      <w:pPr>
        <w:pStyle w:val="Luettelokappale"/>
        <w:numPr>
          <w:ilvl w:val="0"/>
          <w:numId w:val="1"/>
        </w:numPr>
        <w:spacing w:line="240" w:lineRule="auto"/>
        <w:jc w:val="both"/>
      </w:pPr>
      <w:r w:rsidRPr="00785811">
        <w:rPr>
          <w:b/>
          <w:bCs/>
        </w:rPr>
        <w:t xml:space="preserve">IMO/Painolastivesiyleissopimuksen hyväksyminen ja merenkulun ympäristösuojelulain muutos </w:t>
      </w:r>
      <w:r w:rsidRPr="00785811">
        <w:rPr>
          <w:bCs/>
        </w:rPr>
        <w:t>(</w:t>
      </w:r>
      <w:r w:rsidRPr="008F665B">
        <w:rPr>
          <w:bCs/>
        </w:rPr>
        <w:t>LVM, HE 122/2015</w:t>
      </w:r>
      <w:r w:rsidR="00F15C60">
        <w:rPr>
          <w:bCs/>
        </w:rPr>
        <w:t xml:space="preserve"> </w:t>
      </w:r>
      <w:proofErr w:type="spellStart"/>
      <w:r w:rsidR="00F15C60">
        <w:rPr>
          <w:bCs/>
        </w:rPr>
        <w:t>vp</w:t>
      </w:r>
      <w:proofErr w:type="spellEnd"/>
      <w:r w:rsidRPr="008F665B">
        <w:rPr>
          <w:bCs/>
        </w:rPr>
        <w:t xml:space="preserve">, L </w:t>
      </w:r>
      <w:proofErr w:type="gramStart"/>
      <w:r w:rsidRPr="008F665B">
        <w:rPr>
          <w:bCs/>
        </w:rPr>
        <w:t>472-474</w:t>
      </w:r>
      <w:proofErr w:type="gramEnd"/>
      <w:r w:rsidRPr="008F665B">
        <w:rPr>
          <w:bCs/>
        </w:rPr>
        <w:t>/2016</w:t>
      </w:r>
      <w:r>
        <w:rPr>
          <w:bCs/>
        </w:rPr>
        <w:t>)</w:t>
      </w:r>
      <w:r w:rsidRPr="00785811">
        <w:t>: Sujuvoitetaan hallintoa ja vähennetään toimijoiden hallinnollista taakkaa</w:t>
      </w:r>
      <w:r w:rsidR="00DD7645">
        <w:t xml:space="preserve">. Yleissopimus </w:t>
      </w:r>
      <w:r w:rsidRPr="00785811">
        <w:t xml:space="preserve">luo mahdollisuuksia suomalaiselle laite/tekniselle osaamiselle, </w:t>
      </w:r>
      <w:r w:rsidR="00DD7645">
        <w:t xml:space="preserve">kun </w:t>
      </w:r>
      <w:r w:rsidRPr="00785811">
        <w:t>sopimus tulee kansainvälisesti voimaan.</w:t>
      </w:r>
    </w:p>
    <w:p w:rsidR="00EC4E58" w:rsidRPr="00785811" w:rsidRDefault="00EC4E58" w:rsidP="00EC4E58">
      <w:pPr>
        <w:pStyle w:val="Luettelokappale"/>
        <w:numPr>
          <w:ilvl w:val="0"/>
          <w:numId w:val="1"/>
        </w:numPr>
        <w:spacing w:line="240" w:lineRule="auto"/>
        <w:jc w:val="both"/>
      </w:pPr>
      <w:r w:rsidRPr="00785811">
        <w:rPr>
          <w:b/>
        </w:rPr>
        <w:t>Postitoimiluvista luopuminen ja siirtyminen ilmoitusmenettelyyn</w:t>
      </w:r>
      <w:r w:rsidRPr="00785811">
        <w:t xml:space="preserve"> (</w:t>
      </w:r>
      <w:r w:rsidRPr="008F665B">
        <w:t>LVM, HE 18/2016</w:t>
      </w:r>
      <w:r w:rsidR="00F15C60">
        <w:t xml:space="preserve"> </w:t>
      </w:r>
      <w:proofErr w:type="spellStart"/>
      <w:r w:rsidR="00F15C60">
        <w:t>vp</w:t>
      </w:r>
      <w:proofErr w:type="spellEnd"/>
      <w:r w:rsidRPr="008F665B">
        <w:t>, L 408/</w:t>
      </w:r>
      <w:r w:rsidR="007C0B20">
        <w:t xml:space="preserve"> </w:t>
      </w:r>
      <w:r w:rsidRPr="008F665B">
        <w:t>2016</w:t>
      </w:r>
      <w:r w:rsidR="00F9315C">
        <w:t>, voimaan 9.6.2016</w:t>
      </w:r>
      <w:r w:rsidRPr="00785811">
        <w:t>): Toimilu</w:t>
      </w:r>
      <w:r>
        <w:t>vista luovuttiin</w:t>
      </w:r>
      <w:r w:rsidR="00F15C60">
        <w:t xml:space="preserve"> ja toiminnan voi aloittaa tekemällä ilmoituksen Viestintävirastoon. U</w:t>
      </w:r>
      <w:r>
        <w:t>udistuksen</w:t>
      </w:r>
      <w:r w:rsidRPr="00785811">
        <w:t xml:space="preserve"> ensimmäinen vaihe</w:t>
      </w:r>
      <w:r w:rsidR="004D3F0C">
        <w:t xml:space="preserve"> on toteutettu</w:t>
      </w:r>
      <w:r w:rsidRPr="00785811">
        <w:t xml:space="preserve">. </w:t>
      </w:r>
    </w:p>
    <w:p w:rsidR="00EC4E58" w:rsidRPr="00785811" w:rsidRDefault="00EC4E58" w:rsidP="00EC4E58">
      <w:pPr>
        <w:pStyle w:val="Luettelokappale"/>
        <w:numPr>
          <w:ilvl w:val="0"/>
          <w:numId w:val="1"/>
        </w:numPr>
        <w:spacing w:line="240" w:lineRule="auto"/>
        <w:jc w:val="both"/>
      </w:pPr>
      <w:r w:rsidRPr="00785811">
        <w:rPr>
          <w:b/>
          <w:bCs/>
        </w:rPr>
        <w:t xml:space="preserve">EU:n ja sen jäsenmaiden sekä kolmansien maiden väliset lentoliikennesopimukset </w:t>
      </w:r>
      <w:r w:rsidRPr="00785811">
        <w:rPr>
          <w:bCs/>
        </w:rPr>
        <w:t>(</w:t>
      </w:r>
      <w:r w:rsidRPr="008F665B">
        <w:rPr>
          <w:bCs/>
        </w:rPr>
        <w:t xml:space="preserve">LVM, HE </w:t>
      </w:r>
      <w:proofErr w:type="gramStart"/>
      <w:r w:rsidRPr="008F665B">
        <w:rPr>
          <w:bCs/>
        </w:rPr>
        <w:t>51-53</w:t>
      </w:r>
      <w:proofErr w:type="gramEnd"/>
      <w:r w:rsidRPr="008F665B">
        <w:rPr>
          <w:bCs/>
        </w:rPr>
        <w:t>/2016</w:t>
      </w:r>
      <w:r w:rsidR="00F15C60">
        <w:rPr>
          <w:bCs/>
        </w:rPr>
        <w:t xml:space="preserve"> </w:t>
      </w:r>
      <w:proofErr w:type="spellStart"/>
      <w:r w:rsidR="00F15C60">
        <w:rPr>
          <w:bCs/>
        </w:rPr>
        <w:t>vp</w:t>
      </w:r>
      <w:proofErr w:type="spellEnd"/>
      <w:r w:rsidRPr="008F665B">
        <w:rPr>
          <w:bCs/>
        </w:rPr>
        <w:t>,</w:t>
      </w:r>
      <w:r w:rsidRPr="00440D04">
        <w:rPr>
          <w:bCs/>
          <w:color w:val="FF0000"/>
        </w:rPr>
        <w:t xml:space="preserve"> </w:t>
      </w:r>
      <w:r>
        <w:rPr>
          <w:bCs/>
        </w:rPr>
        <w:t>VNA 578-580/2016</w:t>
      </w:r>
      <w:r w:rsidRPr="00785811">
        <w:rPr>
          <w:bCs/>
        </w:rPr>
        <w:t>):</w:t>
      </w:r>
      <w:r w:rsidRPr="00785811">
        <w:t xml:space="preserve"> </w:t>
      </w:r>
      <w:r w:rsidR="004D3F0C">
        <w:t>EU:n ja Israelin, Moldovan ja Jordanian kanssa tehdyt lentoliikennesopimukset hyväksyttiin ja niiden väliaikainen soveltamien aloitettiin. Sopimukset</w:t>
      </w:r>
      <w:r w:rsidRPr="00785811">
        <w:t xml:space="preserve"> lisäävät lentoyhteyksiä ja edistävät markkinoillepääsyä.</w:t>
      </w:r>
    </w:p>
    <w:p w:rsidR="00EC4E58" w:rsidRPr="00785811" w:rsidRDefault="00EC4E58" w:rsidP="00EC4E58">
      <w:pPr>
        <w:pStyle w:val="Luettelokappale"/>
        <w:numPr>
          <w:ilvl w:val="0"/>
          <w:numId w:val="1"/>
        </w:numPr>
        <w:spacing w:line="240" w:lineRule="auto"/>
        <w:jc w:val="both"/>
      </w:pPr>
      <w:r w:rsidRPr="00785811">
        <w:rPr>
          <w:b/>
          <w:bCs/>
        </w:rPr>
        <w:t xml:space="preserve">Suomen ja Uuden-Seelannin sekä Suomen ja Gambian välisten lentoliikennesopimusten voimaansaattaminen </w:t>
      </w:r>
      <w:r w:rsidRPr="00785811">
        <w:rPr>
          <w:bCs/>
        </w:rPr>
        <w:t>(</w:t>
      </w:r>
      <w:r w:rsidRPr="008F665B">
        <w:rPr>
          <w:bCs/>
        </w:rPr>
        <w:t xml:space="preserve">LVM, HE </w:t>
      </w:r>
      <w:proofErr w:type="gramStart"/>
      <w:r w:rsidRPr="008F665B">
        <w:rPr>
          <w:bCs/>
        </w:rPr>
        <w:t>81-82</w:t>
      </w:r>
      <w:proofErr w:type="gramEnd"/>
      <w:r w:rsidRPr="008F665B">
        <w:rPr>
          <w:bCs/>
        </w:rPr>
        <w:t>/2016</w:t>
      </w:r>
      <w:r w:rsidR="004D3F0C">
        <w:rPr>
          <w:bCs/>
        </w:rPr>
        <w:t xml:space="preserve"> </w:t>
      </w:r>
      <w:proofErr w:type="spellStart"/>
      <w:r w:rsidR="004D3F0C">
        <w:rPr>
          <w:bCs/>
        </w:rPr>
        <w:t>vp</w:t>
      </w:r>
      <w:proofErr w:type="spellEnd"/>
      <w:r>
        <w:rPr>
          <w:bCs/>
        </w:rPr>
        <w:t>, L 516/2016 ja 517/2016</w:t>
      </w:r>
      <w:r w:rsidRPr="00785811">
        <w:rPr>
          <w:bCs/>
        </w:rPr>
        <w:t>)</w:t>
      </w:r>
      <w:r w:rsidRPr="00785811">
        <w:t xml:space="preserve">: </w:t>
      </w:r>
      <w:r w:rsidR="004D3F0C">
        <w:t>Lentoliikennesopimukset hyväksyttiin. Sopimukset edistävät lentoyhteyksien kehittämistä sekä markkinoillepääsyä.</w:t>
      </w:r>
    </w:p>
    <w:p w:rsidR="00EC4E58" w:rsidRPr="00785811" w:rsidRDefault="00EC4E58" w:rsidP="00EC4E58">
      <w:pPr>
        <w:pStyle w:val="Luettelokappale"/>
        <w:numPr>
          <w:ilvl w:val="0"/>
          <w:numId w:val="1"/>
        </w:numPr>
        <w:spacing w:line="240" w:lineRule="auto"/>
        <w:jc w:val="both"/>
      </w:pPr>
      <w:r w:rsidRPr="00785811">
        <w:rPr>
          <w:b/>
        </w:rPr>
        <w:lastRenderedPageBreak/>
        <w:t>Yrityskauppavalvontaa sähkömarkkinoilla kevennetään</w:t>
      </w:r>
      <w:r w:rsidRPr="00785811">
        <w:t xml:space="preserve"> (TEM, HE 256/2016</w:t>
      </w:r>
      <w:r w:rsidR="004D3F0C">
        <w:t xml:space="preserve"> </w:t>
      </w:r>
      <w:proofErr w:type="spellStart"/>
      <w:r w:rsidR="004D3F0C">
        <w:t>vp</w:t>
      </w:r>
      <w:proofErr w:type="spellEnd"/>
      <w:r>
        <w:t>, annettu 8.12.2016</w:t>
      </w:r>
      <w:r w:rsidRPr="00785811">
        <w:t>): ehdotetaan poistettavaksi yrityskauppavalvontaa koskevista säännöksistä sähkö</w:t>
      </w:r>
      <w:r w:rsidR="007C0B20">
        <w:softHyphen/>
      </w:r>
      <w:r w:rsidRPr="00785811">
        <w:t>markkinoilla tapahtuvien yrityskauppojen kieltämistä koskeva erityissäännös kilpailulaista.</w:t>
      </w:r>
    </w:p>
    <w:p w:rsidR="00EC4E58" w:rsidRPr="00785811" w:rsidRDefault="00EC4E58" w:rsidP="00EC4E58">
      <w:pPr>
        <w:pStyle w:val="Luettelokappale"/>
        <w:numPr>
          <w:ilvl w:val="0"/>
          <w:numId w:val="1"/>
        </w:numPr>
        <w:spacing w:line="240" w:lineRule="auto"/>
        <w:jc w:val="both"/>
      </w:pPr>
      <w:r w:rsidRPr="00785811">
        <w:rPr>
          <w:b/>
        </w:rPr>
        <w:t>Kevennyksiä sähköturvallisuuslakiin</w:t>
      </w:r>
      <w:r w:rsidRPr="00785811">
        <w:t xml:space="preserve"> (TEM, </w:t>
      </w:r>
      <w:r>
        <w:t>HE 116/2016</w:t>
      </w:r>
      <w:r w:rsidR="004D3F0C">
        <w:t xml:space="preserve"> </w:t>
      </w:r>
      <w:proofErr w:type="spellStart"/>
      <w:r w:rsidR="004D3F0C">
        <w:t>vp</w:t>
      </w:r>
      <w:proofErr w:type="spellEnd"/>
      <w:r>
        <w:t xml:space="preserve">, </w:t>
      </w:r>
      <w:r w:rsidRPr="00785811">
        <w:t xml:space="preserve">L </w:t>
      </w:r>
      <w:proofErr w:type="gramStart"/>
      <w:r w:rsidRPr="00785811">
        <w:t>1135</w:t>
      </w:r>
      <w:r>
        <w:t>-1136</w:t>
      </w:r>
      <w:proofErr w:type="gramEnd"/>
      <w:r w:rsidRPr="00785811">
        <w:t>/2016): Luovutaan sähkölaitteistojen tarkastusilmoituksista sekä autokorjaamojen velvollisuudesta pitää rekisteröityä sähkötöiden johtajaa sähköautojen korjauksessa. Tarkastusilmoituksia tehdään noin 8000 kpl vuodessa ja yrityksiä joiden toimiala on moottoriajoneuvojen korjaus (pl. moottoripyörät) on 5516 ja ala työllistää vajaa 14 000 henkeä. Sähköautoja on tällä hetkellä vajaa 700, mutta luvun oletetaan kasvavan voimakkaasti.</w:t>
      </w:r>
    </w:p>
    <w:p w:rsidR="00B10842" w:rsidRDefault="00B10842" w:rsidP="001B1038">
      <w:pPr>
        <w:pStyle w:val="Luettelokappale"/>
        <w:spacing w:line="240" w:lineRule="auto"/>
        <w:jc w:val="both"/>
      </w:pPr>
    </w:p>
    <w:p w:rsidR="00540389" w:rsidRDefault="00540389" w:rsidP="001B1038">
      <w:pPr>
        <w:pStyle w:val="Luettelokappale"/>
        <w:spacing w:line="240" w:lineRule="auto"/>
        <w:jc w:val="both"/>
        <w:rPr>
          <w:b/>
          <w:i/>
          <w:color w:val="0070C0"/>
        </w:rPr>
      </w:pPr>
      <w:r w:rsidRPr="00235147">
        <w:rPr>
          <w:b/>
          <w:i/>
          <w:color w:val="0070C0"/>
        </w:rPr>
        <w:t>Työelämä ja kannusteet</w:t>
      </w:r>
    </w:p>
    <w:p w:rsidR="00F57D94" w:rsidRPr="00235147" w:rsidRDefault="00F57D94" w:rsidP="001B1038">
      <w:pPr>
        <w:pStyle w:val="Luettelokappale"/>
        <w:spacing w:line="240" w:lineRule="auto"/>
        <w:jc w:val="both"/>
        <w:rPr>
          <w:b/>
          <w:i/>
          <w:color w:val="0070C0"/>
        </w:rPr>
      </w:pPr>
    </w:p>
    <w:p w:rsidR="005C46B8" w:rsidRPr="00785811" w:rsidRDefault="005C46B8" w:rsidP="005C46B8">
      <w:pPr>
        <w:pStyle w:val="Luettelokappale"/>
        <w:numPr>
          <w:ilvl w:val="0"/>
          <w:numId w:val="1"/>
        </w:numPr>
        <w:spacing w:line="240" w:lineRule="auto"/>
        <w:jc w:val="both"/>
      </w:pPr>
      <w:r w:rsidRPr="00785811">
        <w:rPr>
          <w:b/>
        </w:rPr>
        <w:t xml:space="preserve">Työsopimuslaki uudistuu ja työllistymiskynnys madaltuu </w:t>
      </w:r>
      <w:r w:rsidRPr="002B2E66">
        <w:t>(TEM, HE 105/2016</w:t>
      </w:r>
      <w:r w:rsidR="004D3F0C">
        <w:t xml:space="preserve"> </w:t>
      </w:r>
      <w:proofErr w:type="spellStart"/>
      <w:r w:rsidR="004D3F0C">
        <w:t>vp</w:t>
      </w:r>
      <w:proofErr w:type="spellEnd"/>
      <w:r>
        <w:t xml:space="preserve">, L </w:t>
      </w:r>
      <w:proofErr w:type="gramStart"/>
      <w:r>
        <w:t>1448-1450</w:t>
      </w:r>
      <w:proofErr w:type="gramEnd"/>
      <w:r>
        <w:t>/2016</w:t>
      </w:r>
      <w:r w:rsidRPr="002B2E66">
        <w:t xml:space="preserve">): </w:t>
      </w:r>
      <w:r w:rsidRPr="00785811">
        <w:t>Pitkäaikaistyöttömien työllistymismahdollisuudet parantuvat, työnantajan työllistämis</w:t>
      </w:r>
      <w:r w:rsidR="007C0B20">
        <w:softHyphen/>
      </w:r>
      <w:r w:rsidRPr="00785811">
        <w:t>kynnys madaltuu ja työnantajien kasvuhalukkuus lisääntyy. Pitkäaikaistyöttömän saa palkata määräaikaiseen työsuhteeseen ilman erityistä perustellun syyn vaatimusta</w:t>
      </w:r>
      <w:r w:rsidR="00F9315C">
        <w:t>. K</w:t>
      </w:r>
      <w:r w:rsidRPr="00785811">
        <w:t>oeajan maksimipituus pitenee neljästä kuuteen kuukauteen, jonka lisäksi työnantajalla on työntekijän pitkän poissaolon perusteella mahdollisuus pidentää koeaikaa ja työnantajan takaisinottovelvollisuuden kesto lyhenee yhdeksästä kuukaudesta neljään (kuusi kuukautta yli kaksitoista vuotta kestäneiden työsuhteiden kohdalla) kuukauteen.</w:t>
      </w:r>
    </w:p>
    <w:p w:rsidR="004D3F0C" w:rsidRDefault="005C46B8" w:rsidP="00423FBB">
      <w:pPr>
        <w:pStyle w:val="Luettelokappale"/>
        <w:numPr>
          <w:ilvl w:val="0"/>
          <w:numId w:val="1"/>
        </w:numPr>
        <w:jc w:val="both"/>
      </w:pPr>
      <w:r w:rsidRPr="004D3F0C">
        <w:rPr>
          <w:b/>
        </w:rPr>
        <w:t>Työsopimuslain ja merityösopimuslain työnantajavelvoitteet vähenevät</w:t>
      </w:r>
      <w:r w:rsidRPr="00785811">
        <w:t xml:space="preserve"> (TEM, HE 257/2016 </w:t>
      </w:r>
      <w:proofErr w:type="spellStart"/>
      <w:r w:rsidRPr="00785811">
        <w:t>vp</w:t>
      </w:r>
      <w:proofErr w:type="spellEnd"/>
      <w:r w:rsidR="005061A2">
        <w:t>,</w:t>
      </w:r>
      <w:r>
        <w:t xml:space="preserve"> annettu 8.12.2016</w:t>
      </w:r>
      <w:r w:rsidRPr="00785811">
        <w:t>):</w:t>
      </w:r>
      <w:r w:rsidRPr="004D3F0C">
        <w:rPr>
          <w:b/>
          <w:bCs/>
          <w:color w:val="000000"/>
        </w:rPr>
        <w:t xml:space="preserve"> </w:t>
      </w:r>
      <w:r w:rsidRPr="00785811">
        <w:t>poistetaan säännöllisesti alle 20 työntekijää työllistäviltä työantajilta velvoit</w:t>
      </w:r>
      <w:r w:rsidR="007C0B20">
        <w:softHyphen/>
      </w:r>
      <w:r w:rsidRPr="00785811">
        <w:t xml:space="preserve">teita, poistetaan työnantajan velvoite ilmoittaa </w:t>
      </w:r>
      <w:proofErr w:type="spellStart"/>
      <w:r w:rsidRPr="00785811">
        <w:t>TE-toimistolle</w:t>
      </w:r>
      <w:proofErr w:type="spellEnd"/>
      <w:r w:rsidRPr="00785811">
        <w:t xml:space="preserve"> vähintään 10 työntekijän irti</w:t>
      </w:r>
      <w:r w:rsidR="007C0B20">
        <w:softHyphen/>
      </w:r>
      <w:r w:rsidRPr="00785811">
        <w:t>sanomisesta tai lomauttamisesta, poistetaan työnantajan velvoite selvittää irtisanotuille työn</w:t>
      </w:r>
      <w:r w:rsidR="007C0B20">
        <w:softHyphen/>
      </w:r>
      <w:r w:rsidRPr="00785811">
        <w:t xml:space="preserve">tekijöille tarjolla olevat julkiset työvoimapalvelut sekä velvoite tiedottaa oikeudesta työllistymissuunnitelmaan. </w:t>
      </w:r>
    </w:p>
    <w:p w:rsidR="004D3F0C" w:rsidRPr="00785811" w:rsidRDefault="004D3F0C" w:rsidP="00423FBB">
      <w:pPr>
        <w:pStyle w:val="Luettelokappale"/>
        <w:numPr>
          <w:ilvl w:val="0"/>
          <w:numId w:val="1"/>
        </w:numPr>
        <w:jc w:val="both"/>
      </w:pPr>
      <w:r w:rsidRPr="004D3F0C">
        <w:rPr>
          <w:b/>
        </w:rPr>
        <w:t>Kaivoslain vaatimuksia arvioitiin uudelleen</w:t>
      </w:r>
      <w:r w:rsidRPr="00785811">
        <w:t xml:space="preserve"> (TEM, </w:t>
      </w:r>
      <w:r>
        <w:t xml:space="preserve">HE 57/2016 </w:t>
      </w:r>
      <w:proofErr w:type="spellStart"/>
      <w:r>
        <w:t>vp</w:t>
      </w:r>
      <w:proofErr w:type="spellEnd"/>
      <w:r>
        <w:t xml:space="preserve">, L </w:t>
      </w:r>
      <w:r w:rsidRPr="00785811">
        <w:t>515/2016): Toteutetaan kysely keväällä 2016 ja valmistellaan mahdolliset muutosesitykset syksyksi 2016. Toteutetaan pikakierroksella tiettyjä muutoksia lakiin edellä esitettyä nopeammalla aikataululla (kullan</w:t>
      </w:r>
      <w:r w:rsidR="007C0B20">
        <w:softHyphen/>
      </w:r>
      <w:r w:rsidRPr="00785811">
        <w:t>huuhdonnan lupasykli pidennetään, kullanhuuhdonta-alueen kokoa kasvatetaan sekä kullan</w:t>
      </w:r>
      <w:r w:rsidR="007C0B20">
        <w:softHyphen/>
      </w:r>
      <w:r w:rsidRPr="00785811">
        <w:t>huuhdontalupaan mahdollisuus toimeenpanoon muutoksenhausta huolimatta myös uusille luville)</w:t>
      </w:r>
      <w:r>
        <w:t>.</w:t>
      </w:r>
      <w:r w:rsidRPr="00785811">
        <w:t xml:space="preserve"> Toimivia kaivoksia on noin 50. Kullanhuuhdonta on pääsäänt</w:t>
      </w:r>
      <w:r>
        <w:t xml:space="preserve">öisesti yksityishenkilöiden tai </w:t>
      </w:r>
      <w:r w:rsidRPr="00785811">
        <w:t>pienyritysten harjoittamaa toimintaa, vain muutama saa siitä pääasiallisen toimeentulonsa.</w:t>
      </w:r>
    </w:p>
    <w:p w:rsidR="002B2E66" w:rsidRPr="00785811" w:rsidRDefault="002B2E66" w:rsidP="001B1038">
      <w:pPr>
        <w:pStyle w:val="Luettelokappale"/>
        <w:spacing w:line="240" w:lineRule="auto"/>
        <w:jc w:val="both"/>
      </w:pPr>
    </w:p>
    <w:p w:rsidR="0028193A" w:rsidRPr="00A67045" w:rsidRDefault="00785811" w:rsidP="001B1038">
      <w:pPr>
        <w:pStyle w:val="Luettelokappale"/>
        <w:numPr>
          <w:ilvl w:val="0"/>
          <w:numId w:val="11"/>
        </w:numPr>
        <w:spacing w:line="240" w:lineRule="auto"/>
        <w:jc w:val="both"/>
        <w:rPr>
          <w:b/>
          <w:u w:val="single"/>
        </w:rPr>
      </w:pPr>
      <w:r w:rsidRPr="00A67045">
        <w:rPr>
          <w:b/>
          <w:u w:val="single"/>
        </w:rPr>
        <w:t>H</w:t>
      </w:r>
      <w:r w:rsidR="00A67045">
        <w:rPr>
          <w:b/>
          <w:u w:val="single"/>
        </w:rPr>
        <w:t>ALLINNON KEVENTÄMINEN SÄÄDÖKSIÄ SUJUVOITTAMALLA</w:t>
      </w:r>
    </w:p>
    <w:p w:rsidR="00785811" w:rsidRDefault="00785811" w:rsidP="001B1038">
      <w:pPr>
        <w:pStyle w:val="Luettelokappale"/>
        <w:spacing w:line="240" w:lineRule="auto"/>
        <w:jc w:val="both"/>
        <w:rPr>
          <w:u w:val="single"/>
        </w:rPr>
      </w:pPr>
    </w:p>
    <w:p w:rsidR="004D3F0C" w:rsidRPr="00235147" w:rsidRDefault="004D3F0C" w:rsidP="001B1038">
      <w:pPr>
        <w:pStyle w:val="Luettelokappale"/>
        <w:spacing w:line="240" w:lineRule="auto"/>
        <w:jc w:val="both"/>
        <w:rPr>
          <w:b/>
          <w:i/>
          <w:color w:val="0070C0"/>
        </w:rPr>
      </w:pPr>
      <w:r w:rsidRPr="00235147">
        <w:rPr>
          <w:b/>
          <w:i/>
          <w:color w:val="0070C0"/>
        </w:rPr>
        <w:t>Säännösten keventäminen</w:t>
      </w:r>
    </w:p>
    <w:p w:rsidR="004D3F0C" w:rsidRPr="00235147" w:rsidRDefault="004D3F0C" w:rsidP="004D3F0C">
      <w:pPr>
        <w:pStyle w:val="Luettelokappale"/>
        <w:spacing w:line="240" w:lineRule="auto"/>
        <w:jc w:val="both"/>
        <w:rPr>
          <w:color w:val="0070C0"/>
        </w:rPr>
      </w:pPr>
    </w:p>
    <w:p w:rsidR="004D3F0C" w:rsidRPr="00785811" w:rsidRDefault="004D3F0C" w:rsidP="004D3F0C">
      <w:pPr>
        <w:pStyle w:val="Luettelokappale"/>
        <w:numPr>
          <w:ilvl w:val="0"/>
          <w:numId w:val="1"/>
        </w:numPr>
        <w:spacing w:line="240" w:lineRule="auto"/>
        <w:jc w:val="both"/>
      </w:pPr>
      <w:r w:rsidRPr="00785811">
        <w:rPr>
          <w:b/>
        </w:rPr>
        <w:t>Uusi laki julkisista hankinnoista nostaa kilpailutusten kynnysarvoja</w:t>
      </w:r>
      <w:r w:rsidRPr="00785811">
        <w:t xml:space="preserve"> (TEM, HE 108/2016 </w:t>
      </w:r>
      <w:proofErr w:type="spellStart"/>
      <w:r w:rsidRPr="00785811">
        <w:t>vp</w:t>
      </w:r>
      <w:proofErr w:type="spellEnd"/>
      <w:r w:rsidRPr="00785811">
        <w:t xml:space="preserve">, </w:t>
      </w:r>
      <w:r>
        <w:t xml:space="preserve">L </w:t>
      </w:r>
      <w:proofErr w:type="gramStart"/>
      <w:r>
        <w:t>1397-1413</w:t>
      </w:r>
      <w:proofErr w:type="gramEnd"/>
      <w:r>
        <w:t xml:space="preserve">/2016 </w:t>
      </w:r>
      <w:r w:rsidRPr="00785811">
        <w:t>voimaan 1.1.2017): Uusi hankintalaki mahdollistaa nykyistä paremmat mahdollisuudet tehdä entistä laadukkaampia, innovatiivisempia, kestävämpiä ja vastuullisempia hankintoja. Vähennetään sekä tarjoajille että hankkijoille tarjouskilpailuista syntyvää hallinnollista taakkaa nos</w:t>
      </w:r>
      <w:r w:rsidRPr="00785811">
        <w:softHyphen/>
        <w:t>tamalla kansallisia kynnysarvoja ja vähentämällä hankintamenettelyn vaatimuksia. Hankinnat suosi</w:t>
      </w:r>
      <w:r w:rsidRPr="00785811">
        <w:softHyphen/>
        <w:t>tellaan kilpailutettavaksi pienempinä ja pk-yrityksille sopivina osina. Laki keventää arvoltaan pie</w:t>
      </w:r>
      <w:r w:rsidRPr="00785811">
        <w:softHyphen/>
        <w:t>nempien hankintojen kilpailutusmenettelyä ja selkeyttää lain keskeisiä käsitteitä. Tarjousten arvi</w:t>
      </w:r>
      <w:r w:rsidRPr="00785811">
        <w:softHyphen/>
        <w:t>ointia ja neuvottelujen käymistä tarjouskilpailuissa joustavoitetaan.</w:t>
      </w:r>
    </w:p>
    <w:p w:rsidR="00444F40" w:rsidRDefault="004D3F0C" w:rsidP="00235147">
      <w:pPr>
        <w:pStyle w:val="Luettelokappale"/>
        <w:numPr>
          <w:ilvl w:val="0"/>
          <w:numId w:val="1"/>
        </w:numPr>
        <w:spacing w:line="240" w:lineRule="auto"/>
        <w:jc w:val="both"/>
      </w:pPr>
      <w:r w:rsidRPr="00785811">
        <w:rPr>
          <w:b/>
        </w:rPr>
        <w:t>Maankäy</w:t>
      </w:r>
      <w:r w:rsidR="007170DE">
        <w:rPr>
          <w:b/>
        </w:rPr>
        <w:t>ttö- ja rakennuslain muutoksella</w:t>
      </w:r>
      <w:r w:rsidRPr="00785811">
        <w:rPr>
          <w:b/>
        </w:rPr>
        <w:t xml:space="preserve"> sujuvoitetaan</w:t>
      </w:r>
      <w:r w:rsidR="007170DE">
        <w:rPr>
          <w:b/>
        </w:rPr>
        <w:t xml:space="preserve"> </w:t>
      </w:r>
      <w:r w:rsidRPr="00785811">
        <w:rPr>
          <w:b/>
        </w:rPr>
        <w:t>menettelyjä</w:t>
      </w:r>
      <w:r w:rsidRPr="00785811">
        <w:t xml:space="preserve"> (</w:t>
      </w:r>
      <w:r w:rsidRPr="007170DE">
        <w:t xml:space="preserve">YM, </w:t>
      </w:r>
      <w:r w:rsidR="007170DE">
        <w:t xml:space="preserve">HE 114/2015 </w:t>
      </w:r>
      <w:proofErr w:type="spellStart"/>
      <w:r w:rsidR="007170DE">
        <w:t>vp</w:t>
      </w:r>
      <w:proofErr w:type="spellEnd"/>
      <w:r w:rsidR="007170DE">
        <w:t xml:space="preserve">, </w:t>
      </w:r>
      <w:r w:rsidRPr="007170DE">
        <w:t>voimaan 1.2.2016</w:t>
      </w:r>
      <w:r w:rsidR="007170DE">
        <w:t>): L</w:t>
      </w:r>
      <w:r w:rsidRPr="00785811">
        <w:t>aki maankäyttö- ja rakennuslain muutta</w:t>
      </w:r>
      <w:r w:rsidRPr="00785811">
        <w:softHyphen/>
        <w:t>misesta. Muutoksella luovuttiin maakuntakaavojen ja kuntien yhteisten yleiskaavojen saattami</w:t>
      </w:r>
      <w:r w:rsidRPr="00785811">
        <w:softHyphen/>
        <w:t>sesta ympäristöministeriön vahvistettavaksi.</w:t>
      </w:r>
    </w:p>
    <w:p w:rsidR="00D82A27" w:rsidRPr="005E0885" w:rsidRDefault="00D82A27" w:rsidP="00D82A27">
      <w:pPr>
        <w:pStyle w:val="Luettelokappale"/>
        <w:numPr>
          <w:ilvl w:val="0"/>
          <w:numId w:val="1"/>
        </w:numPr>
      </w:pPr>
      <w:r w:rsidRPr="00D82A27">
        <w:rPr>
          <w:b/>
          <w:bCs/>
        </w:rPr>
        <w:lastRenderedPageBreak/>
        <w:t>Korkeakoulujen koulutusviennin edistäminen</w:t>
      </w:r>
      <w:r w:rsidRPr="005E0885">
        <w:t xml:space="preserve"> (OKM, HE 77/2015 </w:t>
      </w:r>
      <w:proofErr w:type="spellStart"/>
      <w:r w:rsidRPr="005E0885">
        <w:t>vp</w:t>
      </w:r>
      <w:proofErr w:type="spellEnd"/>
      <w:r w:rsidRPr="005E0885">
        <w:t>, L 1600/2015 ja L 1601/2015 voimaan 1.</w:t>
      </w:r>
      <w:r>
        <w:t>1.</w:t>
      </w:r>
      <w:r w:rsidRPr="005E0885">
        <w:t>2016)</w:t>
      </w:r>
      <w:r>
        <w:t>:</w:t>
      </w:r>
      <w:r w:rsidRPr="005E0885">
        <w:t xml:space="preserve"> Osana koulutusviennin edistämistä yliopistot ja ammattikorkeakoulut ovat voineet vuoden 2016 alusta lukien periä lukuvuosimaksuja Euroopan unionin ja Euroopan talousalueen ulkopuolisilta tai heihin rinnastettavilta opiskelijoilta alempaan tai ylempään korkeakoulututkintoon johtavassa vieraskielisessä koulutuksessa. Lukuvuosimaksuja on perittävä 1.8.2017 tai sen jälkeen opintonsa aloittavilta opiskelijoilta.</w:t>
      </w:r>
      <w:r>
        <w:t xml:space="preserve"> </w:t>
      </w:r>
      <w:r w:rsidRPr="005E0885">
        <w:t xml:space="preserve">Korkeakoulut päättävät maksun suuruudesta ja niiden perimiseen liittyvistä käytännöistä. Lukuvuosimaksun on kuitenkin oltava vähintään 1 500 euroa lukuvuodessa. Maksujen tuotot jäävät korkeakoulujen käyttöön. Korkeakouluilla on oltava apurahajärjestelmä, jolla tuetaan maksulliseen tutkintokoulutukseen osallistuvien opiskelijoiden opiskelua. </w:t>
      </w:r>
    </w:p>
    <w:p w:rsidR="00D82A27" w:rsidRPr="00785811" w:rsidRDefault="00D82A27" w:rsidP="00D82A27">
      <w:pPr>
        <w:pStyle w:val="Luettelokappale"/>
        <w:spacing w:line="240" w:lineRule="auto"/>
        <w:jc w:val="both"/>
      </w:pPr>
    </w:p>
    <w:p w:rsidR="00BC6DBD" w:rsidRDefault="00BC6DBD" w:rsidP="001B1038">
      <w:pPr>
        <w:pStyle w:val="Luettelokappale"/>
        <w:spacing w:line="240" w:lineRule="auto"/>
        <w:jc w:val="both"/>
      </w:pPr>
    </w:p>
    <w:p w:rsidR="00444F40" w:rsidRPr="00235147" w:rsidRDefault="00444F40" w:rsidP="001B1038">
      <w:pPr>
        <w:pStyle w:val="Luettelokappale"/>
        <w:spacing w:line="240" w:lineRule="auto"/>
        <w:jc w:val="both"/>
        <w:rPr>
          <w:b/>
          <w:i/>
          <w:color w:val="0070C0"/>
        </w:rPr>
      </w:pPr>
      <w:r w:rsidRPr="00235147">
        <w:rPr>
          <w:b/>
          <w:i/>
          <w:color w:val="0070C0"/>
        </w:rPr>
        <w:t xml:space="preserve">Lupamenettelyiden keventäminen ja </w:t>
      </w:r>
      <w:proofErr w:type="spellStart"/>
      <w:r w:rsidRPr="00235147">
        <w:rPr>
          <w:b/>
          <w:i/>
          <w:color w:val="0070C0"/>
        </w:rPr>
        <w:t>digitalisaation</w:t>
      </w:r>
      <w:proofErr w:type="spellEnd"/>
      <w:r w:rsidRPr="00235147">
        <w:rPr>
          <w:b/>
          <w:i/>
          <w:color w:val="0070C0"/>
        </w:rPr>
        <w:t xml:space="preserve"> edistäminen</w:t>
      </w:r>
    </w:p>
    <w:p w:rsidR="00444F40" w:rsidRDefault="00444F40" w:rsidP="001B1038">
      <w:pPr>
        <w:pStyle w:val="Luettelokappale"/>
        <w:spacing w:line="240" w:lineRule="auto"/>
        <w:jc w:val="both"/>
        <w:rPr>
          <w:b/>
          <w:i/>
        </w:rPr>
      </w:pPr>
    </w:p>
    <w:p w:rsidR="00444F40" w:rsidRPr="00785811" w:rsidRDefault="00444F40" w:rsidP="00444F40">
      <w:pPr>
        <w:pStyle w:val="Luettelokappale"/>
        <w:numPr>
          <w:ilvl w:val="0"/>
          <w:numId w:val="1"/>
        </w:numPr>
        <w:spacing w:line="240" w:lineRule="auto"/>
        <w:jc w:val="both"/>
      </w:pPr>
      <w:r w:rsidRPr="00785811">
        <w:rPr>
          <w:b/>
        </w:rPr>
        <w:t>Vesilain lupamenettely</w:t>
      </w:r>
      <w:r>
        <w:rPr>
          <w:b/>
        </w:rPr>
        <w:t xml:space="preserve">n keventäminen </w:t>
      </w:r>
      <w:r w:rsidRPr="00785811">
        <w:t xml:space="preserve">(OM, </w:t>
      </w:r>
      <w:r>
        <w:t xml:space="preserve">HE 262/2016 </w:t>
      </w:r>
      <w:proofErr w:type="spellStart"/>
      <w:r>
        <w:t>vp</w:t>
      </w:r>
      <w:proofErr w:type="spellEnd"/>
      <w:r w:rsidRPr="00785811">
        <w:t>)</w:t>
      </w:r>
      <w:r>
        <w:t>: E</w:t>
      </w:r>
      <w:r w:rsidRPr="00785811">
        <w:t>rilaisten putkien ja johtojen</w:t>
      </w:r>
      <w:r>
        <w:t xml:space="preserve"> sijoittaminen</w:t>
      </w:r>
      <w:r w:rsidRPr="00785811">
        <w:t xml:space="preserve"> </w:t>
      </w:r>
      <w:r>
        <w:t xml:space="preserve">valtaväylän </w:t>
      </w:r>
      <w:r w:rsidRPr="00785811">
        <w:t>alitse</w:t>
      </w:r>
      <w:r>
        <w:t xml:space="preserve"> poistettiin</w:t>
      </w:r>
      <w:r w:rsidRPr="00785811">
        <w:t xml:space="preserve"> säännönmukaisen luvanvaraisuuden piiristä. Jatkossa pääsääntöisesti riittää hankeilmoitus viranomaiselle rekisteriin merkitsemiseksi.</w:t>
      </w:r>
    </w:p>
    <w:p w:rsidR="00BC6DBD" w:rsidRPr="00785811" w:rsidRDefault="00825D1D" w:rsidP="001B1038">
      <w:pPr>
        <w:pStyle w:val="Luettelokappale"/>
        <w:numPr>
          <w:ilvl w:val="0"/>
          <w:numId w:val="1"/>
        </w:numPr>
        <w:spacing w:line="240" w:lineRule="auto"/>
        <w:jc w:val="both"/>
      </w:pPr>
      <w:r w:rsidRPr="00785811">
        <w:rPr>
          <w:b/>
        </w:rPr>
        <w:t>Luonnonsuojelun menettelyjen keventäminen</w:t>
      </w:r>
      <w:r w:rsidRPr="00785811">
        <w:t xml:space="preserve"> (</w:t>
      </w:r>
      <w:r w:rsidRPr="009B4A21">
        <w:t>YM</w:t>
      </w:r>
      <w:r w:rsidR="00855396" w:rsidRPr="009B4A21">
        <w:t xml:space="preserve">, </w:t>
      </w:r>
      <w:r w:rsidR="009B4A21">
        <w:t xml:space="preserve">HE 146/2015 </w:t>
      </w:r>
      <w:proofErr w:type="spellStart"/>
      <w:r w:rsidR="009B4A21">
        <w:t>vp</w:t>
      </w:r>
      <w:proofErr w:type="spellEnd"/>
      <w:r w:rsidR="009B4A21">
        <w:t xml:space="preserve">, L 195/2016, </w:t>
      </w:r>
      <w:r w:rsidR="00855396" w:rsidRPr="009B4A21">
        <w:t>voimaan</w:t>
      </w:r>
      <w:r w:rsidRPr="009B4A21">
        <w:t xml:space="preserve"> 15.4.2016</w:t>
      </w:r>
      <w:r w:rsidRPr="00785811">
        <w:t>)</w:t>
      </w:r>
      <w:r w:rsidR="00855396" w:rsidRPr="00785811">
        <w:t>: Luonnonsuojelulain muutoksella luovuttiin liito-oravailmoitusten joh</w:t>
      </w:r>
      <w:r w:rsidR="002D1868" w:rsidRPr="00785811">
        <w:softHyphen/>
      </w:r>
      <w:r w:rsidR="00855396" w:rsidRPr="00785811">
        <w:t>dosta tehtävistä ELY-keskusten rajauspäätöksistä sekä kevennettiin luonnonsuojelualueiden mer</w:t>
      </w:r>
      <w:r w:rsidR="002D1868" w:rsidRPr="00785811">
        <w:softHyphen/>
      </w:r>
      <w:r w:rsidR="00855396" w:rsidRPr="00785811">
        <w:t>kintää.</w:t>
      </w:r>
    </w:p>
    <w:p w:rsidR="00CD6A56" w:rsidRPr="00785811" w:rsidRDefault="00CD6A56" w:rsidP="00CD6A56">
      <w:pPr>
        <w:pStyle w:val="Luettelokappale"/>
        <w:numPr>
          <w:ilvl w:val="0"/>
          <w:numId w:val="1"/>
        </w:numPr>
        <w:spacing w:line="240" w:lineRule="auto"/>
        <w:jc w:val="both"/>
        <w:rPr>
          <w:b/>
        </w:rPr>
      </w:pPr>
      <w:r>
        <w:rPr>
          <w:b/>
        </w:rPr>
        <w:t>P</w:t>
      </w:r>
      <w:r w:rsidRPr="00785811">
        <w:rPr>
          <w:b/>
        </w:rPr>
        <w:t xml:space="preserve">anttikirjojen sähköistäminen </w:t>
      </w:r>
      <w:r w:rsidRPr="00785811">
        <w:t>(OM, HE 8/2016</w:t>
      </w:r>
      <w:r>
        <w:t xml:space="preserve"> </w:t>
      </w:r>
      <w:proofErr w:type="spellStart"/>
      <w:r>
        <w:t>vp</w:t>
      </w:r>
      <w:proofErr w:type="spellEnd"/>
      <w:r w:rsidRPr="00785811">
        <w:t xml:space="preserve">, voimaan 1.6.2017) </w:t>
      </w:r>
      <w:r>
        <w:t>U</w:t>
      </w:r>
      <w:r w:rsidRPr="00785811">
        <w:t>usista kiinnityksistä annetaan jatkossa vain sähköi</w:t>
      </w:r>
      <w:r>
        <w:t>siä panttikirjoja</w:t>
      </w:r>
      <w:r w:rsidRPr="00785811">
        <w:t>, ja kiinnityksiä muutettaessa vanhat kirjalliset panttikirjat muu</w:t>
      </w:r>
      <w:r>
        <w:t xml:space="preserve">tetaan </w:t>
      </w:r>
      <w:r w:rsidRPr="00785811">
        <w:t>sähköis</w:t>
      </w:r>
      <w:r>
        <w:t>een muotoon</w:t>
      </w:r>
      <w:r w:rsidRPr="00785811">
        <w:t>. Muuto</w:t>
      </w:r>
      <w:r>
        <w:t xml:space="preserve">sten on tarkoitus </w:t>
      </w:r>
      <w:r w:rsidRPr="00785811">
        <w:t>tehosta</w:t>
      </w:r>
      <w:r>
        <w:t xml:space="preserve">a </w:t>
      </w:r>
      <w:r w:rsidRPr="00785811">
        <w:t>kiinteistövakuuksien hallinnointia sekä kirjaamisviranomaisten toimintaa.</w:t>
      </w:r>
    </w:p>
    <w:p w:rsidR="00A326EB" w:rsidRDefault="004B44B8" w:rsidP="001B1038">
      <w:pPr>
        <w:pStyle w:val="Luettelokappale"/>
        <w:numPr>
          <w:ilvl w:val="0"/>
          <w:numId w:val="1"/>
        </w:numPr>
        <w:spacing w:line="240" w:lineRule="auto"/>
        <w:jc w:val="both"/>
      </w:pPr>
      <w:r w:rsidRPr="00785811">
        <w:rPr>
          <w:b/>
        </w:rPr>
        <w:t>Arkistolaitoksen</w:t>
      </w:r>
      <w:r w:rsidR="00A326EB" w:rsidRPr="00785811">
        <w:rPr>
          <w:b/>
        </w:rPr>
        <w:t xml:space="preserve"> uudistaminen digitaalisoinnilla</w:t>
      </w:r>
      <w:r w:rsidR="00A326EB" w:rsidRPr="00785811">
        <w:t xml:space="preserve"> (OKM, </w:t>
      </w:r>
      <w:r w:rsidR="00013742" w:rsidRPr="00785811">
        <w:t>HE 191/2016</w:t>
      </w:r>
      <w:r w:rsidR="004D3F0C">
        <w:t xml:space="preserve"> </w:t>
      </w:r>
      <w:proofErr w:type="spellStart"/>
      <w:r w:rsidR="004D3F0C">
        <w:t>vp</w:t>
      </w:r>
      <w:proofErr w:type="spellEnd"/>
      <w:r w:rsidR="00013742" w:rsidRPr="00785811">
        <w:t>, HE laeiksi Kansallisarkistost</w:t>
      </w:r>
      <w:r w:rsidR="00C758D7" w:rsidRPr="00785811">
        <w:t>a ja arkistolain muuttamisesta):</w:t>
      </w:r>
      <w:r w:rsidR="00013742" w:rsidRPr="00785811">
        <w:t xml:space="preserve"> Arkistolaitoksen ja arkistolain uudistamishanke. Piirihallintomallista luovutaan, mahdollistetaan digitalisoitujen asiakirjojen hävittäminen.</w:t>
      </w:r>
    </w:p>
    <w:p w:rsidR="00444F40" w:rsidRDefault="00444F40" w:rsidP="00444F40">
      <w:pPr>
        <w:pStyle w:val="Luettelokappale"/>
        <w:numPr>
          <w:ilvl w:val="0"/>
          <w:numId w:val="1"/>
        </w:numPr>
        <w:spacing w:line="240" w:lineRule="auto"/>
        <w:jc w:val="both"/>
      </w:pPr>
      <w:r w:rsidRPr="00785811">
        <w:rPr>
          <w:b/>
        </w:rPr>
        <w:t>Tervey</w:t>
      </w:r>
      <w:r>
        <w:rPr>
          <w:b/>
        </w:rPr>
        <w:t>densuojelu</w:t>
      </w:r>
      <w:r w:rsidRPr="00785811">
        <w:rPr>
          <w:b/>
        </w:rPr>
        <w:t>lain ilmoitusmenettelyn keventäminen</w:t>
      </w:r>
      <w:r w:rsidRPr="00785811">
        <w:t xml:space="preserve"> (STM, MMM, HE 124/2016, voimaan 1.1.2017 lailla 942/2016 sekä HE 104/2016</w:t>
      </w:r>
      <w:r w:rsidR="00B24DA9">
        <w:t xml:space="preserve"> </w:t>
      </w:r>
      <w:proofErr w:type="spellStart"/>
      <w:r w:rsidR="00B24DA9">
        <w:t>vp</w:t>
      </w:r>
      <w:proofErr w:type="spellEnd"/>
      <w:r w:rsidRPr="00785811">
        <w:t xml:space="preserve">, </w:t>
      </w:r>
      <w:r w:rsidRPr="00B24DA9">
        <w:t>hyväksytty 15.11.2016</w:t>
      </w:r>
      <w:r w:rsidRPr="00785811">
        <w:t>): Kevennetään Terveydensuoje</w:t>
      </w:r>
      <w:r w:rsidRPr="00785811">
        <w:softHyphen/>
        <w:t>lulain sekä terveydensuojelulain ja elintarvikelain mukaisten suunnitteluvelvoitteiden ilmoitusme</w:t>
      </w:r>
      <w:r w:rsidRPr="00785811">
        <w:softHyphen/>
        <w:t>nettelyä.</w:t>
      </w:r>
    </w:p>
    <w:p w:rsidR="00444F40" w:rsidRPr="00785811" w:rsidRDefault="00444F40" w:rsidP="00444F40">
      <w:pPr>
        <w:pStyle w:val="Luettelokappale"/>
        <w:numPr>
          <w:ilvl w:val="0"/>
          <w:numId w:val="1"/>
        </w:numPr>
        <w:spacing w:line="240" w:lineRule="auto"/>
        <w:jc w:val="both"/>
      </w:pPr>
      <w:r w:rsidRPr="00785811">
        <w:rPr>
          <w:b/>
          <w:bCs/>
        </w:rPr>
        <w:t xml:space="preserve">Ajoneuvoliikennerekisterilain muutos </w:t>
      </w:r>
      <w:r w:rsidRPr="00785811">
        <w:rPr>
          <w:bCs/>
        </w:rPr>
        <w:t>(</w:t>
      </w:r>
      <w:r w:rsidRPr="008F665B">
        <w:rPr>
          <w:bCs/>
        </w:rPr>
        <w:t>LVM, HE 129/2016</w:t>
      </w:r>
      <w:r>
        <w:rPr>
          <w:bCs/>
        </w:rPr>
        <w:t xml:space="preserve"> </w:t>
      </w:r>
      <w:proofErr w:type="spellStart"/>
      <w:r>
        <w:rPr>
          <w:bCs/>
        </w:rPr>
        <w:t>vp</w:t>
      </w:r>
      <w:proofErr w:type="spellEnd"/>
      <w:r w:rsidRPr="008F665B">
        <w:rPr>
          <w:bCs/>
        </w:rPr>
        <w:t xml:space="preserve">, L </w:t>
      </w:r>
      <w:proofErr w:type="gramStart"/>
      <w:r w:rsidRPr="008F665B">
        <w:rPr>
          <w:bCs/>
        </w:rPr>
        <w:t>937-939</w:t>
      </w:r>
      <w:proofErr w:type="gramEnd"/>
      <w:r w:rsidRPr="008F665B">
        <w:rPr>
          <w:bCs/>
        </w:rPr>
        <w:t>/2016</w:t>
      </w:r>
      <w:r w:rsidR="00F9315C">
        <w:rPr>
          <w:bCs/>
        </w:rPr>
        <w:t>, voimaan 1.1.2017</w:t>
      </w:r>
      <w:r w:rsidRPr="008F665B">
        <w:rPr>
          <w:bCs/>
        </w:rPr>
        <w:t>):</w:t>
      </w:r>
      <w:r w:rsidRPr="008F665B">
        <w:t xml:space="preserve"> </w:t>
      </w:r>
      <w:r w:rsidRPr="00785811">
        <w:t>Yhdenmukaiste</w:t>
      </w:r>
      <w:r w:rsidR="007C0B20">
        <w:softHyphen/>
      </w:r>
      <w:r w:rsidRPr="00785811">
        <w:t xml:space="preserve">taan rekisterissä olevien tietojen ja datan käyttöä. </w:t>
      </w:r>
    </w:p>
    <w:p w:rsidR="00BC6DBD" w:rsidRDefault="00BC6DBD" w:rsidP="001B1038">
      <w:pPr>
        <w:pStyle w:val="Luettelokappale"/>
        <w:spacing w:line="240" w:lineRule="auto"/>
        <w:jc w:val="both"/>
      </w:pPr>
    </w:p>
    <w:p w:rsidR="00444F40" w:rsidRDefault="00444F40" w:rsidP="001B1038">
      <w:pPr>
        <w:pStyle w:val="Luettelokappale"/>
        <w:spacing w:line="240" w:lineRule="auto"/>
        <w:jc w:val="both"/>
        <w:rPr>
          <w:b/>
          <w:i/>
          <w:color w:val="0070C0"/>
        </w:rPr>
      </w:pPr>
      <w:r w:rsidRPr="00235147">
        <w:rPr>
          <w:b/>
          <w:i/>
          <w:color w:val="0070C0"/>
        </w:rPr>
        <w:t>Hallinnon ja johtamisen muutokset</w:t>
      </w:r>
    </w:p>
    <w:p w:rsidR="003C2A05" w:rsidRPr="00235147" w:rsidRDefault="003C2A05" w:rsidP="001B1038">
      <w:pPr>
        <w:pStyle w:val="Luettelokappale"/>
        <w:spacing w:line="240" w:lineRule="auto"/>
        <w:jc w:val="both"/>
        <w:rPr>
          <w:b/>
          <w:i/>
          <w:color w:val="0070C0"/>
        </w:rPr>
      </w:pPr>
      <w:bookmarkStart w:id="0" w:name="_GoBack"/>
      <w:bookmarkEnd w:id="0"/>
    </w:p>
    <w:p w:rsidR="00881B5E" w:rsidRPr="00785811" w:rsidRDefault="00881B5E" w:rsidP="00881B5E">
      <w:pPr>
        <w:pStyle w:val="Luettelokappale"/>
        <w:numPr>
          <w:ilvl w:val="0"/>
          <w:numId w:val="1"/>
        </w:numPr>
        <w:spacing w:line="240" w:lineRule="auto"/>
        <w:jc w:val="both"/>
      </w:pPr>
      <w:r w:rsidRPr="00785811">
        <w:rPr>
          <w:b/>
        </w:rPr>
        <w:t>Maankäytön ja rakentamisen menettelyjen keventäminen</w:t>
      </w:r>
      <w:r w:rsidRPr="00785811">
        <w:t xml:space="preserve"> (YM, </w:t>
      </w:r>
      <w:r>
        <w:t xml:space="preserve">HE </w:t>
      </w:r>
      <w:r w:rsidRPr="00785811">
        <w:t>196/2016</w:t>
      </w:r>
      <w:r>
        <w:t xml:space="preserve"> </w:t>
      </w:r>
      <w:proofErr w:type="spellStart"/>
      <w:r>
        <w:t>vp</w:t>
      </w:r>
      <w:proofErr w:type="spellEnd"/>
      <w:r w:rsidRPr="00785811">
        <w:t>, voimaan 1.4.2016)</w:t>
      </w:r>
      <w:r>
        <w:t>:</w:t>
      </w:r>
      <w:r w:rsidRPr="00785811">
        <w:t xml:space="preserve"> Lakimuutoksilla (Laki maankäyttö- ja rakennuslain muuttamisesta ja kevennettyjen rakentamis- ja kaavamääräysten kokeilusta annetun lain kumoamisesta) siirrettiin </w:t>
      </w:r>
      <w:proofErr w:type="spellStart"/>
      <w:r w:rsidRPr="00785811">
        <w:t>ELY-keskuksille</w:t>
      </w:r>
      <w:proofErr w:type="spellEnd"/>
      <w:r w:rsidRPr="00785811">
        <w:t xml:space="preserve"> kuuluva poik</w:t>
      </w:r>
      <w:r w:rsidRPr="00785811">
        <w:softHyphen/>
        <w:t xml:space="preserve">keamistoimivalta kuntiin. </w:t>
      </w:r>
    </w:p>
    <w:p w:rsidR="00881B5E" w:rsidRDefault="00881B5E" w:rsidP="00881B5E">
      <w:pPr>
        <w:pStyle w:val="Luettelokappale"/>
        <w:numPr>
          <w:ilvl w:val="0"/>
          <w:numId w:val="1"/>
        </w:numPr>
        <w:spacing w:line="240" w:lineRule="auto"/>
        <w:jc w:val="both"/>
      </w:pPr>
      <w:r w:rsidRPr="00785811">
        <w:rPr>
          <w:b/>
        </w:rPr>
        <w:t>Maa</w:t>
      </w:r>
      <w:r>
        <w:rPr>
          <w:b/>
        </w:rPr>
        <w:t>nkäytön ja rakentamisen menettelyiden sujuvoittaminen</w:t>
      </w:r>
      <w:r w:rsidRPr="00785811">
        <w:t xml:space="preserve"> (YM, HE</w:t>
      </w:r>
      <w:r>
        <w:t xml:space="preserve"> 251/2016 </w:t>
      </w:r>
      <w:proofErr w:type="spellStart"/>
      <w:r>
        <w:t>vp</w:t>
      </w:r>
      <w:proofErr w:type="spellEnd"/>
      <w:r>
        <w:t>, L 196/2016, voimaan 24.11.2016</w:t>
      </w:r>
      <w:r w:rsidRPr="00785811">
        <w:t>)</w:t>
      </w:r>
      <w:r>
        <w:t>:</w:t>
      </w:r>
      <w:r w:rsidRPr="00785811">
        <w:t xml:space="preserve"> Kaavoituksen ja rakentamisen lupamenettelyn sujuvoittamista kos</w:t>
      </w:r>
      <w:r w:rsidRPr="00785811">
        <w:softHyphen/>
        <w:t xml:space="preserve">keva </w:t>
      </w:r>
      <w:r>
        <w:t>maankäyttö- ja rakennuslain muutos</w:t>
      </w:r>
      <w:r w:rsidRPr="00785811">
        <w:t xml:space="preserve"> toteuttaa laajasti hallitusohjelman tavoitteita.</w:t>
      </w:r>
    </w:p>
    <w:p w:rsidR="00D61A9A" w:rsidRPr="005E0885" w:rsidRDefault="00D61A9A" w:rsidP="00B058CA">
      <w:pPr>
        <w:pStyle w:val="Luettelokappale"/>
        <w:numPr>
          <w:ilvl w:val="0"/>
          <w:numId w:val="1"/>
        </w:numPr>
        <w:spacing w:line="240" w:lineRule="auto"/>
      </w:pPr>
      <w:r w:rsidRPr="00D61A9A">
        <w:rPr>
          <w:b/>
          <w:bCs/>
        </w:rPr>
        <w:t xml:space="preserve">Kansainvälisen liikkuvuuden ja yhteistyön keskus </w:t>
      </w:r>
      <w:proofErr w:type="spellStart"/>
      <w:r w:rsidRPr="00D61A9A">
        <w:rPr>
          <w:b/>
          <w:bCs/>
        </w:rPr>
        <w:t>Cimo</w:t>
      </w:r>
      <w:proofErr w:type="spellEnd"/>
      <w:r w:rsidRPr="00D61A9A">
        <w:rPr>
          <w:b/>
          <w:bCs/>
        </w:rPr>
        <w:t xml:space="preserve"> ja Opetushallitus yhdistyvät uudeksi Virastoksi</w:t>
      </w:r>
      <w:r w:rsidRPr="005E0885">
        <w:t xml:space="preserve"> (OKM, HE 80/2016 </w:t>
      </w:r>
      <w:proofErr w:type="spellStart"/>
      <w:r w:rsidRPr="005E0885">
        <w:t>vp</w:t>
      </w:r>
      <w:proofErr w:type="spellEnd"/>
      <w:r w:rsidRPr="005E0885">
        <w:t>, L 564/2016 voimaan 1.1.2017)</w:t>
      </w:r>
      <w:r>
        <w:t>:</w:t>
      </w:r>
      <w:r w:rsidRPr="005E0885">
        <w:t xml:space="preserve"> Osana valtion keskushallinnon uudistamista yhdistettiin Kansainvälisen liikkuvuuden ja yhteistyön keskus CIMO ja Opetushallitus uudeksi virastoksi, jonka avulla voidaan toteuttaa virastojen vahvuuksien ja osaamisalueiden entistä parempi hyödyntäminen ja välttää toiminnan päällekkäisyyksiä. Lisäksi Opetushallituksen henkilöstön kelpoisuusvaatimuksia vähennettiin. Vuoden 2018 alusta on tarkoitus yhdistää uuteen </w:t>
      </w:r>
      <w:r w:rsidRPr="005E0885">
        <w:lastRenderedPageBreak/>
        <w:t>virastoon hallintovirastomallin mukaisesti myös Kansallisen koulutuksen arviointikeskus ja ylioppilastutkintolautakunnan kanslia.</w:t>
      </w:r>
    </w:p>
    <w:p w:rsidR="00CD6A56" w:rsidRPr="00785811" w:rsidRDefault="00CD6A56" w:rsidP="00CD6A56">
      <w:pPr>
        <w:pStyle w:val="Luettelokappale"/>
        <w:numPr>
          <w:ilvl w:val="0"/>
          <w:numId w:val="1"/>
        </w:numPr>
        <w:spacing w:line="240" w:lineRule="auto"/>
        <w:jc w:val="both"/>
        <w:rPr>
          <w:b/>
        </w:rPr>
      </w:pPr>
      <w:r w:rsidRPr="00785811">
        <w:rPr>
          <w:b/>
        </w:rPr>
        <w:t>Tuomioistuimia koskeva</w:t>
      </w:r>
      <w:r>
        <w:rPr>
          <w:b/>
        </w:rPr>
        <w:t xml:space="preserve">n lainsäädännön selkiyttäminen </w:t>
      </w:r>
      <w:r w:rsidRPr="00785811">
        <w:t>(OM, HE 7/2016</w:t>
      </w:r>
      <w:r>
        <w:t xml:space="preserve"> </w:t>
      </w:r>
      <w:proofErr w:type="spellStart"/>
      <w:r>
        <w:t>vp</w:t>
      </w:r>
      <w:proofErr w:type="spellEnd"/>
      <w:r w:rsidRPr="00785811">
        <w:t>, voimaan 1.10.2016</w:t>
      </w:r>
      <w:r>
        <w:t xml:space="preserve"> / 1.1.2017</w:t>
      </w:r>
      <w:r w:rsidRPr="00785811">
        <w:t>)</w:t>
      </w:r>
      <w:r w:rsidR="00D61A9A">
        <w:t>:</w:t>
      </w:r>
      <w:r>
        <w:t xml:space="preserve"> Eri tuomioistuimia koskevissa laeissa ja asetuksissa olevat säännökset tuomioistuinten tehtävistä, organisaatioista ja hallinnoista sekä niiden jäsenistä ja muusta henkilöstöstä koottiin yhteiseen tuomioistuinlakiin.</w:t>
      </w:r>
      <w:r w:rsidRPr="00785811">
        <w:t xml:space="preserve"> Korkeimmasta oikeudesta ja korkeimmasta hallinto-oikeudesta annetut lait kuitenkin säilytetään. Asetu</w:t>
      </w:r>
      <w:r>
        <w:t>ksentasoisesta sääntelystä luovuttiin pääosin.</w:t>
      </w:r>
      <w:r w:rsidRPr="00785811">
        <w:t xml:space="preserve"> </w:t>
      </w:r>
    </w:p>
    <w:p w:rsidR="00CD6A56" w:rsidRPr="00785811" w:rsidRDefault="00CD6A56" w:rsidP="00CD6A56">
      <w:pPr>
        <w:pStyle w:val="Luettelokappale"/>
        <w:numPr>
          <w:ilvl w:val="0"/>
          <w:numId w:val="1"/>
        </w:numPr>
        <w:spacing w:line="240" w:lineRule="auto"/>
        <w:jc w:val="both"/>
      </w:pPr>
      <w:r w:rsidRPr="00785811">
        <w:rPr>
          <w:b/>
        </w:rPr>
        <w:t>Valtion oikeusaputoimistojen hallin</w:t>
      </w:r>
      <w:r>
        <w:rPr>
          <w:b/>
        </w:rPr>
        <w:t xml:space="preserve">non keventäminen </w:t>
      </w:r>
      <w:r w:rsidRPr="00785811">
        <w:t>(OM, HE 26/2016</w:t>
      </w:r>
      <w:r>
        <w:t xml:space="preserve"> </w:t>
      </w:r>
      <w:proofErr w:type="spellStart"/>
      <w:r>
        <w:t>vp</w:t>
      </w:r>
      <w:proofErr w:type="spellEnd"/>
      <w:r w:rsidRPr="00785811">
        <w:t>, voimaan 1.10.2016): Oikeusaputoimistojen hallintoa kevennet</w:t>
      </w:r>
      <w:r>
        <w:t xml:space="preserve">tiin </w:t>
      </w:r>
      <w:r w:rsidRPr="00785811">
        <w:t>muodostamalla kuusi oikeusapupiiriä virastoiksi, joiden hallinto hoidetaan keskitetysti. Esitys parantaa kansalaisille tarjottavien palvelujen laatua. Hallintotöitä keskittämällä työaikaa vapautuu asianajo- ja edunvalvontatyöhön. Palvelut voidaan järjestää piiritasolla joustavammin ja nopeammin, samalla oikeusaputoimistojen väliset erot jonotusajoissa tasaantuvat.</w:t>
      </w:r>
    </w:p>
    <w:p w:rsidR="007A06F6" w:rsidRPr="00785811" w:rsidRDefault="00013742" w:rsidP="001B1038">
      <w:pPr>
        <w:pStyle w:val="Luettelokappale"/>
        <w:numPr>
          <w:ilvl w:val="0"/>
          <w:numId w:val="1"/>
        </w:numPr>
        <w:spacing w:line="240" w:lineRule="auto"/>
        <w:jc w:val="both"/>
      </w:pPr>
      <w:r w:rsidRPr="003E7D82">
        <w:rPr>
          <w:b/>
        </w:rPr>
        <w:t>Ku</w:t>
      </w:r>
      <w:r w:rsidR="002B2E66" w:rsidRPr="003E7D82">
        <w:rPr>
          <w:b/>
        </w:rPr>
        <w:t>ntien velvoittei</w:t>
      </w:r>
      <w:r w:rsidR="003E7D82" w:rsidRPr="00423FBB">
        <w:rPr>
          <w:b/>
        </w:rPr>
        <w:t>den</w:t>
      </w:r>
      <w:r w:rsidR="002B2E66" w:rsidRPr="003E7D82">
        <w:rPr>
          <w:b/>
        </w:rPr>
        <w:t xml:space="preserve"> keven</w:t>
      </w:r>
      <w:r w:rsidR="003E7D82" w:rsidRPr="003E7D82">
        <w:rPr>
          <w:b/>
        </w:rPr>
        <w:t>täminen</w:t>
      </w:r>
      <w:r w:rsidRPr="00785811">
        <w:rPr>
          <w:b/>
        </w:rPr>
        <w:t xml:space="preserve"> </w:t>
      </w:r>
      <w:r w:rsidRPr="00785811">
        <w:t>(OKM, HE 206/2016</w:t>
      </w:r>
      <w:r w:rsidR="00444F40">
        <w:t xml:space="preserve"> </w:t>
      </w:r>
      <w:proofErr w:type="spellStart"/>
      <w:r w:rsidR="00444F40">
        <w:t>vp</w:t>
      </w:r>
      <w:proofErr w:type="spellEnd"/>
      <w:r w:rsidRPr="00785811">
        <w:t xml:space="preserve"> ja HE 238/2016</w:t>
      </w:r>
      <w:r w:rsidR="00444F40">
        <w:t xml:space="preserve"> </w:t>
      </w:r>
      <w:proofErr w:type="spellStart"/>
      <w:r w:rsidR="00444F40">
        <w:t>vp</w:t>
      </w:r>
      <w:proofErr w:type="spellEnd"/>
      <w:r w:rsidRPr="00785811">
        <w:t>):</w:t>
      </w:r>
      <w:r w:rsidRPr="00785811">
        <w:rPr>
          <w:b/>
        </w:rPr>
        <w:t xml:space="preserve"> </w:t>
      </w:r>
      <w:r w:rsidRPr="00785811">
        <w:t>Hallitusohjelman mukainen tavoite kuntien velvoitteiden vähentämisestä on esitetty muutettavaksi muun muassa oppilas- ja opiskelijahuoltolain, perusopetuslain, lukiolain sekä ammatillisesta peruskoulutuksesta annetun lain (HE 206/2016) sekä yleisistä kirjastoista annetun lain (HE 238/2016) uudistuksilla.</w:t>
      </w:r>
    </w:p>
    <w:p w:rsidR="00B12BFF" w:rsidRPr="00785811" w:rsidRDefault="00B12BFF" w:rsidP="001B1038">
      <w:pPr>
        <w:pStyle w:val="Luettelokappale"/>
        <w:numPr>
          <w:ilvl w:val="0"/>
          <w:numId w:val="1"/>
        </w:numPr>
        <w:spacing w:line="240" w:lineRule="auto"/>
        <w:jc w:val="both"/>
      </w:pPr>
      <w:r w:rsidRPr="00785811">
        <w:rPr>
          <w:b/>
        </w:rPr>
        <w:t>Aluehallinnon uudistaminen, aluehallintovirastot ja maistraatit</w:t>
      </w:r>
      <w:r w:rsidRPr="00785811">
        <w:t xml:space="preserve"> (</w:t>
      </w:r>
      <w:r w:rsidR="00B058CA">
        <w:t>VM, 2016</w:t>
      </w:r>
      <w:r w:rsidRPr="00785811">
        <w:t>): Hanke liittyy aluehallinnon uudistushankkeeseen. A</w:t>
      </w:r>
      <w:r w:rsidR="008F665B">
        <w:t>luehallintovirastot</w:t>
      </w:r>
      <w:r w:rsidRPr="00785811">
        <w:t xml:space="preserve"> ja maistraatit soveltavat lähes kaikkien ministeriöiden lainsäädäntöä. Aluehallintovirastot ja maistraatit ovat tehneet selvityksen omalta osaltaan niiden soveltaman lainsäädännön keventämisestä. Ministeriöt raportoivat uudistusten etenemisestä erikseen oman toimialansa osalta.  Jotkut esitykset on toteutettu, joidenkin osalta valmistelu etenee, mutta joiltakin osin keskustelut jatkuvat ministeriöiden kesken virkamiestasolla. </w:t>
      </w:r>
    </w:p>
    <w:p w:rsidR="007425E4" w:rsidRPr="00785811" w:rsidRDefault="007425E4" w:rsidP="001B1038">
      <w:pPr>
        <w:pStyle w:val="Luettelokappale"/>
        <w:numPr>
          <w:ilvl w:val="0"/>
          <w:numId w:val="1"/>
        </w:numPr>
        <w:spacing w:line="240" w:lineRule="auto"/>
        <w:jc w:val="both"/>
      </w:pPr>
      <w:r w:rsidRPr="00785811">
        <w:rPr>
          <w:b/>
        </w:rPr>
        <w:t xml:space="preserve">Tartuntatautilain muuttaminen </w:t>
      </w:r>
      <w:r w:rsidRPr="00440D04">
        <w:t>(STM, HE 13/2016</w:t>
      </w:r>
      <w:r w:rsidR="00444F40">
        <w:t xml:space="preserve"> </w:t>
      </w:r>
      <w:proofErr w:type="spellStart"/>
      <w:r w:rsidR="00444F40">
        <w:t>vp</w:t>
      </w:r>
      <w:proofErr w:type="spellEnd"/>
      <w:r w:rsidRPr="00440D04">
        <w:t>, voimaan pääsääntöisesti 1.3.2017):</w:t>
      </w:r>
      <w:r w:rsidRPr="00785811">
        <w:t xml:space="preserve"> Tartuntatautipäiväraha ansionmenetyskorvauksen ja päivärahan tilalle, virkasuhteinen tartunta</w:t>
      </w:r>
      <w:r w:rsidR="002D1868" w:rsidRPr="00785811">
        <w:softHyphen/>
      </w:r>
      <w:r w:rsidRPr="00785811">
        <w:t>taudeista vastaava lääkäri tekee yksilöä koskevat päätökset, jotka nyt kuuluvat toimielimelle. Vesi</w:t>
      </w:r>
      <w:r w:rsidR="002D1868" w:rsidRPr="00785811">
        <w:softHyphen/>
      </w:r>
      <w:r w:rsidRPr="00785811">
        <w:t>laitoksella työskentelevältä ei enää vaadittaisi selvitystä siitä, että hänellä ei ole salmonellaa.</w:t>
      </w:r>
    </w:p>
    <w:p w:rsidR="00181D0E" w:rsidRPr="00785811" w:rsidRDefault="00181D0E" w:rsidP="001B1038">
      <w:pPr>
        <w:pStyle w:val="Luettelokappale"/>
        <w:numPr>
          <w:ilvl w:val="0"/>
          <w:numId w:val="1"/>
        </w:numPr>
        <w:spacing w:line="240" w:lineRule="auto"/>
        <w:jc w:val="both"/>
      </w:pPr>
      <w:r w:rsidRPr="002B2E66">
        <w:rPr>
          <w:b/>
        </w:rPr>
        <w:t xml:space="preserve">Konsulipalveluiden keskittäminen ulkoasiainhallinnossa </w:t>
      </w:r>
      <w:r w:rsidRPr="00785811">
        <w:t>(</w:t>
      </w:r>
      <w:r w:rsidRPr="00444F40">
        <w:t xml:space="preserve">UM, </w:t>
      </w:r>
      <w:r w:rsidR="00444F40">
        <w:t xml:space="preserve">HE 102/2014 </w:t>
      </w:r>
      <w:proofErr w:type="spellStart"/>
      <w:r w:rsidR="00444F40">
        <w:t>vp</w:t>
      </w:r>
      <w:proofErr w:type="spellEnd"/>
      <w:r w:rsidRPr="00444F40">
        <w:t>)</w:t>
      </w:r>
      <w:proofErr w:type="gramStart"/>
      <w:r w:rsidRPr="00444F40">
        <w:t>:</w:t>
      </w:r>
      <w:r w:rsidRPr="00785811">
        <w:t xml:space="preserve">  Konsulipalvelulain</w:t>
      </w:r>
      <w:proofErr w:type="gramEnd"/>
      <w:r w:rsidRPr="00785811">
        <w:t xml:space="preserve"> muutos mahdollistaa konsulipalveluiden antamisen keskittämisen edustustoverkossa tai ulkoasiainministeriöön. Tavoitteena on saada ulkoasiainministeriön hallinnoimat konsulipalvelut hoidettua joustavasti, taloudellisesti ja tehokkaasti. Tavoitteena on kehittää asiakaspalvelu ja käsittelyprosesseja teknologiaa hyödyntäen ja mahdollistaa näin konsulipalvelujen antaminen paikasta riippumattomasti tilanteissa, joissa palvelun antaminen ei välttämättä edellytä palvelun antamista asianomaisessa valtiossa.  Kevään 2016 aikana on kartoitettu eri konsulipalveluiden mahdollista keskittämistä edustustoverkossa. Lisäksi on aloitettu selvitystyö konsulipalveluiden antamisen keskittämisestä ulkoasiainministeriöön.  </w:t>
      </w:r>
    </w:p>
    <w:p w:rsidR="002B2E66" w:rsidRPr="002B2E66" w:rsidRDefault="002B2E66" w:rsidP="001B1038">
      <w:pPr>
        <w:pStyle w:val="Luettelokappale"/>
        <w:numPr>
          <w:ilvl w:val="0"/>
          <w:numId w:val="1"/>
        </w:numPr>
        <w:spacing w:line="240" w:lineRule="auto"/>
        <w:jc w:val="both"/>
        <w:rPr>
          <w:b/>
          <w:bCs/>
        </w:rPr>
      </w:pPr>
      <w:r w:rsidRPr="002B2E66">
        <w:rPr>
          <w:b/>
        </w:rPr>
        <w:t>Puolustusvoimien logistiikkalaitoksen nimittämisoikeuden delegoinnin mahdollistaminen</w:t>
      </w:r>
      <w:r w:rsidRPr="002B2E66">
        <w:t xml:space="preserve"> (PLM, </w:t>
      </w:r>
      <w:r w:rsidR="00D27456" w:rsidRPr="002B2E66">
        <w:rPr>
          <w:bCs/>
        </w:rPr>
        <w:t xml:space="preserve">747/2016, </w:t>
      </w:r>
      <w:r w:rsidR="00D27456" w:rsidRPr="00206B1E">
        <w:rPr>
          <w:bCs/>
        </w:rPr>
        <w:t>voimaan 1.9.2016</w:t>
      </w:r>
      <w:r w:rsidR="00D27456">
        <w:rPr>
          <w:bCs/>
        </w:rPr>
        <w:t xml:space="preserve">) </w:t>
      </w:r>
      <w:proofErr w:type="spellStart"/>
      <w:r w:rsidRPr="002B2E66">
        <w:rPr>
          <w:bCs/>
        </w:rPr>
        <w:t>TP:n</w:t>
      </w:r>
      <w:proofErr w:type="spellEnd"/>
      <w:r w:rsidRPr="002B2E66">
        <w:rPr>
          <w:bCs/>
        </w:rPr>
        <w:t xml:space="preserve"> asetus sotilas- ja palvelusarvoista sekä puolustusvoimien tunnuskuvasta annetun tasavallan </w:t>
      </w:r>
      <w:r w:rsidR="00D27456">
        <w:rPr>
          <w:bCs/>
        </w:rPr>
        <w:t>asetuksen 16 §:n muuttamisesta</w:t>
      </w:r>
      <w:r w:rsidRPr="002B2E66">
        <w:rPr>
          <w:bCs/>
        </w:rPr>
        <w:t xml:space="preserve">: </w:t>
      </w:r>
      <w:r w:rsidRPr="002B2E66">
        <w:t>Puolustusvoimien logistiikka</w:t>
      </w:r>
      <w:r w:rsidR="009D6C9D">
        <w:softHyphen/>
      </w:r>
      <w:r w:rsidRPr="002B2E66">
        <w:t xml:space="preserve">laitoksen johtajan nimittämisoikeuden laajentaminen ml. virkavapauden päättämisen delegointi logistiikkalaitokselle. </w:t>
      </w:r>
    </w:p>
    <w:p w:rsidR="002B2E66" w:rsidRPr="002B2E66" w:rsidRDefault="002B2E66" w:rsidP="001B1038">
      <w:pPr>
        <w:pStyle w:val="Luettelokappale"/>
        <w:numPr>
          <w:ilvl w:val="0"/>
          <w:numId w:val="1"/>
        </w:numPr>
        <w:spacing w:line="240" w:lineRule="auto"/>
        <w:jc w:val="both"/>
        <w:rPr>
          <w:b/>
          <w:bCs/>
        </w:rPr>
      </w:pPr>
      <w:r w:rsidRPr="002B2E66">
        <w:rPr>
          <w:b/>
          <w:bCs/>
        </w:rPr>
        <w:t xml:space="preserve">Puolustusvoimien norminpurussa edistystä </w:t>
      </w:r>
      <w:r w:rsidRPr="002B2E66">
        <w:rPr>
          <w:bCs/>
        </w:rPr>
        <w:t>(PLM, 2016).</w:t>
      </w:r>
      <w:r w:rsidRPr="002B2E66">
        <w:t xml:space="preserve"> </w:t>
      </w:r>
      <w:r w:rsidRPr="002B2E66">
        <w:rPr>
          <w:bCs/>
        </w:rPr>
        <w:t>Pääesikunta aloitti puolustusvoimien nor</w:t>
      </w:r>
      <w:r w:rsidRPr="002B2E66">
        <w:rPr>
          <w:bCs/>
        </w:rPr>
        <w:softHyphen/>
        <w:t>mien purkamiseen ja uusimiseen liittyvät toimenpiteet vuoden 2013 lopulla. Työ keskittyi puolus</w:t>
      </w:r>
      <w:r w:rsidRPr="002B2E66">
        <w:rPr>
          <w:bCs/>
        </w:rPr>
        <w:softHyphen/>
        <w:t>tusvoimauudistuksen vaikutusten huomioon ottamiseen uudessa tavassa toimia. Työ on jatkunut vuosien 2015 - 2016 aikana. Tuloksia vuos</w:t>
      </w:r>
      <w:r w:rsidR="00D27456">
        <w:rPr>
          <w:bCs/>
        </w:rPr>
        <w:t>i</w:t>
      </w:r>
      <w:r w:rsidRPr="002B2E66">
        <w:rPr>
          <w:bCs/>
        </w:rPr>
        <w:t>lta 2015 - 2016: Vanhentuneita normeja on kumottu yh</w:t>
      </w:r>
      <w:r w:rsidRPr="002B2E66">
        <w:rPr>
          <w:bCs/>
        </w:rPr>
        <w:softHyphen/>
        <w:t xml:space="preserve">teensä 1071 kappaletta (kaikki puolustusvoimien hallintoyksiköt mukaan lukien), Puretut normit voidaan arvioida pääasiallisesti olevan hallinnon sisäisiä määräyksiä, käskyjä, ohjeita tai oppaita, asevelvollisuuteen liittyen on kuitenkin tehty normimuutoksia. Huomiota on kiinnitetty erityisesti päällekkäisten, ristiriitaisten ja vanhentuneiden normien purkamiseen. </w:t>
      </w:r>
    </w:p>
    <w:p w:rsidR="00444F40" w:rsidRPr="00785811" w:rsidRDefault="00444F40" w:rsidP="00444F40">
      <w:pPr>
        <w:pStyle w:val="Luettelokappale"/>
        <w:numPr>
          <w:ilvl w:val="0"/>
          <w:numId w:val="1"/>
        </w:numPr>
        <w:spacing w:line="240" w:lineRule="auto"/>
        <w:jc w:val="both"/>
      </w:pPr>
      <w:proofErr w:type="gramStart"/>
      <w:r w:rsidRPr="00785811">
        <w:rPr>
          <w:b/>
          <w:bCs/>
        </w:rPr>
        <w:t xml:space="preserve">HE laiksi pakkohuutokaupalla myytävien kiinteistöjen lunastamisesta valtiolle annetun lain kumoamisesta </w:t>
      </w:r>
      <w:r w:rsidRPr="00785811">
        <w:rPr>
          <w:bCs/>
        </w:rPr>
        <w:t>(MMM, L 362/2016</w:t>
      </w:r>
      <w:r>
        <w:rPr>
          <w:bCs/>
        </w:rPr>
        <w:t xml:space="preserve"> </w:t>
      </w:r>
      <w:proofErr w:type="spellStart"/>
      <w:r>
        <w:rPr>
          <w:bCs/>
        </w:rPr>
        <w:t>vp</w:t>
      </w:r>
      <w:proofErr w:type="spellEnd"/>
      <w:r w:rsidRPr="00785811">
        <w:rPr>
          <w:bCs/>
        </w:rPr>
        <w:t>)</w:t>
      </w:r>
      <w:r w:rsidRPr="00785811">
        <w:t>: vanhentuneen sääntelyn kumoaminen.</w:t>
      </w:r>
      <w:proofErr w:type="gramEnd"/>
    </w:p>
    <w:p w:rsidR="003A502F" w:rsidRPr="00785811" w:rsidRDefault="003A502F" w:rsidP="001B1038">
      <w:pPr>
        <w:pStyle w:val="Luettelokappale"/>
        <w:spacing w:line="240" w:lineRule="auto"/>
        <w:jc w:val="both"/>
      </w:pPr>
    </w:p>
    <w:sectPr w:rsidR="003A502F" w:rsidRPr="00785811">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C3" w:rsidRDefault="007256C3" w:rsidP="009644A6">
      <w:pPr>
        <w:spacing w:after="0" w:line="240" w:lineRule="auto"/>
      </w:pPr>
      <w:r>
        <w:separator/>
      </w:r>
    </w:p>
  </w:endnote>
  <w:endnote w:type="continuationSeparator" w:id="0">
    <w:p w:rsidR="007256C3" w:rsidRDefault="007256C3" w:rsidP="0096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C3" w:rsidRDefault="007256C3" w:rsidP="009644A6">
      <w:pPr>
        <w:spacing w:after="0" w:line="240" w:lineRule="auto"/>
      </w:pPr>
      <w:r>
        <w:separator/>
      </w:r>
    </w:p>
  </w:footnote>
  <w:footnote w:type="continuationSeparator" w:id="0">
    <w:p w:rsidR="007256C3" w:rsidRDefault="007256C3" w:rsidP="009644A6">
      <w:pPr>
        <w:spacing w:after="0" w:line="240" w:lineRule="auto"/>
      </w:pPr>
      <w:r>
        <w:continuationSeparator/>
      </w:r>
    </w:p>
  </w:footnote>
  <w:footnote w:id="1">
    <w:p w:rsidR="007256C3" w:rsidRPr="00785811" w:rsidRDefault="007256C3" w:rsidP="001B1038">
      <w:pPr>
        <w:pStyle w:val="Alaviitteenteksti"/>
        <w:jc w:val="both"/>
      </w:pPr>
      <w:r w:rsidRPr="00785811">
        <w:rPr>
          <w:rStyle w:val="Alaviitteenviite"/>
        </w:rPr>
        <w:footnoteRef/>
      </w:r>
      <w:r w:rsidRPr="00785811">
        <w:t xml:space="preserve"> Hallituksen strateginen ohjelma, 29.5.2015</w:t>
      </w:r>
    </w:p>
  </w:footnote>
  <w:footnote w:id="2">
    <w:p w:rsidR="007256C3" w:rsidRPr="00785811" w:rsidRDefault="007256C3" w:rsidP="001B1038">
      <w:pPr>
        <w:pStyle w:val="Alaviitteenteksti"/>
        <w:jc w:val="both"/>
      </w:pPr>
      <w:r w:rsidRPr="00785811">
        <w:rPr>
          <w:rStyle w:val="Alaviitteenviite"/>
        </w:rPr>
        <w:footnoteRef/>
      </w:r>
      <w:r w:rsidRPr="00785811">
        <w:t xml:space="preserve"> Toimintasuunnitelma strategisen hallitusohjelman kärkihankkeiden ja reformien toimeenpanemiseksi 2015 – 2009, Päivitys 2016, 14.4.2016</w:t>
      </w:r>
    </w:p>
  </w:footnote>
  <w:footnote w:id="3">
    <w:p w:rsidR="007256C3" w:rsidRPr="00785811" w:rsidRDefault="007256C3" w:rsidP="001B1038">
      <w:pPr>
        <w:pStyle w:val="Alaviitteenteksti"/>
        <w:jc w:val="both"/>
      </w:pPr>
      <w:r w:rsidRPr="00785811">
        <w:rPr>
          <w:rStyle w:val="Alaviitteenviite"/>
        </w:rPr>
        <w:footnoteRef/>
      </w:r>
      <w:r w:rsidRPr="00785811">
        <w:t xml:space="preserve"> Arviointineuvosto antoi vuonna 2016 lausunnot seuraavissa lainsäädäntö- ja kehityshankkeissa: Liikennekaari, Metsä</w:t>
      </w:r>
      <w:r>
        <w:softHyphen/>
      </w:r>
      <w:r w:rsidRPr="00785811">
        <w:t>lahjavähennys, Työttömyysturvalaki, Rahanpesudirektiivi, Perusopetuslaki, Yrittäjävähennys, Lääkekorvauslaki, Terveydenhuoltolain ja sosiaalihuoltolain muutos, Maankäyttö- ja rakennuslaki, Valtionyhtiöitä koskeva hallituksen esitysluonnos, Perustulokokeilu (lausunto valmistui, mutta sitä ei annettu),</w:t>
      </w:r>
      <w:r>
        <w:t xml:space="preserve"> Ympäristönsuojelulaki,</w:t>
      </w:r>
      <w:r w:rsidRPr="00785811">
        <w:t xml:space="preserve"> Postilain kokonaisuudistus</w:t>
      </w:r>
      <w:r>
        <w:t xml:space="preserve"> ja</w:t>
      </w:r>
      <w:r w:rsidRPr="00785811">
        <w:t xml:space="preserve"> Tuomioistuin</w:t>
      </w:r>
      <w:r>
        <w:softHyphen/>
      </w:r>
      <w:r w:rsidRPr="00785811">
        <w:t>laki</w:t>
      </w:r>
      <w:r>
        <w:t>.</w:t>
      </w:r>
      <w:r w:rsidRPr="00785811">
        <w:t xml:space="preserve"> </w:t>
      </w:r>
    </w:p>
  </w:footnote>
  <w:footnote w:id="4">
    <w:p w:rsidR="007256C3" w:rsidRPr="00785811" w:rsidRDefault="007256C3" w:rsidP="001B1038">
      <w:pPr>
        <w:spacing w:line="240" w:lineRule="auto"/>
        <w:jc w:val="both"/>
        <w:rPr>
          <w:color w:val="000000" w:themeColor="text1"/>
          <w:sz w:val="20"/>
          <w:szCs w:val="20"/>
        </w:rPr>
      </w:pPr>
      <w:r w:rsidRPr="00785811">
        <w:rPr>
          <w:rStyle w:val="Alaviitteenviite"/>
          <w:sz w:val="20"/>
          <w:szCs w:val="20"/>
        </w:rPr>
        <w:footnoteRef/>
      </w:r>
      <w:r w:rsidRPr="00785811">
        <w:rPr>
          <w:sz w:val="20"/>
          <w:szCs w:val="20"/>
        </w:rPr>
        <w:t xml:space="preserve"> </w:t>
      </w:r>
      <w:r w:rsidRPr="00785811">
        <w:rPr>
          <w:color w:val="000000" w:themeColor="text1"/>
          <w:sz w:val="20"/>
          <w:szCs w:val="20"/>
        </w:rPr>
        <w:t>Säädösten sujuvoittamisen toimeenpano</w:t>
      </w:r>
      <w:r w:rsidRPr="00785811">
        <w:rPr>
          <w:color w:val="000000" w:themeColor="text1"/>
          <w:sz w:val="20"/>
          <w:szCs w:val="20"/>
        </w:rPr>
        <w:softHyphen/>
        <w:t>ryhmän (LVM062:00/2015) toimikausi on 1.10.2015 – 31.3.2019.</w:t>
      </w:r>
    </w:p>
    <w:p w:rsidR="007256C3" w:rsidRPr="00785811" w:rsidRDefault="007256C3" w:rsidP="001B1038">
      <w:pPr>
        <w:pStyle w:val="Alaviitteenteksti"/>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C3" w:rsidRDefault="007256C3">
    <w:pPr>
      <w:pStyle w:val="Yltunniste"/>
      <w:rPr>
        <w:b/>
      </w:rPr>
    </w:pPr>
    <w:r w:rsidRPr="00235147">
      <w:rPr>
        <w:b/>
      </w:rPr>
      <w:t>SÄÄDÖSTEN SUJUVOITTAMISEN KÄRKIHANKE</w:t>
    </w:r>
  </w:p>
  <w:p w:rsidR="007256C3" w:rsidRDefault="007256C3">
    <w:pPr>
      <w:pStyle w:val="Yltunniste"/>
    </w:pPr>
    <w:r w:rsidRPr="00235147">
      <w:rPr>
        <w:b/>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AA7"/>
    <w:multiLevelType w:val="hybridMultilevel"/>
    <w:tmpl w:val="F79EF0B2"/>
    <w:lvl w:ilvl="0" w:tplc="8514C21A">
      <w:start w:val="1"/>
      <w:numFmt w:val="bullet"/>
      <w:lvlText w:val=""/>
      <w:lvlJc w:val="left"/>
      <w:pPr>
        <w:ind w:left="1080" w:hanging="360"/>
      </w:pPr>
      <w:rPr>
        <w:rFonts w:ascii="Wingdings" w:eastAsiaTheme="minorHAnsi" w:hAnsi="Wingdings"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0B7420A0"/>
    <w:multiLevelType w:val="hybridMultilevel"/>
    <w:tmpl w:val="B0EE2A1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14983D54"/>
    <w:multiLevelType w:val="hybridMultilevel"/>
    <w:tmpl w:val="DC1A7F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4B10991"/>
    <w:multiLevelType w:val="hybridMultilevel"/>
    <w:tmpl w:val="64E06CE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98374C8"/>
    <w:multiLevelType w:val="hybridMultilevel"/>
    <w:tmpl w:val="D26AACDE"/>
    <w:lvl w:ilvl="0" w:tplc="E89A02E2">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nsid w:val="19852C64"/>
    <w:multiLevelType w:val="hybridMultilevel"/>
    <w:tmpl w:val="66CAE04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A107FB4"/>
    <w:multiLevelType w:val="hybridMultilevel"/>
    <w:tmpl w:val="D24ADE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2D136A5A"/>
    <w:multiLevelType w:val="hybridMultilevel"/>
    <w:tmpl w:val="8A2C3226"/>
    <w:lvl w:ilvl="0" w:tplc="6C824326">
      <w:numFmt w:val="bullet"/>
      <w:lvlText w:val="-"/>
      <w:lvlJc w:val="left"/>
      <w:pPr>
        <w:ind w:left="36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nsid w:val="31E31446"/>
    <w:multiLevelType w:val="hybridMultilevel"/>
    <w:tmpl w:val="1B0E407A"/>
    <w:lvl w:ilvl="0" w:tplc="4FC4A33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50493850"/>
    <w:multiLevelType w:val="hybridMultilevel"/>
    <w:tmpl w:val="35DC8708"/>
    <w:lvl w:ilvl="0" w:tplc="4FC4A33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50E94158"/>
    <w:multiLevelType w:val="hybridMultilevel"/>
    <w:tmpl w:val="891A52C4"/>
    <w:lvl w:ilvl="0" w:tplc="B5E22DCE">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54B736B9"/>
    <w:multiLevelType w:val="hybridMultilevel"/>
    <w:tmpl w:val="A4C82C6E"/>
    <w:lvl w:ilvl="0" w:tplc="1066971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588B1FAC"/>
    <w:multiLevelType w:val="hybridMultilevel"/>
    <w:tmpl w:val="6D2EE5B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69C32C4C"/>
    <w:multiLevelType w:val="hybridMultilevel"/>
    <w:tmpl w:val="2AE2972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78441472"/>
    <w:multiLevelType w:val="hybridMultilevel"/>
    <w:tmpl w:val="282C7F04"/>
    <w:lvl w:ilvl="0" w:tplc="4FC4A33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2"/>
  </w:num>
  <w:num w:numId="5">
    <w:abstractNumId w:val="10"/>
  </w:num>
  <w:num w:numId="6">
    <w:abstractNumId w:val="6"/>
  </w:num>
  <w:num w:numId="7">
    <w:abstractNumId w:val="2"/>
  </w:num>
  <w:num w:numId="8">
    <w:abstractNumId w:val="7"/>
  </w:num>
  <w:num w:numId="9">
    <w:abstractNumId w:val="5"/>
  </w:num>
  <w:num w:numId="10">
    <w:abstractNumId w:val="4"/>
  </w:num>
  <w:num w:numId="11">
    <w:abstractNumId w:val="3"/>
  </w:num>
  <w:num w:numId="12">
    <w:abstractNumId w:val="13"/>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7F"/>
    <w:rsid w:val="00013742"/>
    <w:rsid w:val="0005237A"/>
    <w:rsid w:val="00057753"/>
    <w:rsid w:val="00065296"/>
    <w:rsid w:val="00076844"/>
    <w:rsid w:val="00091710"/>
    <w:rsid w:val="00094E3E"/>
    <w:rsid w:val="000A2EC0"/>
    <w:rsid w:val="000B0A6A"/>
    <w:rsid w:val="000B7ADF"/>
    <w:rsid w:val="000F2BAF"/>
    <w:rsid w:val="00102A37"/>
    <w:rsid w:val="00161BF2"/>
    <w:rsid w:val="0016353F"/>
    <w:rsid w:val="00171A7F"/>
    <w:rsid w:val="00173909"/>
    <w:rsid w:val="00181D0E"/>
    <w:rsid w:val="00190D8A"/>
    <w:rsid w:val="001A3FB7"/>
    <w:rsid w:val="001A6EB9"/>
    <w:rsid w:val="001A7317"/>
    <w:rsid w:val="001B0495"/>
    <w:rsid w:val="001B1038"/>
    <w:rsid w:val="001B584D"/>
    <w:rsid w:val="001D7CCC"/>
    <w:rsid w:val="0020570A"/>
    <w:rsid w:val="00206B1E"/>
    <w:rsid w:val="00235147"/>
    <w:rsid w:val="0025037C"/>
    <w:rsid w:val="00257238"/>
    <w:rsid w:val="0026452C"/>
    <w:rsid w:val="00264D19"/>
    <w:rsid w:val="00265F1A"/>
    <w:rsid w:val="0028193A"/>
    <w:rsid w:val="0029171C"/>
    <w:rsid w:val="002A2C48"/>
    <w:rsid w:val="002A7E00"/>
    <w:rsid w:val="002B2E66"/>
    <w:rsid w:val="002B5A1E"/>
    <w:rsid w:val="002C4292"/>
    <w:rsid w:val="002D1868"/>
    <w:rsid w:val="002D6B5B"/>
    <w:rsid w:val="003035DD"/>
    <w:rsid w:val="003151E6"/>
    <w:rsid w:val="00326C10"/>
    <w:rsid w:val="00336B74"/>
    <w:rsid w:val="00386E5A"/>
    <w:rsid w:val="00387FD4"/>
    <w:rsid w:val="003952F2"/>
    <w:rsid w:val="003972DD"/>
    <w:rsid w:val="003A15C0"/>
    <w:rsid w:val="003A502F"/>
    <w:rsid w:val="003A71E6"/>
    <w:rsid w:val="003B6C98"/>
    <w:rsid w:val="003C2A05"/>
    <w:rsid w:val="003C7431"/>
    <w:rsid w:val="003E7D82"/>
    <w:rsid w:val="003F2C6B"/>
    <w:rsid w:val="00400293"/>
    <w:rsid w:val="004116C4"/>
    <w:rsid w:val="0041175D"/>
    <w:rsid w:val="00423609"/>
    <w:rsid w:val="00423FBB"/>
    <w:rsid w:val="004244D0"/>
    <w:rsid w:val="00431A04"/>
    <w:rsid w:val="00435169"/>
    <w:rsid w:val="004373DC"/>
    <w:rsid w:val="00440D04"/>
    <w:rsid w:val="00444F40"/>
    <w:rsid w:val="00455AD2"/>
    <w:rsid w:val="00463BFF"/>
    <w:rsid w:val="004909AE"/>
    <w:rsid w:val="004A0BCD"/>
    <w:rsid w:val="004A10CE"/>
    <w:rsid w:val="004B44B8"/>
    <w:rsid w:val="004C1A5B"/>
    <w:rsid w:val="004C4C63"/>
    <w:rsid w:val="004D3F0C"/>
    <w:rsid w:val="004E4037"/>
    <w:rsid w:val="004F633E"/>
    <w:rsid w:val="005061A2"/>
    <w:rsid w:val="005157DA"/>
    <w:rsid w:val="00524273"/>
    <w:rsid w:val="00530596"/>
    <w:rsid w:val="005307DC"/>
    <w:rsid w:val="00540389"/>
    <w:rsid w:val="00547EEB"/>
    <w:rsid w:val="00552005"/>
    <w:rsid w:val="0055599E"/>
    <w:rsid w:val="0057070F"/>
    <w:rsid w:val="005800CE"/>
    <w:rsid w:val="005C057F"/>
    <w:rsid w:val="005C46B8"/>
    <w:rsid w:val="005C731E"/>
    <w:rsid w:val="005D11CB"/>
    <w:rsid w:val="005D58AF"/>
    <w:rsid w:val="005E1862"/>
    <w:rsid w:val="005F4A7B"/>
    <w:rsid w:val="006174E0"/>
    <w:rsid w:val="0064750B"/>
    <w:rsid w:val="00660AFE"/>
    <w:rsid w:val="00675B46"/>
    <w:rsid w:val="00675BF1"/>
    <w:rsid w:val="0068214E"/>
    <w:rsid w:val="0069551E"/>
    <w:rsid w:val="006A1C85"/>
    <w:rsid w:val="006A4D20"/>
    <w:rsid w:val="006C598F"/>
    <w:rsid w:val="006D2A7E"/>
    <w:rsid w:val="006E0DBF"/>
    <w:rsid w:val="00705568"/>
    <w:rsid w:val="007170DE"/>
    <w:rsid w:val="007256C3"/>
    <w:rsid w:val="00730542"/>
    <w:rsid w:val="00740B3B"/>
    <w:rsid w:val="007425E4"/>
    <w:rsid w:val="00745D07"/>
    <w:rsid w:val="00750550"/>
    <w:rsid w:val="00755AE9"/>
    <w:rsid w:val="00785811"/>
    <w:rsid w:val="007927D0"/>
    <w:rsid w:val="007A06F6"/>
    <w:rsid w:val="007C0B20"/>
    <w:rsid w:val="007C475B"/>
    <w:rsid w:val="007D5FCA"/>
    <w:rsid w:val="007E006F"/>
    <w:rsid w:val="007E1587"/>
    <w:rsid w:val="007E2FC0"/>
    <w:rsid w:val="007F4A84"/>
    <w:rsid w:val="0080145F"/>
    <w:rsid w:val="008126E8"/>
    <w:rsid w:val="00817FCC"/>
    <w:rsid w:val="00821302"/>
    <w:rsid w:val="00821CE2"/>
    <w:rsid w:val="00825D1D"/>
    <w:rsid w:val="00832A83"/>
    <w:rsid w:val="00855396"/>
    <w:rsid w:val="00865568"/>
    <w:rsid w:val="00871BC3"/>
    <w:rsid w:val="008815C0"/>
    <w:rsid w:val="00881B5E"/>
    <w:rsid w:val="00890B65"/>
    <w:rsid w:val="008A12DF"/>
    <w:rsid w:val="008B412A"/>
    <w:rsid w:val="008D5486"/>
    <w:rsid w:val="008D5B8E"/>
    <w:rsid w:val="008E251E"/>
    <w:rsid w:val="008E7812"/>
    <w:rsid w:val="008F665B"/>
    <w:rsid w:val="00905112"/>
    <w:rsid w:val="00920F6E"/>
    <w:rsid w:val="00921AF7"/>
    <w:rsid w:val="00935D66"/>
    <w:rsid w:val="00937F99"/>
    <w:rsid w:val="009644A6"/>
    <w:rsid w:val="0097165F"/>
    <w:rsid w:val="009728C3"/>
    <w:rsid w:val="009758F7"/>
    <w:rsid w:val="00980504"/>
    <w:rsid w:val="009B14C4"/>
    <w:rsid w:val="009B4A21"/>
    <w:rsid w:val="009D6C9D"/>
    <w:rsid w:val="00A0093A"/>
    <w:rsid w:val="00A01185"/>
    <w:rsid w:val="00A03680"/>
    <w:rsid w:val="00A255E6"/>
    <w:rsid w:val="00A27F30"/>
    <w:rsid w:val="00A326EB"/>
    <w:rsid w:val="00A41F01"/>
    <w:rsid w:val="00A53252"/>
    <w:rsid w:val="00A67045"/>
    <w:rsid w:val="00A702C1"/>
    <w:rsid w:val="00A727B5"/>
    <w:rsid w:val="00A76F7A"/>
    <w:rsid w:val="00A832C9"/>
    <w:rsid w:val="00A966E9"/>
    <w:rsid w:val="00AC7D1F"/>
    <w:rsid w:val="00AE2311"/>
    <w:rsid w:val="00B058CA"/>
    <w:rsid w:val="00B10842"/>
    <w:rsid w:val="00B11EE2"/>
    <w:rsid w:val="00B12BFF"/>
    <w:rsid w:val="00B22D7B"/>
    <w:rsid w:val="00B24DA9"/>
    <w:rsid w:val="00B4056B"/>
    <w:rsid w:val="00B7477D"/>
    <w:rsid w:val="00B84423"/>
    <w:rsid w:val="00BB3D82"/>
    <w:rsid w:val="00BC354B"/>
    <w:rsid w:val="00BC6DBD"/>
    <w:rsid w:val="00BE6110"/>
    <w:rsid w:val="00BF517D"/>
    <w:rsid w:val="00C02DA2"/>
    <w:rsid w:val="00C06DBC"/>
    <w:rsid w:val="00C327AF"/>
    <w:rsid w:val="00C43360"/>
    <w:rsid w:val="00C5013C"/>
    <w:rsid w:val="00C6518E"/>
    <w:rsid w:val="00C758D7"/>
    <w:rsid w:val="00C77252"/>
    <w:rsid w:val="00C96320"/>
    <w:rsid w:val="00CC65AC"/>
    <w:rsid w:val="00CD6A56"/>
    <w:rsid w:val="00D0633F"/>
    <w:rsid w:val="00D07395"/>
    <w:rsid w:val="00D10627"/>
    <w:rsid w:val="00D27456"/>
    <w:rsid w:val="00D35F1E"/>
    <w:rsid w:val="00D61A9A"/>
    <w:rsid w:val="00D82A27"/>
    <w:rsid w:val="00DA0BEB"/>
    <w:rsid w:val="00DB55DE"/>
    <w:rsid w:val="00DC0FC4"/>
    <w:rsid w:val="00DD1A49"/>
    <w:rsid w:val="00DD4E6E"/>
    <w:rsid w:val="00DD7645"/>
    <w:rsid w:val="00E05D48"/>
    <w:rsid w:val="00E2473B"/>
    <w:rsid w:val="00E3220F"/>
    <w:rsid w:val="00E55A56"/>
    <w:rsid w:val="00E75CFF"/>
    <w:rsid w:val="00E9628D"/>
    <w:rsid w:val="00EB1FAF"/>
    <w:rsid w:val="00EC15B0"/>
    <w:rsid w:val="00EC4E58"/>
    <w:rsid w:val="00EE1B0B"/>
    <w:rsid w:val="00F15C60"/>
    <w:rsid w:val="00F176DB"/>
    <w:rsid w:val="00F40959"/>
    <w:rsid w:val="00F50547"/>
    <w:rsid w:val="00F57D94"/>
    <w:rsid w:val="00F66FB7"/>
    <w:rsid w:val="00F8178E"/>
    <w:rsid w:val="00F875F1"/>
    <w:rsid w:val="00F9315C"/>
    <w:rsid w:val="00FA49A1"/>
    <w:rsid w:val="00FB175C"/>
    <w:rsid w:val="00FD1CE8"/>
    <w:rsid w:val="00FD45B0"/>
    <w:rsid w:val="00FF13D6"/>
    <w:rsid w:val="00FF61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A0BCD"/>
    <w:pPr>
      <w:ind w:left="720"/>
      <w:contextualSpacing/>
    </w:pPr>
  </w:style>
  <w:style w:type="paragraph" w:styleId="Alaviitteenteksti">
    <w:name w:val="footnote text"/>
    <w:basedOn w:val="Normaali"/>
    <w:link w:val="AlaviitteentekstiChar"/>
    <w:uiPriority w:val="99"/>
    <w:semiHidden/>
    <w:unhideWhenUsed/>
    <w:rsid w:val="009644A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644A6"/>
    <w:rPr>
      <w:sz w:val="20"/>
      <w:szCs w:val="20"/>
    </w:rPr>
  </w:style>
  <w:style w:type="character" w:styleId="Alaviitteenviite">
    <w:name w:val="footnote reference"/>
    <w:basedOn w:val="Kappaleenoletusfontti"/>
    <w:uiPriority w:val="99"/>
    <w:semiHidden/>
    <w:unhideWhenUsed/>
    <w:rsid w:val="009644A6"/>
    <w:rPr>
      <w:vertAlign w:val="superscript"/>
    </w:rPr>
  </w:style>
  <w:style w:type="paragraph" w:styleId="Yltunniste">
    <w:name w:val="header"/>
    <w:basedOn w:val="Normaali"/>
    <w:link w:val="YltunnisteChar"/>
    <w:uiPriority w:val="99"/>
    <w:unhideWhenUsed/>
    <w:rsid w:val="00B7477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7477D"/>
  </w:style>
  <w:style w:type="paragraph" w:styleId="Alatunniste">
    <w:name w:val="footer"/>
    <w:basedOn w:val="Normaali"/>
    <w:link w:val="AlatunnisteChar"/>
    <w:uiPriority w:val="99"/>
    <w:unhideWhenUsed/>
    <w:rsid w:val="00B7477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7477D"/>
  </w:style>
  <w:style w:type="paragraph" w:styleId="NormaaliWWW">
    <w:name w:val="Normal (Web)"/>
    <w:basedOn w:val="Normaali"/>
    <w:uiPriority w:val="99"/>
    <w:unhideWhenUsed/>
    <w:rsid w:val="000B0A6A"/>
    <w:pPr>
      <w:spacing w:before="100" w:beforeAutospacing="1" w:after="100" w:afterAutospacing="1" w:line="360" w:lineRule="atLeast"/>
    </w:pPr>
    <w:rPr>
      <w:rFonts w:ascii="Verdana" w:eastAsia="Times New Roman" w:hAnsi="Verdana" w:cs="Times New Roman"/>
      <w:color w:val="333333"/>
      <w:sz w:val="23"/>
      <w:szCs w:val="23"/>
      <w:lang w:eastAsia="fi-FI"/>
    </w:rPr>
  </w:style>
  <w:style w:type="character" w:styleId="Voimakas">
    <w:name w:val="Strong"/>
    <w:basedOn w:val="Kappaleenoletusfontti"/>
    <w:uiPriority w:val="22"/>
    <w:qFormat/>
    <w:rsid w:val="000B0A6A"/>
    <w:rPr>
      <w:b/>
      <w:bCs/>
    </w:rPr>
  </w:style>
  <w:style w:type="paragraph" w:styleId="Seliteteksti">
    <w:name w:val="Balloon Text"/>
    <w:basedOn w:val="Normaali"/>
    <w:link w:val="SelitetekstiChar"/>
    <w:uiPriority w:val="99"/>
    <w:semiHidden/>
    <w:unhideWhenUsed/>
    <w:rsid w:val="00E3220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3220F"/>
    <w:rPr>
      <w:rFonts w:ascii="Tahoma" w:hAnsi="Tahoma" w:cs="Tahoma"/>
      <w:sz w:val="16"/>
      <w:szCs w:val="16"/>
    </w:rPr>
  </w:style>
  <w:style w:type="character" w:styleId="Kommentinviite">
    <w:name w:val="annotation reference"/>
    <w:basedOn w:val="Kappaleenoletusfontti"/>
    <w:uiPriority w:val="99"/>
    <w:semiHidden/>
    <w:unhideWhenUsed/>
    <w:rsid w:val="00C02DA2"/>
    <w:rPr>
      <w:sz w:val="16"/>
      <w:szCs w:val="16"/>
    </w:rPr>
  </w:style>
  <w:style w:type="paragraph" w:styleId="Kommentinteksti">
    <w:name w:val="annotation text"/>
    <w:basedOn w:val="Normaali"/>
    <w:link w:val="KommentintekstiChar"/>
    <w:uiPriority w:val="99"/>
    <w:semiHidden/>
    <w:unhideWhenUsed/>
    <w:rsid w:val="00C02DA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02DA2"/>
    <w:rPr>
      <w:sz w:val="20"/>
      <w:szCs w:val="20"/>
    </w:rPr>
  </w:style>
  <w:style w:type="paragraph" w:styleId="Kommentinotsikko">
    <w:name w:val="annotation subject"/>
    <w:basedOn w:val="Kommentinteksti"/>
    <w:next w:val="Kommentinteksti"/>
    <w:link w:val="KommentinotsikkoChar"/>
    <w:uiPriority w:val="99"/>
    <w:semiHidden/>
    <w:unhideWhenUsed/>
    <w:rsid w:val="00C02DA2"/>
    <w:rPr>
      <w:b/>
      <w:bCs/>
    </w:rPr>
  </w:style>
  <w:style w:type="character" w:customStyle="1" w:styleId="KommentinotsikkoChar">
    <w:name w:val="Kommentin otsikko Char"/>
    <w:basedOn w:val="KommentintekstiChar"/>
    <w:link w:val="Kommentinotsikko"/>
    <w:uiPriority w:val="99"/>
    <w:semiHidden/>
    <w:rsid w:val="00C02D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A0BCD"/>
    <w:pPr>
      <w:ind w:left="720"/>
      <w:contextualSpacing/>
    </w:pPr>
  </w:style>
  <w:style w:type="paragraph" w:styleId="Alaviitteenteksti">
    <w:name w:val="footnote text"/>
    <w:basedOn w:val="Normaali"/>
    <w:link w:val="AlaviitteentekstiChar"/>
    <w:uiPriority w:val="99"/>
    <w:semiHidden/>
    <w:unhideWhenUsed/>
    <w:rsid w:val="009644A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644A6"/>
    <w:rPr>
      <w:sz w:val="20"/>
      <w:szCs w:val="20"/>
    </w:rPr>
  </w:style>
  <w:style w:type="character" w:styleId="Alaviitteenviite">
    <w:name w:val="footnote reference"/>
    <w:basedOn w:val="Kappaleenoletusfontti"/>
    <w:uiPriority w:val="99"/>
    <w:semiHidden/>
    <w:unhideWhenUsed/>
    <w:rsid w:val="009644A6"/>
    <w:rPr>
      <w:vertAlign w:val="superscript"/>
    </w:rPr>
  </w:style>
  <w:style w:type="paragraph" w:styleId="Yltunniste">
    <w:name w:val="header"/>
    <w:basedOn w:val="Normaali"/>
    <w:link w:val="YltunnisteChar"/>
    <w:uiPriority w:val="99"/>
    <w:unhideWhenUsed/>
    <w:rsid w:val="00B7477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7477D"/>
  </w:style>
  <w:style w:type="paragraph" w:styleId="Alatunniste">
    <w:name w:val="footer"/>
    <w:basedOn w:val="Normaali"/>
    <w:link w:val="AlatunnisteChar"/>
    <w:uiPriority w:val="99"/>
    <w:unhideWhenUsed/>
    <w:rsid w:val="00B7477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7477D"/>
  </w:style>
  <w:style w:type="paragraph" w:styleId="NormaaliWWW">
    <w:name w:val="Normal (Web)"/>
    <w:basedOn w:val="Normaali"/>
    <w:uiPriority w:val="99"/>
    <w:unhideWhenUsed/>
    <w:rsid w:val="000B0A6A"/>
    <w:pPr>
      <w:spacing w:before="100" w:beforeAutospacing="1" w:after="100" w:afterAutospacing="1" w:line="360" w:lineRule="atLeast"/>
    </w:pPr>
    <w:rPr>
      <w:rFonts w:ascii="Verdana" w:eastAsia="Times New Roman" w:hAnsi="Verdana" w:cs="Times New Roman"/>
      <w:color w:val="333333"/>
      <w:sz w:val="23"/>
      <w:szCs w:val="23"/>
      <w:lang w:eastAsia="fi-FI"/>
    </w:rPr>
  </w:style>
  <w:style w:type="character" w:styleId="Voimakas">
    <w:name w:val="Strong"/>
    <w:basedOn w:val="Kappaleenoletusfontti"/>
    <w:uiPriority w:val="22"/>
    <w:qFormat/>
    <w:rsid w:val="000B0A6A"/>
    <w:rPr>
      <w:b/>
      <w:bCs/>
    </w:rPr>
  </w:style>
  <w:style w:type="paragraph" w:styleId="Seliteteksti">
    <w:name w:val="Balloon Text"/>
    <w:basedOn w:val="Normaali"/>
    <w:link w:val="SelitetekstiChar"/>
    <w:uiPriority w:val="99"/>
    <w:semiHidden/>
    <w:unhideWhenUsed/>
    <w:rsid w:val="00E3220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3220F"/>
    <w:rPr>
      <w:rFonts w:ascii="Tahoma" w:hAnsi="Tahoma" w:cs="Tahoma"/>
      <w:sz w:val="16"/>
      <w:szCs w:val="16"/>
    </w:rPr>
  </w:style>
  <w:style w:type="character" w:styleId="Kommentinviite">
    <w:name w:val="annotation reference"/>
    <w:basedOn w:val="Kappaleenoletusfontti"/>
    <w:uiPriority w:val="99"/>
    <w:semiHidden/>
    <w:unhideWhenUsed/>
    <w:rsid w:val="00C02DA2"/>
    <w:rPr>
      <w:sz w:val="16"/>
      <w:szCs w:val="16"/>
    </w:rPr>
  </w:style>
  <w:style w:type="paragraph" w:styleId="Kommentinteksti">
    <w:name w:val="annotation text"/>
    <w:basedOn w:val="Normaali"/>
    <w:link w:val="KommentintekstiChar"/>
    <w:uiPriority w:val="99"/>
    <w:semiHidden/>
    <w:unhideWhenUsed/>
    <w:rsid w:val="00C02DA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02DA2"/>
    <w:rPr>
      <w:sz w:val="20"/>
      <w:szCs w:val="20"/>
    </w:rPr>
  </w:style>
  <w:style w:type="paragraph" w:styleId="Kommentinotsikko">
    <w:name w:val="annotation subject"/>
    <w:basedOn w:val="Kommentinteksti"/>
    <w:next w:val="Kommentinteksti"/>
    <w:link w:val="KommentinotsikkoChar"/>
    <w:uiPriority w:val="99"/>
    <w:semiHidden/>
    <w:unhideWhenUsed/>
    <w:rsid w:val="00C02DA2"/>
    <w:rPr>
      <w:b/>
      <w:bCs/>
    </w:rPr>
  </w:style>
  <w:style w:type="character" w:customStyle="1" w:styleId="KommentinotsikkoChar">
    <w:name w:val="Kommentin otsikko Char"/>
    <w:basedOn w:val="KommentintekstiChar"/>
    <w:link w:val="Kommentinotsikko"/>
    <w:uiPriority w:val="99"/>
    <w:semiHidden/>
    <w:rsid w:val="00C02D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622">
      <w:bodyDiv w:val="1"/>
      <w:marLeft w:val="0"/>
      <w:marRight w:val="0"/>
      <w:marTop w:val="0"/>
      <w:marBottom w:val="0"/>
      <w:divBdr>
        <w:top w:val="none" w:sz="0" w:space="0" w:color="auto"/>
        <w:left w:val="none" w:sz="0" w:space="0" w:color="auto"/>
        <w:bottom w:val="none" w:sz="0" w:space="0" w:color="auto"/>
        <w:right w:val="none" w:sz="0" w:space="0" w:color="auto"/>
      </w:divBdr>
    </w:div>
    <w:div w:id="43797366">
      <w:bodyDiv w:val="1"/>
      <w:marLeft w:val="0"/>
      <w:marRight w:val="0"/>
      <w:marTop w:val="0"/>
      <w:marBottom w:val="0"/>
      <w:divBdr>
        <w:top w:val="none" w:sz="0" w:space="0" w:color="auto"/>
        <w:left w:val="none" w:sz="0" w:space="0" w:color="auto"/>
        <w:bottom w:val="none" w:sz="0" w:space="0" w:color="auto"/>
        <w:right w:val="none" w:sz="0" w:space="0" w:color="auto"/>
      </w:divBdr>
    </w:div>
    <w:div w:id="63797929">
      <w:bodyDiv w:val="1"/>
      <w:marLeft w:val="0"/>
      <w:marRight w:val="0"/>
      <w:marTop w:val="0"/>
      <w:marBottom w:val="0"/>
      <w:divBdr>
        <w:top w:val="none" w:sz="0" w:space="0" w:color="auto"/>
        <w:left w:val="none" w:sz="0" w:space="0" w:color="auto"/>
        <w:bottom w:val="none" w:sz="0" w:space="0" w:color="auto"/>
        <w:right w:val="none" w:sz="0" w:space="0" w:color="auto"/>
      </w:divBdr>
    </w:div>
    <w:div w:id="67113805">
      <w:bodyDiv w:val="1"/>
      <w:marLeft w:val="0"/>
      <w:marRight w:val="0"/>
      <w:marTop w:val="0"/>
      <w:marBottom w:val="0"/>
      <w:divBdr>
        <w:top w:val="none" w:sz="0" w:space="0" w:color="auto"/>
        <w:left w:val="none" w:sz="0" w:space="0" w:color="auto"/>
        <w:bottom w:val="none" w:sz="0" w:space="0" w:color="auto"/>
        <w:right w:val="none" w:sz="0" w:space="0" w:color="auto"/>
      </w:divBdr>
    </w:div>
    <w:div w:id="70470729">
      <w:bodyDiv w:val="1"/>
      <w:marLeft w:val="0"/>
      <w:marRight w:val="0"/>
      <w:marTop w:val="0"/>
      <w:marBottom w:val="0"/>
      <w:divBdr>
        <w:top w:val="none" w:sz="0" w:space="0" w:color="auto"/>
        <w:left w:val="none" w:sz="0" w:space="0" w:color="auto"/>
        <w:bottom w:val="none" w:sz="0" w:space="0" w:color="auto"/>
        <w:right w:val="none" w:sz="0" w:space="0" w:color="auto"/>
      </w:divBdr>
    </w:div>
    <w:div w:id="71198168">
      <w:bodyDiv w:val="1"/>
      <w:marLeft w:val="0"/>
      <w:marRight w:val="0"/>
      <w:marTop w:val="0"/>
      <w:marBottom w:val="0"/>
      <w:divBdr>
        <w:top w:val="none" w:sz="0" w:space="0" w:color="auto"/>
        <w:left w:val="none" w:sz="0" w:space="0" w:color="auto"/>
        <w:bottom w:val="none" w:sz="0" w:space="0" w:color="auto"/>
        <w:right w:val="none" w:sz="0" w:space="0" w:color="auto"/>
      </w:divBdr>
    </w:div>
    <w:div w:id="100032564">
      <w:bodyDiv w:val="1"/>
      <w:marLeft w:val="0"/>
      <w:marRight w:val="0"/>
      <w:marTop w:val="0"/>
      <w:marBottom w:val="0"/>
      <w:divBdr>
        <w:top w:val="none" w:sz="0" w:space="0" w:color="auto"/>
        <w:left w:val="none" w:sz="0" w:space="0" w:color="auto"/>
        <w:bottom w:val="none" w:sz="0" w:space="0" w:color="auto"/>
        <w:right w:val="none" w:sz="0" w:space="0" w:color="auto"/>
      </w:divBdr>
    </w:div>
    <w:div w:id="112094350">
      <w:bodyDiv w:val="1"/>
      <w:marLeft w:val="0"/>
      <w:marRight w:val="0"/>
      <w:marTop w:val="0"/>
      <w:marBottom w:val="0"/>
      <w:divBdr>
        <w:top w:val="none" w:sz="0" w:space="0" w:color="auto"/>
        <w:left w:val="none" w:sz="0" w:space="0" w:color="auto"/>
        <w:bottom w:val="none" w:sz="0" w:space="0" w:color="auto"/>
        <w:right w:val="none" w:sz="0" w:space="0" w:color="auto"/>
      </w:divBdr>
    </w:div>
    <w:div w:id="128011344">
      <w:bodyDiv w:val="1"/>
      <w:marLeft w:val="0"/>
      <w:marRight w:val="0"/>
      <w:marTop w:val="0"/>
      <w:marBottom w:val="0"/>
      <w:divBdr>
        <w:top w:val="none" w:sz="0" w:space="0" w:color="auto"/>
        <w:left w:val="none" w:sz="0" w:space="0" w:color="auto"/>
        <w:bottom w:val="none" w:sz="0" w:space="0" w:color="auto"/>
        <w:right w:val="none" w:sz="0" w:space="0" w:color="auto"/>
      </w:divBdr>
    </w:div>
    <w:div w:id="180361026">
      <w:bodyDiv w:val="1"/>
      <w:marLeft w:val="0"/>
      <w:marRight w:val="0"/>
      <w:marTop w:val="0"/>
      <w:marBottom w:val="0"/>
      <w:divBdr>
        <w:top w:val="none" w:sz="0" w:space="0" w:color="auto"/>
        <w:left w:val="none" w:sz="0" w:space="0" w:color="auto"/>
        <w:bottom w:val="none" w:sz="0" w:space="0" w:color="auto"/>
        <w:right w:val="none" w:sz="0" w:space="0" w:color="auto"/>
      </w:divBdr>
    </w:div>
    <w:div w:id="182784533">
      <w:bodyDiv w:val="1"/>
      <w:marLeft w:val="0"/>
      <w:marRight w:val="0"/>
      <w:marTop w:val="0"/>
      <w:marBottom w:val="0"/>
      <w:divBdr>
        <w:top w:val="none" w:sz="0" w:space="0" w:color="auto"/>
        <w:left w:val="none" w:sz="0" w:space="0" w:color="auto"/>
        <w:bottom w:val="none" w:sz="0" w:space="0" w:color="auto"/>
        <w:right w:val="none" w:sz="0" w:space="0" w:color="auto"/>
      </w:divBdr>
    </w:div>
    <w:div w:id="184641313">
      <w:bodyDiv w:val="1"/>
      <w:marLeft w:val="0"/>
      <w:marRight w:val="0"/>
      <w:marTop w:val="0"/>
      <w:marBottom w:val="0"/>
      <w:divBdr>
        <w:top w:val="none" w:sz="0" w:space="0" w:color="auto"/>
        <w:left w:val="none" w:sz="0" w:space="0" w:color="auto"/>
        <w:bottom w:val="none" w:sz="0" w:space="0" w:color="auto"/>
        <w:right w:val="none" w:sz="0" w:space="0" w:color="auto"/>
      </w:divBdr>
    </w:div>
    <w:div w:id="198590792">
      <w:bodyDiv w:val="1"/>
      <w:marLeft w:val="0"/>
      <w:marRight w:val="0"/>
      <w:marTop w:val="0"/>
      <w:marBottom w:val="0"/>
      <w:divBdr>
        <w:top w:val="none" w:sz="0" w:space="0" w:color="auto"/>
        <w:left w:val="none" w:sz="0" w:space="0" w:color="auto"/>
        <w:bottom w:val="none" w:sz="0" w:space="0" w:color="auto"/>
        <w:right w:val="none" w:sz="0" w:space="0" w:color="auto"/>
      </w:divBdr>
    </w:div>
    <w:div w:id="217861495">
      <w:bodyDiv w:val="1"/>
      <w:marLeft w:val="0"/>
      <w:marRight w:val="0"/>
      <w:marTop w:val="0"/>
      <w:marBottom w:val="0"/>
      <w:divBdr>
        <w:top w:val="none" w:sz="0" w:space="0" w:color="auto"/>
        <w:left w:val="none" w:sz="0" w:space="0" w:color="auto"/>
        <w:bottom w:val="none" w:sz="0" w:space="0" w:color="auto"/>
        <w:right w:val="none" w:sz="0" w:space="0" w:color="auto"/>
      </w:divBdr>
      <w:divsChild>
        <w:div w:id="2096705466">
          <w:marLeft w:val="0"/>
          <w:marRight w:val="0"/>
          <w:marTop w:val="0"/>
          <w:marBottom w:val="0"/>
          <w:divBdr>
            <w:top w:val="none" w:sz="0" w:space="0" w:color="auto"/>
            <w:left w:val="none" w:sz="0" w:space="0" w:color="auto"/>
            <w:bottom w:val="none" w:sz="0" w:space="0" w:color="auto"/>
            <w:right w:val="none" w:sz="0" w:space="0" w:color="auto"/>
          </w:divBdr>
          <w:divsChild>
            <w:div w:id="2046563496">
              <w:marLeft w:val="0"/>
              <w:marRight w:val="0"/>
              <w:marTop w:val="0"/>
              <w:marBottom w:val="0"/>
              <w:divBdr>
                <w:top w:val="none" w:sz="0" w:space="0" w:color="auto"/>
                <w:left w:val="none" w:sz="0" w:space="0" w:color="auto"/>
                <w:bottom w:val="none" w:sz="0" w:space="0" w:color="auto"/>
                <w:right w:val="none" w:sz="0" w:space="0" w:color="auto"/>
              </w:divBdr>
              <w:divsChild>
                <w:div w:id="599220701">
                  <w:marLeft w:val="0"/>
                  <w:marRight w:val="0"/>
                  <w:marTop w:val="0"/>
                  <w:marBottom w:val="0"/>
                  <w:divBdr>
                    <w:top w:val="none" w:sz="0" w:space="0" w:color="auto"/>
                    <w:left w:val="none" w:sz="0" w:space="0" w:color="auto"/>
                    <w:bottom w:val="none" w:sz="0" w:space="0" w:color="auto"/>
                    <w:right w:val="none" w:sz="0" w:space="0" w:color="auto"/>
                  </w:divBdr>
                  <w:divsChild>
                    <w:div w:id="1099257599">
                      <w:marLeft w:val="0"/>
                      <w:marRight w:val="0"/>
                      <w:marTop w:val="0"/>
                      <w:marBottom w:val="0"/>
                      <w:divBdr>
                        <w:top w:val="none" w:sz="0" w:space="0" w:color="auto"/>
                        <w:left w:val="none" w:sz="0" w:space="0" w:color="auto"/>
                        <w:bottom w:val="none" w:sz="0" w:space="0" w:color="auto"/>
                        <w:right w:val="none" w:sz="0" w:space="0" w:color="auto"/>
                      </w:divBdr>
                      <w:divsChild>
                        <w:div w:id="62339811">
                          <w:marLeft w:val="0"/>
                          <w:marRight w:val="0"/>
                          <w:marTop w:val="0"/>
                          <w:marBottom w:val="0"/>
                          <w:divBdr>
                            <w:top w:val="none" w:sz="0" w:space="0" w:color="auto"/>
                            <w:left w:val="none" w:sz="0" w:space="0" w:color="auto"/>
                            <w:bottom w:val="none" w:sz="0" w:space="0" w:color="auto"/>
                            <w:right w:val="none" w:sz="0" w:space="0" w:color="auto"/>
                          </w:divBdr>
                          <w:divsChild>
                            <w:div w:id="1983925453">
                              <w:marLeft w:val="0"/>
                              <w:marRight w:val="0"/>
                              <w:marTop w:val="0"/>
                              <w:marBottom w:val="0"/>
                              <w:divBdr>
                                <w:top w:val="none" w:sz="0" w:space="0" w:color="auto"/>
                                <w:left w:val="none" w:sz="0" w:space="0" w:color="auto"/>
                                <w:bottom w:val="none" w:sz="0" w:space="0" w:color="auto"/>
                                <w:right w:val="none" w:sz="0" w:space="0" w:color="auto"/>
                              </w:divBdr>
                              <w:divsChild>
                                <w:div w:id="1702322713">
                                  <w:marLeft w:val="0"/>
                                  <w:marRight w:val="0"/>
                                  <w:marTop w:val="0"/>
                                  <w:marBottom w:val="0"/>
                                  <w:divBdr>
                                    <w:top w:val="none" w:sz="0" w:space="0" w:color="auto"/>
                                    <w:left w:val="none" w:sz="0" w:space="0" w:color="auto"/>
                                    <w:bottom w:val="none" w:sz="0" w:space="0" w:color="auto"/>
                                    <w:right w:val="none" w:sz="0" w:space="0" w:color="auto"/>
                                  </w:divBdr>
                                  <w:divsChild>
                                    <w:div w:id="2119790652">
                                      <w:marLeft w:val="0"/>
                                      <w:marRight w:val="0"/>
                                      <w:marTop w:val="0"/>
                                      <w:marBottom w:val="0"/>
                                      <w:divBdr>
                                        <w:top w:val="none" w:sz="0" w:space="0" w:color="auto"/>
                                        <w:left w:val="none" w:sz="0" w:space="0" w:color="auto"/>
                                        <w:bottom w:val="none" w:sz="0" w:space="0" w:color="auto"/>
                                        <w:right w:val="none" w:sz="0" w:space="0" w:color="auto"/>
                                      </w:divBdr>
                                      <w:divsChild>
                                        <w:div w:id="1158956293">
                                          <w:marLeft w:val="0"/>
                                          <w:marRight w:val="0"/>
                                          <w:marTop w:val="0"/>
                                          <w:marBottom w:val="0"/>
                                          <w:divBdr>
                                            <w:top w:val="none" w:sz="0" w:space="0" w:color="auto"/>
                                            <w:left w:val="none" w:sz="0" w:space="0" w:color="auto"/>
                                            <w:bottom w:val="none" w:sz="0" w:space="0" w:color="auto"/>
                                            <w:right w:val="none" w:sz="0" w:space="0" w:color="auto"/>
                                          </w:divBdr>
                                          <w:divsChild>
                                            <w:div w:id="1187600472">
                                              <w:marLeft w:val="0"/>
                                              <w:marRight w:val="0"/>
                                              <w:marTop w:val="0"/>
                                              <w:marBottom w:val="0"/>
                                              <w:divBdr>
                                                <w:top w:val="none" w:sz="0" w:space="0" w:color="auto"/>
                                                <w:left w:val="none" w:sz="0" w:space="0" w:color="auto"/>
                                                <w:bottom w:val="none" w:sz="0" w:space="0" w:color="auto"/>
                                                <w:right w:val="none" w:sz="0" w:space="0" w:color="auto"/>
                                              </w:divBdr>
                                              <w:divsChild>
                                                <w:div w:id="275602554">
                                                  <w:marLeft w:val="0"/>
                                                  <w:marRight w:val="0"/>
                                                  <w:marTop w:val="0"/>
                                                  <w:marBottom w:val="0"/>
                                                  <w:divBdr>
                                                    <w:top w:val="none" w:sz="0" w:space="0" w:color="auto"/>
                                                    <w:left w:val="none" w:sz="0" w:space="0" w:color="auto"/>
                                                    <w:bottom w:val="none" w:sz="0" w:space="0" w:color="auto"/>
                                                    <w:right w:val="none" w:sz="0" w:space="0" w:color="auto"/>
                                                  </w:divBdr>
                                                  <w:divsChild>
                                                    <w:div w:id="38018964">
                                                      <w:marLeft w:val="0"/>
                                                      <w:marRight w:val="0"/>
                                                      <w:marTop w:val="0"/>
                                                      <w:marBottom w:val="0"/>
                                                      <w:divBdr>
                                                        <w:top w:val="none" w:sz="0" w:space="0" w:color="auto"/>
                                                        <w:left w:val="none" w:sz="0" w:space="0" w:color="auto"/>
                                                        <w:bottom w:val="none" w:sz="0" w:space="0" w:color="auto"/>
                                                        <w:right w:val="none" w:sz="0" w:space="0" w:color="auto"/>
                                                      </w:divBdr>
                                                      <w:divsChild>
                                                        <w:div w:id="2056808989">
                                                          <w:marLeft w:val="0"/>
                                                          <w:marRight w:val="0"/>
                                                          <w:marTop w:val="0"/>
                                                          <w:marBottom w:val="0"/>
                                                          <w:divBdr>
                                                            <w:top w:val="none" w:sz="0" w:space="0" w:color="auto"/>
                                                            <w:left w:val="none" w:sz="0" w:space="0" w:color="auto"/>
                                                            <w:bottom w:val="none" w:sz="0" w:space="0" w:color="auto"/>
                                                            <w:right w:val="none" w:sz="0" w:space="0" w:color="auto"/>
                                                          </w:divBdr>
                                                          <w:divsChild>
                                                            <w:div w:id="793258447">
                                                              <w:marLeft w:val="0"/>
                                                              <w:marRight w:val="0"/>
                                                              <w:marTop w:val="0"/>
                                                              <w:marBottom w:val="0"/>
                                                              <w:divBdr>
                                                                <w:top w:val="none" w:sz="0" w:space="0" w:color="auto"/>
                                                                <w:left w:val="none" w:sz="0" w:space="0" w:color="auto"/>
                                                                <w:bottom w:val="none" w:sz="0" w:space="0" w:color="auto"/>
                                                                <w:right w:val="none" w:sz="0" w:space="0" w:color="auto"/>
                                                              </w:divBdr>
                                                              <w:divsChild>
                                                                <w:div w:id="1765110456">
                                                                  <w:marLeft w:val="0"/>
                                                                  <w:marRight w:val="0"/>
                                                                  <w:marTop w:val="0"/>
                                                                  <w:marBottom w:val="0"/>
                                                                  <w:divBdr>
                                                                    <w:top w:val="none" w:sz="0" w:space="0" w:color="auto"/>
                                                                    <w:left w:val="none" w:sz="0" w:space="0" w:color="auto"/>
                                                                    <w:bottom w:val="none" w:sz="0" w:space="0" w:color="auto"/>
                                                                    <w:right w:val="none" w:sz="0" w:space="0" w:color="auto"/>
                                                                  </w:divBdr>
                                                                  <w:divsChild>
                                                                    <w:div w:id="150223972">
                                                                      <w:marLeft w:val="0"/>
                                                                      <w:marRight w:val="0"/>
                                                                      <w:marTop w:val="0"/>
                                                                      <w:marBottom w:val="0"/>
                                                                      <w:divBdr>
                                                                        <w:top w:val="none" w:sz="0" w:space="0" w:color="auto"/>
                                                                        <w:left w:val="none" w:sz="0" w:space="0" w:color="auto"/>
                                                                        <w:bottom w:val="none" w:sz="0" w:space="0" w:color="auto"/>
                                                                        <w:right w:val="none" w:sz="0" w:space="0" w:color="auto"/>
                                                                      </w:divBdr>
                                                                      <w:divsChild>
                                                                        <w:div w:id="936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938008">
      <w:bodyDiv w:val="1"/>
      <w:marLeft w:val="0"/>
      <w:marRight w:val="0"/>
      <w:marTop w:val="0"/>
      <w:marBottom w:val="0"/>
      <w:divBdr>
        <w:top w:val="none" w:sz="0" w:space="0" w:color="auto"/>
        <w:left w:val="none" w:sz="0" w:space="0" w:color="auto"/>
        <w:bottom w:val="none" w:sz="0" w:space="0" w:color="auto"/>
        <w:right w:val="none" w:sz="0" w:space="0" w:color="auto"/>
      </w:divBdr>
    </w:div>
    <w:div w:id="345055222">
      <w:bodyDiv w:val="1"/>
      <w:marLeft w:val="0"/>
      <w:marRight w:val="0"/>
      <w:marTop w:val="0"/>
      <w:marBottom w:val="0"/>
      <w:divBdr>
        <w:top w:val="none" w:sz="0" w:space="0" w:color="auto"/>
        <w:left w:val="none" w:sz="0" w:space="0" w:color="auto"/>
        <w:bottom w:val="none" w:sz="0" w:space="0" w:color="auto"/>
        <w:right w:val="none" w:sz="0" w:space="0" w:color="auto"/>
      </w:divBdr>
    </w:div>
    <w:div w:id="354385188">
      <w:bodyDiv w:val="1"/>
      <w:marLeft w:val="0"/>
      <w:marRight w:val="0"/>
      <w:marTop w:val="0"/>
      <w:marBottom w:val="0"/>
      <w:divBdr>
        <w:top w:val="none" w:sz="0" w:space="0" w:color="auto"/>
        <w:left w:val="none" w:sz="0" w:space="0" w:color="auto"/>
        <w:bottom w:val="none" w:sz="0" w:space="0" w:color="auto"/>
        <w:right w:val="none" w:sz="0" w:space="0" w:color="auto"/>
      </w:divBdr>
    </w:div>
    <w:div w:id="354818290">
      <w:bodyDiv w:val="1"/>
      <w:marLeft w:val="0"/>
      <w:marRight w:val="0"/>
      <w:marTop w:val="0"/>
      <w:marBottom w:val="0"/>
      <w:divBdr>
        <w:top w:val="none" w:sz="0" w:space="0" w:color="auto"/>
        <w:left w:val="none" w:sz="0" w:space="0" w:color="auto"/>
        <w:bottom w:val="none" w:sz="0" w:space="0" w:color="auto"/>
        <w:right w:val="none" w:sz="0" w:space="0" w:color="auto"/>
      </w:divBdr>
    </w:div>
    <w:div w:id="359669711">
      <w:bodyDiv w:val="1"/>
      <w:marLeft w:val="0"/>
      <w:marRight w:val="0"/>
      <w:marTop w:val="0"/>
      <w:marBottom w:val="0"/>
      <w:divBdr>
        <w:top w:val="none" w:sz="0" w:space="0" w:color="auto"/>
        <w:left w:val="none" w:sz="0" w:space="0" w:color="auto"/>
        <w:bottom w:val="none" w:sz="0" w:space="0" w:color="auto"/>
        <w:right w:val="none" w:sz="0" w:space="0" w:color="auto"/>
      </w:divBdr>
    </w:div>
    <w:div w:id="456341844">
      <w:bodyDiv w:val="1"/>
      <w:marLeft w:val="0"/>
      <w:marRight w:val="0"/>
      <w:marTop w:val="0"/>
      <w:marBottom w:val="0"/>
      <w:divBdr>
        <w:top w:val="none" w:sz="0" w:space="0" w:color="auto"/>
        <w:left w:val="none" w:sz="0" w:space="0" w:color="auto"/>
        <w:bottom w:val="none" w:sz="0" w:space="0" w:color="auto"/>
        <w:right w:val="none" w:sz="0" w:space="0" w:color="auto"/>
      </w:divBdr>
    </w:div>
    <w:div w:id="476996992">
      <w:bodyDiv w:val="1"/>
      <w:marLeft w:val="0"/>
      <w:marRight w:val="0"/>
      <w:marTop w:val="0"/>
      <w:marBottom w:val="0"/>
      <w:divBdr>
        <w:top w:val="none" w:sz="0" w:space="0" w:color="auto"/>
        <w:left w:val="none" w:sz="0" w:space="0" w:color="auto"/>
        <w:bottom w:val="none" w:sz="0" w:space="0" w:color="auto"/>
        <w:right w:val="none" w:sz="0" w:space="0" w:color="auto"/>
      </w:divBdr>
    </w:div>
    <w:div w:id="506988130">
      <w:bodyDiv w:val="1"/>
      <w:marLeft w:val="0"/>
      <w:marRight w:val="0"/>
      <w:marTop w:val="0"/>
      <w:marBottom w:val="0"/>
      <w:divBdr>
        <w:top w:val="none" w:sz="0" w:space="0" w:color="auto"/>
        <w:left w:val="none" w:sz="0" w:space="0" w:color="auto"/>
        <w:bottom w:val="none" w:sz="0" w:space="0" w:color="auto"/>
        <w:right w:val="none" w:sz="0" w:space="0" w:color="auto"/>
      </w:divBdr>
    </w:div>
    <w:div w:id="509687720">
      <w:bodyDiv w:val="1"/>
      <w:marLeft w:val="0"/>
      <w:marRight w:val="0"/>
      <w:marTop w:val="0"/>
      <w:marBottom w:val="0"/>
      <w:divBdr>
        <w:top w:val="none" w:sz="0" w:space="0" w:color="auto"/>
        <w:left w:val="none" w:sz="0" w:space="0" w:color="auto"/>
        <w:bottom w:val="none" w:sz="0" w:space="0" w:color="auto"/>
        <w:right w:val="none" w:sz="0" w:space="0" w:color="auto"/>
      </w:divBdr>
    </w:div>
    <w:div w:id="510605154">
      <w:bodyDiv w:val="1"/>
      <w:marLeft w:val="0"/>
      <w:marRight w:val="0"/>
      <w:marTop w:val="0"/>
      <w:marBottom w:val="0"/>
      <w:divBdr>
        <w:top w:val="none" w:sz="0" w:space="0" w:color="auto"/>
        <w:left w:val="none" w:sz="0" w:space="0" w:color="auto"/>
        <w:bottom w:val="none" w:sz="0" w:space="0" w:color="auto"/>
        <w:right w:val="none" w:sz="0" w:space="0" w:color="auto"/>
      </w:divBdr>
    </w:div>
    <w:div w:id="520052518">
      <w:bodyDiv w:val="1"/>
      <w:marLeft w:val="0"/>
      <w:marRight w:val="0"/>
      <w:marTop w:val="0"/>
      <w:marBottom w:val="0"/>
      <w:divBdr>
        <w:top w:val="none" w:sz="0" w:space="0" w:color="auto"/>
        <w:left w:val="none" w:sz="0" w:space="0" w:color="auto"/>
        <w:bottom w:val="none" w:sz="0" w:space="0" w:color="auto"/>
        <w:right w:val="none" w:sz="0" w:space="0" w:color="auto"/>
      </w:divBdr>
    </w:div>
    <w:div w:id="539588242">
      <w:bodyDiv w:val="1"/>
      <w:marLeft w:val="0"/>
      <w:marRight w:val="0"/>
      <w:marTop w:val="0"/>
      <w:marBottom w:val="0"/>
      <w:divBdr>
        <w:top w:val="none" w:sz="0" w:space="0" w:color="auto"/>
        <w:left w:val="none" w:sz="0" w:space="0" w:color="auto"/>
        <w:bottom w:val="none" w:sz="0" w:space="0" w:color="auto"/>
        <w:right w:val="none" w:sz="0" w:space="0" w:color="auto"/>
      </w:divBdr>
    </w:div>
    <w:div w:id="543980156">
      <w:bodyDiv w:val="1"/>
      <w:marLeft w:val="0"/>
      <w:marRight w:val="0"/>
      <w:marTop w:val="0"/>
      <w:marBottom w:val="0"/>
      <w:divBdr>
        <w:top w:val="none" w:sz="0" w:space="0" w:color="auto"/>
        <w:left w:val="none" w:sz="0" w:space="0" w:color="auto"/>
        <w:bottom w:val="none" w:sz="0" w:space="0" w:color="auto"/>
        <w:right w:val="none" w:sz="0" w:space="0" w:color="auto"/>
      </w:divBdr>
    </w:div>
    <w:div w:id="552086068">
      <w:bodyDiv w:val="1"/>
      <w:marLeft w:val="0"/>
      <w:marRight w:val="0"/>
      <w:marTop w:val="0"/>
      <w:marBottom w:val="0"/>
      <w:divBdr>
        <w:top w:val="none" w:sz="0" w:space="0" w:color="auto"/>
        <w:left w:val="none" w:sz="0" w:space="0" w:color="auto"/>
        <w:bottom w:val="none" w:sz="0" w:space="0" w:color="auto"/>
        <w:right w:val="none" w:sz="0" w:space="0" w:color="auto"/>
      </w:divBdr>
    </w:div>
    <w:div w:id="552542095">
      <w:bodyDiv w:val="1"/>
      <w:marLeft w:val="0"/>
      <w:marRight w:val="0"/>
      <w:marTop w:val="0"/>
      <w:marBottom w:val="0"/>
      <w:divBdr>
        <w:top w:val="none" w:sz="0" w:space="0" w:color="auto"/>
        <w:left w:val="none" w:sz="0" w:space="0" w:color="auto"/>
        <w:bottom w:val="none" w:sz="0" w:space="0" w:color="auto"/>
        <w:right w:val="none" w:sz="0" w:space="0" w:color="auto"/>
      </w:divBdr>
      <w:divsChild>
        <w:div w:id="423503388">
          <w:marLeft w:val="0"/>
          <w:marRight w:val="0"/>
          <w:marTop w:val="0"/>
          <w:marBottom w:val="0"/>
          <w:divBdr>
            <w:top w:val="none" w:sz="0" w:space="0" w:color="auto"/>
            <w:left w:val="none" w:sz="0" w:space="0" w:color="auto"/>
            <w:bottom w:val="none" w:sz="0" w:space="0" w:color="auto"/>
            <w:right w:val="none" w:sz="0" w:space="0" w:color="auto"/>
          </w:divBdr>
          <w:divsChild>
            <w:div w:id="1710766678">
              <w:marLeft w:val="0"/>
              <w:marRight w:val="0"/>
              <w:marTop w:val="0"/>
              <w:marBottom w:val="0"/>
              <w:divBdr>
                <w:top w:val="none" w:sz="0" w:space="0" w:color="auto"/>
                <w:left w:val="none" w:sz="0" w:space="0" w:color="auto"/>
                <w:bottom w:val="none" w:sz="0" w:space="0" w:color="auto"/>
                <w:right w:val="none" w:sz="0" w:space="0" w:color="auto"/>
              </w:divBdr>
              <w:divsChild>
                <w:div w:id="2075856122">
                  <w:marLeft w:val="0"/>
                  <w:marRight w:val="0"/>
                  <w:marTop w:val="0"/>
                  <w:marBottom w:val="0"/>
                  <w:divBdr>
                    <w:top w:val="none" w:sz="0" w:space="0" w:color="auto"/>
                    <w:left w:val="none" w:sz="0" w:space="0" w:color="auto"/>
                    <w:bottom w:val="none" w:sz="0" w:space="0" w:color="auto"/>
                    <w:right w:val="none" w:sz="0" w:space="0" w:color="auto"/>
                  </w:divBdr>
                  <w:divsChild>
                    <w:div w:id="338851975">
                      <w:marLeft w:val="0"/>
                      <w:marRight w:val="0"/>
                      <w:marTop w:val="0"/>
                      <w:marBottom w:val="0"/>
                      <w:divBdr>
                        <w:top w:val="none" w:sz="0" w:space="0" w:color="auto"/>
                        <w:left w:val="none" w:sz="0" w:space="0" w:color="auto"/>
                        <w:bottom w:val="none" w:sz="0" w:space="0" w:color="auto"/>
                        <w:right w:val="none" w:sz="0" w:space="0" w:color="auto"/>
                      </w:divBdr>
                      <w:divsChild>
                        <w:div w:id="858931355">
                          <w:marLeft w:val="0"/>
                          <w:marRight w:val="0"/>
                          <w:marTop w:val="0"/>
                          <w:marBottom w:val="0"/>
                          <w:divBdr>
                            <w:top w:val="none" w:sz="0" w:space="0" w:color="auto"/>
                            <w:left w:val="none" w:sz="0" w:space="0" w:color="auto"/>
                            <w:bottom w:val="none" w:sz="0" w:space="0" w:color="auto"/>
                            <w:right w:val="none" w:sz="0" w:space="0" w:color="auto"/>
                          </w:divBdr>
                          <w:divsChild>
                            <w:div w:id="17319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40035">
      <w:bodyDiv w:val="1"/>
      <w:marLeft w:val="0"/>
      <w:marRight w:val="0"/>
      <w:marTop w:val="0"/>
      <w:marBottom w:val="0"/>
      <w:divBdr>
        <w:top w:val="none" w:sz="0" w:space="0" w:color="auto"/>
        <w:left w:val="none" w:sz="0" w:space="0" w:color="auto"/>
        <w:bottom w:val="none" w:sz="0" w:space="0" w:color="auto"/>
        <w:right w:val="none" w:sz="0" w:space="0" w:color="auto"/>
      </w:divBdr>
    </w:div>
    <w:div w:id="667292618">
      <w:bodyDiv w:val="1"/>
      <w:marLeft w:val="0"/>
      <w:marRight w:val="0"/>
      <w:marTop w:val="0"/>
      <w:marBottom w:val="0"/>
      <w:divBdr>
        <w:top w:val="none" w:sz="0" w:space="0" w:color="auto"/>
        <w:left w:val="none" w:sz="0" w:space="0" w:color="auto"/>
        <w:bottom w:val="none" w:sz="0" w:space="0" w:color="auto"/>
        <w:right w:val="none" w:sz="0" w:space="0" w:color="auto"/>
      </w:divBdr>
    </w:div>
    <w:div w:id="742144011">
      <w:bodyDiv w:val="1"/>
      <w:marLeft w:val="0"/>
      <w:marRight w:val="0"/>
      <w:marTop w:val="0"/>
      <w:marBottom w:val="0"/>
      <w:divBdr>
        <w:top w:val="none" w:sz="0" w:space="0" w:color="auto"/>
        <w:left w:val="none" w:sz="0" w:space="0" w:color="auto"/>
        <w:bottom w:val="none" w:sz="0" w:space="0" w:color="auto"/>
        <w:right w:val="none" w:sz="0" w:space="0" w:color="auto"/>
      </w:divBdr>
    </w:div>
    <w:div w:id="827283983">
      <w:bodyDiv w:val="1"/>
      <w:marLeft w:val="0"/>
      <w:marRight w:val="0"/>
      <w:marTop w:val="0"/>
      <w:marBottom w:val="0"/>
      <w:divBdr>
        <w:top w:val="none" w:sz="0" w:space="0" w:color="auto"/>
        <w:left w:val="none" w:sz="0" w:space="0" w:color="auto"/>
        <w:bottom w:val="none" w:sz="0" w:space="0" w:color="auto"/>
        <w:right w:val="none" w:sz="0" w:space="0" w:color="auto"/>
      </w:divBdr>
    </w:div>
    <w:div w:id="871461132">
      <w:bodyDiv w:val="1"/>
      <w:marLeft w:val="0"/>
      <w:marRight w:val="0"/>
      <w:marTop w:val="0"/>
      <w:marBottom w:val="0"/>
      <w:divBdr>
        <w:top w:val="none" w:sz="0" w:space="0" w:color="auto"/>
        <w:left w:val="none" w:sz="0" w:space="0" w:color="auto"/>
        <w:bottom w:val="none" w:sz="0" w:space="0" w:color="auto"/>
        <w:right w:val="none" w:sz="0" w:space="0" w:color="auto"/>
      </w:divBdr>
    </w:div>
    <w:div w:id="875506384">
      <w:bodyDiv w:val="1"/>
      <w:marLeft w:val="0"/>
      <w:marRight w:val="0"/>
      <w:marTop w:val="0"/>
      <w:marBottom w:val="0"/>
      <w:divBdr>
        <w:top w:val="none" w:sz="0" w:space="0" w:color="auto"/>
        <w:left w:val="none" w:sz="0" w:space="0" w:color="auto"/>
        <w:bottom w:val="none" w:sz="0" w:space="0" w:color="auto"/>
        <w:right w:val="none" w:sz="0" w:space="0" w:color="auto"/>
      </w:divBdr>
    </w:div>
    <w:div w:id="881283456">
      <w:bodyDiv w:val="1"/>
      <w:marLeft w:val="0"/>
      <w:marRight w:val="0"/>
      <w:marTop w:val="0"/>
      <w:marBottom w:val="0"/>
      <w:divBdr>
        <w:top w:val="none" w:sz="0" w:space="0" w:color="auto"/>
        <w:left w:val="none" w:sz="0" w:space="0" w:color="auto"/>
        <w:bottom w:val="none" w:sz="0" w:space="0" w:color="auto"/>
        <w:right w:val="none" w:sz="0" w:space="0" w:color="auto"/>
      </w:divBdr>
    </w:div>
    <w:div w:id="910655267">
      <w:bodyDiv w:val="1"/>
      <w:marLeft w:val="0"/>
      <w:marRight w:val="0"/>
      <w:marTop w:val="0"/>
      <w:marBottom w:val="0"/>
      <w:divBdr>
        <w:top w:val="none" w:sz="0" w:space="0" w:color="auto"/>
        <w:left w:val="none" w:sz="0" w:space="0" w:color="auto"/>
        <w:bottom w:val="none" w:sz="0" w:space="0" w:color="auto"/>
        <w:right w:val="none" w:sz="0" w:space="0" w:color="auto"/>
      </w:divBdr>
    </w:div>
    <w:div w:id="932401985">
      <w:bodyDiv w:val="1"/>
      <w:marLeft w:val="0"/>
      <w:marRight w:val="0"/>
      <w:marTop w:val="0"/>
      <w:marBottom w:val="0"/>
      <w:divBdr>
        <w:top w:val="none" w:sz="0" w:space="0" w:color="auto"/>
        <w:left w:val="none" w:sz="0" w:space="0" w:color="auto"/>
        <w:bottom w:val="none" w:sz="0" w:space="0" w:color="auto"/>
        <w:right w:val="none" w:sz="0" w:space="0" w:color="auto"/>
      </w:divBdr>
    </w:div>
    <w:div w:id="959847118">
      <w:bodyDiv w:val="1"/>
      <w:marLeft w:val="0"/>
      <w:marRight w:val="0"/>
      <w:marTop w:val="0"/>
      <w:marBottom w:val="0"/>
      <w:divBdr>
        <w:top w:val="none" w:sz="0" w:space="0" w:color="auto"/>
        <w:left w:val="none" w:sz="0" w:space="0" w:color="auto"/>
        <w:bottom w:val="none" w:sz="0" w:space="0" w:color="auto"/>
        <w:right w:val="none" w:sz="0" w:space="0" w:color="auto"/>
      </w:divBdr>
    </w:div>
    <w:div w:id="983657002">
      <w:bodyDiv w:val="1"/>
      <w:marLeft w:val="0"/>
      <w:marRight w:val="0"/>
      <w:marTop w:val="0"/>
      <w:marBottom w:val="0"/>
      <w:divBdr>
        <w:top w:val="none" w:sz="0" w:space="0" w:color="auto"/>
        <w:left w:val="none" w:sz="0" w:space="0" w:color="auto"/>
        <w:bottom w:val="none" w:sz="0" w:space="0" w:color="auto"/>
        <w:right w:val="none" w:sz="0" w:space="0" w:color="auto"/>
      </w:divBdr>
    </w:div>
    <w:div w:id="1011496243">
      <w:bodyDiv w:val="1"/>
      <w:marLeft w:val="0"/>
      <w:marRight w:val="0"/>
      <w:marTop w:val="0"/>
      <w:marBottom w:val="0"/>
      <w:divBdr>
        <w:top w:val="none" w:sz="0" w:space="0" w:color="auto"/>
        <w:left w:val="none" w:sz="0" w:space="0" w:color="auto"/>
        <w:bottom w:val="none" w:sz="0" w:space="0" w:color="auto"/>
        <w:right w:val="none" w:sz="0" w:space="0" w:color="auto"/>
      </w:divBdr>
    </w:div>
    <w:div w:id="1044602644">
      <w:bodyDiv w:val="1"/>
      <w:marLeft w:val="0"/>
      <w:marRight w:val="0"/>
      <w:marTop w:val="0"/>
      <w:marBottom w:val="0"/>
      <w:divBdr>
        <w:top w:val="none" w:sz="0" w:space="0" w:color="auto"/>
        <w:left w:val="none" w:sz="0" w:space="0" w:color="auto"/>
        <w:bottom w:val="none" w:sz="0" w:space="0" w:color="auto"/>
        <w:right w:val="none" w:sz="0" w:space="0" w:color="auto"/>
      </w:divBdr>
    </w:div>
    <w:div w:id="1062022540">
      <w:bodyDiv w:val="1"/>
      <w:marLeft w:val="0"/>
      <w:marRight w:val="0"/>
      <w:marTop w:val="0"/>
      <w:marBottom w:val="0"/>
      <w:divBdr>
        <w:top w:val="none" w:sz="0" w:space="0" w:color="auto"/>
        <w:left w:val="none" w:sz="0" w:space="0" w:color="auto"/>
        <w:bottom w:val="none" w:sz="0" w:space="0" w:color="auto"/>
        <w:right w:val="none" w:sz="0" w:space="0" w:color="auto"/>
      </w:divBdr>
    </w:div>
    <w:div w:id="1097753722">
      <w:bodyDiv w:val="1"/>
      <w:marLeft w:val="0"/>
      <w:marRight w:val="0"/>
      <w:marTop w:val="0"/>
      <w:marBottom w:val="0"/>
      <w:divBdr>
        <w:top w:val="none" w:sz="0" w:space="0" w:color="auto"/>
        <w:left w:val="none" w:sz="0" w:space="0" w:color="auto"/>
        <w:bottom w:val="none" w:sz="0" w:space="0" w:color="auto"/>
        <w:right w:val="none" w:sz="0" w:space="0" w:color="auto"/>
      </w:divBdr>
    </w:div>
    <w:div w:id="1232814128">
      <w:bodyDiv w:val="1"/>
      <w:marLeft w:val="0"/>
      <w:marRight w:val="0"/>
      <w:marTop w:val="0"/>
      <w:marBottom w:val="0"/>
      <w:divBdr>
        <w:top w:val="none" w:sz="0" w:space="0" w:color="auto"/>
        <w:left w:val="none" w:sz="0" w:space="0" w:color="auto"/>
        <w:bottom w:val="none" w:sz="0" w:space="0" w:color="auto"/>
        <w:right w:val="none" w:sz="0" w:space="0" w:color="auto"/>
      </w:divBdr>
    </w:div>
    <w:div w:id="1263417069">
      <w:bodyDiv w:val="1"/>
      <w:marLeft w:val="0"/>
      <w:marRight w:val="0"/>
      <w:marTop w:val="0"/>
      <w:marBottom w:val="0"/>
      <w:divBdr>
        <w:top w:val="none" w:sz="0" w:space="0" w:color="auto"/>
        <w:left w:val="none" w:sz="0" w:space="0" w:color="auto"/>
        <w:bottom w:val="none" w:sz="0" w:space="0" w:color="auto"/>
        <w:right w:val="none" w:sz="0" w:space="0" w:color="auto"/>
      </w:divBdr>
    </w:div>
    <w:div w:id="1304698247">
      <w:bodyDiv w:val="1"/>
      <w:marLeft w:val="0"/>
      <w:marRight w:val="0"/>
      <w:marTop w:val="0"/>
      <w:marBottom w:val="0"/>
      <w:divBdr>
        <w:top w:val="none" w:sz="0" w:space="0" w:color="auto"/>
        <w:left w:val="none" w:sz="0" w:space="0" w:color="auto"/>
        <w:bottom w:val="none" w:sz="0" w:space="0" w:color="auto"/>
        <w:right w:val="none" w:sz="0" w:space="0" w:color="auto"/>
      </w:divBdr>
    </w:div>
    <w:div w:id="1323003924">
      <w:bodyDiv w:val="1"/>
      <w:marLeft w:val="0"/>
      <w:marRight w:val="0"/>
      <w:marTop w:val="0"/>
      <w:marBottom w:val="0"/>
      <w:divBdr>
        <w:top w:val="none" w:sz="0" w:space="0" w:color="auto"/>
        <w:left w:val="none" w:sz="0" w:space="0" w:color="auto"/>
        <w:bottom w:val="none" w:sz="0" w:space="0" w:color="auto"/>
        <w:right w:val="none" w:sz="0" w:space="0" w:color="auto"/>
      </w:divBdr>
    </w:div>
    <w:div w:id="1365981957">
      <w:bodyDiv w:val="1"/>
      <w:marLeft w:val="0"/>
      <w:marRight w:val="0"/>
      <w:marTop w:val="0"/>
      <w:marBottom w:val="0"/>
      <w:divBdr>
        <w:top w:val="none" w:sz="0" w:space="0" w:color="auto"/>
        <w:left w:val="none" w:sz="0" w:space="0" w:color="auto"/>
        <w:bottom w:val="none" w:sz="0" w:space="0" w:color="auto"/>
        <w:right w:val="none" w:sz="0" w:space="0" w:color="auto"/>
      </w:divBdr>
    </w:div>
    <w:div w:id="1393114409">
      <w:bodyDiv w:val="1"/>
      <w:marLeft w:val="0"/>
      <w:marRight w:val="0"/>
      <w:marTop w:val="0"/>
      <w:marBottom w:val="0"/>
      <w:divBdr>
        <w:top w:val="none" w:sz="0" w:space="0" w:color="auto"/>
        <w:left w:val="none" w:sz="0" w:space="0" w:color="auto"/>
        <w:bottom w:val="none" w:sz="0" w:space="0" w:color="auto"/>
        <w:right w:val="none" w:sz="0" w:space="0" w:color="auto"/>
      </w:divBdr>
    </w:div>
    <w:div w:id="1417895297">
      <w:bodyDiv w:val="1"/>
      <w:marLeft w:val="0"/>
      <w:marRight w:val="0"/>
      <w:marTop w:val="0"/>
      <w:marBottom w:val="0"/>
      <w:divBdr>
        <w:top w:val="none" w:sz="0" w:space="0" w:color="auto"/>
        <w:left w:val="none" w:sz="0" w:space="0" w:color="auto"/>
        <w:bottom w:val="none" w:sz="0" w:space="0" w:color="auto"/>
        <w:right w:val="none" w:sz="0" w:space="0" w:color="auto"/>
      </w:divBdr>
    </w:div>
    <w:div w:id="1435860937">
      <w:bodyDiv w:val="1"/>
      <w:marLeft w:val="0"/>
      <w:marRight w:val="0"/>
      <w:marTop w:val="0"/>
      <w:marBottom w:val="0"/>
      <w:divBdr>
        <w:top w:val="none" w:sz="0" w:space="0" w:color="auto"/>
        <w:left w:val="none" w:sz="0" w:space="0" w:color="auto"/>
        <w:bottom w:val="none" w:sz="0" w:space="0" w:color="auto"/>
        <w:right w:val="none" w:sz="0" w:space="0" w:color="auto"/>
      </w:divBdr>
    </w:div>
    <w:div w:id="1461729411">
      <w:bodyDiv w:val="1"/>
      <w:marLeft w:val="0"/>
      <w:marRight w:val="0"/>
      <w:marTop w:val="0"/>
      <w:marBottom w:val="0"/>
      <w:divBdr>
        <w:top w:val="none" w:sz="0" w:space="0" w:color="auto"/>
        <w:left w:val="none" w:sz="0" w:space="0" w:color="auto"/>
        <w:bottom w:val="none" w:sz="0" w:space="0" w:color="auto"/>
        <w:right w:val="none" w:sz="0" w:space="0" w:color="auto"/>
      </w:divBdr>
    </w:div>
    <w:div w:id="1514609931">
      <w:bodyDiv w:val="1"/>
      <w:marLeft w:val="0"/>
      <w:marRight w:val="0"/>
      <w:marTop w:val="0"/>
      <w:marBottom w:val="0"/>
      <w:divBdr>
        <w:top w:val="none" w:sz="0" w:space="0" w:color="auto"/>
        <w:left w:val="none" w:sz="0" w:space="0" w:color="auto"/>
        <w:bottom w:val="none" w:sz="0" w:space="0" w:color="auto"/>
        <w:right w:val="none" w:sz="0" w:space="0" w:color="auto"/>
      </w:divBdr>
    </w:div>
    <w:div w:id="1522814455">
      <w:bodyDiv w:val="1"/>
      <w:marLeft w:val="0"/>
      <w:marRight w:val="0"/>
      <w:marTop w:val="0"/>
      <w:marBottom w:val="0"/>
      <w:divBdr>
        <w:top w:val="none" w:sz="0" w:space="0" w:color="auto"/>
        <w:left w:val="none" w:sz="0" w:space="0" w:color="auto"/>
        <w:bottom w:val="none" w:sz="0" w:space="0" w:color="auto"/>
        <w:right w:val="none" w:sz="0" w:space="0" w:color="auto"/>
      </w:divBdr>
    </w:div>
    <w:div w:id="1556970020">
      <w:bodyDiv w:val="1"/>
      <w:marLeft w:val="0"/>
      <w:marRight w:val="0"/>
      <w:marTop w:val="0"/>
      <w:marBottom w:val="0"/>
      <w:divBdr>
        <w:top w:val="none" w:sz="0" w:space="0" w:color="auto"/>
        <w:left w:val="none" w:sz="0" w:space="0" w:color="auto"/>
        <w:bottom w:val="none" w:sz="0" w:space="0" w:color="auto"/>
        <w:right w:val="none" w:sz="0" w:space="0" w:color="auto"/>
      </w:divBdr>
    </w:div>
    <w:div w:id="1571423239">
      <w:bodyDiv w:val="1"/>
      <w:marLeft w:val="0"/>
      <w:marRight w:val="0"/>
      <w:marTop w:val="0"/>
      <w:marBottom w:val="0"/>
      <w:divBdr>
        <w:top w:val="none" w:sz="0" w:space="0" w:color="auto"/>
        <w:left w:val="none" w:sz="0" w:space="0" w:color="auto"/>
        <w:bottom w:val="none" w:sz="0" w:space="0" w:color="auto"/>
        <w:right w:val="none" w:sz="0" w:space="0" w:color="auto"/>
      </w:divBdr>
    </w:div>
    <w:div w:id="1595817039">
      <w:bodyDiv w:val="1"/>
      <w:marLeft w:val="0"/>
      <w:marRight w:val="0"/>
      <w:marTop w:val="0"/>
      <w:marBottom w:val="0"/>
      <w:divBdr>
        <w:top w:val="none" w:sz="0" w:space="0" w:color="auto"/>
        <w:left w:val="none" w:sz="0" w:space="0" w:color="auto"/>
        <w:bottom w:val="none" w:sz="0" w:space="0" w:color="auto"/>
        <w:right w:val="none" w:sz="0" w:space="0" w:color="auto"/>
      </w:divBdr>
    </w:div>
    <w:div w:id="1635525264">
      <w:bodyDiv w:val="1"/>
      <w:marLeft w:val="0"/>
      <w:marRight w:val="0"/>
      <w:marTop w:val="0"/>
      <w:marBottom w:val="0"/>
      <w:divBdr>
        <w:top w:val="none" w:sz="0" w:space="0" w:color="auto"/>
        <w:left w:val="none" w:sz="0" w:space="0" w:color="auto"/>
        <w:bottom w:val="none" w:sz="0" w:space="0" w:color="auto"/>
        <w:right w:val="none" w:sz="0" w:space="0" w:color="auto"/>
      </w:divBdr>
    </w:div>
    <w:div w:id="1714424734">
      <w:bodyDiv w:val="1"/>
      <w:marLeft w:val="0"/>
      <w:marRight w:val="0"/>
      <w:marTop w:val="0"/>
      <w:marBottom w:val="0"/>
      <w:divBdr>
        <w:top w:val="none" w:sz="0" w:space="0" w:color="auto"/>
        <w:left w:val="none" w:sz="0" w:space="0" w:color="auto"/>
        <w:bottom w:val="none" w:sz="0" w:space="0" w:color="auto"/>
        <w:right w:val="none" w:sz="0" w:space="0" w:color="auto"/>
      </w:divBdr>
    </w:div>
    <w:div w:id="1739981175">
      <w:bodyDiv w:val="1"/>
      <w:marLeft w:val="0"/>
      <w:marRight w:val="0"/>
      <w:marTop w:val="0"/>
      <w:marBottom w:val="0"/>
      <w:divBdr>
        <w:top w:val="none" w:sz="0" w:space="0" w:color="auto"/>
        <w:left w:val="none" w:sz="0" w:space="0" w:color="auto"/>
        <w:bottom w:val="none" w:sz="0" w:space="0" w:color="auto"/>
        <w:right w:val="none" w:sz="0" w:space="0" w:color="auto"/>
      </w:divBdr>
    </w:div>
    <w:div w:id="1801655897">
      <w:bodyDiv w:val="1"/>
      <w:marLeft w:val="0"/>
      <w:marRight w:val="0"/>
      <w:marTop w:val="0"/>
      <w:marBottom w:val="0"/>
      <w:divBdr>
        <w:top w:val="none" w:sz="0" w:space="0" w:color="auto"/>
        <w:left w:val="none" w:sz="0" w:space="0" w:color="auto"/>
        <w:bottom w:val="none" w:sz="0" w:space="0" w:color="auto"/>
        <w:right w:val="none" w:sz="0" w:space="0" w:color="auto"/>
      </w:divBdr>
    </w:div>
    <w:div w:id="1812676615">
      <w:bodyDiv w:val="1"/>
      <w:marLeft w:val="0"/>
      <w:marRight w:val="0"/>
      <w:marTop w:val="0"/>
      <w:marBottom w:val="0"/>
      <w:divBdr>
        <w:top w:val="none" w:sz="0" w:space="0" w:color="auto"/>
        <w:left w:val="none" w:sz="0" w:space="0" w:color="auto"/>
        <w:bottom w:val="none" w:sz="0" w:space="0" w:color="auto"/>
        <w:right w:val="none" w:sz="0" w:space="0" w:color="auto"/>
      </w:divBdr>
    </w:div>
    <w:div w:id="1880429796">
      <w:bodyDiv w:val="1"/>
      <w:marLeft w:val="0"/>
      <w:marRight w:val="0"/>
      <w:marTop w:val="0"/>
      <w:marBottom w:val="0"/>
      <w:divBdr>
        <w:top w:val="none" w:sz="0" w:space="0" w:color="auto"/>
        <w:left w:val="none" w:sz="0" w:space="0" w:color="auto"/>
        <w:bottom w:val="none" w:sz="0" w:space="0" w:color="auto"/>
        <w:right w:val="none" w:sz="0" w:space="0" w:color="auto"/>
      </w:divBdr>
    </w:div>
    <w:div w:id="1909148634">
      <w:bodyDiv w:val="1"/>
      <w:marLeft w:val="0"/>
      <w:marRight w:val="0"/>
      <w:marTop w:val="0"/>
      <w:marBottom w:val="0"/>
      <w:divBdr>
        <w:top w:val="none" w:sz="0" w:space="0" w:color="auto"/>
        <w:left w:val="none" w:sz="0" w:space="0" w:color="auto"/>
        <w:bottom w:val="none" w:sz="0" w:space="0" w:color="auto"/>
        <w:right w:val="none" w:sz="0" w:space="0" w:color="auto"/>
      </w:divBdr>
    </w:div>
    <w:div w:id="1919319343">
      <w:bodyDiv w:val="1"/>
      <w:marLeft w:val="0"/>
      <w:marRight w:val="0"/>
      <w:marTop w:val="0"/>
      <w:marBottom w:val="0"/>
      <w:divBdr>
        <w:top w:val="none" w:sz="0" w:space="0" w:color="auto"/>
        <w:left w:val="none" w:sz="0" w:space="0" w:color="auto"/>
        <w:bottom w:val="none" w:sz="0" w:space="0" w:color="auto"/>
        <w:right w:val="none" w:sz="0" w:space="0" w:color="auto"/>
      </w:divBdr>
    </w:div>
    <w:div w:id="1938979198">
      <w:bodyDiv w:val="1"/>
      <w:marLeft w:val="0"/>
      <w:marRight w:val="0"/>
      <w:marTop w:val="0"/>
      <w:marBottom w:val="0"/>
      <w:divBdr>
        <w:top w:val="none" w:sz="0" w:space="0" w:color="auto"/>
        <w:left w:val="none" w:sz="0" w:space="0" w:color="auto"/>
        <w:bottom w:val="none" w:sz="0" w:space="0" w:color="auto"/>
        <w:right w:val="none" w:sz="0" w:space="0" w:color="auto"/>
      </w:divBdr>
    </w:div>
    <w:div w:id="1949390670">
      <w:bodyDiv w:val="1"/>
      <w:marLeft w:val="0"/>
      <w:marRight w:val="0"/>
      <w:marTop w:val="0"/>
      <w:marBottom w:val="0"/>
      <w:divBdr>
        <w:top w:val="none" w:sz="0" w:space="0" w:color="auto"/>
        <w:left w:val="none" w:sz="0" w:space="0" w:color="auto"/>
        <w:bottom w:val="none" w:sz="0" w:space="0" w:color="auto"/>
        <w:right w:val="none" w:sz="0" w:space="0" w:color="auto"/>
      </w:divBdr>
    </w:div>
    <w:div w:id="2000381559">
      <w:bodyDiv w:val="1"/>
      <w:marLeft w:val="0"/>
      <w:marRight w:val="0"/>
      <w:marTop w:val="0"/>
      <w:marBottom w:val="0"/>
      <w:divBdr>
        <w:top w:val="none" w:sz="0" w:space="0" w:color="auto"/>
        <w:left w:val="none" w:sz="0" w:space="0" w:color="auto"/>
        <w:bottom w:val="none" w:sz="0" w:space="0" w:color="auto"/>
        <w:right w:val="none" w:sz="0" w:space="0" w:color="auto"/>
      </w:divBdr>
    </w:div>
    <w:div w:id="2010016471">
      <w:bodyDiv w:val="1"/>
      <w:marLeft w:val="0"/>
      <w:marRight w:val="0"/>
      <w:marTop w:val="0"/>
      <w:marBottom w:val="0"/>
      <w:divBdr>
        <w:top w:val="none" w:sz="0" w:space="0" w:color="auto"/>
        <w:left w:val="none" w:sz="0" w:space="0" w:color="auto"/>
        <w:bottom w:val="none" w:sz="0" w:space="0" w:color="auto"/>
        <w:right w:val="none" w:sz="0" w:space="0" w:color="auto"/>
      </w:divBdr>
    </w:div>
    <w:div w:id="2062243351">
      <w:bodyDiv w:val="1"/>
      <w:marLeft w:val="0"/>
      <w:marRight w:val="0"/>
      <w:marTop w:val="0"/>
      <w:marBottom w:val="0"/>
      <w:divBdr>
        <w:top w:val="none" w:sz="0" w:space="0" w:color="auto"/>
        <w:left w:val="none" w:sz="0" w:space="0" w:color="auto"/>
        <w:bottom w:val="none" w:sz="0" w:space="0" w:color="auto"/>
        <w:right w:val="none" w:sz="0" w:space="0" w:color="auto"/>
      </w:divBdr>
    </w:div>
    <w:div w:id="212973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6AFF1-4688-4E64-A489-A6DD2939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4386</Words>
  <Characters>35529</Characters>
  <Application>Microsoft Office Word</Application>
  <DocSecurity>0</DocSecurity>
  <Lines>296</Lines>
  <Paragraphs>79</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39836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Paldanius Jarkko</dc:creator>
  <cp:lastModifiedBy>Ruokola Silja</cp:lastModifiedBy>
  <cp:revision>4</cp:revision>
  <cp:lastPrinted>2017-03-17T12:14:00Z</cp:lastPrinted>
  <dcterms:created xsi:type="dcterms:W3CDTF">2017-03-23T07:06:00Z</dcterms:created>
  <dcterms:modified xsi:type="dcterms:W3CDTF">2017-03-23T07:06:00Z</dcterms:modified>
</cp:coreProperties>
</file>