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6A" w:rsidRPr="00810C6A" w:rsidRDefault="00810C6A" w:rsidP="00042954">
      <w:pPr>
        <w:jc w:val="both"/>
        <w:rPr>
          <w:lang w:val="sv-SE"/>
        </w:rPr>
      </w:pPr>
      <w:bookmarkStart w:id="0" w:name="_GoBack"/>
      <w:bookmarkEnd w:id="0"/>
    </w:p>
    <w:p w:rsidR="00810C6A" w:rsidRPr="000825D8" w:rsidRDefault="00810C6A" w:rsidP="00042954">
      <w:pPr>
        <w:jc w:val="both"/>
        <w:rPr>
          <w:b/>
        </w:rPr>
      </w:pPr>
      <w:r w:rsidRPr="000825D8">
        <w:rPr>
          <w:b/>
        </w:rPr>
        <w:t>Oikeusministeriö</w:t>
      </w:r>
    </w:p>
    <w:p w:rsidR="00810C6A" w:rsidRPr="000825D8" w:rsidRDefault="00810C6A" w:rsidP="00042954">
      <w:pPr>
        <w:jc w:val="both"/>
      </w:pPr>
      <w:r w:rsidRPr="000825D8">
        <w:t>oikeusministerio@om.fi</w:t>
      </w:r>
    </w:p>
    <w:p w:rsidR="00227302" w:rsidRPr="000825D8" w:rsidRDefault="00227302" w:rsidP="00042954">
      <w:pPr>
        <w:jc w:val="both"/>
      </w:pPr>
    </w:p>
    <w:p w:rsidR="00865390" w:rsidRPr="000825D8" w:rsidRDefault="000825D8" w:rsidP="00042954">
      <w:pPr>
        <w:jc w:val="both"/>
      </w:pPr>
      <w:r w:rsidRPr="000825D8">
        <w:t>(lähetetty vain sähköisesti)</w:t>
      </w:r>
    </w:p>
    <w:p w:rsidR="00E167A2" w:rsidRPr="000825D8" w:rsidRDefault="00E167A2" w:rsidP="00042954">
      <w:pPr>
        <w:jc w:val="both"/>
      </w:pPr>
    </w:p>
    <w:p w:rsidR="00E167A2" w:rsidRPr="000825D8" w:rsidRDefault="00E167A2" w:rsidP="00042954">
      <w:pPr>
        <w:jc w:val="both"/>
      </w:pPr>
    </w:p>
    <w:p w:rsidR="00E167A2" w:rsidRPr="000825D8" w:rsidRDefault="00E167A2" w:rsidP="00042954">
      <w:pPr>
        <w:jc w:val="both"/>
      </w:pPr>
    </w:p>
    <w:p w:rsidR="00E167A2" w:rsidRPr="000825D8" w:rsidRDefault="00E167A2" w:rsidP="00042954">
      <w:pPr>
        <w:jc w:val="both"/>
      </w:pPr>
    </w:p>
    <w:p w:rsidR="00E167A2" w:rsidRPr="000825D8" w:rsidRDefault="00E167A2" w:rsidP="00042954">
      <w:pPr>
        <w:jc w:val="both"/>
      </w:pPr>
    </w:p>
    <w:p w:rsidR="00865390" w:rsidRPr="000825D8" w:rsidRDefault="00865390" w:rsidP="00042954">
      <w:pPr>
        <w:jc w:val="both"/>
      </w:pPr>
    </w:p>
    <w:p w:rsidR="00790EE8" w:rsidRPr="000825D8" w:rsidRDefault="00790EE8" w:rsidP="00042954">
      <w:pPr>
        <w:jc w:val="both"/>
      </w:pPr>
    </w:p>
    <w:p w:rsidR="00865390" w:rsidRPr="000825D8" w:rsidRDefault="00227302" w:rsidP="00042954">
      <w:pPr>
        <w:jc w:val="both"/>
        <w:rPr>
          <w:i/>
        </w:rPr>
      </w:pPr>
      <w:r w:rsidRPr="000825D8">
        <w:rPr>
          <w:i/>
        </w:rPr>
        <w:t xml:space="preserve">Lausuntopyyntönne </w:t>
      </w:r>
      <w:r w:rsidR="00810C6A" w:rsidRPr="000825D8">
        <w:rPr>
          <w:i/>
        </w:rPr>
        <w:t>2</w:t>
      </w:r>
      <w:r w:rsidR="00DB6F25">
        <w:rPr>
          <w:i/>
        </w:rPr>
        <w:t>0</w:t>
      </w:r>
      <w:r w:rsidR="00810C6A" w:rsidRPr="000825D8">
        <w:rPr>
          <w:i/>
        </w:rPr>
        <w:t>.8.2014</w:t>
      </w:r>
      <w:r w:rsidR="00DB6F25">
        <w:rPr>
          <w:i/>
        </w:rPr>
        <w:t xml:space="preserve"> (lausuntopalvelu.fi)</w:t>
      </w:r>
    </w:p>
    <w:sdt>
      <w:sdtPr>
        <w:alias w:val="Asiaotsikko"/>
        <w:tag w:val="Asiaotsikko"/>
        <w:id w:val="8059637"/>
        <w:placeholder>
          <w:docPart w:val="2B851BAE7F234852923E8441E6EA82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B11A9" w:rsidRPr="00354C7B" w:rsidRDefault="00032E62" w:rsidP="00042954">
          <w:pPr>
            <w:pStyle w:val="Otsikko"/>
            <w:jc w:val="both"/>
          </w:pPr>
          <w:r w:rsidRPr="00704895">
            <w:t>V</w:t>
          </w:r>
          <w:r w:rsidR="00810C6A">
            <w:t>aalien ajankohdat ja kansalaisten osallistumisoikeudet</w:t>
          </w:r>
        </w:p>
      </w:sdtContent>
    </w:sdt>
    <w:p w:rsidR="00810C6A" w:rsidRDefault="00810C6A" w:rsidP="007411A9"/>
    <w:p w:rsidR="00790EE8" w:rsidRDefault="00790EE8" w:rsidP="00790EE8">
      <w:pPr>
        <w:ind w:left="1304"/>
      </w:pPr>
    </w:p>
    <w:p w:rsidR="00790EE8" w:rsidRDefault="007411A9" w:rsidP="00790EE8">
      <w:pPr>
        <w:ind w:left="1304"/>
      </w:pPr>
      <w:r>
        <w:t>Väestörekisterike</w:t>
      </w:r>
      <w:r w:rsidR="00790EE8">
        <w:t>skus lausuu pyynnöstä seuraavaa:</w:t>
      </w:r>
    </w:p>
    <w:p w:rsidR="000825D8" w:rsidRDefault="000825D8" w:rsidP="00790EE8">
      <w:pPr>
        <w:ind w:left="1304"/>
      </w:pPr>
    </w:p>
    <w:p w:rsidR="00790EE8" w:rsidRDefault="00790EE8" w:rsidP="00790EE8">
      <w:pPr>
        <w:ind w:left="1304"/>
      </w:pPr>
    </w:p>
    <w:p w:rsidR="00790EE8" w:rsidRDefault="00790EE8" w:rsidP="00790EE8">
      <w:pPr>
        <w:ind w:left="1304"/>
      </w:pPr>
      <w:r>
        <w:t>Lausunnon väliotsikot vastaavat lausuntopyynnössä esitettyjä kysymyksiä.</w:t>
      </w:r>
    </w:p>
    <w:p w:rsidR="00790EE8" w:rsidRDefault="00790EE8" w:rsidP="007411A9"/>
    <w:p w:rsidR="00032E62" w:rsidRDefault="00790EE8" w:rsidP="00B11135">
      <w:pPr>
        <w:pStyle w:val="Otsikko1"/>
      </w:pPr>
      <w:r>
        <w:t>Kunnallisvaalien siirtäminen lokakuusta huhtikuuhun</w:t>
      </w:r>
    </w:p>
    <w:p w:rsidR="00790EE8" w:rsidRDefault="00790EE8" w:rsidP="00790EE8">
      <w:pPr>
        <w:pStyle w:val="Leipteksti"/>
      </w:pPr>
      <w:r>
        <w:t>Vaalien toimittamisen tieto- ja rekisteriteknisten näkökohtien kannalta kunnallisva</w:t>
      </w:r>
      <w:r>
        <w:t>a</w:t>
      </w:r>
      <w:r>
        <w:t>lien siirto lokakuulta huhtikuun kolmannelle sunnuntaille, joka on myös eduskunt</w:t>
      </w:r>
      <w:r>
        <w:t>a</w:t>
      </w:r>
      <w:r>
        <w:t>vaalien toimittamisen ajankohta, on kannatettavaa, ja helpottaa vaalien toimittam</w:t>
      </w:r>
      <w:r>
        <w:t>i</w:t>
      </w:r>
      <w:r>
        <w:t>seen kuuluvien tehtävien suunnittelua, resursointia ja toteutusta, kun sekä kunta- että eduskuntavaalit voitaisiin toimittaa saman vuotuisen perusaikataulun puitteissa.</w:t>
      </w:r>
    </w:p>
    <w:p w:rsidR="000825D8" w:rsidRDefault="00790EE8" w:rsidP="00790EE8">
      <w:pPr>
        <w:pStyle w:val="Leipteksti"/>
      </w:pPr>
      <w:r>
        <w:t>Kunnallisvaalien ajankohdan muuttamisen yhteydessä on huomioitava Väestöreki</w:t>
      </w:r>
      <w:r>
        <w:t>s</w:t>
      </w:r>
      <w:r>
        <w:t>terikeskuksen perustamaan vaalien äänioikeusrekisteriin eli käytännössä kuntalai</w:t>
      </w:r>
      <w:r>
        <w:t>s</w:t>
      </w:r>
      <w:r>
        <w:t>ten äänioikeuteen vaikuttavien äänestysaluejaon muutosten sekä kuntajaon mu</w:t>
      </w:r>
      <w:r>
        <w:t>u</w:t>
      </w:r>
      <w:r>
        <w:t>tosten päätöksenteon aikataulut. Mikäli tarkemmassa tarkastelussa siihen aihetta ilmenee, on tehtävä kokonaisuuden toimivuuden</w:t>
      </w:r>
      <w:r w:rsidR="000825D8">
        <w:t xml:space="preserve"> takaavat aikataulujen muutokset sekä niiden edellyttämät </w:t>
      </w:r>
      <w:r>
        <w:t>säädösmuutokset, jotta vaalit voidaan toimittaa virheetöntä äänioikeusrekisteriä käyttäen.</w:t>
      </w:r>
    </w:p>
    <w:p w:rsidR="00790EE8" w:rsidRDefault="000825D8" w:rsidP="00790EE8">
      <w:pPr>
        <w:pStyle w:val="Leipteksti"/>
      </w:pPr>
      <w:r>
        <w:t>Mahdollinen ä</w:t>
      </w:r>
      <w:r w:rsidR="00790EE8">
        <w:t>änestysaluejaon rekisteröinnin aikataulun muuttaminen edellyttää</w:t>
      </w:r>
      <w:r>
        <w:t xml:space="preserve"> v</w:t>
      </w:r>
      <w:r>
        <w:t>ä</w:t>
      </w:r>
      <w:r>
        <w:t xml:space="preserve">estötietojärjestelmään tehtäviä teknisiä </w:t>
      </w:r>
      <w:r w:rsidR="00790EE8">
        <w:t>muutoksia, joista aiheutuvat kustannukset ovat arviolta</w:t>
      </w:r>
      <w:r w:rsidR="0088601D">
        <w:t xml:space="preserve"> 30.000</w:t>
      </w:r>
      <w:r w:rsidR="00790EE8">
        <w:t xml:space="preserve"> euroa.</w:t>
      </w:r>
    </w:p>
    <w:p w:rsidR="00790EE8" w:rsidRDefault="00790EE8" w:rsidP="00790EE8">
      <w:pPr>
        <w:pStyle w:val="Leipteksti"/>
      </w:pPr>
      <w:r>
        <w:t>Vastikään valtionvarainministeriölle lausuttavana olleen kuntalain kokonaisuudistu</w:t>
      </w:r>
      <w:r>
        <w:t>s</w:t>
      </w:r>
      <w:r>
        <w:t>ta koskevan esityksen puitteissa kävi ilmi sellainen kokonaisuudessa oleva epäjo</w:t>
      </w:r>
      <w:r>
        <w:t>h</w:t>
      </w:r>
      <w:r>
        <w:t>donmukaisuus, että huhtikuussa toimitettavissa kuntavaaleissa noudatettaisiin tul</w:t>
      </w:r>
      <w:r>
        <w:t>e</w:t>
      </w:r>
      <w:r>
        <w:t>vassa eli vaaleja seuraavassa vuodenvaihteessa</w:t>
      </w:r>
      <w:r w:rsidR="0088601D">
        <w:t xml:space="preserve"> </w:t>
      </w:r>
      <w:r>
        <w:t>voimaan tulevaa kuntajakoa. Ku</w:t>
      </w:r>
      <w:r>
        <w:t>i</w:t>
      </w:r>
      <w:r>
        <w:lastRenderedPageBreak/>
        <w:t xml:space="preserve">tenkin, kuntajaon muutoksista on päätettävä voimassa olevan kuntarakennelain mukaan 30.6. mennessä, eli ko. kuntavaalien toimittamisen jälkeen. </w:t>
      </w:r>
    </w:p>
    <w:p w:rsidR="00790EE8" w:rsidRDefault="0088601D" w:rsidP="00790EE8">
      <w:pPr>
        <w:pStyle w:val="Leipteksti"/>
      </w:pPr>
      <w:r>
        <w:t>Tosiasiassa h</w:t>
      </w:r>
      <w:r w:rsidR="00790EE8">
        <w:t>uhtikuussa</w:t>
      </w:r>
      <w:r>
        <w:t xml:space="preserve"> </w:t>
      </w:r>
      <w:r w:rsidR="00790EE8">
        <w:t>toimitettavissa kuntavaaleissa sovellettava kuntaja</w:t>
      </w:r>
      <w:r>
        <w:t>ko</w:t>
      </w:r>
      <w:r w:rsidR="00790EE8">
        <w:t xml:space="preserve"> olisi oltava tiedossa </w:t>
      </w:r>
      <w:r>
        <w:t xml:space="preserve">eli lainvoimaisesti päätetty </w:t>
      </w:r>
      <w:r w:rsidR="00790EE8">
        <w:t xml:space="preserve">viimeistään </w:t>
      </w:r>
      <w:r>
        <w:t xml:space="preserve">edeltävän </w:t>
      </w:r>
      <w:r w:rsidR="00790EE8">
        <w:t>tammikuun</w:t>
      </w:r>
      <w:r>
        <w:t xml:space="preserve"> </w:t>
      </w:r>
      <w:r w:rsidR="00790EE8">
        <w:t>aik</w:t>
      </w:r>
      <w:r w:rsidR="00790EE8">
        <w:t>a</w:t>
      </w:r>
      <w:r w:rsidR="00790EE8">
        <w:t>na, koska vaaleissa käytettävä äänioikeusrekisteri perustetaan helmikuussa ja sitä edeltäen väestötietojärjestelmään on rekisteröitävä kuntajaon tulevasta muuttam</w:t>
      </w:r>
      <w:r w:rsidR="00790EE8">
        <w:t>i</w:t>
      </w:r>
      <w:r w:rsidR="00790EE8">
        <w:t xml:space="preserve">sesta </w:t>
      </w:r>
      <w:r w:rsidR="000825D8">
        <w:t>johtuvat äänestysaluemuutokset (käytännössä: lakkaavan kunnan äänesty</w:t>
      </w:r>
      <w:r w:rsidR="000825D8">
        <w:t>s</w:t>
      </w:r>
      <w:r w:rsidR="000825D8">
        <w:t>alueet siirretään jäljelle jäävän äänestysalueiksi merkitsemällä jokaisen lakkaavan kunnan rakennukselle väestötietojärjestelmässä jäljelle jäävän kunnan äänesty</w:t>
      </w:r>
      <w:r w:rsidR="000825D8">
        <w:t>s</w:t>
      </w:r>
      <w:r w:rsidR="000825D8">
        <w:t>alueen numerotunnus).</w:t>
      </w:r>
    </w:p>
    <w:p w:rsidR="00790EE8" w:rsidRDefault="00790EE8" w:rsidP="00790EE8">
      <w:pPr>
        <w:pStyle w:val="Leipteksti"/>
      </w:pPr>
      <w:r>
        <w:t>Uutta kuntalakia koskevasta ehdotuksesta</w:t>
      </w:r>
      <w:r w:rsidR="000825D8">
        <w:t xml:space="preserve"> eikä nyt lausuttavana olevasta työry</w:t>
      </w:r>
      <w:r w:rsidR="000825D8">
        <w:t>h</w:t>
      </w:r>
      <w:r w:rsidR="000825D8">
        <w:t xml:space="preserve">män ehdotuksesta </w:t>
      </w:r>
      <w:r>
        <w:t>ei</w:t>
      </w:r>
      <w:r w:rsidR="000825D8">
        <w:t xml:space="preserve"> ole</w:t>
      </w:r>
      <w:r w:rsidR="0088601D">
        <w:t xml:space="preserve"> </w:t>
      </w:r>
      <w:r>
        <w:t>käynyt</w:t>
      </w:r>
      <w:r w:rsidR="000825D8">
        <w:t xml:space="preserve"> selkeästi</w:t>
      </w:r>
      <w:r>
        <w:t xml:space="preserve"> ilmi, onko kuntalain uudistamisen yhte</w:t>
      </w:r>
      <w:r>
        <w:t>y</w:t>
      </w:r>
      <w:r>
        <w:t>dessä tarkoitus muuttaa myös</w:t>
      </w:r>
      <w:r w:rsidR="000825D8">
        <w:t xml:space="preserve"> kuntarakennelain säädöksiä koskien </w:t>
      </w:r>
      <w:r>
        <w:t xml:space="preserve">kuntaliitoksista päättämisen aikatauluja esim. niin, että niistä olisi päätettävä jo vuosi etukäteen, </w:t>
      </w:r>
      <w:r w:rsidRPr="00790EE8">
        <w:t xml:space="preserve">vai toimitettaisiinko niissä kunnissa, joiden liittymisestä on päätetty </w:t>
      </w:r>
      <w:r>
        <w:t xml:space="preserve">vuodenvaihteen </w:t>
      </w:r>
      <w:r w:rsidRPr="00790EE8">
        <w:t>jä</w:t>
      </w:r>
      <w:r w:rsidRPr="00790EE8">
        <w:t>l</w:t>
      </w:r>
      <w:r w:rsidRPr="00790EE8">
        <w:t>keen (ja joita päätöksiä ei siis voitaisi</w:t>
      </w:r>
      <w:r w:rsidR="000825D8">
        <w:t xml:space="preserve"> äänioikeusrekisterin perustamisen aikataul</w:t>
      </w:r>
      <w:r w:rsidR="000825D8">
        <w:t>u</w:t>
      </w:r>
      <w:r w:rsidR="000825D8">
        <w:t xml:space="preserve">jen takia </w:t>
      </w:r>
      <w:r w:rsidRPr="00790EE8">
        <w:t>huomioida huhtikuussa toimitettavissa kunnallisvaaleissa</w:t>
      </w:r>
      <w:r>
        <w:t>)</w:t>
      </w:r>
      <w:r w:rsidRPr="00790EE8">
        <w:t>, erilliset uuden kunnan valtuuston vaalit esimerkiksi lokakuussa.</w:t>
      </w:r>
    </w:p>
    <w:p w:rsidR="00790EE8" w:rsidRDefault="00790EE8" w:rsidP="00790EE8">
      <w:pPr>
        <w:pStyle w:val="Leipteksti"/>
      </w:pPr>
      <w:r>
        <w:t>Kummastakin em. vaihtoehdosta aiheutuvat</w:t>
      </w:r>
      <w:r w:rsidR="000825D8">
        <w:t xml:space="preserve"> mahdolliset</w:t>
      </w:r>
      <w:r>
        <w:t xml:space="preserve"> epäkohdat tulisi huomioida osana kokonaisuutta </w:t>
      </w:r>
      <w:r w:rsidR="0054483E">
        <w:t xml:space="preserve">valmisteltaessa </w:t>
      </w:r>
      <w:r>
        <w:t>kuntavaalien ajankohdan siirtämistä.</w:t>
      </w:r>
    </w:p>
    <w:p w:rsidR="00810C6A" w:rsidRDefault="00790EE8" w:rsidP="00790EE8">
      <w:pPr>
        <w:pStyle w:val="Otsikko1"/>
      </w:pPr>
      <w:r>
        <w:t>Kunnallisvaalien ja kunnallisen kansanäänestyksen järjestäminen yhdessä</w:t>
      </w:r>
      <w:r w:rsidR="00303310">
        <w:t xml:space="preserve"> </w:t>
      </w:r>
    </w:p>
    <w:p w:rsidR="0088601D" w:rsidRDefault="00E167A2" w:rsidP="00810C6A">
      <w:pPr>
        <w:ind w:left="1304"/>
      </w:pPr>
      <w:r>
        <w:t xml:space="preserve">Työryhmän ehdotuksen mukaisesti </w:t>
      </w:r>
      <w:r w:rsidR="00790EE8" w:rsidRPr="00790EE8">
        <w:t>Väestörekisterikeskuksen perustamaa kunt</w:t>
      </w:r>
      <w:r w:rsidR="00790EE8" w:rsidRPr="00790EE8">
        <w:t>a</w:t>
      </w:r>
      <w:r w:rsidR="00790EE8" w:rsidRPr="00790EE8">
        <w:t xml:space="preserve">vaalien äänioikeusrekisteriä voitaisiin käyttää myös kunnallisen kansanäänestyksen äänestäjärekisterin pohjana. Tämä </w:t>
      </w:r>
      <w:r>
        <w:t xml:space="preserve">on </w:t>
      </w:r>
      <w:r w:rsidR="00790EE8" w:rsidRPr="00790EE8">
        <w:t>tarkoituksenmukai</w:t>
      </w:r>
      <w:r>
        <w:t xml:space="preserve">nen </w:t>
      </w:r>
      <w:r w:rsidR="00790EE8" w:rsidRPr="00790EE8">
        <w:t>ja kokonaisuutta (er</w:t>
      </w:r>
      <w:r w:rsidR="00790EE8" w:rsidRPr="00790EE8">
        <w:t>i</w:t>
      </w:r>
      <w:r w:rsidR="00790EE8" w:rsidRPr="00790EE8">
        <w:t>tyisesti kuntien kannalta ta</w:t>
      </w:r>
      <w:r>
        <w:t>rkasteltuna) yksinkertaistava</w:t>
      </w:r>
      <w:r w:rsidR="00790EE8" w:rsidRPr="00790EE8">
        <w:t xml:space="preserve"> ratkaisu. </w:t>
      </w:r>
      <w:r w:rsidR="0088601D">
        <w:t>Mikäli tarkoitu</w:t>
      </w:r>
      <w:r w:rsidR="0088601D">
        <w:t>k</w:t>
      </w:r>
      <w:r w:rsidR="0088601D">
        <w:t>seen voidaan käyttää oikeusministeriön vaalitietojärjestelmään perustettua äänio</w:t>
      </w:r>
      <w:r w:rsidR="0088601D">
        <w:t>i</w:t>
      </w:r>
      <w:r w:rsidR="0088601D">
        <w:t>keusrekisteriä</w:t>
      </w:r>
      <w:r>
        <w:t xml:space="preserve"> ja kyseiseen järjestelmään kehitettäviä mahdollisesti tarpeellisia u</w:t>
      </w:r>
      <w:r>
        <w:t>u</w:t>
      </w:r>
      <w:r>
        <w:t>sia toiminnallisuuksia</w:t>
      </w:r>
      <w:r w:rsidR="0088601D">
        <w:t xml:space="preserve">, ei Väestörekisterikeskukselle </w:t>
      </w:r>
      <w:r>
        <w:t xml:space="preserve">synny merkittävästi lisätehtäviä </w:t>
      </w:r>
      <w:r w:rsidR="000825D8">
        <w:t xml:space="preserve">tai </w:t>
      </w:r>
      <w:r w:rsidR="0088601D">
        <w:t>kustannuksia kunnallisen kansanäänestyksen äänestäjärekisterin perustamise</w:t>
      </w:r>
      <w:r w:rsidR="0088601D">
        <w:t>s</w:t>
      </w:r>
      <w:r w:rsidR="0088601D">
        <w:t xml:space="preserve">ta </w:t>
      </w:r>
      <w:r>
        <w:t xml:space="preserve">sekä </w:t>
      </w:r>
      <w:r w:rsidR="0088601D">
        <w:t>ylläpidosta.</w:t>
      </w:r>
    </w:p>
    <w:p w:rsidR="00E167A2" w:rsidRDefault="00E167A2" w:rsidP="00810C6A">
      <w:pPr>
        <w:ind w:left="1304"/>
      </w:pPr>
    </w:p>
    <w:p w:rsidR="00E167A2" w:rsidRDefault="00E167A2" w:rsidP="00810C6A">
      <w:pPr>
        <w:ind w:left="1304"/>
      </w:pPr>
      <w:r>
        <w:t>Työryhmän ehdotus siitä, että kansanäänestyksen äänioikeutta koskeva ilmoitus li</w:t>
      </w:r>
      <w:r>
        <w:t>i</w:t>
      </w:r>
      <w:r>
        <w:t>tettäisiin kuntavaalien äänioikeutta koskevaan ilmoitukseen ja Väestörekisterike</w:t>
      </w:r>
      <w:r>
        <w:t>s</w:t>
      </w:r>
      <w:r>
        <w:t xml:space="preserve">kus huolehtisi niiden lähettämisestä yhdenaikaisesti, on kokonaisuuden kannalta tarkoituksenmukainen ja kannatettava ratkaisu. Erityisesti, mikäli kansanäänestys järjestettäisiin yhtä aikaa kuntavaalien kanssa useammassa suuressa kunnassa, saattaa </w:t>
      </w:r>
      <w:r w:rsidR="000825D8">
        <w:t xml:space="preserve">tämä </w:t>
      </w:r>
      <w:r>
        <w:t>olla ainoa käytännössä luotettavasti toimiva ratkaisu, kun paino- ja postituspalvelujen saatavuus käytännössä sekä sovellettavat aikataulut</w:t>
      </w:r>
      <w:r w:rsidR="000825D8">
        <w:t xml:space="preserve"> otetaan huomioon</w:t>
      </w:r>
      <w:r>
        <w:t>.</w:t>
      </w:r>
    </w:p>
    <w:p w:rsidR="0088601D" w:rsidRDefault="0088601D" w:rsidP="00810C6A">
      <w:pPr>
        <w:ind w:left="1304"/>
      </w:pPr>
    </w:p>
    <w:p w:rsidR="0088601D" w:rsidRDefault="00E167A2" w:rsidP="00810C6A">
      <w:pPr>
        <w:ind w:left="1304"/>
      </w:pPr>
      <w:r>
        <w:t>Sekä vaalien että kuntien järjestämien kansanäänestysten äänioikeusilmoitusten yhdenaikai</w:t>
      </w:r>
      <w:r w:rsidR="000825D8">
        <w:t>nen aiheuttaisi Väestörekisterikeskukselle huomattavasti lisää työtä ja kustannuksia</w:t>
      </w:r>
      <w:r w:rsidR="0088601D">
        <w:t>. Yksityiskohdat ja niiden vaikutukset selviävät kuitenkin vasta kunna</w:t>
      </w:r>
      <w:r w:rsidR="0088601D">
        <w:t>l</w:t>
      </w:r>
      <w:r w:rsidR="0088601D">
        <w:t>lisia kansanäänestyksiä koskevan nk. menettelylain valmistelun tuloksena, joten t</w:t>
      </w:r>
      <w:r w:rsidR="0088601D">
        <w:t>u</w:t>
      </w:r>
      <w:r w:rsidR="0088601D">
        <w:t>levia kustannuksia ei ole mahdollista tässä yhteydessä</w:t>
      </w:r>
      <w:r>
        <w:t xml:space="preserve"> </w:t>
      </w:r>
      <w:r w:rsidR="0088601D">
        <w:t>arvioida.</w:t>
      </w:r>
      <w:r>
        <w:t xml:space="preserve"> Tulevassa säät</w:t>
      </w:r>
      <w:r>
        <w:t>e</w:t>
      </w:r>
      <w:r>
        <w:t>lyssä on otettava myös kantaa siihen, mikä taho kustantaa kunnallisten kansanä</w:t>
      </w:r>
      <w:r>
        <w:t>ä</w:t>
      </w:r>
      <w:r>
        <w:t xml:space="preserve">nestysten äänioikeutta koskevat ilmoitukset, mikäli ne lähetetään yhdessä vaalien </w:t>
      </w:r>
      <w:r>
        <w:lastRenderedPageBreak/>
        <w:t>äänioikeusilmoitusten kanssa. Oikeusministeriö vastaa vaalilain mukaan vaalien i</w:t>
      </w:r>
      <w:r>
        <w:t>l</w:t>
      </w:r>
      <w:r>
        <w:t>moituskorttien valmistamisen ja lähettämisen kustannuksista.</w:t>
      </w:r>
    </w:p>
    <w:p w:rsidR="0088601D" w:rsidRDefault="0088601D" w:rsidP="00810C6A">
      <w:pPr>
        <w:ind w:left="1304"/>
      </w:pPr>
    </w:p>
    <w:p w:rsidR="00790EE8" w:rsidRDefault="00790EE8" w:rsidP="00790EE8">
      <w:pPr>
        <w:pStyle w:val="Otsikko1"/>
      </w:pPr>
      <w:r>
        <w:t xml:space="preserve">Muut huomiot työryhmän ehdotuksista </w:t>
      </w:r>
    </w:p>
    <w:p w:rsidR="00810C6A" w:rsidRDefault="00790EE8" w:rsidP="00810C6A">
      <w:pPr>
        <w:ind w:left="1304"/>
      </w:pPr>
      <w:r w:rsidRPr="00790EE8">
        <w:t>Väestörekisterikeskus pitää perusteltuna sitä, että kansalaisaloitemenettelyyn ei</w:t>
      </w:r>
      <w:r>
        <w:t xml:space="preserve"> työryhmän ehdotuksen mukaisesti tehdä vielä tässä </w:t>
      </w:r>
      <w:r w:rsidRPr="00790EE8">
        <w:t>vaiheessa mitään muutoksia.</w:t>
      </w:r>
    </w:p>
    <w:p w:rsidR="00810C6A" w:rsidRDefault="00810C6A" w:rsidP="00810C6A">
      <w:pPr>
        <w:ind w:left="1304"/>
      </w:pPr>
    </w:p>
    <w:p w:rsidR="00790EE8" w:rsidRDefault="00790EE8" w:rsidP="00810C6A">
      <w:pPr>
        <w:ind w:left="1304"/>
      </w:pPr>
    </w:p>
    <w:p w:rsidR="00810C6A" w:rsidRDefault="00810C6A" w:rsidP="00810C6A">
      <w:pPr>
        <w:ind w:left="1304"/>
      </w:pPr>
    </w:p>
    <w:p w:rsidR="00790EE8" w:rsidRDefault="00790EE8" w:rsidP="00810C6A">
      <w:pPr>
        <w:ind w:left="1304"/>
      </w:pPr>
    </w:p>
    <w:p w:rsidR="00790EE8" w:rsidRDefault="00790EE8" w:rsidP="00810C6A">
      <w:pPr>
        <w:ind w:left="1304"/>
      </w:pPr>
    </w:p>
    <w:p w:rsidR="00810C6A" w:rsidRDefault="00810C6A" w:rsidP="00810C6A">
      <w:pPr>
        <w:ind w:left="1304"/>
      </w:pPr>
      <w:r>
        <w:t>Ylijohtaja</w:t>
      </w:r>
      <w:r>
        <w:tab/>
      </w:r>
      <w:r>
        <w:tab/>
        <w:t xml:space="preserve">Hannu </w:t>
      </w:r>
      <w:proofErr w:type="spellStart"/>
      <w:r>
        <w:t>Luntiala</w:t>
      </w:r>
      <w:proofErr w:type="spellEnd"/>
    </w:p>
    <w:p w:rsidR="00810C6A" w:rsidRDefault="00810C6A" w:rsidP="00810C6A">
      <w:pPr>
        <w:ind w:left="1304"/>
      </w:pPr>
    </w:p>
    <w:p w:rsidR="00810C6A" w:rsidRDefault="00810C6A" w:rsidP="00810C6A">
      <w:pPr>
        <w:ind w:left="1304"/>
      </w:pPr>
    </w:p>
    <w:p w:rsidR="00810C6A" w:rsidRDefault="00810C6A" w:rsidP="00810C6A">
      <w:pPr>
        <w:ind w:left="1304"/>
      </w:pPr>
    </w:p>
    <w:p w:rsidR="00810C6A" w:rsidRDefault="00810C6A" w:rsidP="00810C6A">
      <w:pPr>
        <w:ind w:left="1304"/>
      </w:pPr>
    </w:p>
    <w:p w:rsidR="00810C6A" w:rsidRDefault="00810C6A" w:rsidP="00810C6A">
      <w:pPr>
        <w:ind w:left="1304"/>
      </w:pPr>
      <w:r>
        <w:t>Johtaja</w:t>
      </w:r>
      <w:r>
        <w:tab/>
      </w:r>
      <w:r>
        <w:tab/>
        <w:t>Timo Salovaara</w:t>
      </w:r>
    </w:p>
    <w:p w:rsidR="00810C6A" w:rsidRDefault="00810C6A" w:rsidP="00810C6A">
      <w:pPr>
        <w:ind w:left="1304"/>
      </w:pPr>
    </w:p>
    <w:p w:rsidR="00802C31" w:rsidRDefault="00802C31" w:rsidP="000D717E">
      <w:pPr>
        <w:ind w:left="1276" w:hanging="1276"/>
        <w:jc w:val="both"/>
      </w:pPr>
    </w:p>
    <w:sectPr w:rsidR="00802C31" w:rsidSect="00F10ABB">
      <w:headerReference w:type="default" r:id="rId10"/>
      <w:headerReference w:type="first" r:id="rId11"/>
      <w:footerReference w:type="first" r:id="rId12"/>
      <w:pgSz w:w="11906" w:h="16838" w:code="9"/>
      <w:pgMar w:top="2552" w:right="1133" w:bottom="851" w:left="130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E1" w:rsidRDefault="00D311E1" w:rsidP="0077111A">
      <w:r>
        <w:separator/>
      </w:r>
    </w:p>
  </w:endnote>
  <w:endnote w:type="continuationSeparator" w:id="0">
    <w:p w:rsidR="00D311E1" w:rsidRDefault="00D311E1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E1" w:rsidRDefault="00D311E1">
    <w:r w:rsidRPr="00A67648">
      <w:rPr>
        <w:noProof/>
        <w:lang w:eastAsia="fi-FI"/>
      </w:rPr>
      <w:drawing>
        <wp:anchor distT="0" distB="0" distL="114300" distR="114300" simplePos="0" relativeHeight="251663359" behindDoc="0" locked="0" layoutInCell="1" allowOverlap="1">
          <wp:simplePos x="0" y="0"/>
          <wp:positionH relativeFrom="column">
            <wp:posOffset>-808990</wp:posOffset>
          </wp:positionH>
          <wp:positionV relativeFrom="paragraph">
            <wp:posOffset>156845</wp:posOffset>
          </wp:positionV>
          <wp:extent cx="7410450" cy="885825"/>
          <wp:effectExtent l="19050" t="0" r="0" b="0"/>
          <wp:wrapTight wrapText="bothSides">
            <wp:wrapPolygon edited="0">
              <wp:start x="-56" y="0"/>
              <wp:lineTo x="-56" y="21368"/>
              <wp:lineTo x="21600" y="21368"/>
              <wp:lineTo x="21600" y="0"/>
              <wp:lineTo x="-56" y="0"/>
            </wp:wrapPolygon>
          </wp:wrapTight>
          <wp:docPr id="4" name="Kuva 0" descr="VRK_alatunniste_FIN_1112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RK_alatunniste_FIN_11122012.jpg"/>
                  <pic:cNvPicPr/>
                </pic:nvPicPr>
                <pic:blipFill>
                  <a:blip r:embed="rId1"/>
                  <a:srcRect t="7112" r="2788" b="11100"/>
                  <a:stretch>
                    <a:fillRect/>
                  </a:stretch>
                </pic:blipFill>
                <pic:spPr>
                  <a:xfrm>
                    <a:off x="0" y="0"/>
                    <a:ext cx="741045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11E1" w:rsidRDefault="00D311E1"/>
  <w:p w:rsidR="00D311E1" w:rsidRDefault="00D311E1"/>
  <w:tbl>
    <w:tblPr>
      <w:tblStyle w:val="PiilotettuTaulukkotyyli"/>
      <w:tblW w:w="0" w:type="auto"/>
      <w:tblLook w:val="04A0" w:firstRow="1" w:lastRow="0" w:firstColumn="1" w:lastColumn="0" w:noHBand="0" w:noVBand="1"/>
    </w:tblPr>
    <w:tblGrid>
      <w:gridCol w:w="4842"/>
      <w:gridCol w:w="4843"/>
    </w:tblGrid>
    <w:tr w:rsidR="00D311E1" w:rsidTr="002060C7">
      <w:tc>
        <w:tcPr>
          <w:tcW w:w="5087" w:type="dxa"/>
        </w:tcPr>
        <w:p w:rsidR="00D311E1" w:rsidRDefault="00D311E1">
          <w:pPr>
            <w:pStyle w:val="Alatunniste"/>
          </w:pPr>
        </w:p>
        <w:p w:rsidR="00D311E1" w:rsidRDefault="00D311E1">
          <w:pPr>
            <w:pStyle w:val="Alatunniste"/>
          </w:pPr>
        </w:p>
        <w:p w:rsidR="00D311E1" w:rsidRDefault="00D311E1">
          <w:pPr>
            <w:pStyle w:val="Alatunniste"/>
          </w:pPr>
        </w:p>
      </w:tc>
      <w:tc>
        <w:tcPr>
          <w:tcW w:w="5088" w:type="dxa"/>
        </w:tcPr>
        <w:p w:rsidR="00D311E1" w:rsidRDefault="00D311E1">
          <w:pPr>
            <w:pStyle w:val="Alatunniste"/>
          </w:pPr>
        </w:p>
      </w:tc>
    </w:tr>
  </w:tbl>
  <w:p w:rsidR="00D311E1" w:rsidRDefault="00D311E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E1" w:rsidRDefault="00D311E1" w:rsidP="0077111A">
      <w:r>
        <w:separator/>
      </w:r>
    </w:p>
  </w:footnote>
  <w:footnote w:type="continuationSeparator" w:id="0">
    <w:p w:rsidR="00D311E1" w:rsidRDefault="00D311E1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48"/>
      <w:gridCol w:w="1037"/>
    </w:tblGrid>
    <w:tr w:rsidR="00D311E1" w:rsidTr="00225B8C">
      <w:tc>
        <w:tcPr>
          <w:tcW w:w="5216" w:type="dxa"/>
          <w:vMerge w:val="restart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  <w:r w:rsidRPr="00E6205A">
            <w:rPr>
              <w:noProof/>
              <w:lang w:eastAsia="fi-FI"/>
            </w:rPr>
            <w:drawing>
              <wp:anchor distT="0" distB="0" distL="114300" distR="114300" simplePos="0" relativeHeight="251671552" behindDoc="1" locked="1" layoutInCell="1" allowOverlap="1" wp14:anchorId="77A87251" wp14:editId="143688C3">
                <wp:simplePos x="0" y="0"/>
                <wp:positionH relativeFrom="column">
                  <wp:posOffset>-342265</wp:posOffset>
                </wp:positionH>
                <wp:positionV relativeFrom="paragraph">
                  <wp:posOffset>-88265</wp:posOffset>
                </wp:positionV>
                <wp:extent cx="1304925" cy="742950"/>
                <wp:effectExtent l="0" t="0" r="0" b="0"/>
                <wp:wrapNone/>
                <wp:docPr id="5" name="Kuva 1" descr="VRK_logo_F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RK_logo_F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  <w:caps/>
            <w:color w:val="214992" w:themeColor="text1"/>
          </w:rPr>
          <w:alias w:val="Asiakirjatyyppi"/>
          <w:tag w:val="Asiakirjatyyppi"/>
          <w:id w:val="57368116"/>
          <w:placeholder>
            <w:docPart w:val="1E6DF5C4EDA14643BA306430DDADF33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:rsidR="00D311E1" w:rsidRPr="0053086C" w:rsidRDefault="00D311E1" w:rsidP="000D3F8D">
              <w:pPr>
                <w:pStyle w:val="Yltunniste"/>
                <w:tabs>
                  <w:tab w:val="clear" w:pos="4819"/>
                  <w:tab w:val="clear" w:pos="9638"/>
                </w:tabs>
                <w:rPr>
                  <w:b/>
                  <w:caps/>
                  <w:color w:val="214992" w:themeColor="text1"/>
                </w:rPr>
              </w:pPr>
              <w:r>
                <w:rPr>
                  <w:b/>
                  <w:caps/>
                  <w:color w:val="214992" w:themeColor="text1"/>
                </w:rPr>
                <w:t>LAUSUNTO</w:t>
              </w:r>
            </w:p>
          </w:tc>
        </w:sdtContent>
      </w:sdt>
      <w:sdt>
        <w:sdtPr>
          <w:alias w:val="Numero"/>
          <w:tag w:val="Numero"/>
          <w:id w:val="57368117"/>
          <w:placeholder>
            <w:docPart w:val="CB4117105D8249E98B124634ADEDEE9A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452" w:type="dxa"/>
              <w:gridSpan w:val="2"/>
            </w:tcPr>
            <w:p w:rsidR="00D311E1" w:rsidRPr="0077111A" w:rsidRDefault="00810C6A" w:rsidP="004B61E0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t>1763</w:t>
              </w:r>
              <w:r w:rsidR="00D311E1">
                <w:t>/040/14</w:t>
              </w:r>
            </w:p>
          </w:tc>
        </w:sdtContent>
      </w:sdt>
      <w:tc>
        <w:tcPr>
          <w:tcW w:w="1037" w:type="dxa"/>
        </w:tcPr>
        <w:p w:rsidR="00D311E1" w:rsidRDefault="00D86C66" w:rsidP="007C4093">
          <w:pPr>
            <w:pStyle w:val="Yltunniste"/>
            <w:tabs>
              <w:tab w:val="clear" w:pos="4819"/>
              <w:tab w:val="clear" w:pos="9638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D311E1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D311E1">
            <w:t>)</w:t>
          </w:r>
        </w:p>
      </w:tc>
    </w:tr>
    <w:tr w:rsidR="00D311E1" w:rsidTr="00225B8C">
      <w:tc>
        <w:tcPr>
          <w:tcW w:w="5216" w:type="dxa"/>
          <w:vMerge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D311E1" w:rsidRPr="0077111A" w:rsidRDefault="00D311E1" w:rsidP="004B61E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452" w:type="dxa"/>
          <w:gridSpan w:val="2"/>
        </w:tcPr>
        <w:p w:rsidR="00D311E1" w:rsidRPr="0077111A" w:rsidRDefault="00D311E1" w:rsidP="004B61E0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037" w:type="dxa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D311E1" w:rsidTr="00225B8C">
      <w:tc>
        <w:tcPr>
          <w:tcW w:w="5216" w:type="dxa"/>
          <w:vMerge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452" w:type="dxa"/>
          <w:gridSpan w:val="2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037" w:type="dxa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D311E1" w:rsidTr="00225B8C">
      <w:tc>
        <w:tcPr>
          <w:tcW w:w="5216" w:type="dxa"/>
          <w:vMerge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sdt>
        <w:sdtPr>
          <w:alias w:val="Päivämäärä"/>
          <w:tag w:val="Päivämäärä"/>
          <w:id w:val="57368120"/>
          <w:placeholder>
            <w:docPart w:val="E9A8D59B17A34C4D882B3FAF28E66F96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09-1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9" w:type="dxa"/>
            </w:tcPr>
            <w:p w:rsidR="00D311E1" w:rsidRPr="0077111A" w:rsidRDefault="00810C6A" w:rsidP="005840D8">
              <w:pPr>
                <w:pStyle w:val="Yltunniste"/>
                <w:tabs>
                  <w:tab w:val="clear" w:pos="4819"/>
                  <w:tab w:val="clear" w:pos="9638"/>
                </w:tabs>
              </w:pPr>
              <w:r>
                <w:t>15.9.2014</w:t>
              </w:r>
            </w:p>
          </w:tc>
        </w:sdtContent>
      </w:sdt>
      <w:tc>
        <w:tcPr>
          <w:tcW w:w="2489" w:type="dxa"/>
          <w:gridSpan w:val="3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D311E1" w:rsidRPr="001502E8" w:rsidTr="00225B8C">
      <w:tc>
        <w:tcPr>
          <w:tcW w:w="5216" w:type="dxa"/>
          <w:vAlign w:val="bottom"/>
        </w:tcPr>
        <w:p w:rsidR="00D311E1" w:rsidRPr="001502E8" w:rsidRDefault="00D311E1" w:rsidP="00282208">
          <w:pPr>
            <w:pStyle w:val="Yltunniste"/>
            <w:rPr>
              <w:szCs w:val="18"/>
            </w:rPr>
          </w:pPr>
        </w:p>
      </w:tc>
      <w:tc>
        <w:tcPr>
          <w:tcW w:w="2609" w:type="dxa"/>
        </w:tcPr>
        <w:p w:rsidR="00D311E1" w:rsidRPr="001502E8" w:rsidRDefault="00D311E1" w:rsidP="001502E8">
          <w:pPr>
            <w:pStyle w:val="Yltunniste"/>
          </w:pPr>
        </w:p>
      </w:tc>
      <w:tc>
        <w:tcPr>
          <w:tcW w:w="1304" w:type="dxa"/>
        </w:tcPr>
        <w:p w:rsidR="00D311E1" w:rsidRPr="001502E8" w:rsidRDefault="00D311E1" w:rsidP="001502E8">
          <w:pPr>
            <w:pStyle w:val="Yltunniste"/>
          </w:pPr>
        </w:p>
      </w:tc>
      <w:tc>
        <w:tcPr>
          <w:tcW w:w="1185" w:type="dxa"/>
          <w:gridSpan w:val="2"/>
        </w:tcPr>
        <w:p w:rsidR="00D311E1" w:rsidRPr="001502E8" w:rsidRDefault="00D311E1" w:rsidP="001502E8">
          <w:pPr>
            <w:pStyle w:val="Yltunniste"/>
          </w:pPr>
        </w:p>
      </w:tc>
    </w:tr>
  </w:tbl>
  <w:p w:rsidR="00D311E1" w:rsidRDefault="00D311E1" w:rsidP="00E436E7">
    <w:pPr>
      <w:pStyle w:val="Yltunniste"/>
      <w:tabs>
        <w:tab w:val="clear" w:pos="4819"/>
        <w:tab w:val="clear" w:pos="9638"/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16"/>
      <w:gridCol w:w="2609"/>
      <w:gridCol w:w="1304"/>
      <w:gridCol w:w="148"/>
      <w:gridCol w:w="898"/>
    </w:tblGrid>
    <w:tr w:rsidR="00D311E1" w:rsidTr="00E6205A">
      <w:tc>
        <w:tcPr>
          <w:tcW w:w="5216" w:type="dxa"/>
          <w:vMerge w:val="restart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4384" behindDoc="1" locked="1" layoutInCell="1" allowOverlap="1" wp14:anchorId="03B8B995" wp14:editId="60B4309D">
                <wp:simplePos x="0" y="0"/>
                <wp:positionH relativeFrom="column">
                  <wp:posOffset>-342265</wp:posOffset>
                </wp:positionH>
                <wp:positionV relativeFrom="paragraph">
                  <wp:posOffset>-88265</wp:posOffset>
                </wp:positionV>
                <wp:extent cx="1304925" cy="742950"/>
                <wp:effectExtent l="0" t="0" r="0" b="0"/>
                <wp:wrapNone/>
                <wp:docPr id="14" name="Kuva 1" descr="VRK_logo_F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RK_logo_F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55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sdt>
        <w:sdtPr>
          <w:rPr>
            <w:b/>
            <w:caps/>
            <w:color w:val="214992" w:themeColor="text1"/>
          </w:rPr>
          <w:alias w:val="Asiakirjatyyppi"/>
          <w:tag w:val="Asiakirjatyyppi"/>
          <w:id w:val="57368124"/>
          <w:placeholder>
            <w:docPart w:val="1E6DF5C4EDA14643BA306430DDADF33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2609" w:type="dxa"/>
            </w:tcPr>
            <w:p w:rsidR="00D311E1" w:rsidRPr="00E67CE6" w:rsidRDefault="00D311E1" w:rsidP="00227302">
              <w:pPr>
                <w:pStyle w:val="Yltunniste"/>
                <w:tabs>
                  <w:tab w:val="clear" w:pos="4819"/>
                  <w:tab w:val="clear" w:pos="9638"/>
                </w:tabs>
                <w:rPr>
                  <w:b/>
                  <w:caps/>
                  <w:color w:val="214992" w:themeColor="text1"/>
                </w:rPr>
              </w:pPr>
              <w:r>
                <w:rPr>
                  <w:b/>
                  <w:caps/>
                  <w:color w:val="214992" w:themeColor="text1"/>
                </w:rPr>
                <w:t>LAUSUNTO</w:t>
              </w:r>
            </w:p>
          </w:tc>
        </w:sdtContent>
      </w:sdt>
      <w:sdt>
        <w:sdtPr>
          <w:alias w:val="Nimen täydenne"/>
          <w:tag w:val="Nimen täydenne"/>
          <w:id w:val="352465277"/>
          <w:placeholder>
            <w:docPart w:val="06213CD20B974767AFA976F9214ADCC1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tc>
            <w:tcPr>
              <w:tcW w:w="1452" w:type="dxa"/>
              <w:gridSpan w:val="2"/>
            </w:tcPr>
            <w:p w:rsidR="00D311E1" w:rsidRPr="00E67CE6" w:rsidRDefault="00810C6A" w:rsidP="0000643A">
              <w:pPr>
                <w:pStyle w:val="Yltunniste"/>
              </w:pPr>
              <w:r>
                <w:t>1763</w:t>
              </w:r>
              <w:r w:rsidR="00D311E1" w:rsidRPr="00E75F28">
                <w:t>/040/</w:t>
              </w:r>
              <w:r w:rsidR="00D311E1">
                <w:t>14</w:t>
              </w:r>
            </w:p>
          </w:tc>
        </w:sdtContent>
      </w:sdt>
      <w:tc>
        <w:tcPr>
          <w:tcW w:w="898" w:type="dxa"/>
        </w:tcPr>
        <w:p w:rsidR="00D311E1" w:rsidRDefault="00D86C66" w:rsidP="007C4093">
          <w:pPr>
            <w:pStyle w:val="Yltunniste"/>
            <w:tabs>
              <w:tab w:val="clear" w:pos="4819"/>
              <w:tab w:val="clear" w:pos="9638"/>
            </w:tabs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D311E1"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D311E1">
            <w:t>)</w:t>
          </w:r>
        </w:p>
      </w:tc>
    </w:tr>
    <w:tr w:rsidR="00D311E1" w:rsidTr="00E6205A">
      <w:tc>
        <w:tcPr>
          <w:tcW w:w="5216" w:type="dxa"/>
          <w:vMerge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D311E1" w:rsidRPr="00E67CE6" w:rsidRDefault="00D311E1" w:rsidP="00C91C8E">
          <w:pPr>
            <w:pStyle w:val="Yltunniste"/>
          </w:pPr>
        </w:p>
      </w:tc>
      <w:tc>
        <w:tcPr>
          <w:tcW w:w="1452" w:type="dxa"/>
          <w:gridSpan w:val="2"/>
        </w:tcPr>
        <w:p w:rsidR="00D311E1" w:rsidRPr="00E67CE6" w:rsidRDefault="00D311E1" w:rsidP="00C20B52">
          <w:pPr>
            <w:pStyle w:val="Yltunniste"/>
          </w:pPr>
        </w:p>
      </w:tc>
      <w:tc>
        <w:tcPr>
          <w:tcW w:w="898" w:type="dxa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D311E1" w:rsidTr="00E6205A">
      <w:tc>
        <w:tcPr>
          <w:tcW w:w="5216" w:type="dxa"/>
          <w:vMerge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1452" w:type="dxa"/>
          <w:gridSpan w:val="2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898" w:type="dxa"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</w:tr>
    <w:tr w:rsidR="00D311E1" w:rsidTr="00475A79">
      <w:tc>
        <w:tcPr>
          <w:tcW w:w="5216" w:type="dxa"/>
          <w:vMerge/>
        </w:tcPr>
        <w:p w:rsidR="00D311E1" w:rsidRPr="0077111A" w:rsidRDefault="00D311E1" w:rsidP="00210797">
          <w:pPr>
            <w:pStyle w:val="Yltunniste"/>
            <w:tabs>
              <w:tab w:val="clear" w:pos="4819"/>
              <w:tab w:val="clear" w:pos="9638"/>
            </w:tabs>
          </w:pPr>
        </w:p>
      </w:tc>
      <w:tc>
        <w:tcPr>
          <w:tcW w:w="2609" w:type="dxa"/>
        </w:tcPr>
        <w:p w:rsidR="00D311E1" w:rsidRDefault="00810C6A" w:rsidP="007918ED">
          <w:pPr>
            <w:pStyle w:val="Yltunniste"/>
          </w:pPr>
          <w:r>
            <w:t>15.9</w:t>
          </w:r>
          <w:r w:rsidR="00D311E1">
            <w:t>.2014</w:t>
          </w:r>
        </w:p>
        <w:p w:rsidR="00D311E1" w:rsidRPr="00E67CE6" w:rsidRDefault="00D311E1" w:rsidP="007918ED">
          <w:pPr>
            <w:pStyle w:val="Yltunniste"/>
          </w:pPr>
        </w:p>
      </w:tc>
      <w:tc>
        <w:tcPr>
          <w:tcW w:w="2350" w:type="dxa"/>
          <w:gridSpan w:val="3"/>
        </w:tcPr>
        <w:p w:rsidR="00D311E1" w:rsidRPr="00E67CE6" w:rsidRDefault="00D311E1" w:rsidP="00E67CE6">
          <w:pPr>
            <w:pStyle w:val="Yltunniste"/>
          </w:pPr>
        </w:p>
      </w:tc>
    </w:tr>
    <w:tr w:rsidR="00D311E1" w:rsidRPr="00D457A4" w:rsidTr="004B4921">
      <w:tc>
        <w:tcPr>
          <w:tcW w:w="5216" w:type="dxa"/>
          <w:vAlign w:val="bottom"/>
        </w:tcPr>
        <w:p w:rsidR="00D311E1" w:rsidRPr="00D457A4" w:rsidRDefault="00810C6A" w:rsidP="00D457A4">
          <w:pPr>
            <w:pStyle w:val="Yltunniste"/>
          </w:pPr>
          <w:r>
            <w:t>TP/TS</w:t>
          </w:r>
        </w:p>
      </w:tc>
      <w:tc>
        <w:tcPr>
          <w:tcW w:w="2609" w:type="dxa"/>
        </w:tcPr>
        <w:p w:rsidR="00D311E1" w:rsidRPr="00D457A4" w:rsidRDefault="00D311E1" w:rsidP="00D457A4">
          <w:pPr>
            <w:pStyle w:val="Yltunniste"/>
          </w:pPr>
        </w:p>
      </w:tc>
      <w:tc>
        <w:tcPr>
          <w:tcW w:w="1304" w:type="dxa"/>
        </w:tcPr>
        <w:p w:rsidR="00D311E1" w:rsidRPr="00D457A4" w:rsidRDefault="00D311E1" w:rsidP="00D457A4">
          <w:pPr>
            <w:pStyle w:val="Yltunniste"/>
          </w:pPr>
        </w:p>
      </w:tc>
      <w:tc>
        <w:tcPr>
          <w:tcW w:w="1046" w:type="dxa"/>
          <w:gridSpan w:val="2"/>
        </w:tcPr>
        <w:p w:rsidR="00D311E1" w:rsidRPr="00D457A4" w:rsidRDefault="00D311E1" w:rsidP="00D457A4">
          <w:pPr>
            <w:pStyle w:val="Yltunniste"/>
          </w:pPr>
        </w:p>
      </w:tc>
    </w:tr>
  </w:tbl>
  <w:p w:rsidR="00D311E1" w:rsidRDefault="00D311E1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21401"/>
    <w:multiLevelType w:val="hybridMultilevel"/>
    <w:tmpl w:val="5AA87144"/>
    <w:lvl w:ilvl="0" w:tplc="1E52A9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613709"/>
    <w:multiLevelType w:val="multilevel"/>
    <w:tmpl w:val="08E22AE2"/>
    <w:styleLink w:val="VRKluettelomerkit"/>
    <w:lvl w:ilvl="0">
      <w:start w:val="1"/>
      <w:numFmt w:val="bullet"/>
      <w:pStyle w:val="Merkittyluettelo"/>
      <w:lvlText w:val=""/>
      <w:lvlJc w:val="left"/>
      <w:pPr>
        <w:tabs>
          <w:tab w:val="num" w:pos="1588"/>
        </w:tabs>
        <w:ind w:left="1588" w:hanging="284"/>
      </w:pPr>
      <w:rPr>
        <w:rFonts w:ascii="Symbol" w:hAnsi="Symbol" w:hint="default"/>
        <w:color w:val="214992" w:themeColor="text1"/>
      </w:rPr>
    </w:lvl>
    <w:lvl w:ilvl="1">
      <w:start w:val="1"/>
      <w:numFmt w:val="bullet"/>
      <w:lvlText w:val="–"/>
      <w:lvlJc w:val="left"/>
      <w:pPr>
        <w:tabs>
          <w:tab w:val="num" w:pos="1871"/>
        </w:tabs>
        <w:ind w:left="1872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6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2438"/>
        </w:tabs>
        <w:ind w:left="2440" w:hanging="284"/>
      </w:pPr>
      <w:rPr>
        <w:rFonts w:ascii="Arial" w:hAnsi="Aria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2722"/>
        </w:tabs>
        <w:ind w:left="2724" w:hanging="284"/>
      </w:pPr>
      <w:rPr>
        <w:rFonts w:ascii="Courier New" w:hAnsi="Courier New" w:hint="default"/>
      </w:rPr>
    </w:lvl>
    <w:lvl w:ilvl="5">
      <w:start w:val="1"/>
      <w:numFmt w:val="bullet"/>
      <w:lvlText w:val=""/>
      <w:lvlJc w:val="left"/>
      <w:pPr>
        <w:tabs>
          <w:tab w:val="num" w:pos="3005"/>
        </w:tabs>
        <w:ind w:left="3005" w:hanging="281"/>
      </w:pPr>
      <w:rPr>
        <w:rFonts w:ascii="Symbol" w:hAnsi="Symbol" w:hint="default"/>
        <w:color w:val="214992" w:themeColor="text1"/>
      </w:rPr>
    </w:lvl>
    <w:lvl w:ilvl="6">
      <w:start w:val="1"/>
      <w:numFmt w:val="bullet"/>
      <w:lvlText w:val="–"/>
      <w:lvlJc w:val="left"/>
      <w:pPr>
        <w:tabs>
          <w:tab w:val="num" w:pos="3289"/>
        </w:tabs>
        <w:ind w:left="3289" w:hanging="284"/>
      </w:pPr>
      <w:rPr>
        <w:rFonts w:ascii="Arial" w:hAnsi="Arial" w:hint="default"/>
        <w:color w:val="auto"/>
      </w:rPr>
    </w:lvl>
    <w:lvl w:ilvl="7">
      <w:start w:val="1"/>
      <w:numFmt w:val="bullet"/>
      <w:lvlText w:val=""/>
      <w:lvlJc w:val="left"/>
      <w:pPr>
        <w:tabs>
          <w:tab w:val="num" w:pos="3572"/>
        </w:tabs>
        <w:ind w:left="3572" w:hanging="283"/>
      </w:pPr>
      <w:rPr>
        <w:rFonts w:ascii="Wingdings" w:hAnsi="Wingdings" w:hint="default"/>
      </w:rPr>
    </w:lvl>
    <w:lvl w:ilvl="8">
      <w:start w:val="1"/>
      <w:numFmt w:val="bullet"/>
      <w:lvlText w:val="–"/>
      <w:lvlJc w:val="left"/>
      <w:pPr>
        <w:tabs>
          <w:tab w:val="num" w:pos="3856"/>
        </w:tabs>
        <w:ind w:left="3856" w:hanging="284"/>
      </w:pPr>
      <w:rPr>
        <w:rFonts w:ascii="Arial" w:hAnsi="Arial" w:hint="default"/>
        <w:color w:val="auto"/>
      </w:rPr>
    </w:lvl>
  </w:abstractNum>
  <w:abstractNum w:abstractNumId="12">
    <w:nsid w:val="24CE3115"/>
    <w:multiLevelType w:val="hybridMultilevel"/>
    <w:tmpl w:val="4F40D2A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206BC"/>
    <w:multiLevelType w:val="multilevel"/>
    <w:tmpl w:val="C958AF76"/>
    <w:styleLink w:val="VRKnumeroituluettelo"/>
    <w:lvl w:ilvl="0">
      <w:start w:val="1"/>
      <w:numFmt w:val="decimal"/>
      <w:pStyle w:val="Numeroituluettelo"/>
      <w:lvlText w:val="%1"/>
      <w:lvlJc w:val="left"/>
      <w:pPr>
        <w:tabs>
          <w:tab w:val="num" w:pos="1304"/>
        </w:tabs>
        <w:ind w:left="1588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588"/>
        </w:tabs>
        <w:ind w:left="1872" w:hanging="284"/>
      </w:pPr>
      <w:rPr>
        <w:rFonts w:ascii="Symbol" w:hAnsi="Symbol" w:hint="default"/>
        <w:color w:val="214992" w:themeColor="text2"/>
      </w:rPr>
    </w:lvl>
    <w:lvl w:ilvl="2">
      <w:start w:val="1"/>
      <w:numFmt w:val="bullet"/>
      <w:lvlText w:val="–"/>
      <w:lvlJc w:val="left"/>
      <w:pPr>
        <w:tabs>
          <w:tab w:val="num" w:pos="1872"/>
        </w:tabs>
        <w:ind w:left="2156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"/>
      <w:lvlJc w:val="left"/>
      <w:pPr>
        <w:tabs>
          <w:tab w:val="num" w:pos="2156"/>
        </w:tabs>
        <w:ind w:left="2440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2440"/>
        </w:tabs>
        <w:ind w:left="2724" w:hanging="284"/>
      </w:pPr>
      <w:rPr>
        <w:rFonts w:ascii="Arial" w:hAnsi="Arial" w:hint="default"/>
        <w:color w:val="auto"/>
      </w:rPr>
    </w:lvl>
    <w:lvl w:ilvl="5">
      <w:start w:val="1"/>
      <w:numFmt w:val="bullet"/>
      <w:lvlText w:val="o"/>
      <w:lvlJc w:val="left"/>
      <w:pPr>
        <w:tabs>
          <w:tab w:val="num" w:pos="2724"/>
        </w:tabs>
        <w:ind w:left="3008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tabs>
          <w:tab w:val="num" w:pos="3008"/>
        </w:tabs>
        <w:ind w:left="3292" w:hanging="284"/>
      </w:pPr>
      <w:rPr>
        <w:rFonts w:ascii="Symbol" w:hAnsi="Symbol" w:hint="default"/>
        <w:color w:val="214992" w:themeColor="text2"/>
      </w:rPr>
    </w:lvl>
    <w:lvl w:ilvl="7">
      <w:start w:val="1"/>
      <w:numFmt w:val="bullet"/>
      <w:lvlText w:val="–"/>
      <w:lvlJc w:val="left"/>
      <w:pPr>
        <w:tabs>
          <w:tab w:val="num" w:pos="3292"/>
        </w:tabs>
        <w:ind w:left="3576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576"/>
        </w:tabs>
        <w:ind w:left="3860" w:hanging="284"/>
      </w:pPr>
      <w:rPr>
        <w:rFonts w:ascii="Wingdings" w:hAnsi="Wingdings" w:hint="default"/>
        <w:color w:val="auto"/>
      </w:rPr>
    </w:lvl>
  </w:abstractNum>
  <w:abstractNum w:abstractNumId="14">
    <w:nsid w:val="4A462AF0"/>
    <w:multiLevelType w:val="multilevel"/>
    <w:tmpl w:val="08E22AE2"/>
    <w:numStyleLink w:val="VRKluettelomerkit"/>
  </w:abstractNum>
  <w:abstractNum w:abstractNumId="15">
    <w:nsid w:val="64FF68C2"/>
    <w:multiLevelType w:val="hybridMultilevel"/>
    <w:tmpl w:val="D0444882"/>
    <w:lvl w:ilvl="0" w:tplc="26001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3407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00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A68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867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2C8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5E1D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86EF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E44C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461A91"/>
    <w:multiLevelType w:val="multilevel"/>
    <w:tmpl w:val="C958AF76"/>
    <w:numStyleLink w:val="VRKnumeroituluettelo"/>
  </w:abstractNum>
  <w:num w:numId="1">
    <w:abstractNumId w:val="9"/>
  </w:num>
  <w:num w:numId="2">
    <w:abstractNumId w:val="8"/>
  </w:num>
  <w:num w:numId="3">
    <w:abstractNumId w:val="11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522F"/>
    <w:rsid w:val="00002616"/>
    <w:rsid w:val="0000643A"/>
    <w:rsid w:val="000124E1"/>
    <w:rsid w:val="00013631"/>
    <w:rsid w:val="00023D48"/>
    <w:rsid w:val="0002514D"/>
    <w:rsid w:val="00032E62"/>
    <w:rsid w:val="0003529F"/>
    <w:rsid w:val="00042954"/>
    <w:rsid w:val="00046FFA"/>
    <w:rsid w:val="00047062"/>
    <w:rsid w:val="000629FA"/>
    <w:rsid w:val="00064C1A"/>
    <w:rsid w:val="000665C8"/>
    <w:rsid w:val="00067521"/>
    <w:rsid w:val="00080593"/>
    <w:rsid w:val="000823D7"/>
    <w:rsid w:val="000825D8"/>
    <w:rsid w:val="0008376B"/>
    <w:rsid w:val="00085233"/>
    <w:rsid w:val="000B4C6B"/>
    <w:rsid w:val="000C15E4"/>
    <w:rsid w:val="000C558B"/>
    <w:rsid w:val="000D1EB9"/>
    <w:rsid w:val="000D3F8D"/>
    <w:rsid w:val="000D65B5"/>
    <w:rsid w:val="000D717E"/>
    <w:rsid w:val="000D7C09"/>
    <w:rsid w:val="000E1D7C"/>
    <w:rsid w:val="000E47DE"/>
    <w:rsid w:val="000E5D47"/>
    <w:rsid w:val="0010333A"/>
    <w:rsid w:val="001040B9"/>
    <w:rsid w:val="00111D26"/>
    <w:rsid w:val="0011664B"/>
    <w:rsid w:val="00116854"/>
    <w:rsid w:val="00133D35"/>
    <w:rsid w:val="00142541"/>
    <w:rsid w:val="00142EEA"/>
    <w:rsid w:val="00145132"/>
    <w:rsid w:val="001502E8"/>
    <w:rsid w:val="00150970"/>
    <w:rsid w:val="0016115B"/>
    <w:rsid w:val="00164FAD"/>
    <w:rsid w:val="00167514"/>
    <w:rsid w:val="00184ABA"/>
    <w:rsid w:val="001A2FB2"/>
    <w:rsid w:val="001B7446"/>
    <w:rsid w:val="002060C7"/>
    <w:rsid w:val="00206200"/>
    <w:rsid w:val="00210797"/>
    <w:rsid w:val="00210E9D"/>
    <w:rsid w:val="00212231"/>
    <w:rsid w:val="002128E7"/>
    <w:rsid w:val="00222D5D"/>
    <w:rsid w:val="00222F70"/>
    <w:rsid w:val="00225B8C"/>
    <w:rsid w:val="00227302"/>
    <w:rsid w:val="0023408B"/>
    <w:rsid w:val="00235930"/>
    <w:rsid w:val="002368F3"/>
    <w:rsid w:val="002506C3"/>
    <w:rsid w:val="00253A5E"/>
    <w:rsid w:val="002573CA"/>
    <w:rsid w:val="00271C7C"/>
    <w:rsid w:val="00275D50"/>
    <w:rsid w:val="00280528"/>
    <w:rsid w:val="00282208"/>
    <w:rsid w:val="0028449D"/>
    <w:rsid w:val="00285C76"/>
    <w:rsid w:val="002A350B"/>
    <w:rsid w:val="002A5C36"/>
    <w:rsid w:val="002B0F41"/>
    <w:rsid w:val="002B405B"/>
    <w:rsid w:val="002C0B3D"/>
    <w:rsid w:val="002C2D38"/>
    <w:rsid w:val="002C2F08"/>
    <w:rsid w:val="002D23E8"/>
    <w:rsid w:val="002D29BB"/>
    <w:rsid w:val="002D3094"/>
    <w:rsid w:val="002E140E"/>
    <w:rsid w:val="002E5BC1"/>
    <w:rsid w:val="00303083"/>
    <w:rsid w:val="00303310"/>
    <w:rsid w:val="003125FA"/>
    <w:rsid w:val="00314CF1"/>
    <w:rsid w:val="00315330"/>
    <w:rsid w:val="0033217A"/>
    <w:rsid w:val="00335AF4"/>
    <w:rsid w:val="00343C5F"/>
    <w:rsid w:val="0034638F"/>
    <w:rsid w:val="00354C7B"/>
    <w:rsid w:val="00366F10"/>
    <w:rsid w:val="00374E1C"/>
    <w:rsid w:val="003860E5"/>
    <w:rsid w:val="003A251F"/>
    <w:rsid w:val="003A3FFD"/>
    <w:rsid w:val="003A65D6"/>
    <w:rsid w:val="003B01A5"/>
    <w:rsid w:val="003B5764"/>
    <w:rsid w:val="003B57CD"/>
    <w:rsid w:val="003D0D31"/>
    <w:rsid w:val="003D23F0"/>
    <w:rsid w:val="003F0B05"/>
    <w:rsid w:val="00420FA6"/>
    <w:rsid w:val="00421B4D"/>
    <w:rsid w:val="004368DE"/>
    <w:rsid w:val="00443D07"/>
    <w:rsid w:val="0044440B"/>
    <w:rsid w:val="00455D13"/>
    <w:rsid w:val="00455E88"/>
    <w:rsid w:val="00457B61"/>
    <w:rsid w:val="004660DE"/>
    <w:rsid w:val="00472FB1"/>
    <w:rsid w:val="00475A79"/>
    <w:rsid w:val="00492E0B"/>
    <w:rsid w:val="00493C59"/>
    <w:rsid w:val="004A37E8"/>
    <w:rsid w:val="004A3C01"/>
    <w:rsid w:val="004B4921"/>
    <w:rsid w:val="004B61E0"/>
    <w:rsid w:val="004C2D0A"/>
    <w:rsid w:val="004C77B1"/>
    <w:rsid w:val="004C7F00"/>
    <w:rsid w:val="004D4E4E"/>
    <w:rsid w:val="004D5EDC"/>
    <w:rsid w:val="004F0437"/>
    <w:rsid w:val="004F2382"/>
    <w:rsid w:val="004F2A0E"/>
    <w:rsid w:val="004F7C32"/>
    <w:rsid w:val="0050541B"/>
    <w:rsid w:val="00510D92"/>
    <w:rsid w:val="005137A2"/>
    <w:rsid w:val="00515FE5"/>
    <w:rsid w:val="0052376D"/>
    <w:rsid w:val="005263A4"/>
    <w:rsid w:val="0053086C"/>
    <w:rsid w:val="00533618"/>
    <w:rsid w:val="005371CB"/>
    <w:rsid w:val="0054483E"/>
    <w:rsid w:val="00546BD4"/>
    <w:rsid w:val="00554A23"/>
    <w:rsid w:val="00572DDB"/>
    <w:rsid w:val="005819F2"/>
    <w:rsid w:val="005840D8"/>
    <w:rsid w:val="0058771B"/>
    <w:rsid w:val="005B3A69"/>
    <w:rsid w:val="005B4434"/>
    <w:rsid w:val="005C2743"/>
    <w:rsid w:val="005D4C32"/>
    <w:rsid w:val="005D6B1D"/>
    <w:rsid w:val="005E168D"/>
    <w:rsid w:val="005E78D5"/>
    <w:rsid w:val="005F0B6B"/>
    <w:rsid w:val="005F5494"/>
    <w:rsid w:val="00600C1B"/>
    <w:rsid w:val="0060548E"/>
    <w:rsid w:val="006216D6"/>
    <w:rsid w:val="00621FBF"/>
    <w:rsid w:val="00627FE7"/>
    <w:rsid w:val="006349EA"/>
    <w:rsid w:val="0064592C"/>
    <w:rsid w:val="006476DC"/>
    <w:rsid w:val="00653853"/>
    <w:rsid w:val="0065522F"/>
    <w:rsid w:val="00662243"/>
    <w:rsid w:val="00675DE9"/>
    <w:rsid w:val="00677BCD"/>
    <w:rsid w:val="006A3248"/>
    <w:rsid w:val="006A36FD"/>
    <w:rsid w:val="006B50DC"/>
    <w:rsid w:val="006B7D2E"/>
    <w:rsid w:val="006D39A0"/>
    <w:rsid w:val="006D6DE5"/>
    <w:rsid w:val="006F3DD5"/>
    <w:rsid w:val="00701D08"/>
    <w:rsid w:val="00704895"/>
    <w:rsid w:val="00715DF3"/>
    <w:rsid w:val="00723815"/>
    <w:rsid w:val="007411A9"/>
    <w:rsid w:val="007560BE"/>
    <w:rsid w:val="007624E9"/>
    <w:rsid w:val="00763D9B"/>
    <w:rsid w:val="0077111A"/>
    <w:rsid w:val="00772896"/>
    <w:rsid w:val="007735F2"/>
    <w:rsid w:val="007827A3"/>
    <w:rsid w:val="00784CA1"/>
    <w:rsid w:val="00790EE8"/>
    <w:rsid w:val="007918ED"/>
    <w:rsid w:val="007B245A"/>
    <w:rsid w:val="007B2752"/>
    <w:rsid w:val="007B29A8"/>
    <w:rsid w:val="007B7E8E"/>
    <w:rsid w:val="007C4093"/>
    <w:rsid w:val="007D7CC5"/>
    <w:rsid w:val="007F22A6"/>
    <w:rsid w:val="00801BAC"/>
    <w:rsid w:val="0080240B"/>
    <w:rsid w:val="00802C31"/>
    <w:rsid w:val="00805D4E"/>
    <w:rsid w:val="00806812"/>
    <w:rsid w:val="00807D35"/>
    <w:rsid w:val="008107A8"/>
    <w:rsid w:val="00810A5C"/>
    <w:rsid w:val="00810C6A"/>
    <w:rsid w:val="008112D7"/>
    <w:rsid w:val="00834EAA"/>
    <w:rsid w:val="0083668D"/>
    <w:rsid w:val="008370D8"/>
    <w:rsid w:val="00843222"/>
    <w:rsid w:val="008502A5"/>
    <w:rsid w:val="00855660"/>
    <w:rsid w:val="00862560"/>
    <w:rsid w:val="008627FC"/>
    <w:rsid w:val="00865390"/>
    <w:rsid w:val="00874813"/>
    <w:rsid w:val="00877316"/>
    <w:rsid w:val="00877B0B"/>
    <w:rsid w:val="00877FDD"/>
    <w:rsid w:val="0088601D"/>
    <w:rsid w:val="00887DB3"/>
    <w:rsid w:val="00892336"/>
    <w:rsid w:val="00893FAC"/>
    <w:rsid w:val="008A3CE0"/>
    <w:rsid w:val="008C45DF"/>
    <w:rsid w:val="008C6567"/>
    <w:rsid w:val="008D32D2"/>
    <w:rsid w:val="008D356E"/>
    <w:rsid w:val="008D65C2"/>
    <w:rsid w:val="008E0D69"/>
    <w:rsid w:val="008E2FF5"/>
    <w:rsid w:val="008E6BA4"/>
    <w:rsid w:val="00903E8C"/>
    <w:rsid w:val="00910F97"/>
    <w:rsid w:val="009112D2"/>
    <w:rsid w:val="0092766C"/>
    <w:rsid w:val="009304BB"/>
    <w:rsid w:val="00932405"/>
    <w:rsid w:val="00952968"/>
    <w:rsid w:val="00953F55"/>
    <w:rsid w:val="00956300"/>
    <w:rsid w:val="009575EF"/>
    <w:rsid w:val="00962B9E"/>
    <w:rsid w:val="00967987"/>
    <w:rsid w:val="00973609"/>
    <w:rsid w:val="00981F85"/>
    <w:rsid w:val="009824B0"/>
    <w:rsid w:val="00990626"/>
    <w:rsid w:val="009A177B"/>
    <w:rsid w:val="009B5321"/>
    <w:rsid w:val="009B716D"/>
    <w:rsid w:val="009B78D5"/>
    <w:rsid w:val="009C1F9C"/>
    <w:rsid w:val="009C336B"/>
    <w:rsid w:val="009C7151"/>
    <w:rsid w:val="009D14A6"/>
    <w:rsid w:val="009D1DCB"/>
    <w:rsid w:val="009E2979"/>
    <w:rsid w:val="009F522B"/>
    <w:rsid w:val="00A016E7"/>
    <w:rsid w:val="00A15517"/>
    <w:rsid w:val="00A21C20"/>
    <w:rsid w:val="00A2539F"/>
    <w:rsid w:val="00A3162D"/>
    <w:rsid w:val="00A33B90"/>
    <w:rsid w:val="00A34246"/>
    <w:rsid w:val="00A3438D"/>
    <w:rsid w:val="00A36493"/>
    <w:rsid w:val="00A44AE5"/>
    <w:rsid w:val="00A50138"/>
    <w:rsid w:val="00A542B3"/>
    <w:rsid w:val="00A5553C"/>
    <w:rsid w:val="00A60A1C"/>
    <w:rsid w:val="00A67648"/>
    <w:rsid w:val="00A92C4D"/>
    <w:rsid w:val="00A966D4"/>
    <w:rsid w:val="00AA0AB8"/>
    <w:rsid w:val="00AA4157"/>
    <w:rsid w:val="00AA4534"/>
    <w:rsid w:val="00AA75E8"/>
    <w:rsid w:val="00AB2D08"/>
    <w:rsid w:val="00AB46A9"/>
    <w:rsid w:val="00AB610B"/>
    <w:rsid w:val="00AC2E70"/>
    <w:rsid w:val="00AC31CF"/>
    <w:rsid w:val="00AC5669"/>
    <w:rsid w:val="00AD2DE9"/>
    <w:rsid w:val="00AD4B41"/>
    <w:rsid w:val="00AF2086"/>
    <w:rsid w:val="00AF287A"/>
    <w:rsid w:val="00B02463"/>
    <w:rsid w:val="00B04775"/>
    <w:rsid w:val="00B11135"/>
    <w:rsid w:val="00B1291E"/>
    <w:rsid w:val="00B143B8"/>
    <w:rsid w:val="00B17366"/>
    <w:rsid w:val="00B26BB7"/>
    <w:rsid w:val="00B32857"/>
    <w:rsid w:val="00B34886"/>
    <w:rsid w:val="00B4301A"/>
    <w:rsid w:val="00B43EFE"/>
    <w:rsid w:val="00B5544B"/>
    <w:rsid w:val="00B61E6E"/>
    <w:rsid w:val="00B70A2E"/>
    <w:rsid w:val="00B73A73"/>
    <w:rsid w:val="00B857EA"/>
    <w:rsid w:val="00B92A1B"/>
    <w:rsid w:val="00B975A4"/>
    <w:rsid w:val="00B97C92"/>
    <w:rsid w:val="00BA1E14"/>
    <w:rsid w:val="00BA4BCB"/>
    <w:rsid w:val="00BA635A"/>
    <w:rsid w:val="00BB604D"/>
    <w:rsid w:val="00BB7DC1"/>
    <w:rsid w:val="00BC2C24"/>
    <w:rsid w:val="00BD1107"/>
    <w:rsid w:val="00BD1A22"/>
    <w:rsid w:val="00BE5855"/>
    <w:rsid w:val="00BF6BD9"/>
    <w:rsid w:val="00C0054E"/>
    <w:rsid w:val="00C12D9F"/>
    <w:rsid w:val="00C1454C"/>
    <w:rsid w:val="00C20B52"/>
    <w:rsid w:val="00C21D6E"/>
    <w:rsid w:val="00C21DB9"/>
    <w:rsid w:val="00C23007"/>
    <w:rsid w:val="00C35ECF"/>
    <w:rsid w:val="00C51B73"/>
    <w:rsid w:val="00C52445"/>
    <w:rsid w:val="00C6340A"/>
    <w:rsid w:val="00C773E1"/>
    <w:rsid w:val="00C778D8"/>
    <w:rsid w:val="00C86453"/>
    <w:rsid w:val="00C91C8E"/>
    <w:rsid w:val="00CB3F96"/>
    <w:rsid w:val="00CB76F7"/>
    <w:rsid w:val="00CC778A"/>
    <w:rsid w:val="00CD1733"/>
    <w:rsid w:val="00CD33FF"/>
    <w:rsid w:val="00CE5D05"/>
    <w:rsid w:val="00CF76AA"/>
    <w:rsid w:val="00D07B69"/>
    <w:rsid w:val="00D15937"/>
    <w:rsid w:val="00D211A2"/>
    <w:rsid w:val="00D311E1"/>
    <w:rsid w:val="00D330DB"/>
    <w:rsid w:val="00D372F9"/>
    <w:rsid w:val="00D41E0F"/>
    <w:rsid w:val="00D457A4"/>
    <w:rsid w:val="00D60B63"/>
    <w:rsid w:val="00D63279"/>
    <w:rsid w:val="00D71865"/>
    <w:rsid w:val="00D80491"/>
    <w:rsid w:val="00D81FE4"/>
    <w:rsid w:val="00D82941"/>
    <w:rsid w:val="00D84237"/>
    <w:rsid w:val="00D86C66"/>
    <w:rsid w:val="00D8705B"/>
    <w:rsid w:val="00D95400"/>
    <w:rsid w:val="00D957ED"/>
    <w:rsid w:val="00DA737C"/>
    <w:rsid w:val="00DB6F25"/>
    <w:rsid w:val="00DC0A8C"/>
    <w:rsid w:val="00DC76FA"/>
    <w:rsid w:val="00DD0138"/>
    <w:rsid w:val="00DE362C"/>
    <w:rsid w:val="00DE44D4"/>
    <w:rsid w:val="00DF2223"/>
    <w:rsid w:val="00E0186E"/>
    <w:rsid w:val="00E0700B"/>
    <w:rsid w:val="00E16352"/>
    <w:rsid w:val="00E167A2"/>
    <w:rsid w:val="00E20487"/>
    <w:rsid w:val="00E22BAA"/>
    <w:rsid w:val="00E26E35"/>
    <w:rsid w:val="00E346B6"/>
    <w:rsid w:val="00E3483F"/>
    <w:rsid w:val="00E35283"/>
    <w:rsid w:val="00E43590"/>
    <w:rsid w:val="00E436E7"/>
    <w:rsid w:val="00E45744"/>
    <w:rsid w:val="00E50130"/>
    <w:rsid w:val="00E52F50"/>
    <w:rsid w:val="00E6153F"/>
    <w:rsid w:val="00E6205A"/>
    <w:rsid w:val="00E629D8"/>
    <w:rsid w:val="00E65E3E"/>
    <w:rsid w:val="00E67CE6"/>
    <w:rsid w:val="00E73C20"/>
    <w:rsid w:val="00E75F28"/>
    <w:rsid w:val="00E872DE"/>
    <w:rsid w:val="00E87966"/>
    <w:rsid w:val="00E91786"/>
    <w:rsid w:val="00E936D8"/>
    <w:rsid w:val="00E94B11"/>
    <w:rsid w:val="00E94DB7"/>
    <w:rsid w:val="00ED31F8"/>
    <w:rsid w:val="00EE62D3"/>
    <w:rsid w:val="00EF1A0C"/>
    <w:rsid w:val="00F0071B"/>
    <w:rsid w:val="00F077D9"/>
    <w:rsid w:val="00F10ABB"/>
    <w:rsid w:val="00F1513A"/>
    <w:rsid w:val="00F218E4"/>
    <w:rsid w:val="00F27A7C"/>
    <w:rsid w:val="00F343EC"/>
    <w:rsid w:val="00F35713"/>
    <w:rsid w:val="00F36794"/>
    <w:rsid w:val="00F528DF"/>
    <w:rsid w:val="00F533E4"/>
    <w:rsid w:val="00F67964"/>
    <w:rsid w:val="00F71025"/>
    <w:rsid w:val="00F8331A"/>
    <w:rsid w:val="00F83E0B"/>
    <w:rsid w:val="00FA1FD8"/>
    <w:rsid w:val="00FA3EA7"/>
    <w:rsid w:val="00FA6CB1"/>
    <w:rsid w:val="00FB11A9"/>
    <w:rsid w:val="00FB54D2"/>
    <w:rsid w:val="00FB7250"/>
    <w:rsid w:val="00FC7C6F"/>
    <w:rsid w:val="00FD1320"/>
    <w:rsid w:val="00FE03FB"/>
    <w:rsid w:val="00FE17BB"/>
    <w:rsid w:val="00FF1294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/>
    <w:lsdException w:name="heading 5" w:uiPriority="9" w:unhideWhenUsed="1"/>
    <w:lsdException w:name="heading 6" w:uiPriority="9" w:unhideWhenUsed="1"/>
    <w:lsdException w:name="heading 7" w:uiPriority="9" w:unhideWhenUsed="1"/>
    <w:lsdException w:name="heading 8" w:uiPriority="9" w:unhideWhenUsed="1"/>
    <w:lsdException w:name="heading 9" w:uiPriority="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header" w:semiHidden="0"/>
    <w:lsdException w:name="footer" w:semiHidden="0"/>
    <w:lsdException w:name="caption" w:uiPriority="35" w:qFormat="1"/>
    <w:lsdException w:name="footnote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8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0" w:qFormat="1"/>
    <w:lsdException w:name="Body Text Indent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uiPriority="39" w:unhideWhenUsed="1"/>
  </w:latentStyles>
  <w:style w:type="paragraph" w:default="1" w:styleId="Normaali">
    <w:name w:val="Normal"/>
    <w:qFormat/>
    <w:rsid w:val="00354C7B"/>
  </w:style>
  <w:style w:type="paragraph" w:styleId="Otsikko1">
    <w:name w:val="heading 1"/>
    <w:basedOn w:val="Normaali"/>
    <w:next w:val="Leipteksti"/>
    <w:link w:val="Otsikko1Char"/>
    <w:uiPriority w:val="9"/>
    <w:qFormat/>
    <w:rsid w:val="009C7151"/>
    <w:pPr>
      <w:keepNext/>
      <w:keepLines/>
      <w:spacing w:after="260"/>
      <w:outlineLvl w:val="0"/>
    </w:pPr>
    <w:rPr>
      <w:rFonts w:asciiTheme="majorHAnsi" w:eastAsiaTheme="majorEastAsia" w:hAnsiTheme="majorHAnsi" w:cstheme="majorHAnsi"/>
      <w:bCs/>
      <w:color w:val="214992" w:themeColor="text2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9C7151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Cs/>
      <w:color w:val="214992" w:themeColor="text2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9C7151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  <w:color w:val="214992" w:themeColor="text2"/>
    </w:rPr>
  </w:style>
  <w:style w:type="paragraph" w:styleId="Otsikko4">
    <w:name w:val="heading 4"/>
    <w:basedOn w:val="Normaali"/>
    <w:next w:val="Leipteksti"/>
    <w:link w:val="Otsikko4Char"/>
    <w:uiPriority w:val="9"/>
    <w:semiHidden/>
    <w:rsid w:val="00FA1FD8"/>
    <w:pPr>
      <w:keepNext/>
      <w:keepLines/>
      <w:spacing w:after="220"/>
      <w:outlineLvl w:val="3"/>
    </w:pPr>
    <w:rPr>
      <w:rFonts w:asciiTheme="majorHAnsi" w:eastAsiaTheme="majorEastAsia" w:hAnsiTheme="majorHAnsi" w:cstheme="majorBidi"/>
      <w:bCs/>
      <w:iCs/>
      <w:color w:val="214992" w:themeColor="text2"/>
    </w:rPr>
  </w:style>
  <w:style w:type="paragraph" w:styleId="Otsikko5">
    <w:name w:val="heading 5"/>
    <w:basedOn w:val="Normaali"/>
    <w:next w:val="Leipteksti"/>
    <w:link w:val="Otsikko5Char"/>
    <w:uiPriority w:val="9"/>
    <w:semiHidden/>
    <w:rsid w:val="00FA1FD8"/>
    <w:pPr>
      <w:keepNext/>
      <w:keepLines/>
      <w:spacing w:after="220"/>
      <w:outlineLvl w:val="4"/>
    </w:pPr>
    <w:rPr>
      <w:rFonts w:asciiTheme="majorHAnsi" w:eastAsiaTheme="majorEastAsia" w:hAnsiTheme="majorHAnsi" w:cstheme="majorBidi"/>
      <w:color w:val="214992" w:themeColor="text2"/>
    </w:rPr>
  </w:style>
  <w:style w:type="paragraph" w:styleId="Otsikko6">
    <w:name w:val="heading 6"/>
    <w:basedOn w:val="Normaali"/>
    <w:next w:val="Leipteksti"/>
    <w:link w:val="Otsikko6Char"/>
    <w:uiPriority w:val="9"/>
    <w:semiHidden/>
    <w:rsid w:val="00FA1FD8"/>
    <w:pPr>
      <w:keepNext/>
      <w:keepLines/>
      <w:spacing w:after="220"/>
      <w:outlineLvl w:val="5"/>
    </w:pPr>
    <w:rPr>
      <w:rFonts w:asciiTheme="majorHAnsi" w:eastAsiaTheme="majorEastAsia" w:hAnsiTheme="majorHAnsi" w:cstheme="majorBidi"/>
      <w:iCs/>
      <w:color w:val="214992" w:themeColor="text2"/>
    </w:rPr>
  </w:style>
  <w:style w:type="paragraph" w:styleId="Otsikko7">
    <w:name w:val="heading 7"/>
    <w:basedOn w:val="Normaali"/>
    <w:next w:val="Leipteksti"/>
    <w:link w:val="Otsikko7Char"/>
    <w:uiPriority w:val="9"/>
    <w:semiHidden/>
    <w:rsid w:val="00FA1FD8"/>
    <w:pPr>
      <w:keepNext/>
      <w:keepLines/>
      <w:spacing w:after="220"/>
      <w:outlineLvl w:val="6"/>
    </w:pPr>
    <w:rPr>
      <w:rFonts w:asciiTheme="majorHAnsi" w:eastAsiaTheme="majorEastAsia" w:hAnsiTheme="majorHAnsi" w:cstheme="majorBidi"/>
      <w:iCs/>
      <w:color w:val="214992" w:themeColor="text2"/>
    </w:rPr>
  </w:style>
  <w:style w:type="paragraph" w:styleId="Otsikko8">
    <w:name w:val="heading 8"/>
    <w:basedOn w:val="Normaali"/>
    <w:next w:val="Leipteksti"/>
    <w:link w:val="Otsikko8Char"/>
    <w:uiPriority w:val="9"/>
    <w:semiHidden/>
    <w:rsid w:val="00FA1FD8"/>
    <w:pPr>
      <w:keepNext/>
      <w:keepLines/>
      <w:spacing w:after="220"/>
      <w:outlineLvl w:val="7"/>
    </w:pPr>
    <w:rPr>
      <w:rFonts w:asciiTheme="majorHAnsi" w:eastAsiaTheme="majorEastAsia" w:hAnsiTheme="majorHAnsi" w:cstheme="majorBidi"/>
      <w:color w:val="214992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semiHidden/>
    <w:rsid w:val="00FA1FD8"/>
    <w:pPr>
      <w:keepNext/>
      <w:keepLines/>
      <w:spacing w:after="220"/>
      <w:outlineLvl w:val="8"/>
    </w:pPr>
    <w:rPr>
      <w:rFonts w:asciiTheme="majorHAnsi" w:eastAsiaTheme="majorEastAsia" w:hAnsiTheme="majorHAnsi" w:cstheme="majorBidi"/>
      <w:iCs/>
      <w:color w:val="214992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44440B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FA1FD8"/>
    <w:pPr>
      <w:spacing w:before="260" w:after="260"/>
      <w:contextualSpacing/>
    </w:pPr>
    <w:rPr>
      <w:rFonts w:asciiTheme="majorHAnsi" w:eastAsiaTheme="majorEastAsia" w:hAnsiTheme="majorHAnsi" w:cstheme="majorHAnsi"/>
      <w:b/>
      <w:caps/>
      <w:color w:val="214992" w:themeColor="text2"/>
      <w:spacing w:val="5"/>
      <w:kern w:val="28"/>
      <w:sz w:val="26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FA1FD8"/>
    <w:rPr>
      <w:rFonts w:asciiTheme="majorHAnsi" w:eastAsiaTheme="majorEastAsia" w:hAnsiTheme="majorHAnsi" w:cstheme="majorHAnsi"/>
      <w:b/>
      <w:caps/>
      <w:color w:val="214992" w:themeColor="text2"/>
      <w:spacing w:val="5"/>
      <w:kern w:val="28"/>
      <w:sz w:val="26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C7151"/>
    <w:rPr>
      <w:rFonts w:asciiTheme="majorHAnsi" w:eastAsiaTheme="majorEastAsia" w:hAnsiTheme="majorHAnsi" w:cstheme="majorHAnsi"/>
      <w:bCs/>
      <w:color w:val="214992" w:themeColor="text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C7151"/>
    <w:rPr>
      <w:rFonts w:asciiTheme="majorHAnsi" w:eastAsiaTheme="majorEastAsia" w:hAnsiTheme="majorHAnsi" w:cstheme="majorBidi"/>
      <w:bCs/>
      <w:color w:val="214992" w:themeColor="text2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C7151"/>
    <w:rPr>
      <w:rFonts w:asciiTheme="majorHAnsi" w:eastAsiaTheme="majorEastAsia" w:hAnsiTheme="majorHAnsi" w:cstheme="majorBidi"/>
      <w:bCs/>
      <w:color w:val="214992" w:themeColor="text2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54C7B"/>
    <w:rPr>
      <w:rFonts w:asciiTheme="majorHAnsi" w:eastAsiaTheme="majorEastAsia" w:hAnsiTheme="majorHAnsi" w:cstheme="majorBidi"/>
      <w:bCs/>
      <w:iCs/>
      <w:color w:val="214992" w:themeColor="text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54C7B"/>
    <w:rPr>
      <w:rFonts w:asciiTheme="majorHAnsi" w:eastAsiaTheme="majorEastAsia" w:hAnsiTheme="majorHAnsi" w:cstheme="majorBidi"/>
      <w:color w:val="214992" w:themeColor="text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54C7B"/>
    <w:rPr>
      <w:rFonts w:asciiTheme="majorHAnsi" w:eastAsiaTheme="majorEastAsia" w:hAnsiTheme="majorHAnsi" w:cstheme="majorBidi"/>
      <w:iCs/>
      <w:color w:val="214992" w:themeColor="text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54C7B"/>
    <w:rPr>
      <w:rFonts w:asciiTheme="majorHAnsi" w:eastAsiaTheme="majorEastAsia" w:hAnsiTheme="majorHAnsi" w:cstheme="majorBidi"/>
      <w:iCs/>
      <w:color w:val="214992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54C7B"/>
    <w:rPr>
      <w:rFonts w:asciiTheme="majorHAnsi" w:eastAsiaTheme="majorEastAsia" w:hAnsiTheme="majorHAnsi" w:cstheme="majorBidi"/>
      <w:color w:val="214992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54C7B"/>
    <w:rPr>
      <w:rFonts w:asciiTheme="majorHAnsi" w:eastAsiaTheme="majorEastAsia" w:hAnsiTheme="majorHAnsi" w:cstheme="majorBidi"/>
      <w:iCs/>
      <w:color w:val="214992" w:themeColor="text2"/>
      <w:szCs w:val="20"/>
    </w:rPr>
  </w:style>
  <w:style w:type="paragraph" w:styleId="Leipteksti">
    <w:name w:val="Body Text"/>
    <w:basedOn w:val="Normaali"/>
    <w:link w:val="LeiptekstiChar"/>
    <w:qFormat/>
    <w:rsid w:val="0044440B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rsid w:val="0044440B"/>
  </w:style>
  <w:style w:type="numbering" w:customStyle="1" w:styleId="VRKluettelomerkit">
    <w:name w:val="VRK luettelomerkit"/>
    <w:uiPriority w:val="99"/>
    <w:rsid w:val="004C2D0A"/>
    <w:pPr>
      <w:numPr>
        <w:numId w:val="3"/>
      </w:numPr>
    </w:pPr>
  </w:style>
  <w:style w:type="numbering" w:customStyle="1" w:styleId="VRKnumeroituluettelo">
    <w:name w:val="VRK numeroituluettelo"/>
    <w:uiPriority w:val="99"/>
    <w:rsid w:val="000B4C6B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4C2D0A"/>
    <w:pPr>
      <w:numPr>
        <w:numId w:val="5"/>
      </w:numPr>
      <w:contextualSpacing/>
    </w:pPr>
  </w:style>
  <w:style w:type="paragraph" w:styleId="Yltunniste">
    <w:name w:val="header"/>
    <w:basedOn w:val="Normaali"/>
    <w:link w:val="YltunnisteChar"/>
    <w:uiPriority w:val="99"/>
    <w:rsid w:val="00877B0B"/>
    <w:pPr>
      <w:tabs>
        <w:tab w:val="center" w:pos="4819"/>
        <w:tab w:val="right" w:pos="9638"/>
      </w:tabs>
    </w:pPr>
    <w:rPr>
      <w:color w:val="214992" w:themeColor="text2"/>
    </w:rPr>
  </w:style>
  <w:style w:type="paragraph" w:styleId="Numeroituluettelo">
    <w:name w:val="List Number"/>
    <w:basedOn w:val="Normaali"/>
    <w:uiPriority w:val="99"/>
    <w:qFormat/>
    <w:rsid w:val="000B4C6B"/>
    <w:pPr>
      <w:numPr>
        <w:numId w:val="6"/>
      </w:numPr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877B0B"/>
    <w:rPr>
      <w:color w:val="214992" w:themeColor="text2"/>
    </w:rPr>
  </w:style>
  <w:style w:type="paragraph" w:styleId="Alatunniste">
    <w:name w:val="footer"/>
    <w:basedOn w:val="Normaali"/>
    <w:link w:val="AlatunnisteChar"/>
    <w:uiPriority w:val="99"/>
    <w:rsid w:val="0077111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111A"/>
  </w:style>
  <w:style w:type="table" w:styleId="TaulukkoRuudukko">
    <w:name w:val="Table Grid"/>
    <w:basedOn w:val="Normaalitaulukko"/>
    <w:uiPriority w:val="59"/>
    <w:rsid w:val="0077111A"/>
    <w:tblPr>
      <w:tblInd w:w="0" w:type="dxa"/>
      <w:tblBorders>
        <w:top w:val="single" w:sz="4" w:space="0" w:color="214992" w:themeColor="text1"/>
        <w:left w:val="single" w:sz="4" w:space="0" w:color="214992" w:themeColor="text1"/>
        <w:bottom w:val="single" w:sz="4" w:space="0" w:color="214992" w:themeColor="text1"/>
        <w:right w:val="single" w:sz="4" w:space="0" w:color="214992" w:themeColor="text1"/>
        <w:insideH w:val="single" w:sz="4" w:space="0" w:color="214992" w:themeColor="text1"/>
        <w:insideV w:val="single" w:sz="4" w:space="0" w:color="21499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lysluettelonotsikko">
    <w:name w:val="TOC Heading"/>
    <w:basedOn w:val="Otsikko1"/>
    <w:next w:val="Normaali"/>
    <w:uiPriority w:val="39"/>
    <w:unhideWhenUsed/>
    <w:rsid w:val="006D39A0"/>
    <w:pPr>
      <w:spacing w:before="480" w:after="0"/>
      <w:outlineLvl w:val="9"/>
    </w:pPr>
    <w:rPr>
      <w:rFonts w:cstheme="majorBidi"/>
      <w:b/>
      <w:color w:val="214992" w:themeColor="text1"/>
    </w:rPr>
  </w:style>
  <w:style w:type="paragraph" w:styleId="Kuvanotsikko">
    <w:name w:val="caption"/>
    <w:basedOn w:val="Normaali"/>
    <w:next w:val="Normaali"/>
    <w:uiPriority w:val="35"/>
    <w:qFormat/>
    <w:rsid w:val="00354C7B"/>
    <w:pPr>
      <w:spacing w:after="200"/>
    </w:pPr>
    <w:rPr>
      <w:b/>
      <w:bCs/>
      <w:color w:val="214992" w:themeColor="text1"/>
      <w:sz w:val="18"/>
      <w:szCs w:val="18"/>
    </w:rPr>
  </w:style>
  <w:style w:type="character" w:styleId="Hyperlinkki">
    <w:name w:val="Hyperlink"/>
    <w:basedOn w:val="Kappaleenoletusfontti"/>
    <w:uiPriority w:val="99"/>
    <w:semiHidden/>
    <w:rsid w:val="00227302"/>
    <w:rPr>
      <w:color w:val="BA003E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72896"/>
    <w:pPr>
      <w:ind w:left="720"/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D71865"/>
    <w:rPr>
      <w:rFonts w:ascii="Consolas" w:hAnsi="Consolas" w:cs="Consolas"/>
      <w:sz w:val="21"/>
      <w:szCs w:val="21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71865"/>
    <w:rPr>
      <w:rFonts w:ascii="Consolas" w:hAnsi="Consolas" w:cs="Consolas"/>
      <w:sz w:val="21"/>
      <w:szCs w:val="21"/>
      <w:lang w:eastAsia="fi-FI"/>
    </w:rPr>
  </w:style>
  <w:style w:type="character" w:styleId="Kommentinviite">
    <w:name w:val="annotation reference"/>
    <w:basedOn w:val="Kappaleenoletusfontti"/>
    <w:uiPriority w:val="99"/>
    <w:semiHidden/>
    <w:rsid w:val="008502A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8502A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8502A5"/>
    <w:rPr>
      <w:sz w:val="20"/>
      <w:szCs w:val="20"/>
    </w:rPr>
  </w:style>
  <w:style w:type="paragraph" w:customStyle="1" w:styleId="Default">
    <w:name w:val="Default"/>
    <w:rsid w:val="005F0B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11664\AppData\Roaming\Microsoft\Mallit\VRK%20Mallit\Esity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B851BAE7F234852923E8441E6EA82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FAC0AF-29E8-4906-800E-60CCF7C130B1}"/>
      </w:docPartPr>
      <w:docPartBody>
        <w:p w:rsidR="00A70E02" w:rsidRDefault="00A70E02">
          <w:pPr>
            <w:pStyle w:val="2B851BAE7F234852923E8441E6EA8250"/>
          </w:pPr>
          <w:r w:rsidRPr="00354C7B">
            <w:rPr>
              <w:rStyle w:val="Paikkamerkkiteksti"/>
            </w:rPr>
            <w:t>[asiaOtsikko]</w:t>
          </w:r>
        </w:p>
      </w:docPartBody>
    </w:docPart>
    <w:docPart>
      <w:docPartPr>
        <w:name w:val="1E6DF5C4EDA14643BA306430DDADF3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9542F0-EAB4-49A6-B079-08D399C69AB2}"/>
      </w:docPartPr>
      <w:docPartBody>
        <w:p w:rsidR="00A70E02" w:rsidRDefault="00A70E02">
          <w:pPr>
            <w:pStyle w:val="1E6DF5C4EDA14643BA306430DDADF335"/>
          </w:pPr>
          <w:r w:rsidRPr="0053086C">
            <w:rPr>
              <w:rStyle w:val="Paikkamerkkiteksti"/>
              <w:b/>
              <w:caps/>
              <w:color w:val="000000" w:themeColor="text1"/>
            </w:rPr>
            <w:t>[Asiakirjatyyppi]</w:t>
          </w:r>
        </w:p>
      </w:docPartBody>
    </w:docPart>
    <w:docPart>
      <w:docPartPr>
        <w:name w:val="CB4117105D8249E98B124634ADEDE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6FC627-5D44-4EF2-B960-C564919F1AE1}"/>
      </w:docPartPr>
      <w:docPartBody>
        <w:p w:rsidR="00A70E02" w:rsidRDefault="00A70E02">
          <w:pPr>
            <w:pStyle w:val="CB4117105D8249E98B124634ADEDEE9A"/>
          </w:pPr>
          <w:r w:rsidRPr="0053086C">
            <w:t>[Numero]</w:t>
          </w:r>
        </w:p>
      </w:docPartBody>
    </w:docPart>
    <w:docPart>
      <w:docPartPr>
        <w:name w:val="E9A8D59B17A34C4D882B3FAF28E66F9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D09DC7-7845-4232-840F-64EEE7744A93}"/>
      </w:docPartPr>
      <w:docPartBody>
        <w:p w:rsidR="00A70E02" w:rsidRDefault="00A70E02">
          <w:pPr>
            <w:pStyle w:val="E9A8D59B17A34C4D882B3FAF28E66F96"/>
          </w:pPr>
          <w:r w:rsidRPr="0053086C">
            <w:t>[Pvm]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0E02"/>
    <w:rsid w:val="000A21EC"/>
    <w:rsid w:val="00153305"/>
    <w:rsid w:val="001928B6"/>
    <w:rsid w:val="00245AF7"/>
    <w:rsid w:val="00274C1F"/>
    <w:rsid w:val="00357E33"/>
    <w:rsid w:val="00380695"/>
    <w:rsid w:val="003870FE"/>
    <w:rsid w:val="00437E32"/>
    <w:rsid w:val="00443FEA"/>
    <w:rsid w:val="00542E8C"/>
    <w:rsid w:val="005B035F"/>
    <w:rsid w:val="00627197"/>
    <w:rsid w:val="006731D5"/>
    <w:rsid w:val="0067791F"/>
    <w:rsid w:val="006B49B1"/>
    <w:rsid w:val="006C0F58"/>
    <w:rsid w:val="00737ABA"/>
    <w:rsid w:val="00757463"/>
    <w:rsid w:val="008D0B85"/>
    <w:rsid w:val="008F3930"/>
    <w:rsid w:val="0091740D"/>
    <w:rsid w:val="00956772"/>
    <w:rsid w:val="009C55BC"/>
    <w:rsid w:val="009F13D4"/>
    <w:rsid w:val="00A6310E"/>
    <w:rsid w:val="00A646F3"/>
    <w:rsid w:val="00A70E02"/>
    <w:rsid w:val="00A76688"/>
    <w:rsid w:val="00AB54E0"/>
    <w:rsid w:val="00AE4505"/>
    <w:rsid w:val="00B337B1"/>
    <w:rsid w:val="00B76101"/>
    <w:rsid w:val="00B91413"/>
    <w:rsid w:val="00B94973"/>
    <w:rsid w:val="00C24808"/>
    <w:rsid w:val="00C52C23"/>
    <w:rsid w:val="00CE4A2D"/>
    <w:rsid w:val="00D240C6"/>
    <w:rsid w:val="00D94056"/>
    <w:rsid w:val="00DF58F5"/>
    <w:rsid w:val="00E2065B"/>
    <w:rsid w:val="00EB3C26"/>
    <w:rsid w:val="00F11F00"/>
    <w:rsid w:val="00F24844"/>
    <w:rsid w:val="00F34537"/>
    <w:rsid w:val="00FB3CBB"/>
    <w:rsid w:val="00FF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70E0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rsid w:val="00A70E02"/>
    <w:rPr>
      <w:color w:val="auto"/>
    </w:rPr>
  </w:style>
  <w:style w:type="paragraph" w:customStyle="1" w:styleId="5B7BCF0AD7DA4CC284C12E8E13EF335F">
    <w:name w:val="5B7BCF0AD7DA4CC284C12E8E13EF335F"/>
    <w:rsid w:val="00A70E02"/>
  </w:style>
  <w:style w:type="paragraph" w:customStyle="1" w:styleId="A18B854E09AA4BD6BFAF9E494E64D1EF">
    <w:name w:val="A18B854E09AA4BD6BFAF9E494E64D1EF"/>
    <w:rsid w:val="00A70E02"/>
  </w:style>
  <w:style w:type="paragraph" w:customStyle="1" w:styleId="2B851BAE7F234852923E8441E6EA8250">
    <w:name w:val="2B851BAE7F234852923E8441E6EA8250"/>
    <w:rsid w:val="00A70E02"/>
  </w:style>
  <w:style w:type="paragraph" w:customStyle="1" w:styleId="72A673DD2BBC4BBC9F7B14F666D2042C">
    <w:name w:val="72A673DD2BBC4BBC9F7B14F666D2042C"/>
    <w:rsid w:val="00A70E02"/>
  </w:style>
  <w:style w:type="paragraph" w:customStyle="1" w:styleId="4AF37861DC354E3CB3A725A32824B9ED">
    <w:name w:val="4AF37861DC354E3CB3A725A32824B9ED"/>
    <w:rsid w:val="00A70E02"/>
  </w:style>
  <w:style w:type="paragraph" w:customStyle="1" w:styleId="18A05C2E72FA4216AFD7B212EB155C03">
    <w:name w:val="18A05C2E72FA4216AFD7B212EB155C03"/>
    <w:rsid w:val="00A70E02"/>
  </w:style>
  <w:style w:type="paragraph" w:customStyle="1" w:styleId="6765784D2DBE4EF4981EE54952A5A791">
    <w:name w:val="6765784D2DBE4EF4981EE54952A5A791"/>
    <w:rsid w:val="00A70E02"/>
  </w:style>
  <w:style w:type="paragraph" w:customStyle="1" w:styleId="B2F58D9156E643A5860A3209EA6E2B44">
    <w:name w:val="B2F58D9156E643A5860A3209EA6E2B44"/>
    <w:rsid w:val="00A70E02"/>
  </w:style>
  <w:style w:type="paragraph" w:customStyle="1" w:styleId="B0AF98817B45460084ED983697A495D6">
    <w:name w:val="B0AF98817B45460084ED983697A495D6"/>
    <w:rsid w:val="00A70E02"/>
  </w:style>
  <w:style w:type="paragraph" w:customStyle="1" w:styleId="45188A1F58A042CB8EE83ED3E14C91A6">
    <w:name w:val="45188A1F58A042CB8EE83ED3E14C91A6"/>
    <w:rsid w:val="00A70E02"/>
  </w:style>
  <w:style w:type="paragraph" w:customStyle="1" w:styleId="1E6DF5C4EDA14643BA306430DDADF335">
    <w:name w:val="1E6DF5C4EDA14643BA306430DDADF335"/>
    <w:rsid w:val="00A70E02"/>
  </w:style>
  <w:style w:type="paragraph" w:customStyle="1" w:styleId="CB4117105D8249E98B124634ADEDEE9A">
    <w:name w:val="CB4117105D8249E98B124634ADEDEE9A"/>
    <w:rsid w:val="00A70E02"/>
  </w:style>
  <w:style w:type="paragraph" w:customStyle="1" w:styleId="03D90C4A8F954D7FB34BF485DC261F74">
    <w:name w:val="03D90C4A8F954D7FB34BF485DC261F74"/>
    <w:rsid w:val="00A70E02"/>
  </w:style>
  <w:style w:type="paragraph" w:customStyle="1" w:styleId="74DB98F53D2D4781BC65389EEEBE7BDC">
    <w:name w:val="74DB98F53D2D4781BC65389EEEBE7BDC"/>
    <w:rsid w:val="00A70E02"/>
  </w:style>
  <w:style w:type="paragraph" w:customStyle="1" w:styleId="E9A8D59B17A34C4D882B3FAF28E66F96">
    <w:name w:val="E9A8D59B17A34C4D882B3FAF28E66F96"/>
    <w:rsid w:val="00A70E02"/>
  </w:style>
  <w:style w:type="paragraph" w:customStyle="1" w:styleId="3B8D2975D322494AA51F09790C826CB6">
    <w:name w:val="3B8D2975D322494AA51F09790C826CB6"/>
    <w:rsid w:val="00A70E02"/>
  </w:style>
  <w:style w:type="paragraph" w:customStyle="1" w:styleId="01D04C70B9AD4F30B9E4C50AB4B3812B">
    <w:name w:val="01D04C70B9AD4F30B9E4C50AB4B3812B"/>
    <w:rsid w:val="00A70E02"/>
  </w:style>
  <w:style w:type="paragraph" w:customStyle="1" w:styleId="06213CD20B974767AFA976F9214ADCC1">
    <w:name w:val="06213CD20B974767AFA976F9214ADCC1"/>
    <w:rsid w:val="00AE450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-teema">
  <a:themeElements>
    <a:clrScheme name="VRK värit">
      <a:dk1>
        <a:srgbClr val="214992"/>
      </a:dk1>
      <a:lt1>
        <a:sysClr val="window" lastClr="FFFFFF"/>
      </a:lt1>
      <a:dk2>
        <a:srgbClr val="214992"/>
      </a:dk2>
      <a:lt2>
        <a:srgbClr val="FFFFFF"/>
      </a:lt2>
      <a:accent1>
        <a:srgbClr val="D16D24"/>
      </a:accent1>
      <a:accent2>
        <a:srgbClr val="325139"/>
      </a:accent2>
      <a:accent3>
        <a:srgbClr val="BA003E"/>
      </a:accent3>
      <a:accent4>
        <a:srgbClr val="214992"/>
      </a:accent4>
      <a:accent5>
        <a:srgbClr val="DD925B"/>
      </a:accent5>
      <a:accent6>
        <a:srgbClr val="9BADCE"/>
      </a:accent6>
      <a:hlink>
        <a:srgbClr val="BA003E"/>
      </a:hlink>
      <a:folHlink>
        <a:srgbClr val="325139"/>
      </a:folHlink>
    </a:clrScheme>
    <a:fontScheme name="_VRK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2014-09-15T00:00:00</PublishDate>
  <Abstract>1763/040/14</Abstract>
  <CompanyAddress>HJT</CompanyAddress>
  <CompanyPhone/>
  <CompanyFax>1763/040/14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EC3FB43-39AB-4AAD-ADE7-5E02F146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Esitys.dotx</Template>
  <TotalTime>2</TotalTime>
  <Pages>3</Pages>
  <Words>616</Words>
  <Characters>4996</Characters>
  <Application>Microsoft Office Word</Application>
  <DocSecurity>4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Vaalien ajankohdat ja kansalaisten osallistumisoikeudet</vt:lpstr>
    </vt:vector>
  </TitlesOfParts>
  <Company>Väestörekisterikeskus</Company>
  <LinksUpToDate>false</LinksUpToDate>
  <CharactersWithSpaces>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Vaalien ajankohdat ja kansalaisten osallistumisoikeudet</dc:title>
  <dc:subject>LAUSUNTO</dc:subject>
  <dc:creator>A011664</dc:creator>
  <cp:lastModifiedBy>Luomala Irene</cp:lastModifiedBy>
  <cp:revision>2</cp:revision>
  <cp:lastPrinted>2014-09-15T10:28:00Z</cp:lastPrinted>
  <dcterms:created xsi:type="dcterms:W3CDTF">2014-09-15T10:30:00Z</dcterms:created>
  <dcterms:modified xsi:type="dcterms:W3CDTF">2014-09-15T10:30:00Z</dcterms:modified>
</cp:coreProperties>
</file>