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tblpY="1"/>
        <w:tblW w:w="5000" w:type="pct"/>
        <w:tblLayout w:type="fixed"/>
        <w:tblCellMar>
          <w:left w:w="0" w:type="dxa"/>
          <w:right w:w="0" w:type="dxa"/>
        </w:tblCellMar>
        <w:tblLook w:val="0000" w:firstRow="0" w:lastRow="0" w:firstColumn="0" w:lastColumn="0" w:noHBand="0" w:noVBand="0"/>
      </w:tblPr>
      <w:tblGrid>
        <w:gridCol w:w="5233"/>
        <w:gridCol w:w="4717"/>
      </w:tblGrid>
      <w:tr w:rsidR="00A7160D" w:rsidTr="00246210">
        <w:trPr>
          <w:gridAfter w:val="1"/>
          <w:wAfter w:w="4717" w:type="dxa"/>
          <w:trHeight w:val="2143"/>
        </w:trPr>
        <w:tc>
          <w:tcPr>
            <w:tcW w:w="5233" w:type="dxa"/>
          </w:tcPr>
          <w:p w:rsidR="001D7C6D" w:rsidRDefault="000D135C" w:rsidP="00246210">
            <w:bookmarkStart w:id="0" w:name="zLetterReceiver"/>
            <w:bookmarkStart w:id="1" w:name="_GoBack"/>
            <w:bookmarkEnd w:id="1"/>
            <w:r>
              <w:t xml:space="preserve">Erityisasiantuntija </w:t>
            </w:r>
          </w:p>
          <w:p w:rsidR="00246210" w:rsidRDefault="000D135C" w:rsidP="00246210">
            <w:r>
              <w:t>Erik Asplund</w:t>
            </w:r>
          </w:p>
          <w:p w:rsidR="00246210" w:rsidRDefault="000D135C" w:rsidP="00246210">
            <w:r>
              <w:t>Liikenne- ja viestintäministeriö</w:t>
            </w:r>
          </w:p>
          <w:p w:rsidR="001D7C6D" w:rsidRDefault="005E53BC" w:rsidP="00246210"/>
          <w:p w:rsidR="00246210" w:rsidRDefault="000D135C" w:rsidP="00246210">
            <w:r>
              <w:t>PL 31</w:t>
            </w:r>
          </w:p>
          <w:p w:rsidR="00246210" w:rsidRDefault="005E53BC" w:rsidP="00246210"/>
          <w:p w:rsidR="00246210" w:rsidRDefault="000D135C" w:rsidP="00246210">
            <w:r>
              <w:t>00023 Valtioneuvosto</w:t>
            </w:r>
          </w:p>
          <w:p w:rsidR="001D7C6D" w:rsidRDefault="005E53BC" w:rsidP="00246210"/>
          <w:p w:rsidR="001D7C6D" w:rsidRDefault="005E53BC" w:rsidP="00246210"/>
          <w:p w:rsidR="001D7C6D" w:rsidRDefault="005E53BC" w:rsidP="00246210"/>
          <w:p w:rsidR="001D7C6D" w:rsidRDefault="005E53BC" w:rsidP="00246210"/>
        </w:tc>
      </w:tr>
      <w:tr w:rsidR="00A7160D" w:rsidTr="00246210">
        <w:tc>
          <w:tcPr>
            <w:tcW w:w="9950" w:type="dxa"/>
            <w:gridSpan w:val="2"/>
          </w:tcPr>
          <w:p w:rsidR="00246210" w:rsidRDefault="005E53BC" w:rsidP="00246210">
            <w:bookmarkStart w:id="2" w:name="dref"/>
            <w:bookmarkEnd w:id="0"/>
            <w:bookmarkEnd w:id="2"/>
          </w:p>
        </w:tc>
      </w:tr>
      <w:tr w:rsidR="00A7160D" w:rsidTr="00246210">
        <w:trPr>
          <w:trHeight w:val="240"/>
        </w:trPr>
        <w:tc>
          <w:tcPr>
            <w:tcW w:w="9950" w:type="dxa"/>
            <w:gridSpan w:val="2"/>
          </w:tcPr>
          <w:p w:rsidR="00246210" w:rsidRDefault="005E53BC" w:rsidP="00246210"/>
        </w:tc>
      </w:tr>
      <w:tr w:rsidR="00A7160D" w:rsidTr="00246210">
        <w:trPr>
          <w:trHeight w:val="549"/>
        </w:trPr>
        <w:tc>
          <w:tcPr>
            <w:tcW w:w="9950" w:type="dxa"/>
            <w:gridSpan w:val="2"/>
            <w:vAlign w:val="center"/>
          </w:tcPr>
          <w:p w:rsidR="00246210" w:rsidRPr="00246210" w:rsidRDefault="000D135C" w:rsidP="00246210">
            <w:pPr>
              <w:pStyle w:val="PaaOtsikko"/>
              <w:spacing w:before="40"/>
            </w:pPr>
            <w:r w:rsidRPr="00246210">
              <w:t>Lapin polii</w:t>
            </w:r>
            <w:r>
              <w:t>silaitoksen lausunto luonnoksesta</w:t>
            </w:r>
            <w:r w:rsidRPr="00246210">
              <w:t xml:space="preserve"> hallituksen esitykseksi eduskunnalle laiksi ajoneuvolain 16 ja 64a §:n muuttamisesta sekä eräiksi siihen liittyviksi laeiksi</w:t>
            </w:r>
            <w:r>
              <w:t>/ raskaat moottorikelkat</w:t>
            </w:r>
            <w:r w:rsidRPr="00246210">
              <w:t>.</w:t>
            </w:r>
          </w:p>
          <w:p w:rsidR="00246210" w:rsidRDefault="005E53BC" w:rsidP="00246210">
            <w:pPr>
              <w:pStyle w:val="PaaOtsikko"/>
              <w:spacing w:before="40"/>
            </w:pPr>
          </w:p>
        </w:tc>
      </w:tr>
    </w:tbl>
    <w:p w:rsidR="00246210" w:rsidRDefault="000D135C" w:rsidP="00246210">
      <w:pPr>
        <w:pStyle w:val="Sis2"/>
        <w:jc w:val="both"/>
      </w:pPr>
      <w:r>
        <w:t>Pyynnön mukaisesti Lapin poliisilaitos toteaa kyseisestä luonnoksesta seuraavasti:</w:t>
      </w:r>
    </w:p>
    <w:p w:rsidR="001D7C6D" w:rsidRPr="00246210" w:rsidRDefault="005E53BC" w:rsidP="00246210">
      <w:pPr>
        <w:pStyle w:val="Sis2"/>
        <w:jc w:val="both"/>
      </w:pPr>
    </w:p>
    <w:p w:rsidR="00246210" w:rsidRDefault="000D135C" w:rsidP="00246210">
      <w:pPr>
        <w:pStyle w:val="Sis2"/>
        <w:jc w:val="both"/>
        <w:rPr>
          <w:b/>
        </w:rPr>
      </w:pPr>
      <w:r w:rsidRPr="00246210">
        <w:rPr>
          <w:b/>
        </w:rPr>
        <w:t>Ajoneuvolaki</w:t>
      </w:r>
    </w:p>
    <w:p w:rsidR="00246210" w:rsidRPr="00246210" w:rsidRDefault="005E53BC" w:rsidP="00246210">
      <w:pPr>
        <w:pStyle w:val="Sis2"/>
        <w:jc w:val="both"/>
        <w:rPr>
          <w:b/>
        </w:rPr>
      </w:pPr>
    </w:p>
    <w:p w:rsidR="00246210" w:rsidRPr="00246210" w:rsidRDefault="000D135C" w:rsidP="00246210">
      <w:pPr>
        <w:pStyle w:val="Sis2"/>
        <w:jc w:val="both"/>
      </w:pPr>
      <w:r w:rsidRPr="00246210">
        <w:rPr>
          <w:b/>
        </w:rPr>
        <w:t>16 §. Maastoajoneuvo.</w:t>
      </w:r>
      <w:r w:rsidRPr="00246210">
        <w:t xml:space="preserve"> </w:t>
      </w:r>
    </w:p>
    <w:p w:rsidR="00246210" w:rsidRPr="00246210" w:rsidRDefault="005E53BC" w:rsidP="00246210">
      <w:pPr>
        <w:pStyle w:val="Sis2"/>
        <w:jc w:val="both"/>
      </w:pPr>
    </w:p>
    <w:p w:rsidR="00246210" w:rsidRDefault="000D135C" w:rsidP="00246210">
      <w:pPr>
        <w:pStyle w:val="Sis2"/>
        <w:jc w:val="both"/>
      </w:pPr>
      <w:r w:rsidRPr="00246210">
        <w:t>Maastoajoneuvon määritelmään liittyen Lapin poliisilaitos on aiemmin</w:t>
      </w:r>
      <w:r>
        <w:t>kin</w:t>
      </w:r>
      <w:r w:rsidRPr="00246210">
        <w:t xml:space="preserve"> lausunut, että moottorikelkan suurimmaksi sallituksi leveydeksi tulee säätää 1,7 metriä.</w:t>
      </w:r>
    </w:p>
    <w:p w:rsidR="00246210" w:rsidRPr="00246210" w:rsidRDefault="005E53BC" w:rsidP="00246210">
      <w:pPr>
        <w:pStyle w:val="Sis2"/>
        <w:jc w:val="both"/>
      </w:pPr>
    </w:p>
    <w:p w:rsidR="00246210" w:rsidRPr="00246210" w:rsidRDefault="000D135C" w:rsidP="00246210">
      <w:pPr>
        <w:pStyle w:val="Sis2"/>
        <w:jc w:val="both"/>
      </w:pPr>
      <w:r w:rsidRPr="00246210">
        <w:t>Massa muutoksen myötä on aivan ilmeistä, että raskaiden moottorikelkkojen leveydet ovat tulevaisuudessa huomattavasti suuremmat kuin nyt käytössä olevien moottorikelkkojen.</w:t>
      </w:r>
    </w:p>
    <w:p w:rsidR="00246210" w:rsidRPr="00246210" w:rsidRDefault="005E53BC" w:rsidP="00246210">
      <w:pPr>
        <w:pStyle w:val="Sis2"/>
        <w:jc w:val="both"/>
      </w:pPr>
    </w:p>
    <w:p w:rsidR="00246210" w:rsidRDefault="000D135C" w:rsidP="00246210">
      <w:pPr>
        <w:pStyle w:val="Sis2"/>
        <w:jc w:val="both"/>
      </w:pPr>
      <w:r w:rsidRPr="00246210">
        <w:t xml:space="preserve">Lapin poliisilaitoksen moottorikelkkailureiteiltä saadun valvontakokemuksen perusteella on aivan ilmeistä, että jos sallitaan maksimissaan 2,6 metriä leveät moottorikelkat myös tulevaisuudessa, niin kohtaamisonnettomuuksien riski mäkisillä ja mutkaisilla reiteillä ja varsinkin reittejä huonommin hoidetuilla ja kapeammilla moottorikelkkailu-urilla kasvaa merkittävästi. </w:t>
      </w:r>
    </w:p>
    <w:p w:rsidR="00246210" w:rsidRDefault="005E53BC" w:rsidP="00246210">
      <w:pPr>
        <w:pStyle w:val="Sis2"/>
        <w:jc w:val="both"/>
      </w:pPr>
    </w:p>
    <w:p w:rsidR="00246210" w:rsidRDefault="000D135C" w:rsidP="00246210">
      <w:pPr>
        <w:pStyle w:val="Sis2"/>
        <w:jc w:val="both"/>
      </w:pPr>
      <w:r w:rsidRPr="00246210">
        <w:t>Täten tuo esitetty suurin sallittu leveys 2.6m on mielestämme</w:t>
      </w:r>
      <w:r>
        <w:t xml:space="preserve"> aivan liian suuri leveys</w:t>
      </w:r>
      <w:r w:rsidRPr="00246210">
        <w:t xml:space="preserve"> nykyisille kelkkareiteille.</w:t>
      </w:r>
    </w:p>
    <w:p w:rsidR="00246210" w:rsidRPr="00246210" w:rsidRDefault="005E53BC" w:rsidP="00246210">
      <w:pPr>
        <w:pStyle w:val="Sis2"/>
        <w:jc w:val="both"/>
      </w:pPr>
    </w:p>
    <w:p w:rsidR="00246210" w:rsidRDefault="000D135C" w:rsidP="00246210">
      <w:pPr>
        <w:pStyle w:val="Sis2"/>
        <w:jc w:val="both"/>
      </w:pPr>
      <w:r w:rsidRPr="00246210">
        <w:t xml:space="preserve">Uudessa tieliikennelaissa moottorikelkkailureiteillä on kiellettyä ajaa vain muilla moottorikäyttöisillä ajoneuvoilla kuin moottorikelkalla. Tämä on merkittävä muutos nykytilanteeseen. </w:t>
      </w:r>
    </w:p>
    <w:p w:rsidR="00246210" w:rsidRDefault="005E53BC" w:rsidP="00246210">
      <w:pPr>
        <w:pStyle w:val="Sis2"/>
        <w:jc w:val="both"/>
      </w:pPr>
    </w:p>
    <w:p w:rsidR="00246210" w:rsidRPr="00246210" w:rsidRDefault="000D135C" w:rsidP="00246210">
      <w:pPr>
        <w:pStyle w:val="Sis2"/>
        <w:jc w:val="both"/>
      </w:pPr>
      <w:r w:rsidRPr="00246210">
        <w:t>Tämän muutoksen myötä moottorikelkkareiteille on mahdollista tulla mm. koira-, poro- ja hevosvaljakoilla sekä moottorilla varustetuilla polkupyörillä.</w:t>
      </w:r>
    </w:p>
    <w:p w:rsidR="00246210" w:rsidRDefault="000D135C" w:rsidP="00246210">
      <w:pPr>
        <w:pStyle w:val="Sis2"/>
        <w:jc w:val="both"/>
      </w:pPr>
      <w:r w:rsidRPr="00246210">
        <w:t>Vilkkaimpien matkailukeskusten läheisyydessä moottorikelkkailureiteille tulee varmuudella tulevaisuudessa selvästi nykyistä enemmän mitä erilaisimpia liikkujia.</w:t>
      </w:r>
    </w:p>
    <w:p w:rsidR="00246210" w:rsidRPr="00246210" w:rsidRDefault="005E53BC" w:rsidP="00246210">
      <w:pPr>
        <w:pStyle w:val="Sis2"/>
        <w:jc w:val="both"/>
      </w:pPr>
    </w:p>
    <w:p w:rsidR="00246210" w:rsidRPr="00246210" w:rsidRDefault="000D135C" w:rsidP="00246210">
      <w:pPr>
        <w:pStyle w:val="Sis2"/>
        <w:jc w:val="both"/>
      </w:pPr>
      <w:r w:rsidRPr="00246210">
        <w:t>Edellä mainittu huomioiden Lapin poliisilaitoksen esittämä moottorikelkan enimmäisleveys 1,7 metriä on liikenneturvallisuuden kannalta erittäin perusteltu. Sama enimmäisleveys</w:t>
      </w:r>
      <w:r>
        <w:t>rajoitus</w:t>
      </w:r>
      <w:r w:rsidRPr="00246210">
        <w:t xml:space="preserve"> tulee koskea myös perävaunua moottorikelkkareitillä ajettaessa.</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pPr>
      <w:r w:rsidRPr="00246210">
        <w:rPr>
          <w:b/>
        </w:rPr>
        <w:t>64 §. Poikkeukset rekisteröintivelvollisuudesta.</w:t>
      </w:r>
      <w:r w:rsidRPr="00246210">
        <w:t xml:space="preserve"> </w:t>
      </w:r>
    </w:p>
    <w:p w:rsidR="00246210" w:rsidRPr="00246210" w:rsidRDefault="005E53BC" w:rsidP="00246210">
      <w:pPr>
        <w:pStyle w:val="Sis2"/>
        <w:jc w:val="both"/>
      </w:pPr>
    </w:p>
    <w:p w:rsidR="00246210" w:rsidRPr="00246210" w:rsidRDefault="000D135C" w:rsidP="00246210">
      <w:pPr>
        <w:pStyle w:val="Sis2"/>
        <w:jc w:val="both"/>
      </w:pPr>
      <w:r w:rsidRPr="00246210">
        <w:t>Lapin poliisilaitos pitää erittäin kielteisenä esitystä raskaan moottorikelkan rekisteröinti velvollisuuden ulottamisesta vain tilanteisiin, jossa niillä ajetaan moottorikelkkailureiteillä.</w:t>
      </w:r>
    </w:p>
    <w:p w:rsidR="00246210" w:rsidRPr="00246210" w:rsidRDefault="005E53BC" w:rsidP="00246210">
      <w:pPr>
        <w:pStyle w:val="Sis2"/>
        <w:jc w:val="both"/>
      </w:pPr>
    </w:p>
    <w:p w:rsidR="00246210" w:rsidRPr="00246210" w:rsidRDefault="000D135C" w:rsidP="00246210">
      <w:pPr>
        <w:pStyle w:val="Sis2"/>
        <w:jc w:val="both"/>
      </w:pPr>
      <w:r w:rsidRPr="00246210">
        <w:t>Poliisin valvonnan kannalta on ehdottoman tärkeää, että ajoneuvo on ulkoapäin tunnistettavissa ja yksilöitävissä. Tämä on käytännön valvontatilanteissa mahdollista ainoastaan luettavissa olevasta rekisterikilvestä.</w:t>
      </w:r>
    </w:p>
    <w:p w:rsidR="00246210" w:rsidRPr="00246210" w:rsidRDefault="005E53BC" w:rsidP="00246210">
      <w:pPr>
        <w:pStyle w:val="Sis2"/>
        <w:jc w:val="both"/>
      </w:pPr>
    </w:p>
    <w:p w:rsidR="00246210" w:rsidRPr="00246210" w:rsidRDefault="000D135C" w:rsidP="00246210">
      <w:pPr>
        <w:pStyle w:val="Sis2"/>
        <w:jc w:val="both"/>
      </w:pPr>
      <w:r w:rsidRPr="00246210">
        <w:t>Raskaiden moottorikelkkojenkin liikennesuoritteesta merkittävä osa tullaan suorittamaan moottorikelkkareittien ulkopuolella eli moottorikelkkaurilla ja muualla maastossa.</w:t>
      </w:r>
    </w:p>
    <w:p w:rsidR="00246210" w:rsidRPr="00246210" w:rsidRDefault="005E53BC" w:rsidP="00246210">
      <w:pPr>
        <w:pStyle w:val="Sis2"/>
        <w:jc w:val="both"/>
      </w:pPr>
    </w:p>
    <w:p w:rsidR="00246210" w:rsidRPr="00246210" w:rsidRDefault="000D135C" w:rsidP="00246210">
      <w:pPr>
        <w:pStyle w:val="Sis2"/>
        <w:jc w:val="both"/>
      </w:pPr>
      <w:r w:rsidRPr="00246210">
        <w:t>Raskaiden moottorikelkkojen henkilö- ja tavarakuljetusten valvonnan kannalta on välttämätöntä saada ajoneuvorekisteristä tiedot ajoneuvon massasta ja sallitusta henkilöluvusta. Jos tätä tietoa ei ole saatavilla ei voida esim. todeta mikä on perävaunun sallittu kytkentämassa.</w:t>
      </w:r>
    </w:p>
    <w:p w:rsidR="00246210" w:rsidRPr="00246210" w:rsidRDefault="005E53BC" w:rsidP="00246210">
      <w:pPr>
        <w:pStyle w:val="Sis2"/>
        <w:jc w:val="both"/>
      </w:pPr>
    </w:p>
    <w:p w:rsidR="00246210" w:rsidRDefault="000D135C" w:rsidP="00246210">
      <w:pPr>
        <w:pStyle w:val="Sis2"/>
        <w:jc w:val="both"/>
      </w:pPr>
      <w:r w:rsidRPr="00246210">
        <w:t>Tällä hetkellä rekisteröimättömiä maastomönkijöitä käytetään varsin paljon ammattikäytössä ja niillä ajetaan luvattomasti tiestöllä varsinkin harvaan asutuilla alueilla. Ajoneuvojen vaikea tunnistettavuus valvonnassa houkuttaa usein kuljettajaa pakenemaan tilanteesta.</w:t>
      </w:r>
    </w:p>
    <w:p w:rsidR="00246210" w:rsidRPr="00246210" w:rsidRDefault="005E53BC" w:rsidP="00246210">
      <w:pPr>
        <w:pStyle w:val="Sis2"/>
        <w:jc w:val="both"/>
      </w:pPr>
    </w:p>
    <w:p w:rsidR="00246210" w:rsidRPr="00246210" w:rsidRDefault="000D135C" w:rsidP="00246210">
      <w:pPr>
        <w:pStyle w:val="Sis2"/>
        <w:jc w:val="both"/>
      </w:pPr>
      <w:r w:rsidRPr="00246210">
        <w:t>Lisäksi valvonnassa on todettu, että rekisteröintivelvollisuuden puuttuminen on usein yhteydessä myös liikennevakuutuksen puuttumiseen.</w:t>
      </w:r>
    </w:p>
    <w:p w:rsidR="00246210" w:rsidRPr="00246210" w:rsidRDefault="005E53BC" w:rsidP="00246210">
      <w:pPr>
        <w:pStyle w:val="Sis2"/>
        <w:jc w:val="both"/>
      </w:pPr>
    </w:p>
    <w:p w:rsidR="00246210" w:rsidRPr="00246210" w:rsidRDefault="000D135C" w:rsidP="00246210">
      <w:pPr>
        <w:pStyle w:val="Sis2"/>
        <w:jc w:val="both"/>
      </w:pPr>
      <w:r w:rsidRPr="00246210">
        <w:t>Edellä mainituilla perusteilla Lapin poliisilaitos esittää, että raskaat moottorikelkat on oltava rekisteröintivelvollisuuden alaisia, käytettiinpä niitä sitten moottorikelkkailureiteillä tai maastossa.</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rPr>
          <w:b/>
        </w:rPr>
      </w:pPr>
      <w:r w:rsidRPr="00246210">
        <w:rPr>
          <w:b/>
        </w:rPr>
        <w:t>Ajokorttilaki</w:t>
      </w:r>
    </w:p>
    <w:p w:rsidR="00246210" w:rsidRPr="00246210" w:rsidRDefault="005E53BC" w:rsidP="00246210">
      <w:pPr>
        <w:pStyle w:val="Sis2"/>
        <w:jc w:val="both"/>
        <w:rPr>
          <w:b/>
        </w:rPr>
      </w:pPr>
    </w:p>
    <w:p w:rsidR="00246210" w:rsidRPr="00246210" w:rsidRDefault="000D135C" w:rsidP="00246210">
      <w:pPr>
        <w:pStyle w:val="Sis2"/>
        <w:jc w:val="both"/>
      </w:pPr>
      <w:r w:rsidRPr="00246210">
        <w:rPr>
          <w:b/>
          <w:i/>
        </w:rPr>
        <w:t xml:space="preserve">4 §. </w:t>
      </w:r>
      <w:r w:rsidRPr="00246210">
        <w:rPr>
          <w:b/>
        </w:rPr>
        <w:t>Ajokorttiluokat.</w:t>
      </w:r>
      <w:r w:rsidRPr="00246210">
        <w:t xml:space="preserve"> </w:t>
      </w:r>
    </w:p>
    <w:p w:rsidR="00246210" w:rsidRPr="00246210" w:rsidRDefault="005E53BC" w:rsidP="00246210">
      <w:pPr>
        <w:pStyle w:val="Sis2"/>
        <w:jc w:val="both"/>
      </w:pPr>
    </w:p>
    <w:p w:rsidR="00246210" w:rsidRPr="00246210" w:rsidRDefault="000D135C" w:rsidP="00246210">
      <w:pPr>
        <w:pStyle w:val="Sis2"/>
        <w:jc w:val="both"/>
      </w:pPr>
      <w:r w:rsidRPr="00246210">
        <w:t>Lapin poliisilaitos on jo aiemmassa lausunnossaan esittänyt liikenneturvallisuuteen perustuen huolen siitä, että T-luokan ajokortin omaava 15-vuotias henkilö voisi kuljettaa liikenteessä ajoneuvoyhdistelmää, jossa on vetoajoneuvossa neljä ja perävaunussa matkustajien koosta riippuen jopa 20- 30 matkustajaa.</w:t>
      </w:r>
    </w:p>
    <w:p w:rsidR="00246210" w:rsidRPr="00246210" w:rsidRDefault="005E53BC" w:rsidP="00246210">
      <w:pPr>
        <w:pStyle w:val="Sis2"/>
        <w:jc w:val="both"/>
      </w:pPr>
    </w:p>
    <w:p w:rsidR="00246210" w:rsidRPr="00246210" w:rsidRDefault="000D135C" w:rsidP="00246210">
      <w:pPr>
        <w:pStyle w:val="Sis2"/>
        <w:jc w:val="both"/>
      </w:pPr>
      <w:r w:rsidRPr="00246210">
        <w:t>Edellä mainittuun perustuen Lapin poliisilaitos esittää, että raskaan moottorikelkan ja siihen kytketyn perävaunun yhdistelmän henkilök</w:t>
      </w:r>
      <w:r>
        <w:t>uljetuksessa T-luokan ajokorttivaatimuksen lisäksi kuljettajan ikävaatimuksena</w:t>
      </w:r>
      <w:r w:rsidRPr="00246210">
        <w:t xml:space="preserve"> olisi </w:t>
      </w:r>
      <w:r>
        <w:t xml:space="preserve">vähintään </w:t>
      </w:r>
      <w:r w:rsidRPr="00246210">
        <w:t>18 vuotta.</w:t>
      </w:r>
    </w:p>
    <w:p w:rsidR="00246210" w:rsidRPr="00246210" w:rsidRDefault="000D135C" w:rsidP="00246210">
      <w:pPr>
        <w:pStyle w:val="Sis2"/>
        <w:jc w:val="both"/>
        <w:rPr>
          <w:b/>
        </w:rPr>
      </w:pPr>
      <w:r w:rsidRPr="00246210">
        <w:rPr>
          <w:b/>
        </w:rPr>
        <w:lastRenderedPageBreak/>
        <w:t>Maastoliikennelaki</w:t>
      </w:r>
    </w:p>
    <w:p w:rsidR="00246210" w:rsidRPr="00246210" w:rsidRDefault="005E53BC" w:rsidP="00246210">
      <w:pPr>
        <w:pStyle w:val="Sis2"/>
        <w:jc w:val="both"/>
        <w:rPr>
          <w:b/>
        </w:rPr>
      </w:pPr>
    </w:p>
    <w:p w:rsidR="00246210" w:rsidRPr="00246210" w:rsidRDefault="000D135C" w:rsidP="00246210">
      <w:pPr>
        <w:pStyle w:val="Sis2"/>
        <w:jc w:val="both"/>
        <w:rPr>
          <w:b/>
        </w:rPr>
      </w:pPr>
      <w:r w:rsidRPr="00246210">
        <w:rPr>
          <w:b/>
        </w:rPr>
        <w:t>3 §. Määritelmät.</w:t>
      </w:r>
    </w:p>
    <w:p w:rsidR="00246210" w:rsidRPr="00246210" w:rsidRDefault="005E53BC" w:rsidP="00246210">
      <w:pPr>
        <w:pStyle w:val="Sis2"/>
        <w:jc w:val="both"/>
      </w:pPr>
    </w:p>
    <w:p w:rsidR="00246210" w:rsidRDefault="000D135C" w:rsidP="00246210">
      <w:pPr>
        <w:pStyle w:val="Sis2"/>
        <w:jc w:val="both"/>
      </w:pPr>
      <w:r w:rsidRPr="00246210">
        <w:t xml:space="preserve"> Tämä on hyvin perusteltu ja tarpeellinen muutos. </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rPr>
          <w:b/>
        </w:rPr>
      </w:pPr>
      <w:r w:rsidRPr="00246210">
        <w:rPr>
          <w:b/>
        </w:rPr>
        <w:t>13 §. Moottorikelkkailureitti.</w:t>
      </w:r>
    </w:p>
    <w:p w:rsidR="00246210" w:rsidRPr="00246210" w:rsidRDefault="005E53BC" w:rsidP="00246210">
      <w:pPr>
        <w:pStyle w:val="Sis2"/>
        <w:jc w:val="both"/>
      </w:pPr>
    </w:p>
    <w:p w:rsidR="00246210" w:rsidRPr="00246210" w:rsidRDefault="000D135C" w:rsidP="00246210">
      <w:pPr>
        <w:pStyle w:val="Sis2"/>
        <w:jc w:val="both"/>
      </w:pPr>
      <w:r w:rsidRPr="00246210">
        <w:t>Lapin poliisilaitos pitää lähtökohtaisesti hyvänä muutoksena reitinpitäjälle mahdollisuutta arvioida reitin soveltuvuutta liikennöintiin raskaalla moottorikelkalla.</w:t>
      </w:r>
    </w:p>
    <w:p w:rsidR="00246210" w:rsidRPr="00246210" w:rsidRDefault="005E53BC" w:rsidP="00246210">
      <w:pPr>
        <w:pStyle w:val="Sis2"/>
        <w:jc w:val="both"/>
      </w:pPr>
    </w:p>
    <w:p w:rsidR="00246210" w:rsidRDefault="000D135C" w:rsidP="00246210">
      <w:pPr>
        <w:pStyle w:val="Sis2"/>
        <w:jc w:val="both"/>
      </w:pPr>
      <w:r w:rsidRPr="00246210">
        <w:t xml:space="preserve">Koko tämän asiakokonaisuuden lähtökohtana oli raskaan moottorikelkan saaminen moottorikelkkailureitistölle palvelemaan matkailullisia tarpeita. </w:t>
      </w:r>
    </w:p>
    <w:p w:rsidR="00246210" w:rsidRPr="00246210" w:rsidRDefault="005E53BC" w:rsidP="00246210">
      <w:pPr>
        <w:pStyle w:val="Sis2"/>
        <w:jc w:val="both"/>
      </w:pPr>
    </w:p>
    <w:p w:rsidR="00246210" w:rsidRPr="00246210" w:rsidRDefault="000D135C" w:rsidP="00246210">
      <w:pPr>
        <w:pStyle w:val="Sis2"/>
        <w:jc w:val="both"/>
      </w:pPr>
      <w:r w:rsidRPr="00246210">
        <w:t xml:space="preserve">Jää nähtäväksi, rajoittavatko reitinpitäjät matkailukeskuksien läheisyydessä olevien reittien käyttöä raskailta moottorikelkoilta vaikka soveltuvuus olisikin kyseenalainen. </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rPr>
          <w:b/>
        </w:rPr>
      </w:pPr>
      <w:r w:rsidRPr="00246210">
        <w:rPr>
          <w:b/>
        </w:rPr>
        <w:t>Tieliikennelaki</w:t>
      </w:r>
    </w:p>
    <w:p w:rsidR="00246210" w:rsidRPr="00246210" w:rsidRDefault="005E53BC" w:rsidP="00246210">
      <w:pPr>
        <w:pStyle w:val="Sis2"/>
        <w:jc w:val="both"/>
        <w:rPr>
          <w:b/>
        </w:rPr>
      </w:pPr>
    </w:p>
    <w:p w:rsidR="00246210" w:rsidRPr="00246210" w:rsidRDefault="000D135C" w:rsidP="00246210">
      <w:pPr>
        <w:pStyle w:val="Sis2"/>
        <w:jc w:val="both"/>
        <w:rPr>
          <w:b/>
        </w:rPr>
      </w:pPr>
      <w:r w:rsidRPr="00246210">
        <w:rPr>
          <w:b/>
        </w:rPr>
        <w:t>89 §. Suojakypärän käyttö.</w:t>
      </w:r>
    </w:p>
    <w:p w:rsidR="00246210" w:rsidRPr="00246210" w:rsidRDefault="005E53BC" w:rsidP="00246210">
      <w:pPr>
        <w:pStyle w:val="Sis2"/>
        <w:jc w:val="both"/>
      </w:pPr>
    </w:p>
    <w:p w:rsidR="00246210" w:rsidRDefault="000D135C" w:rsidP="00246210">
      <w:pPr>
        <w:pStyle w:val="Sis2"/>
        <w:jc w:val="both"/>
      </w:pPr>
      <w:r w:rsidRPr="00246210">
        <w:t>Raskas moottorikelkka on välttämätön lisäys pykälään.</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pPr>
      <w:r w:rsidRPr="00246210">
        <w:rPr>
          <w:b/>
        </w:rPr>
        <w:t>91 §.</w:t>
      </w:r>
      <w:r w:rsidRPr="00246210">
        <w:t xml:space="preserve"> </w:t>
      </w:r>
      <w:r w:rsidRPr="00246210">
        <w:rPr>
          <w:b/>
        </w:rPr>
        <w:t>Maastoajoneuvon käyttö.</w:t>
      </w:r>
    </w:p>
    <w:p w:rsidR="00246210" w:rsidRPr="00246210" w:rsidRDefault="005E53BC" w:rsidP="00246210">
      <w:pPr>
        <w:pStyle w:val="Sis2"/>
        <w:jc w:val="both"/>
      </w:pPr>
    </w:p>
    <w:p w:rsidR="00246210" w:rsidRPr="00246210" w:rsidRDefault="000D135C" w:rsidP="00246210">
      <w:pPr>
        <w:pStyle w:val="Sis2"/>
        <w:jc w:val="both"/>
      </w:pPr>
      <w:r w:rsidRPr="00246210">
        <w:t>Raskas moottorikelkka on välttämätön lisäys pykälään.</w:t>
      </w:r>
    </w:p>
    <w:p w:rsidR="00246210" w:rsidRPr="00246210" w:rsidRDefault="005E53BC" w:rsidP="00246210">
      <w:pPr>
        <w:pStyle w:val="Sis2"/>
        <w:jc w:val="both"/>
      </w:pPr>
    </w:p>
    <w:p w:rsidR="00246210" w:rsidRPr="00246210" w:rsidRDefault="005E53BC" w:rsidP="00246210">
      <w:pPr>
        <w:pStyle w:val="Sis2"/>
        <w:jc w:val="both"/>
      </w:pPr>
    </w:p>
    <w:p w:rsidR="00246210" w:rsidRDefault="000D135C" w:rsidP="00246210">
      <w:pPr>
        <w:pStyle w:val="Sis2"/>
        <w:jc w:val="both"/>
      </w:pPr>
      <w:r w:rsidRPr="00246210">
        <w:t>Lapin poliisilaitos esittää vielä lisäksi hyvin vakavasti harkittavaksi alhaisempia nopeusrajoituksia näille raskaille moottorikelkoille.</w:t>
      </w:r>
    </w:p>
    <w:p w:rsidR="00246210" w:rsidRPr="00246210" w:rsidRDefault="005E53BC" w:rsidP="00246210">
      <w:pPr>
        <w:pStyle w:val="Sis2"/>
        <w:jc w:val="both"/>
      </w:pPr>
    </w:p>
    <w:p w:rsidR="00246210" w:rsidRPr="00246210" w:rsidRDefault="000D135C" w:rsidP="00246210">
      <w:pPr>
        <w:pStyle w:val="Sis2"/>
        <w:jc w:val="both"/>
      </w:pPr>
      <w:r w:rsidRPr="00246210">
        <w:t xml:space="preserve">Täten esitämmekin, että noihin raskaisiin moottorikelkkoihin tulisi määrätä suurin sallittu ajonopeus 60km/h jäällä ja 40km/h maastossa / reitillä riippumatta siitä, onko siinä kuormaa tai ei. </w:t>
      </w:r>
    </w:p>
    <w:p w:rsidR="00246210" w:rsidRPr="00246210" w:rsidRDefault="005E53BC" w:rsidP="00246210">
      <w:pPr>
        <w:pStyle w:val="Sis2"/>
        <w:jc w:val="both"/>
      </w:pPr>
    </w:p>
    <w:p w:rsidR="00246210" w:rsidRPr="00246210" w:rsidRDefault="000D135C" w:rsidP="00246210">
      <w:pPr>
        <w:pStyle w:val="Sis2"/>
        <w:jc w:val="both"/>
      </w:pPr>
      <w:r w:rsidRPr="00246210">
        <w:t>Nuo raskaat kelkat kun ovat jo lähtökohtaisesti kuormajuhtia, niin silloin niiden hallittavuus on isommissa nopeuksissa varmuudella normikelkkaa vaikeampaa ja tällöin pelkona on, että noiden kelkkojen suistumisonnettomuudet tulevat lisääntymään, mikäli niillä ajetaan yleisen maastoliikennenopeusrajoitusten mukaan esimerkiksi 60</w:t>
      </w:r>
      <w:r>
        <w:t xml:space="preserve"> </w:t>
      </w:r>
      <w:r w:rsidRPr="00246210">
        <w:t>km/h maa-alueilla reitillä.</w:t>
      </w:r>
    </w:p>
    <w:p w:rsid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pPr>
      <w:r w:rsidRPr="00246210">
        <w:t>Lisäksi esittäisimme</w:t>
      </w:r>
      <w:r>
        <w:t xml:space="preserve"> noihin raskaisiin, muita moottorikelkkoja</w:t>
      </w:r>
      <w:r w:rsidRPr="00246210">
        <w:t xml:space="preserve"> leveämpiin kelkkoihin varusteeksi suurinta leveyttä osoittavat äärivalot, vaikka esimerkiksi kelkan leveyden ylittäessä 1.5 metriä. </w:t>
      </w:r>
    </w:p>
    <w:p w:rsidR="00246210" w:rsidRPr="00246210" w:rsidRDefault="005E53BC" w:rsidP="00246210">
      <w:pPr>
        <w:pStyle w:val="Sis2"/>
        <w:jc w:val="both"/>
      </w:pPr>
    </w:p>
    <w:p w:rsidR="00D10E13" w:rsidRDefault="000D135C" w:rsidP="00246210">
      <w:pPr>
        <w:pStyle w:val="Sis2"/>
        <w:jc w:val="both"/>
      </w:pPr>
      <w:r w:rsidRPr="00246210">
        <w:t>Varsi</w:t>
      </w:r>
      <w:r>
        <w:t>nkin pimeässä kohtaamistilanteissa</w:t>
      </w:r>
      <w:r w:rsidRPr="00246210">
        <w:t xml:space="preserve"> voi tulla vaarallisia yllätyksiä kapeilla reiteillä, jos kohtaavaa kelkkaa ei riittävän ajoissa voisi esim. pelkäs</w:t>
      </w:r>
      <w:r w:rsidRPr="00246210">
        <w:lastRenderedPageBreak/>
        <w:t>tään keskellä sijaitsevan ajovalon johdosta havaita ylittävän reilusti tavallisen moottorikelkan leveyden.</w:t>
      </w:r>
      <w:r>
        <w:t xml:space="preserve"> </w:t>
      </w:r>
    </w:p>
    <w:p w:rsidR="00246210" w:rsidRPr="00246210" w:rsidRDefault="000D135C" w:rsidP="00246210">
      <w:pPr>
        <w:pStyle w:val="Sis2"/>
        <w:jc w:val="both"/>
      </w:pPr>
      <w:r>
        <w:t>Samantapaisia vaaratilanteita voi syntyä myös kohdattaessa tai ohitettaessa pysähtyneinä olevia, normaalia leveämpiä kelkkoja.</w:t>
      </w:r>
    </w:p>
    <w:p w:rsidR="00246210" w:rsidRPr="00246210" w:rsidRDefault="005E53BC" w:rsidP="00246210">
      <w:pPr>
        <w:pStyle w:val="Sis2"/>
        <w:jc w:val="both"/>
      </w:pPr>
    </w:p>
    <w:p w:rsidR="00246210" w:rsidRPr="00246210" w:rsidRDefault="005E53BC" w:rsidP="00246210">
      <w:pPr>
        <w:pStyle w:val="Sis2"/>
        <w:jc w:val="both"/>
      </w:pPr>
    </w:p>
    <w:p w:rsidR="00246210" w:rsidRPr="00246210" w:rsidRDefault="000D135C" w:rsidP="00246210">
      <w:pPr>
        <w:pStyle w:val="Sis2"/>
        <w:jc w:val="both"/>
      </w:pPr>
      <w:r w:rsidRPr="00246210">
        <w:t>Lapin poliisilaitoksessa tämän lausunnon antamiseen ovat osallistuneet:</w:t>
      </w:r>
    </w:p>
    <w:p w:rsidR="00246210" w:rsidRPr="00246210" w:rsidRDefault="005E53BC" w:rsidP="00246210">
      <w:pPr>
        <w:pStyle w:val="Sis2"/>
        <w:jc w:val="both"/>
      </w:pPr>
    </w:p>
    <w:p w:rsidR="00246210" w:rsidRPr="00246210" w:rsidRDefault="000D135C" w:rsidP="00246210">
      <w:pPr>
        <w:pStyle w:val="Sis2"/>
        <w:jc w:val="both"/>
      </w:pPr>
      <w:r w:rsidRPr="00246210">
        <w:t xml:space="preserve">- ylikomisario Rauno Pätsi ja </w:t>
      </w:r>
    </w:p>
    <w:p w:rsidR="00246210" w:rsidRPr="00246210" w:rsidRDefault="000D135C" w:rsidP="00246210">
      <w:pPr>
        <w:pStyle w:val="Sis2"/>
        <w:jc w:val="both"/>
      </w:pPr>
      <w:r w:rsidRPr="00246210">
        <w:t>- ylikonstaapeli Pasi Vartioniemi Rovaniemen pääpoliisiasemalta sekä</w:t>
      </w:r>
    </w:p>
    <w:p w:rsidR="00246210" w:rsidRPr="00246210" w:rsidRDefault="000D135C" w:rsidP="00246210">
      <w:pPr>
        <w:pStyle w:val="Sis2"/>
        <w:jc w:val="both"/>
      </w:pPr>
      <w:r w:rsidRPr="00246210">
        <w:t>- vanhempi konstaapeli Eero Heikkilä Sodankylän poliisiasemalta.</w:t>
      </w:r>
    </w:p>
    <w:p w:rsidR="00246210" w:rsidRPr="00246210" w:rsidRDefault="005E53BC" w:rsidP="00246210">
      <w:pPr>
        <w:pStyle w:val="Sis2"/>
        <w:jc w:val="both"/>
      </w:pPr>
    </w:p>
    <w:p w:rsidR="00246210" w:rsidRPr="00246210" w:rsidRDefault="000D135C" w:rsidP="00246210">
      <w:pPr>
        <w:pStyle w:val="Sis2"/>
        <w:jc w:val="both"/>
      </w:pPr>
      <w:r w:rsidRPr="00246210">
        <w:t>Kyseisillä henkilöillä on kaikilla pitkäaikainen kokemus maastoliikenteen-valvonnasta.</w:t>
      </w:r>
    </w:p>
    <w:p w:rsidR="00246210" w:rsidRPr="00246210" w:rsidRDefault="005E53BC" w:rsidP="00246210">
      <w:pPr>
        <w:pStyle w:val="Sis2"/>
        <w:jc w:val="both"/>
      </w:pPr>
    </w:p>
    <w:p w:rsidR="00246210" w:rsidRPr="00246210" w:rsidRDefault="000D135C" w:rsidP="00246210">
      <w:pPr>
        <w:pStyle w:val="Sis2"/>
        <w:jc w:val="both"/>
      </w:pPr>
      <w:r w:rsidRPr="00246210">
        <w:t>Pätsi ja Heikkilä kuuluvat myös Lapin liikenneonnettomuuksien tutkijalautakuntaan, ja he ovat siinä toimessa tutkineet lukuisia sekä moottorikelkkareiteillä, että maastossa sattuneita moottorikelkkaonnettomuuksia.</w:t>
      </w:r>
    </w:p>
    <w:p w:rsidR="00246210" w:rsidRPr="00246210" w:rsidRDefault="005E53BC" w:rsidP="00246210">
      <w:pPr>
        <w:pStyle w:val="Sis2"/>
        <w:jc w:val="both"/>
      </w:pPr>
    </w:p>
    <w:p w:rsidR="00246210" w:rsidRPr="00246210" w:rsidRDefault="000D135C" w:rsidP="00246210">
      <w:pPr>
        <w:pStyle w:val="Sis2"/>
        <w:jc w:val="both"/>
      </w:pPr>
      <w:r w:rsidRPr="00246210">
        <w:t>Vk. Eero Heikkilä on lisäksi valtakunnallinen moottorikelkkapoliisien ajokouluttaja. Erityisosaamisalueena hänellä on myös moottorikelkkojen tekniset ominaisuudet.</w:t>
      </w:r>
    </w:p>
    <w:p w:rsidR="00246210" w:rsidRDefault="005E53BC" w:rsidP="00FB4299">
      <w:pPr>
        <w:pStyle w:val="Sis2"/>
      </w:pPr>
    </w:p>
    <w:p w:rsidR="00246210" w:rsidRDefault="005E53BC" w:rsidP="00FB4299">
      <w:pPr>
        <w:pStyle w:val="Sis2"/>
      </w:pPr>
    </w:p>
    <w:p w:rsidR="00246210" w:rsidRDefault="005E53BC" w:rsidP="00FB4299">
      <w:pPr>
        <w:pStyle w:val="Sis2"/>
      </w:pPr>
    </w:p>
    <w:p w:rsidR="00246210" w:rsidRDefault="000D135C" w:rsidP="00FB4299">
      <w:pPr>
        <w:pStyle w:val="Sis2"/>
      </w:pPr>
      <w:r>
        <w:rPr>
          <w:noProof/>
        </w:rPr>
        <w:t>Poliisipäällikkö</w:t>
      </w:r>
      <w:r>
        <w:rPr>
          <w:noProof/>
        </w:rPr>
        <w:tab/>
      </w:r>
      <w:r>
        <w:rPr>
          <w:noProof/>
        </w:rPr>
        <w:tab/>
        <w:t xml:space="preserve">Esa Heikkinen </w:t>
      </w:r>
    </w:p>
    <w:p w:rsidR="00246210" w:rsidRDefault="005E53BC" w:rsidP="00FB4299">
      <w:pPr>
        <w:pStyle w:val="Sis2"/>
      </w:pPr>
    </w:p>
    <w:p w:rsidR="00246210" w:rsidRDefault="005E53BC" w:rsidP="00FB4299">
      <w:pPr>
        <w:pStyle w:val="Sis2"/>
      </w:pPr>
    </w:p>
    <w:p w:rsidR="00246210" w:rsidRDefault="005E53BC" w:rsidP="00FB4299">
      <w:pPr>
        <w:pStyle w:val="Sis2"/>
      </w:pPr>
    </w:p>
    <w:p w:rsidR="00246210" w:rsidRDefault="000D135C" w:rsidP="00FB4299">
      <w:pPr>
        <w:pStyle w:val="Sis2"/>
      </w:pPr>
      <w:r>
        <w:rPr>
          <w:noProof/>
        </w:rPr>
        <w:t>Ylikomisario</w:t>
      </w:r>
      <w:r>
        <w:rPr>
          <w:noProof/>
        </w:rPr>
        <w:tab/>
      </w:r>
      <w:r>
        <w:rPr>
          <w:noProof/>
        </w:rPr>
        <w:tab/>
      </w:r>
      <w:r>
        <w:rPr>
          <w:noProof/>
        </w:rPr>
        <w:tab/>
        <w:t>Rauno Pätsi</w:t>
      </w:r>
    </w:p>
    <w:p w:rsidR="00246210" w:rsidRPr="002F6640" w:rsidRDefault="005E53BC" w:rsidP="00FB4299">
      <w:pPr>
        <w:pStyle w:val="Sis2"/>
      </w:pPr>
    </w:p>
    <w:p w:rsidR="00246210" w:rsidRPr="00EF6BB9" w:rsidRDefault="005E53BC" w:rsidP="00FB4299">
      <w:pPr>
        <w:pStyle w:val="Sis2"/>
      </w:pPr>
    </w:p>
    <w:p w:rsidR="00246210" w:rsidRPr="00EF6BB9" w:rsidRDefault="000D135C" w:rsidP="00FB4299">
      <w:pPr>
        <w:pStyle w:val="Sis2"/>
      </w:pPr>
      <w:fldSimple w:instr=" DOCPROPERTY  sm_allekirjoitusfraasi  \* MERGEFORMAT ">
        <w:r>
          <w:t>Automaattisesti päivittyvä allekirjoitusfraasi. Älä poista tätä kenttää, jos allekirjoitat asiakirjan sähköisesti.</w:t>
        </w:r>
      </w:fldSimple>
    </w:p>
    <w:p w:rsidR="00246210" w:rsidRPr="002A637A" w:rsidRDefault="005E53BC" w:rsidP="00FB4299">
      <w:pPr>
        <w:pStyle w:val="Sis2"/>
      </w:pPr>
    </w:p>
    <w:tbl>
      <w:tblPr>
        <w:tblW w:w="0" w:type="auto"/>
        <w:tblLayout w:type="fixed"/>
        <w:tblLook w:val="0000" w:firstRow="0" w:lastRow="0" w:firstColumn="0" w:lastColumn="0" w:noHBand="0" w:noVBand="0"/>
      </w:tblPr>
      <w:tblGrid>
        <w:gridCol w:w="2608"/>
        <w:gridCol w:w="7523"/>
      </w:tblGrid>
      <w:tr w:rsidR="00A7160D" w:rsidTr="006369E2">
        <w:tc>
          <w:tcPr>
            <w:tcW w:w="2608" w:type="dxa"/>
          </w:tcPr>
          <w:p w:rsidR="00246210" w:rsidRPr="00B31F3A" w:rsidRDefault="000D135C" w:rsidP="00FB4299">
            <w:pPr>
              <w:rPr>
                <w:lang w:val="en-GB"/>
              </w:rPr>
            </w:pPr>
            <w:r>
              <w:rPr>
                <w:lang w:val="en-GB"/>
              </w:rPr>
              <w:t>Liitteet</w:t>
            </w:r>
          </w:p>
        </w:tc>
        <w:tc>
          <w:tcPr>
            <w:tcW w:w="7523" w:type="dxa"/>
          </w:tcPr>
          <w:p w:rsidR="00246210" w:rsidRPr="00B31F3A" w:rsidRDefault="000D135C" w:rsidP="00FB4299">
            <w:pPr>
              <w:rPr>
                <w:lang w:val="en-GB"/>
              </w:rPr>
            </w:pPr>
            <w:r w:rsidRPr="00B31F3A">
              <w:fldChar w:fldCharType="begin"/>
            </w:r>
            <w:r w:rsidRPr="00B31F3A">
              <w:rPr>
                <w:lang w:val="en-GB"/>
              </w:rPr>
              <w:instrText xml:space="preserve"> MACROBUTTON </w:instrText>
            </w:r>
            <w:r>
              <w:rPr>
                <w:lang w:val="en-GB"/>
              </w:rPr>
              <w:instrText>NoMacro</w:instrText>
            </w:r>
            <w:r w:rsidRPr="00B31F3A">
              <w:rPr>
                <w:lang w:val="en-GB"/>
              </w:rPr>
              <w:instrText xml:space="preserve"> </w:instrText>
            </w:r>
            <w:r w:rsidRPr="00044F18">
              <w:rPr>
                <w:color w:val="0000FF"/>
                <w:lang w:val="en-GB"/>
              </w:rPr>
              <w:instrText>&lt;Kirjoita tähän&gt;</w:instrText>
            </w:r>
            <w:r w:rsidRPr="00B31F3A">
              <w:fldChar w:fldCharType="end"/>
            </w:r>
          </w:p>
        </w:tc>
      </w:tr>
      <w:tr w:rsidR="00A7160D" w:rsidTr="006369E2">
        <w:tc>
          <w:tcPr>
            <w:tcW w:w="2608" w:type="dxa"/>
          </w:tcPr>
          <w:p w:rsidR="00246210" w:rsidRPr="00B31F3A" w:rsidRDefault="005E53BC" w:rsidP="00FB4299">
            <w:pPr>
              <w:pStyle w:val="Sis2"/>
              <w:ind w:left="0"/>
              <w:rPr>
                <w:lang w:val="en-GB"/>
              </w:rPr>
            </w:pPr>
          </w:p>
        </w:tc>
        <w:tc>
          <w:tcPr>
            <w:tcW w:w="7523" w:type="dxa"/>
          </w:tcPr>
          <w:p w:rsidR="00246210" w:rsidRPr="00B31F3A" w:rsidRDefault="005E53BC" w:rsidP="00FB4299">
            <w:pPr>
              <w:pStyle w:val="Sis2"/>
              <w:ind w:left="0"/>
              <w:rPr>
                <w:lang w:val="en-GB"/>
              </w:rPr>
            </w:pPr>
          </w:p>
        </w:tc>
      </w:tr>
      <w:tr w:rsidR="00A7160D" w:rsidTr="006369E2">
        <w:tc>
          <w:tcPr>
            <w:tcW w:w="2608" w:type="dxa"/>
          </w:tcPr>
          <w:p w:rsidR="00246210" w:rsidRPr="00B31F3A" w:rsidRDefault="000D135C" w:rsidP="00FB4299">
            <w:pPr>
              <w:rPr>
                <w:lang w:val="en-GB"/>
              </w:rPr>
            </w:pPr>
            <w:r>
              <w:rPr>
                <w:lang w:val="en-GB"/>
              </w:rPr>
              <w:t>Jakelu</w:t>
            </w:r>
          </w:p>
        </w:tc>
        <w:tc>
          <w:tcPr>
            <w:tcW w:w="7523" w:type="dxa"/>
          </w:tcPr>
          <w:p w:rsidR="00246210" w:rsidRPr="000D135C" w:rsidRDefault="000D135C" w:rsidP="00FB4299">
            <w:pPr>
              <w:rPr>
                <w:lang w:val="sv-SE"/>
              </w:rPr>
            </w:pPr>
            <w:bookmarkStart w:id="3" w:name="zdistribution"/>
            <w:bookmarkEnd w:id="3"/>
            <w:r w:rsidRPr="000D135C">
              <w:rPr>
                <w:lang w:val="sv-SE"/>
              </w:rPr>
              <w:t xml:space="preserve">LVM: n </w:t>
            </w:r>
            <w:hyperlink r:id="rId9" w:history="1">
              <w:r w:rsidRPr="000D135C">
                <w:rPr>
                  <w:rStyle w:val="Hyperlinkki"/>
                  <w:lang w:val="sv-SE"/>
                </w:rPr>
                <w:t>kirjaamokirjaamo@lvm.fi</w:t>
              </w:r>
            </w:hyperlink>
          </w:p>
          <w:p w:rsidR="00246210" w:rsidRPr="000D135C" w:rsidRDefault="000D135C" w:rsidP="00FB4299">
            <w:pPr>
              <w:rPr>
                <w:rStyle w:val="Hyperlinkki"/>
                <w:lang w:val="sv-SE"/>
              </w:rPr>
            </w:pPr>
            <w:r w:rsidRPr="000D135C">
              <w:rPr>
                <w:lang w:val="sv-SE"/>
              </w:rPr>
              <w:t xml:space="preserve">Erik Asplund </w:t>
            </w:r>
            <w:hyperlink r:id="rId10" w:history="1">
              <w:r w:rsidRPr="000D135C">
                <w:rPr>
                  <w:rStyle w:val="Hyperlinkki"/>
                  <w:lang w:val="sv-SE"/>
                </w:rPr>
                <w:t>erik.asplund@lvm.fi</w:t>
              </w:r>
            </w:hyperlink>
          </w:p>
          <w:p w:rsidR="00E00C7F" w:rsidRPr="000D135C" w:rsidRDefault="000D135C" w:rsidP="00FB4299">
            <w:pPr>
              <w:rPr>
                <w:lang w:val="en-US"/>
              </w:rPr>
            </w:pPr>
            <w:r w:rsidRPr="000D135C">
              <w:rPr>
                <w:lang w:val="en-US"/>
              </w:rPr>
              <w:t xml:space="preserve">Aino Still </w:t>
            </w:r>
            <w:hyperlink r:id="rId11" w:history="1">
              <w:r w:rsidRPr="000D135C">
                <w:rPr>
                  <w:rStyle w:val="Hyperlinkki"/>
                  <w:lang w:val="en-US"/>
                </w:rPr>
                <w:t>aino.still@lvm.fi</w:t>
              </w:r>
            </w:hyperlink>
          </w:p>
          <w:p w:rsidR="00924D87" w:rsidRDefault="000D135C" w:rsidP="00FB4299">
            <w:r>
              <w:t xml:space="preserve">Lapin poliisilaitoksen </w:t>
            </w:r>
            <w:hyperlink r:id="rId12" w:history="1">
              <w:r w:rsidRPr="00D27F49">
                <w:rPr>
                  <w:rStyle w:val="Hyperlinkki"/>
                </w:rPr>
                <w:t>kirjaamokirjaamo.lappi@poliisi.fi</w:t>
              </w:r>
            </w:hyperlink>
          </w:p>
          <w:p w:rsidR="00246210" w:rsidRPr="000D135C" w:rsidRDefault="000D135C" w:rsidP="00924D87">
            <w:r w:rsidRPr="00924D87">
              <w:t xml:space="preserve"> </w:t>
            </w:r>
          </w:p>
        </w:tc>
      </w:tr>
      <w:tr w:rsidR="00A7160D" w:rsidTr="006369E2">
        <w:tc>
          <w:tcPr>
            <w:tcW w:w="2608" w:type="dxa"/>
          </w:tcPr>
          <w:p w:rsidR="00246210" w:rsidRPr="000D135C" w:rsidRDefault="005E53BC" w:rsidP="00FB4299">
            <w:pPr>
              <w:pStyle w:val="Sis2"/>
              <w:ind w:left="0"/>
            </w:pPr>
          </w:p>
        </w:tc>
        <w:tc>
          <w:tcPr>
            <w:tcW w:w="7523" w:type="dxa"/>
          </w:tcPr>
          <w:p w:rsidR="00246210" w:rsidRPr="000D135C" w:rsidRDefault="005E53BC" w:rsidP="00FB4299">
            <w:pPr>
              <w:pStyle w:val="Sis2"/>
              <w:ind w:left="0"/>
            </w:pPr>
          </w:p>
        </w:tc>
      </w:tr>
      <w:tr w:rsidR="00A7160D" w:rsidTr="006369E2">
        <w:tc>
          <w:tcPr>
            <w:tcW w:w="2608" w:type="dxa"/>
          </w:tcPr>
          <w:p w:rsidR="00246210" w:rsidRPr="00B31F3A" w:rsidRDefault="000D135C" w:rsidP="00FB4299">
            <w:pPr>
              <w:rPr>
                <w:lang w:val="en-GB"/>
              </w:rPr>
            </w:pPr>
            <w:r>
              <w:rPr>
                <w:lang w:val="en-GB"/>
              </w:rPr>
              <w:t>Tiedoksi</w:t>
            </w:r>
          </w:p>
        </w:tc>
        <w:tc>
          <w:tcPr>
            <w:tcW w:w="7523" w:type="dxa"/>
          </w:tcPr>
          <w:p w:rsidR="00246210" w:rsidRDefault="000D135C" w:rsidP="00FB4299">
            <w:bookmarkStart w:id="4" w:name="zcc"/>
            <w:bookmarkEnd w:id="4"/>
            <w:r>
              <w:t xml:space="preserve">Poliisitarkastaja Timo Ajaste POHA </w:t>
            </w:r>
            <w:hyperlink r:id="rId13" w:history="1">
              <w:r w:rsidRPr="00D27F49">
                <w:rPr>
                  <w:rStyle w:val="Hyperlinkki"/>
                </w:rPr>
                <w:t xml:space="preserve"> timo.ajaste@poliisi.fi</w:t>
              </w:r>
            </w:hyperlink>
          </w:p>
          <w:p w:rsidR="00246210" w:rsidRDefault="000D135C" w:rsidP="00FB4299">
            <w:r>
              <w:t xml:space="preserve">yk. Pasi Vartioniemi </w:t>
            </w:r>
            <w:hyperlink r:id="rId14" w:history="1">
              <w:r w:rsidRPr="00D27F49">
                <w:rPr>
                  <w:rStyle w:val="Hyperlinkki"/>
                </w:rPr>
                <w:t>Pasi.Vartioniemi@poliisi.fi</w:t>
              </w:r>
            </w:hyperlink>
          </w:p>
          <w:p w:rsidR="00246210" w:rsidRDefault="000D135C" w:rsidP="00FB4299">
            <w:r>
              <w:t xml:space="preserve">vk. Eero Heikkilä </w:t>
            </w:r>
            <w:hyperlink r:id="rId15" w:history="1">
              <w:r w:rsidRPr="00D27F49">
                <w:rPr>
                  <w:rStyle w:val="Hyperlinkki"/>
                </w:rPr>
                <w:t>eero.o.heikkila@poliisi.fi</w:t>
              </w:r>
            </w:hyperlink>
          </w:p>
          <w:p w:rsidR="00924D87" w:rsidRPr="000D135C" w:rsidRDefault="005E53BC" w:rsidP="00FB4299"/>
        </w:tc>
      </w:tr>
    </w:tbl>
    <w:p w:rsidR="00246210" w:rsidRDefault="005E53BC" w:rsidP="00FB4299">
      <w:pPr>
        <w:pStyle w:val="Sis2"/>
      </w:pPr>
    </w:p>
    <w:p w:rsidR="00924D87" w:rsidRDefault="005E53BC" w:rsidP="00FB4299">
      <w:pPr>
        <w:pStyle w:val="Sis2"/>
      </w:pPr>
    </w:p>
    <w:sectPr w:rsidR="00924D87" w:rsidSect="00F766FB">
      <w:headerReference w:type="default" r:id="rId16"/>
      <w:headerReference w:type="first" r:id="rId17"/>
      <w:footerReference w:type="first" r:id="rId18"/>
      <w:pgSz w:w="11906" w:h="16838" w:code="9"/>
      <w:pgMar w:top="2155" w:right="794" w:bottom="1077" w:left="1162" w:header="73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BC" w:rsidRDefault="005E53BC">
      <w:r>
        <w:separator/>
      </w:r>
    </w:p>
  </w:endnote>
  <w:endnote w:type="continuationSeparator" w:id="0">
    <w:p w:rsidR="005E53BC" w:rsidRDefault="005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4"/>
      <w:gridCol w:w="2014"/>
      <w:gridCol w:w="2721"/>
    </w:tblGrid>
    <w:tr w:rsidR="00A7160D" w:rsidTr="00E52C6B">
      <w:tc>
        <w:tcPr>
          <w:tcW w:w="5324" w:type="dxa"/>
        </w:tcPr>
        <w:p w:rsidR="00246210" w:rsidRPr="00291180" w:rsidRDefault="000D135C" w:rsidP="006852DC">
          <w:pPr>
            <w:pStyle w:val="ISOLLA"/>
          </w:pPr>
          <w:r>
            <w:t>Lapin poliisilaitos</w:t>
          </w:r>
        </w:p>
      </w:tc>
      <w:tc>
        <w:tcPr>
          <w:tcW w:w="2014" w:type="dxa"/>
        </w:tcPr>
        <w:p w:rsidR="00246210" w:rsidRPr="00291180" w:rsidRDefault="005E53BC" w:rsidP="006A2780">
          <w:pPr>
            <w:suppressAutoHyphens/>
            <w:jc w:val="right"/>
            <w:rPr>
              <w:sz w:val="16"/>
              <w:szCs w:val="16"/>
            </w:rPr>
          </w:pPr>
        </w:p>
      </w:tc>
      <w:tc>
        <w:tcPr>
          <w:tcW w:w="2721" w:type="dxa"/>
          <w:vMerge w:val="restart"/>
          <w:tcMar>
            <w:left w:w="0" w:type="dxa"/>
            <w:right w:w="0" w:type="dxa"/>
          </w:tcMar>
          <w:vAlign w:val="bottom"/>
        </w:tcPr>
        <w:p w:rsidR="00246210" w:rsidRPr="00DF737D" w:rsidRDefault="000D135C" w:rsidP="003971C6">
          <w:pPr>
            <w:suppressAutoHyphens/>
            <w:jc w:val="right"/>
            <w:rPr>
              <w:b/>
              <w:color w:val="B6B6B6"/>
              <w:sz w:val="16"/>
              <w:szCs w:val="16"/>
            </w:rPr>
          </w:pPr>
          <w:r>
            <w:rPr>
              <w:b/>
              <w:color w:val="B6B6B6"/>
              <w:sz w:val="16"/>
              <w:szCs w:val="16"/>
            </w:rPr>
            <w:t>poliisi.fi/lappi</w:t>
          </w:r>
        </w:p>
      </w:tc>
    </w:tr>
    <w:tr w:rsidR="00A7160D" w:rsidTr="00E52C6B">
      <w:tc>
        <w:tcPr>
          <w:tcW w:w="5324" w:type="dxa"/>
        </w:tcPr>
        <w:p w:rsidR="00246210" w:rsidRPr="00291180" w:rsidRDefault="000D135C" w:rsidP="00DB3C3B">
          <w:pPr>
            <w:suppressAutoHyphens/>
            <w:rPr>
              <w:sz w:val="16"/>
              <w:szCs w:val="16"/>
            </w:rPr>
          </w:pPr>
          <w:r>
            <w:rPr>
              <w:sz w:val="16"/>
              <w:szCs w:val="16"/>
            </w:rPr>
            <w:t>Hallituskatu 1 A, 96100 ROVANIEMI</w:t>
          </w:r>
        </w:p>
      </w:tc>
      <w:tc>
        <w:tcPr>
          <w:tcW w:w="2014" w:type="dxa"/>
        </w:tcPr>
        <w:p w:rsidR="00246210" w:rsidRPr="00291180" w:rsidRDefault="005E53BC" w:rsidP="006A2780">
          <w:pPr>
            <w:suppressAutoHyphens/>
            <w:jc w:val="right"/>
            <w:rPr>
              <w:sz w:val="16"/>
              <w:szCs w:val="16"/>
            </w:rPr>
          </w:pPr>
        </w:p>
      </w:tc>
      <w:tc>
        <w:tcPr>
          <w:tcW w:w="2721" w:type="dxa"/>
          <w:vMerge/>
          <w:tcMar>
            <w:left w:w="0" w:type="dxa"/>
            <w:right w:w="0" w:type="dxa"/>
          </w:tcMar>
          <w:vAlign w:val="bottom"/>
        </w:tcPr>
        <w:p w:rsidR="00246210" w:rsidRPr="002E451F" w:rsidRDefault="005E53BC" w:rsidP="006A2780">
          <w:pPr>
            <w:suppressAutoHyphens/>
            <w:jc w:val="right"/>
            <w:rPr>
              <w:sz w:val="15"/>
              <w:szCs w:val="15"/>
            </w:rPr>
          </w:pPr>
        </w:p>
      </w:tc>
    </w:tr>
    <w:tr w:rsidR="00A7160D" w:rsidTr="00E52C6B">
      <w:tc>
        <w:tcPr>
          <w:tcW w:w="5324" w:type="dxa"/>
        </w:tcPr>
        <w:p w:rsidR="00246210" w:rsidRPr="00291180" w:rsidRDefault="000D135C" w:rsidP="00DB3C3B">
          <w:pPr>
            <w:suppressAutoHyphens/>
            <w:rPr>
              <w:sz w:val="16"/>
              <w:szCs w:val="16"/>
            </w:rPr>
          </w:pPr>
          <w:r>
            <w:rPr>
              <w:sz w:val="16"/>
              <w:szCs w:val="16"/>
            </w:rPr>
            <w:t>kirjaamo.lappi@poliisi.fi</w:t>
          </w:r>
        </w:p>
      </w:tc>
      <w:tc>
        <w:tcPr>
          <w:tcW w:w="2014" w:type="dxa"/>
        </w:tcPr>
        <w:p w:rsidR="00246210" w:rsidRPr="00291180" w:rsidRDefault="005E53BC" w:rsidP="006A2780">
          <w:pPr>
            <w:suppressAutoHyphens/>
            <w:jc w:val="right"/>
            <w:rPr>
              <w:sz w:val="16"/>
              <w:szCs w:val="16"/>
            </w:rPr>
          </w:pPr>
        </w:p>
      </w:tc>
      <w:tc>
        <w:tcPr>
          <w:tcW w:w="2721" w:type="dxa"/>
          <w:vMerge/>
          <w:tcMar>
            <w:left w:w="0" w:type="dxa"/>
            <w:right w:w="0" w:type="dxa"/>
          </w:tcMar>
          <w:vAlign w:val="bottom"/>
        </w:tcPr>
        <w:p w:rsidR="00246210" w:rsidRPr="002E451F" w:rsidRDefault="005E53BC" w:rsidP="006A2780">
          <w:pPr>
            <w:suppressAutoHyphens/>
            <w:jc w:val="right"/>
            <w:rPr>
              <w:sz w:val="15"/>
              <w:szCs w:val="15"/>
            </w:rPr>
          </w:pPr>
        </w:p>
      </w:tc>
    </w:tr>
    <w:tr w:rsidR="00A7160D" w:rsidTr="00E52C6B">
      <w:tc>
        <w:tcPr>
          <w:tcW w:w="5324" w:type="dxa"/>
        </w:tcPr>
        <w:p w:rsidR="00246210" w:rsidRPr="00291180" w:rsidRDefault="000D135C" w:rsidP="00DB3C3B">
          <w:pPr>
            <w:suppressAutoHyphens/>
            <w:rPr>
              <w:sz w:val="16"/>
              <w:szCs w:val="16"/>
            </w:rPr>
          </w:pPr>
          <w:r>
            <w:rPr>
              <w:sz w:val="16"/>
              <w:szCs w:val="16"/>
            </w:rPr>
            <w:t>Puh. 0295 460 321, Faksi 016 313 693</w:t>
          </w:r>
        </w:p>
      </w:tc>
      <w:tc>
        <w:tcPr>
          <w:tcW w:w="2014" w:type="dxa"/>
        </w:tcPr>
        <w:p w:rsidR="00246210" w:rsidRPr="00291180" w:rsidRDefault="005E53BC" w:rsidP="006A2780">
          <w:pPr>
            <w:suppressAutoHyphens/>
            <w:jc w:val="right"/>
            <w:rPr>
              <w:sz w:val="16"/>
              <w:szCs w:val="16"/>
            </w:rPr>
          </w:pPr>
        </w:p>
      </w:tc>
      <w:tc>
        <w:tcPr>
          <w:tcW w:w="2721" w:type="dxa"/>
          <w:vMerge/>
          <w:tcMar>
            <w:left w:w="0" w:type="dxa"/>
            <w:right w:w="0" w:type="dxa"/>
          </w:tcMar>
          <w:vAlign w:val="bottom"/>
        </w:tcPr>
        <w:p w:rsidR="00246210" w:rsidRPr="002E451F" w:rsidRDefault="005E53BC" w:rsidP="006A2780">
          <w:pPr>
            <w:suppressAutoHyphens/>
            <w:jc w:val="right"/>
            <w:rPr>
              <w:sz w:val="15"/>
              <w:szCs w:val="15"/>
            </w:rPr>
          </w:pPr>
        </w:p>
      </w:tc>
    </w:tr>
  </w:tbl>
  <w:p w:rsidR="00246210" w:rsidRPr="00246210" w:rsidRDefault="005E53BC">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BC" w:rsidRDefault="005E53BC">
      <w:r>
        <w:separator/>
      </w:r>
    </w:p>
  </w:footnote>
  <w:footnote w:type="continuationSeparator" w:id="0">
    <w:p w:rsidR="005E53BC" w:rsidRDefault="005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unnistetaulukot"/>
      <w:tblW w:w="10269" w:type="dxa"/>
      <w:tblLayout w:type="fixed"/>
      <w:tblCellMar>
        <w:left w:w="0" w:type="dxa"/>
        <w:right w:w="0" w:type="dxa"/>
      </w:tblCellMar>
      <w:tblLook w:val="0600" w:firstRow="0" w:lastRow="0" w:firstColumn="0" w:lastColumn="0" w:noHBand="1" w:noVBand="1"/>
    </w:tblPr>
    <w:tblGrid>
      <w:gridCol w:w="5075"/>
      <w:gridCol w:w="2591"/>
      <w:gridCol w:w="1701"/>
      <w:gridCol w:w="902"/>
    </w:tblGrid>
    <w:tr w:rsidR="00A7160D" w:rsidTr="00902BA0">
      <w:tc>
        <w:tcPr>
          <w:tcW w:w="5075" w:type="dxa"/>
        </w:tcPr>
        <w:p w:rsidR="00246210" w:rsidRDefault="005E53BC" w:rsidP="00B438B7"/>
      </w:tc>
      <w:tc>
        <w:tcPr>
          <w:tcW w:w="2591" w:type="dxa"/>
        </w:tcPr>
        <w:p w:rsidR="00246210" w:rsidRPr="00043D7D" w:rsidRDefault="000D135C" w:rsidP="005424F0">
          <w:pPr>
            <w:rPr>
              <w:b/>
            </w:rPr>
          </w:pPr>
          <w:bookmarkStart w:id="5" w:name="dname_cont"/>
          <w:r w:rsidRPr="00043D7D">
            <w:rPr>
              <w:b/>
            </w:rPr>
            <w:t>Lausunto</w:t>
          </w:r>
          <w:bookmarkEnd w:id="5"/>
        </w:p>
      </w:tc>
      <w:tc>
        <w:tcPr>
          <w:tcW w:w="1701" w:type="dxa"/>
          <w:vAlign w:val="bottom"/>
        </w:tcPr>
        <w:p w:rsidR="00246210" w:rsidRPr="005E3C38" w:rsidRDefault="000D135C" w:rsidP="00902BA0">
          <w:pPr>
            <w:rPr>
              <w:sz w:val="18"/>
            </w:rPr>
          </w:pPr>
          <w:bookmarkStart w:id="6" w:name="dnumber_cont"/>
          <w:r w:rsidRPr="005E3C38">
            <w:rPr>
              <w:sz w:val="18"/>
            </w:rPr>
            <w:t>ID-18250700</w:t>
          </w:r>
          <w:bookmarkEnd w:id="6"/>
        </w:p>
      </w:tc>
      <w:bookmarkStart w:id="7" w:name="dfieldpages_cont"/>
      <w:tc>
        <w:tcPr>
          <w:tcW w:w="902" w:type="dxa"/>
        </w:tcPr>
        <w:p w:rsidR="00246210" w:rsidRDefault="000D135C" w:rsidP="005424F0">
          <w:r>
            <w:fldChar w:fldCharType="begin"/>
          </w:r>
          <w:r>
            <w:instrText xml:space="preserve"> PAGE  \* MERGEFORMAT </w:instrText>
          </w:r>
          <w:r>
            <w:fldChar w:fldCharType="separate"/>
          </w:r>
          <w:r w:rsidR="00CA38A8">
            <w:rPr>
              <w:noProof/>
            </w:rPr>
            <w:t>4</w:t>
          </w:r>
          <w:r>
            <w:fldChar w:fldCharType="end"/>
          </w:r>
          <w:r>
            <w:t xml:space="preserve"> (</w:t>
          </w:r>
          <w:fldSimple w:instr=" NUMPAGES  \* MERGEFORMAT ">
            <w:r w:rsidR="00CA38A8">
              <w:rPr>
                <w:noProof/>
              </w:rPr>
              <w:t>4</w:t>
            </w:r>
          </w:fldSimple>
          <w:r>
            <w:t>)</w:t>
          </w:r>
          <w:bookmarkEnd w:id="7"/>
        </w:p>
      </w:tc>
    </w:tr>
    <w:tr w:rsidR="00A7160D" w:rsidTr="00043D7D">
      <w:tc>
        <w:tcPr>
          <w:tcW w:w="5075" w:type="dxa"/>
        </w:tcPr>
        <w:p w:rsidR="00246210" w:rsidRDefault="005E53BC" w:rsidP="00B438B7">
          <w:pPr>
            <w:pStyle w:val="Yltunniste"/>
            <w:tabs>
              <w:tab w:val="clear" w:pos="4819"/>
              <w:tab w:val="clear" w:pos="9638"/>
            </w:tabs>
          </w:pPr>
        </w:p>
      </w:tc>
      <w:tc>
        <w:tcPr>
          <w:tcW w:w="2591" w:type="dxa"/>
        </w:tcPr>
        <w:p w:rsidR="00246210" w:rsidRDefault="005E53BC" w:rsidP="005424F0">
          <w:pPr>
            <w:pStyle w:val="Yltunniste"/>
            <w:tabs>
              <w:tab w:val="clear" w:pos="4819"/>
              <w:tab w:val="clear" w:pos="9638"/>
            </w:tabs>
          </w:pPr>
          <w:bookmarkStart w:id="8" w:name="dclass_cont"/>
          <w:bookmarkEnd w:id="8"/>
        </w:p>
      </w:tc>
      <w:tc>
        <w:tcPr>
          <w:tcW w:w="2603" w:type="dxa"/>
          <w:gridSpan w:val="2"/>
        </w:tcPr>
        <w:p w:rsidR="00246210" w:rsidRDefault="005E53BC" w:rsidP="005424F0">
          <w:pPr>
            <w:pStyle w:val="Yltunniste"/>
            <w:tabs>
              <w:tab w:val="clear" w:pos="4819"/>
              <w:tab w:val="clear" w:pos="9638"/>
            </w:tabs>
          </w:pPr>
          <w:bookmarkStart w:id="9" w:name="dencl_cont"/>
          <w:bookmarkEnd w:id="9"/>
        </w:p>
      </w:tc>
    </w:tr>
    <w:tr w:rsidR="00A7160D" w:rsidTr="00043D7D">
      <w:tc>
        <w:tcPr>
          <w:tcW w:w="5075" w:type="dxa"/>
        </w:tcPr>
        <w:p w:rsidR="00246210" w:rsidRDefault="005E53BC" w:rsidP="00B438B7">
          <w:pPr>
            <w:pStyle w:val="Yltunniste"/>
            <w:tabs>
              <w:tab w:val="clear" w:pos="4819"/>
              <w:tab w:val="clear" w:pos="9638"/>
            </w:tabs>
          </w:pPr>
        </w:p>
      </w:tc>
      <w:tc>
        <w:tcPr>
          <w:tcW w:w="2591" w:type="dxa"/>
        </w:tcPr>
        <w:p w:rsidR="00246210" w:rsidRDefault="005E53BC" w:rsidP="005424F0">
          <w:pPr>
            <w:pStyle w:val="Yltunniste"/>
            <w:tabs>
              <w:tab w:val="clear" w:pos="4819"/>
              <w:tab w:val="clear" w:pos="9638"/>
            </w:tabs>
          </w:pPr>
        </w:p>
      </w:tc>
      <w:tc>
        <w:tcPr>
          <w:tcW w:w="2603" w:type="dxa"/>
          <w:gridSpan w:val="2"/>
        </w:tcPr>
        <w:p w:rsidR="00246210" w:rsidRDefault="005E53BC" w:rsidP="005424F0">
          <w:pPr>
            <w:pStyle w:val="Yltunniste"/>
            <w:tabs>
              <w:tab w:val="clear" w:pos="4819"/>
              <w:tab w:val="clear" w:pos="9638"/>
            </w:tabs>
          </w:pPr>
          <w:bookmarkStart w:id="10" w:name="dsopnro_cont"/>
          <w:bookmarkEnd w:id="10"/>
        </w:p>
      </w:tc>
    </w:tr>
    <w:tr w:rsidR="00A7160D" w:rsidTr="00043D7D">
      <w:tc>
        <w:tcPr>
          <w:tcW w:w="5075" w:type="dxa"/>
        </w:tcPr>
        <w:p w:rsidR="00246210" w:rsidRDefault="005E53BC" w:rsidP="00B438B7">
          <w:pPr>
            <w:pStyle w:val="Yltunniste"/>
            <w:tabs>
              <w:tab w:val="clear" w:pos="4819"/>
              <w:tab w:val="clear" w:pos="9638"/>
            </w:tabs>
          </w:pPr>
        </w:p>
      </w:tc>
      <w:tc>
        <w:tcPr>
          <w:tcW w:w="2591" w:type="dxa"/>
        </w:tcPr>
        <w:p w:rsidR="00246210" w:rsidRDefault="005E53BC" w:rsidP="005424F0">
          <w:pPr>
            <w:pStyle w:val="Yltunniste"/>
            <w:tabs>
              <w:tab w:val="clear" w:pos="4819"/>
              <w:tab w:val="clear" w:pos="9638"/>
            </w:tabs>
          </w:pPr>
        </w:p>
      </w:tc>
      <w:tc>
        <w:tcPr>
          <w:tcW w:w="2603" w:type="dxa"/>
          <w:gridSpan w:val="2"/>
        </w:tcPr>
        <w:p w:rsidR="00246210" w:rsidRDefault="005E53BC" w:rsidP="005424F0">
          <w:pPr>
            <w:pStyle w:val="Yltunniste"/>
            <w:tabs>
              <w:tab w:val="clear" w:pos="4819"/>
              <w:tab w:val="clear" w:pos="9638"/>
            </w:tabs>
          </w:pPr>
        </w:p>
      </w:tc>
    </w:tr>
  </w:tbl>
  <w:p w:rsidR="00246210" w:rsidRPr="00385B18" w:rsidRDefault="005E53BC" w:rsidP="00153B0C">
    <w:pPr>
      <w:rPr>
        <w:sz w:val="2"/>
        <w:szCs w:val="2"/>
      </w:rPr>
    </w:pPr>
  </w:p>
  <w:p w:rsidR="00246210" w:rsidRDefault="000D135C">
    <w:pPr>
      <w:pStyle w:val="Yltunniste"/>
      <w:rPr>
        <w:sz w:val="2"/>
      </w:rPr>
    </w:pPr>
    <w:r w:rsidRPr="00246210">
      <w:rPr>
        <w:noProof/>
        <w:sz w:val="2"/>
        <w:lang w:eastAsia="fi-FI"/>
      </w:rPr>
      <w:drawing>
        <wp:anchor distT="0" distB="0" distL="114300" distR="114300" simplePos="0" relativeHeight="251659264" behindDoc="0" locked="0" layoutInCell="1" allowOverlap="1">
          <wp:simplePos x="0" y="0"/>
          <wp:positionH relativeFrom="page">
            <wp:posOffset>359410</wp:posOffset>
          </wp:positionH>
          <wp:positionV relativeFrom="page">
            <wp:posOffset>359410</wp:posOffset>
          </wp:positionV>
          <wp:extent cx="1412544" cy="627797"/>
          <wp:effectExtent l="0" t="0" r="0" b="127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itauusim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544" cy="627797"/>
                  </a:xfrm>
                  <a:prstGeom prst="rect">
                    <a:avLst/>
                  </a:prstGeom>
                </pic:spPr>
              </pic:pic>
            </a:graphicData>
          </a:graphic>
        </wp:anchor>
      </w:drawing>
    </w:r>
  </w:p>
  <w:p w:rsidR="00246210" w:rsidRPr="00246210" w:rsidRDefault="005E53BC">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unnistetaulukot"/>
      <w:tblW w:w="10269" w:type="dxa"/>
      <w:tblLayout w:type="fixed"/>
      <w:tblCellMar>
        <w:left w:w="0" w:type="dxa"/>
        <w:right w:w="0" w:type="dxa"/>
      </w:tblCellMar>
      <w:tblLook w:val="0600" w:firstRow="0" w:lastRow="0" w:firstColumn="0" w:lastColumn="0" w:noHBand="1" w:noVBand="1"/>
    </w:tblPr>
    <w:tblGrid>
      <w:gridCol w:w="5075"/>
      <w:gridCol w:w="2591"/>
      <w:gridCol w:w="1701"/>
      <w:gridCol w:w="902"/>
    </w:tblGrid>
    <w:tr w:rsidR="00A7160D" w:rsidTr="00902BA0">
      <w:tc>
        <w:tcPr>
          <w:tcW w:w="5075" w:type="dxa"/>
        </w:tcPr>
        <w:p w:rsidR="00246210" w:rsidRDefault="005E53BC" w:rsidP="00B438B7">
          <w:pPr>
            <w:rPr>
              <w:noProof/>
            </w:rPr>
          </w:pPr>
        </w:p>
      </w:tc>
      <w:tc>
        <w:tcPr>
          <w:tcW w:w="2591" w:type="dxa"/>
        </w:tcPr>
        <w:p w:rsidR="00246210" w:rsidRPr="00043D7D" w:rsidRDefault="000D135C" w:rsidP="005424F0">
          <w:pPr>
            <w:rPr>
              <w:b/>
              <w:noProof/>
            </w:rPr>
          </w:pPr>
          <w:bookmarkStart w:id="11" w:name="dname"/>
          <w:r w:rsidRPr="00043D7D">
            <w:rPr>
              <w:b/>
              <w:noProof/>
            </w:rPr>
            <w:t>Lausunto</w:t>
          </w:r>
          <w:bookmarkEnd w:id="11"/>
        </w:p>
      </w:tc>
      <w:tc>
        <w:tcPr>
          <w:tcW w:w="1701" w:type="dxa"/>
          <w:vAlign w:val="bottom"/>
        </w:tcPr>
        <w:p w:rsidR="00246210" w:rsidRPr="005E3C38" w:rsidRDefault="000D135C" w:rsidP="00902BA0">
          <w:pPr>
            <w:rPr>
              <w:noProof/>
              <w:sz w:val="18"/>
            </w:rPr>
          </w:pPr>
          <w:bookmarkStart w:id="12" w:name="dnumber"/>
          <w:r w:rsidRPr="005E3C38">
            <w:rPr>
              <w:noProof/>
              <w:sz w:val="18"/>
            </w:rPr>
            <w:t>ID-18250700</w:t>
          </w:r>
          <w:bookmarkEnd w:id="12"/>
        </w:p>
      </w:tc>
      <w:bookmarkStart w:id="13" w:name="dfieldpages"/>
      <w:tc>
        <w:tcPr>
          <w:tcW w:w="902" w:type="dxa"/>
        </w:tcPr>
        <w:p w:rsidR="00246210" w:rsidRDefault="000D135C" w:rsidP="005424F0">
          <w:pPr>
            <w:rPr>
              <w:noProof/>
            </w:rPr>
          </w:pPr>
          <w:r>
            <w:rPr>
              <w:noProof/>
            </w:rPr>
            <w:fldChar w:fldCharType="begin"/>
          </w:r>
          <w:r>
            <w:rPr>
              <w:noProof/>
            </w:rPr>
            <w:instrText xml:space="preserve"> PAGE  \* MERGEFORMAT </w:instrText>
          </w:r>
          <w:r>
            <w:rPr>
              <w:noProof/>
            </w:rPr>
            <w:fldChar w:fldCharType="separate"/>
          </w:r>
          <w:r w:rsidR="00CA38A8">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CA38A8">
            <w:rPr>
              <w:noProof/>
            </w:rPr>
            <w:t>4</w:t>
          </w:r>
          <w:r>
            <w:rPr>
              <w:noProof/>
            </w:rPr>
            <w:fldChar w:fldCharType="end"/>
          </w:r>
          <w:r>
            <w:rPr>
              <w:noProof/>
            </w:rPr>
            <w:t>)</w:t>
          </w:r>
          <w:bookmarkEnd w:id="13"/>
        </w:p>
      </w:tc>
    </w:tr>
    <w:tr w:rsidR="00A7160D" w:rsidTr="00043D7D">
      <w:tc>
        <w:tcPr>
          <w:tcW w:w="5075" w:type="dxa"/>
        </w:tcPr>
        <w:p w:rsidR="00246210" w:rsidRDefault="005E53BC" w:rsidP="00B438B7">
          <w:pPr>
            <w:pStyle w:val="Yltunniste"/>
            <w:tabs>
              <w:tab w:val="clear" w:pos="4819"/>
              <w:tab w:val="clear" w:pos="9638"/>
            </w:tabs>
            <w:rPr>
              <w:noProof/>
            </w:rPr>
          </w:pPr>
        </w:p>
      </w:tc>
      <w:tc>
        <w:tcPr>
          <w:tcW w:w="2591" w:type="dxa"/>
        </w:tcPr>
        <w:p w:rsidR="00246210" w:rsidRDefault="005E53BC" w:rsidP="005424F0">
          <w:pPr>
            <w:pStyle w:val="Yltunniste"/>
            <w:tabs>
              <w:tab w:val="clear" w:pos="4819"/>
              <w:tab w:val="clear" w:pos="9638"/>
            </w:tabs>
            <w:rPr>
              <w:noProof/>
            </w:rPr>
          </w:pPr>
          <w:bookmarkStart w:id="14" w:name="dclass"/>
          <w:bookmarkEnd w:id="14"/>
        </w:p>
      </w:tc>
      <w:tc>
        <w:tcPr>
          <w:tcW w:w="2603" w:type="dxa"/>
          <w:gridSpan w:val="2"/>
        </w:tcPr>
        <w:p w:rsidR="00246210" w:rsidRDefault="005E53BC" w:rsidP="005424F0">
          <w:pPr>
            <w:pStyle w:val="Yltunniste"/>
            <w:tabs>
              <w:tab w:val="clear" w:pos="4819"/>
              <w:tab w:val="clear" w:pos="9638"/>
            </w:tabs>
            <w:rPr>
              <w:noProof/>
            </w:rPr>
          </w:pPr>
          <w:bookmarkStart w:id="15" w:name="dencl"/>
          <w:bookmarkEnd w:id="15"/>
        </w:p>
      </w:tc>
    </w:tr>
    <w:tr w:rsidR="00A7160D" w:rsidTr="00043D7D">
      <w:tc>
        <w:tcPr>
          <w:tcW w:w="5075" w:type="dxa"/>
        </w:tcPr>
        <w:p w:rsidR="00246210" w:rsidRDefault="005E53BC" w:rsidP="00B438B7">
          <w:pPr>
            <w:pStyle w:val="Yltunniste"/>
            <w:tabs>
              <w:tab w:val="clear" w:pos="4819"/>
              <w:tab w:val="clear" w:pos="9638"/>
            </w:tabs>
            <w:rPr>
              <w:noProof/>
            </w:rPr>
          </w:pPr>
        </w:p>
      </w:tc>
      <w:tc>
        <w:tcPr>
          <w:tcW w:w="2591" w:type="dxa"/>
        </w:tcPr>
        <w:p w:rsidR="00246210" w:rsidRDefault="005E53BC" w:rsidP="005424F0">
          <w:pPr>
            <w:pStyle w:val="Yltunniste"/>
            <w:tabs>
              <w:tab w:val="clear" w:pos="4819"/>
              <w:tab w:val="clear" w:pos="9638"/>
            </w:tabs>
            <w:rPr>
              <w:noProof/>
            </w:rPr>
          </w:pPr>
        </w:p>
      </w:tc>
      <w:tc>
        <w:tcPr>
          <w:tcW w:w="2603" w:type="dxa"/>
          <w:gridSpan w:val="2"/>
        </w:tcPr>
        <w:p w:rsidR="00246210" w:rsidRDefault="005E53BC" w:rsidP="005424F0">
          <w:pPr>
            <w:pStyle w:val="Yltunniste"/>
            <w:tabs>
              <w:tab w:val="clear" w:pos="4819"/>
              <w:tab w:val="clear" w:pos="9638"/>
            </w:tabs>
            <w:rPr>
              <w:noProof/>
            </w:rPr>
          </w:pPr>
          <w:bookmarkStart w:id="16" w:name="dsopnro"/>
          <w:bookmarkEnd w:id="16"/>
        </w:p>
      </w:tc>
    </w:tr>
    <w:tr w:rsidR="00A7160D" w:rsidTr="00043D7D">
      <w:tc>
        <w:tcPr>
          <w:tcW w:w="5075" w:type="dxa"/>
        </w:tcPr>
        <w:p w:rsidR="00246210" w:rsidRDefault="005E53BC" w:rsidP="00B438B7">
          <w:pPr>
            <w:pStyle w:val="Yltunniste"/>
            <w:tabs>
              <w:tab w:val="clear" w:pos="4819"/>
              <w:tab w:val="clear" w:pos="9638"/>
            </w:tabs>
            <w:rPr>
              <w:noProof/>
            </w:rPr>
          </w:pPr>
        </w:p>
      </w:tc>
      <w:tc>
        <w:tcPr>
          <w:tcW w:w="2591" w:type="dxa"/>
        </w:tcPr>
        <w:p w:rsidR="00246210" w:rsidRDefault="000D135C" w:rsidP="005424F0">
          <w:pPr>
            <w:pStyle w:val="Yltunniste"/>
            <w:tabs>
              <w:tab w:val="clear" w:pos="4819"/>
              <w:tab w:val="clear" w:pos="9638"/>
            </w:tabs>
            <w:rPr>
              <w:noProof/>
            </w:rPr>
          </w:pPr>
          <w:bookmarkStart w:id="17" w:name="ddate"/>
          <w:r>
            <w:rPr>
              <w:noProof/>
            </w:rPr>
            <w:t>07.09.2018</w:t>
          </w:r>
          <w:bookmarkEnd w:id="17"/>
        </w:p>
      </w:tc>
      <w:tc>
        <w:tcPr>
          <w:tcW w:w="2603" w:type="dxa"/>
          <w:gridSpan w:val="2"/>
        </w:tcPr>
        <w:p w:rsidR="00246210" w:rsidRDefault="000D135C" w:rsidP="005424F0">
          <w:pPr>
            <w:pStyle w:val="Yltunniste"/>
            <w:tabs>
              <w:tab w:val="clear" w:pos="4819"/>
              <w:tab w:val="clear" w:pos="9638"/>
            </w:tabs>
            <w:rPr>
              <w:noProof/>
            </w:rPr>
          </w:pPr>
          <w:bookmarkStart w:id="18" w:name="dcode"/>
          <w:r>
            <w:rPr>
              <w:noProof/>
            </w:rPr>
            <w:t>POL-2018-28857</w:t>
          </w:r>
          <w:bookmarkEnd w:id="18"/>
        </w:p>
      </w:tc>
    </w:tr>
  </w:tbl>
  <w:p w:rsidR="00246210" w:rsidRPr="00385B18" w:rsidRDefault="005E53BC" w:rsidP="00153B0C">
    <w:pPr>
      <w:rPr>
        <w:noProof/>
        <w:sz w:val="2"/>
        <w:szCs w:val="2"/>
      </w:rPr>
    </w:pPr>
  </w:p>
  <w:p w:rsidR="00246210" w:rsidRDefault="000D135C" w:rsidP="00B958E6">
    <w:pPr>
      <w:pStyle w:val="Yltunniste"/>
      <w:tabs>
        <w:tab w:val="clear" w:pos="4819"/>
        <w:tab w:val="clear" w:pos="9638"/>
      </w:tabs>
      <w:rPr>
        <w:noProof/>
        <w:sz w:val="2"/>
        <w:szCs w:val="2"/>
      </w:rPr>
    </w:pPr>
    <w:r w:rsidRPr="00246210">
      <w:rPr>
        <w:noProof/>
        <w:sz w:val="2"/>
        <w:szCs w:val="2"/>
        <w:lang w:eastAsia="fi-FI"/>
      </w:rPr>
      <w:drawing>
        <wp:anchor distT="0" distB="0" distL="114300" distR="114300" simplePos="0" relativeHeight="251658240" behindDoc="0" locked="0" layoutInCell="1" allowOverlap="1">
          <wp:simplePos x="0" y="0"/>
          <wp:positionH relativeFrom="page">
            <wp:posOffset>359410</wp:posOffset>
          </wp:positionH>
          <wp:positionV relativeFrom="page">
            <wp:posOffset>359410</wp:posOffset>
          </wp:positionV>
          <wp:extent cx="1412544" cy="627797"/>
          <wp:effectExtent l="0" t="0" r="0" b="1270"/>
          <wp:wrapNone/>
          <wp:docPr id="5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itauusim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544" cy="627797"/>
                  </a:xfrm>
                  <a:prstGeom prst="rect">
                    <a:avLst/>
                  </a:prstGeom>
                </pic:spPr>
              </pic:pic>
            </a:graphicData>
          </a:graphic>
        </wp:anchor>
      </w:drawing>
    </w:r>
  </w:p>
  <w:p w:rsidR="00246210" w:rsidRPr="00246210" w:rsidRDefault="005E53BC" w:rsidP="00B958E6">
    <w:pPr>
      <w:pStyle w:val="Yltunniste"/>
      <w:tabs>
        <w:tab w:val="clear" w:pos="4819"/>
        <w:tab w:val="clear" w:pos="9638"/>
      </w:tabs>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7CA0AE10"/>
    <w:lvl w:ilvl="0">
      <w:start w:val="1"/>
      <w:numFmt w:val="lowerLetter"/>
      <w:pStyle w:val="Abc1"/>
      <w:lvlText w:val="%1)"/>
      <w:lvlJc w:val="left"/>
      <w:pPr>
        <w:tabs>
          <w:tab w:val="num" w:pos="1661"/>
        </w:tabs>
        <w:ind w:left="1661" w:hanging="357"/>
      </w:pPr>
    </w:lvl>
  </w:abstractNum>
  <w:abstractNum w:abstractNumId="14"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5"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194455"/>
    <w:multiLevelType w:val="singleLevel"/>
    <w:tmpl w:val="D89C6B00"/>
    <w:lvl w:ilvl="0">
      <w:start w:val="1"/>
      <w:numFmt w:val="lowerLetter"/>
      <w:pStyle w:val="Abc2"/>
      <w:lvlText w:val="%1)"/>
      <w:lvlJc w:val="left"/>
      <w:pPr>
        <w:tabs>
          <w:tab w:val="num" w:pos="2965"/>
        </w:tabs>
        <w:ind w:left="2965" w:hanging="357"/>
      </w:pPr>
    </w:lvl>
  </w:abstractNum>
  <w:abstractNum w:abstractNumId="17"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8" w15:restartNumberingAfterBreak="0">
    <w:nsid w:val="449F5747"/>
    <w:multiLevelType w:val="multilevel"/>
    <w:tmpl w:val="34CCDC7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19"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1" w15:restartNumberingAfterBreak="0">
    <w:nsid w:val="60B30E23"/>
    <w:multiLevelType w:val="singleLevel"/>
    <w:tmpl w:val="23C45F1E"/>
    <w:lvl w:ilvl="0">
      <w:start w:val="1"/>
      <w:numFmt w:val="decimal"/>
      <w:pStyle w:val="Numeroitu"/>
      <w:lvlText w:val="%1."/>
      <w:lvlJc w:val="left"/>
      <w:pPr>
        <w:tabs>
          <w:tab w:val="num" w:pos="357"/>
        </w:tabs>
        <w:ind w:left="357" w:hanging="357"/>
      </w:pPr>
      <w:rPr>
        <w:rFonts w:hint="default"/>
      </w:rPr>
    </w:lvl>
  </w:abstractNum>
  <w:abstractNum w:abstractNumId="22" w15:restartNumberingAfterBreak="0">
    <w:nsid w:val="636A1B6E"/>
    <w:multiLevelType w:val="singleLevel"/>
    <w:tmpl w:val="E93C2F22"/>
    <w:lvl w:ilvl="0">
      <w:start w:val="1"/>
      <w:numFmt w:val="decimal"/>
      <w:pStyle w:val="Numeroitu1"/>
      <w:lvlText w:val="%1."/>
      <w:lvlJc w:val="left"/>
      <w:pPr>
        <w:tabs>
          <w:tab w:val="num" w:pos="1661"/>
        </w:tabs>
        <w:ind w:left="1661" w:hanging="357"/>
      </w:pPr>
      <w:rPr>
        <w:rFonts w:hint="default"/>
      </w:rPr>
    </w:lvl>
  </w:abstractNum>
  <w:abstractNum w:abstractNumId="23" w15:restartNumberingAfterBreak="0">
    <w:nsid w:val="65BA6F29"/>
    <w:multiLevelType w:val="singleLevel"/>
    <w:tmpl w:val="3AB83442"/>
    <w:lvl w:ilvl="0">
      <w:start w:val="1"/>
      <w:numFmt w:val="decimal"/>
      <w:pStyle w:val="Numeroitu2"/>
      <w:lvlText w:val="%1."/>
      <w:lvlJc w:val="left"/>
      <w:pPr>
        <w:tabs>
          <w:tab w:val="num" w:pos="2965"/>
        </w:tabs>
        <w:ind w:left="2965" w:hanging="357"/>
      </w:pPr>
      <w:rPr>
        <w:rFonts w:hint="default"/>
      </w:rPr>
    </w:lvl>
  </w:abstractNum>
  <w:abstractNum w:abstractNumId="24"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8"/>
  </w:num>
  <w:num w:numId="18">
    <w:abstractNumId w:val="17"/>
  </w:num>
  <w:num w:numId="19">
    <w:abstractNumId w:val="13"/>
  </w:num>
  <w:num w:numId="20">
    <w:abstractNumId w:val="16"/>
  </w:num>
  <w:num w:numId="21">
    <w:abstractNumId w:val="21"/>
  </w:num>
  <w:num w:numId="22">
    <w:abstractNumId w:val="22"/>
  </w:num>
  <w:num w:numId="23">
    <w:abstractNumId w:val="23"/>
  </w:num>
  <w:num w:numId="24">
    <w:abstractNumId w:val="24"/>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1"/>
    <w:docVar w:name="dvAddressautotext" w:val="unit_bw"/>
    <w:docVar w:name="dvAddressAutotextTemplate" w:val="kat_address.dotx"/>
    <w:docVar w:name="dvAddSite" w:val="Rovaniemen pääpoliisiasema"/>
    <w:docVar w:name="dvAutotext" w:val="DefaultLetter"/>
    <w:docVar w:name="dvAutotextTemplate" w:val="kct_default.dotx"/>
    <w:docVar w:name="dvBookmarksAround" w:val="True"/>
    <w:docVar w:name="dvCategory" w:val="1"/>
    <w:docVar w:name="dvCategory_2" w:val="0"/>
    <w:docVar w:name="dvCategoryId" w:val="1"/>
    <w:docVar w:name="dvCompany" w:val="KIHL"/>
    <w:docVar w:name="dvContentFile" w:val="dd_default.xml"/>
    <w:docVar w:name="dvcurrentaddresslayout" w:val="unit_bw"/>
    <w:docVar w:name="dvcurrentaddresslayouttemplate" w:val="kat_address.dotx"/>
    <w:docVar w:name="dvCurrentHeaderNew" w:val="2"/>
    <w:docVar w:name="dvCurrentHeaderRibbon" w:val="no_text_bw"/>
    <w:docVar w:name="dvcurrentlogo" w:val="lappi_color"/>
    <w:docVar w:name="dvcurrentlogoautotextgallery" w:val="K01"/>
    <w:docVar w:name="dvcurrentlogocolor" w:val="1"/>
    <w:docVar w:name="dvcurrentlogopath" w:val="klo_logo.dotx"/>
    <w:docVar w:name="dvDefinition" w:val="101 (dd_default.xml)"/>
    <w:docVar w:name="dvDefinitionID" w:val="101"/>
    <w:docVar w:name="dvDefinitionVersion" w:val="2.0 / 08.10.2013"/>
    <w:docVar w:name="dvdisplayname" w:val="Kirje"/>
    <w:docVar w:name="dvDocumentType" w:val="GENERAL"/>
    <w:docVar w:name="dvduname" w:val="Rauno Pätsi"/>
    <w:docVar w:name="dvEnclosures" w:val="0"/>
    <w:docVar w:name="dvEndTime" w:val="0"/>
    <w:docVar w:name="dvFormChangeDate" w:val="08.10.2013"/>
    <w:docVar w:name="dvFormParts" w:val="0"/>
    <w:docVar w:name="dvFormVerId" w:val="428.101.02.002"/>
    <w:docVar w:name="dvGlobalVerID" w:val="428.99.03.023"/>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KameleonVerId" w:val="428.11.03.001"/>
    <w:docVar w:name="dvLanguage" w:val="1035"/>
    <w:docVar w:name="dvNoAddress" w:val="0"/>
    <w:docVar w:name="dvNoAlandLogo" w:val="0"/>
    <w:docVar w:name="dvNoDate" w:val="0"/>
    <w:docVar w:name="dvNoLogo" w:val="0"/>
    <w:docVar w:name="dvNoSecurity" w:val="0"/>
    <w:docVar w:name="dvNumbering" w:val="0"/>
    <w:docVar w:name="dvPagenumbering" w:val="1"/>
    <w:docVar w:name="dvPictureSectionAdded" w:val="0"/>
    <w:docVar w:name="dvPrintOption" w:val="0"/>
    <w:docVar w:name="dvSecretAddition" w:val="perus"/>
    <w:docVar w:name="dvSite" w:val="Lapin pl"/>
    <w:docVar w:name="dvStartPageNo" w:val="0"/>
    <w:docVar w:name="dvTemplate" w:val="klt_general.dotx"/>
    <w:docVar w:name="dvunitid" w:val="315"/>
    <w:docVar w:name="dvUsed" w:val="1"/>
    <w:docVar w:name="InclDefaultUnitFields" w:val="0"/>
  </w:docVars>
  <w:rsids>
    <w:rsidRoot w:val="00A7160D"/>
    <w:rsid w:val="000D135C"/>
    <w:rsid w:val="002A0061"/>
    <w:rsid w:val="005E53BC"/>
    <w:rsid w:val="00A7160D"/>
    <w:rsid w:val="00CA38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D7152-8D8A-4979-AFC5-F657D7DC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392C"/>
    <w:pPr>
      <w:spacing w:after="0" w:line="240" w:lineRule="auto"/>
    </w:pPr>
    <w:rPr>
      <w:rFonts w:ascii="Arial" w:hAnsi="Arial"/>
    </w:rPr>
  </w:style>
  <w:style w:type="paragraph" w:styleId="Otsikko1">
    <w:name w:val="heading 1"/>
    <w:basedOn w:val="Normaali"/>
    <w:next w:val="Sis2"/>
    <w:link w:val="Otsikko1Char"/>
    <w:uiPriority w:val="9"/>
    <w:qFormat/>
    <w:rsid w:val="00F766FB"/>
    <w:pPr>
      <w:keepNext/>
      <w:keepLines/>
      <w:numPr>
        <w:numId w:val="17"/>
      </w:numPr>
      <w:suppressAutoHyphens/>
      <w:spacing w:after="240"/>
      <w:outlineLvl w:val="0"/>
    </w:pPr>
    <w:rPr>
      <w:rFonts w:eastAsiaTheme="majorEastAsia" w:cstheme="majorBidi"/>
      <w:bCs/>
      <w:szCs w:val="28"/>
    </w:rPr>
  </w:style>
  <w:style w:type="paragraph" w:styleId="Otsikko2">
    <w:name w:val="heading 2"/>
    <w:basedOn w:val="Normaali"/>
    <w:next w:val="Sis2"/>
    <w:link w:val="Otsikko2Char"/>
    <w:uiPriority w:val="9"/>
    <w:qFormat/>
    <w:rsid w:val="00F766FB"/>
    <w:pPr>
      <w:keepNext/>
      <w:keepLines/>
      <w:numPr>
        <w:ilvl w:val="1"/>
        <w:numId w:val="17"/>
      </w:numPr>
      <w:suppressAutoHyphens/>
      <w:spacing w:after="240"/>
      <w:outlineLvl w:val="1"/>
    </w:pPr>
    <w:rPr>
      <w:rFonts w:eastAsiaTheme="majorEastAsia" w:cstheme="majorBidi"/>
      <w:bCs/>
      <w:szCs w:val="26"/>
    </w:rPr>
  </w:style>
  <w:style w:type="paragraph" w:styleId="Otsikko3">
    <w:name w:val="heading 3"/>
    <w:basedOn w:val="Normaali"/>
    <w:next w:val="Sis2"/>
    <w:link w:val="Otsikko3Char"/>
    <w:uiPriority w:val="9"/>
    <w:qFormat/>
    <w:rsid w:val="00F766FB"/>
    <w:pPr>
      <w:keepNext/>
      <w:keepLines/>
      <w:numPr>
        <w:ilvl w:val="2"/>
        <w:numId w:val="17"/>
      </w:numPr>
      <w:suppressAutoHyphens/>
      <w:spacing w:after="240"/>
      <w:outlineLvl w:val="2"/>
    </w:pPr>
    <w:rPr>
      <w:rFonts w:eastAsiaTheme="majorEastAsia" w:cstheme="majorBidi"/>
      <w:bCs/>
    </w:rPr>
  </w:style>
  <w:style w:type="paragraph" w:styleId="Otsikko4">
    <w:name w:val="heading 4"/>
    <w:basedOn w:val="Normaali"/>
    <w:next w:val="Sis2"/>
    <w:link w:val="Otsikko4Char"/>
    <w:uiPriority w:val="9"/>
    <w:semiHidden/>
    <w:rsid w:val="00414A57"/>
    <w:pPr>
      <w:keepNext/>
      <w:keepLines/>
      <w:numPr>
        <w:ilvl w:val="3"/>
        <w:numId w:val="17"/>
      </w:numPr>
      <w:spacing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414A57"/>
    <w:pPr>
      <w:keepNext/>
      <w:keepLines/>
      <w:numPr>
        <w:ilvl w:val="4"/>
        <w:numId w:val="17"/>
      </w:numPr>
      <w:spacing w:after="240"/>
      <w:outlineLvl w:val="4"/>
    </w:pPr>
    <w:rPr>
      <w:rFonts w:eastAsiaTheme="majorEastAsia" w:cstheme="majorBidi"/>
    </w:rPr>
  </w:style>
  <w:style w:type="paragraph" w:styleId="Otsikko6">
    <w:name w:val="heading 6"/>
    <w:basedOn w:val="Normaali"/>
    <w:next w:val="Normaali"/>
    <w:link w:val="Otsikko6Char"/>
    <w:uiPriority w:val="9"/>
    <w:semiHidden/>
    <w:rsid w:val="00414A57"/>
    <w:pPr>
      <w:keepNext/>
      <w:keepLines/>
      <w:numPr>
        <w:ilvl w:val="5"/>
        <w:numId w:val="17"/>
      </w:numPr>
      <w:spacing w:after="240"/>
      <w:outlineLvl w:val="5"/>
    </w:pPr>
    <w:rPr>
      <w:rFonts w:eastAsiaTheme="majorEastAsia" w:cstheme="majorBidi"/>
      <w:iCs/>
    </w:rPr>
  </w:style>
  <w:style w:type="paragraph" w:styleId="Otsikko7">
    <w:name w:val="heading 7"/>
    <w:basedOn w:val="Normaali"/>
    <w:next w:val="Normaali"/>
    <w:link w:val="Otsikko7Char"/>
    <w:uiPriority w:val="9"/>
    <w:semiHidden/>
    <w:rsid w:val="00414A57"/>
    <w:pPr>
      <w:keepNext/>
      <w:keepLines/>
      <w:numPr>
        <w:ilvl w:val="6"/>
        <w:numId w:val="17"/>
      </w:numPr>
      <w:spacing w:after="240"/>
      <w:outlineLvl w:val="6"/>
    </w:pPr>
    <w:rPr>
      <w:rFonts w:eastAsiaTheme="majorEastAsia" w:cstheme="majorBidi"/>
      <w:iCs/>
    </w:rPr>
  </w:style>
  <w:style w:type="paragraph" w:styleId="Otsikko8">
    <w:name w:val="heading 8"/>
    <w:basedOn w:val="Normaali"/>
    <w:next w:val="Normaali"/>
    <w:link w:val="Otsikko8Char"/>
    <w:uiPriority w:val="9"/>
    <w:semiHidden/>
    <w:rsid w:val="00414A57"/>
    <w:pPr>
      <w:keepNext/>
      <w:keepLines/>
      <w:numPr>
        <w:ilvl w:val="7"/>
        <w:numId w:val="17"/>
      </w:numPr>
      <w:spacing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414A57"/>
    <w:pPr>
      <w:keepNext/>
      <w:keepLines/>
      <w:numPr>
        <w:ilvl w:val="8"/>
        <w:numId w:val="17"/>
      </w:numPr>
      <w:spacing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F766FB"/>
    <w:rPr>
      <w:rFonts w:ascii="Arial" w:eastAsiaTheme="majorEastAsia" w:hAnsi="Arial" w:cstheme="majorBidi"/>
      <w:bCs/>
      <w:szCs w:val="28"/>
    </w:rPr>
  </w:style>
  <w:style w:type="character" w:customStyle="1" w:styleId="Otsikko2Char">
    <w:name w:val="Otsikko 2 Char"/>
    <w:basedOn w:val="Kappaleenoletusfontti"/>
    <w:link w:val="Otsikko2"/>
    <w:uiPriority w:val="9"/>
    <w:rsid w:val="00F766FB"/>
    <w:rPr>
      <w:rFonts w:ascii="Arial" w:eastAsiaTheme="majorEastAsia" w:hAnsi="Arial" w:cstheme="majorBidi"/>
      <w:bCs/>
      <w:szCs w:val="26"/>
    </w:rPr>
  </w:style>
  <w:style w:type="character" w:customStyle="1" w:styleId="Otsikko3Char">
    <w:name w:val="Otsikko 3 Char"/>
    <w:basedOn w:val="Kappaleenoletusfontti"/>
    <w:link w:val="Otsikko3"/>
    <w:uiPriority w:val="9"/>
    <w:rsid w:val="00F766FB"/>
    <w:rPr>
      <w:rFonts w:ascii="Arial" w:eastAsiaTheme="majorEastAsia" w:hAnsi="Arial" w:cstheme="majorBidi"/>
      <w:bCs/>
    </w:rPr>
  </w:style>
  <w:style w:type="character" w:customStyle="1" w:styleId="Otsikko4Char">
    <w:name w:val="Otsikko 4 Char"/>
    <w:basedOn w:val="Kappaleenoletusfontti"/>
    <w:link w:val="Otsikko4"/>
    <w:uiPriority w:val="9"/>
    <w:semiHidden/>
    <w:rsid w:val="00414A57"/>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414A57"/>
    <w:rPr>
      <w:rFonts w:ascii="Arial" w:eastAsiaTheme="majorEastAsia" w:hAnsi="Arial" w:cstheme="majorBidi"/>
    </w:rPr>
  </w:style>
  <w:style w:type="character" w:customStyle="1" w:styleId="Otsikko6Char">
    <w:name w:val="Otsikko 6 Char"/>
    <w:basedOn w:val="Kappaleenoletusfontti"/>
    <w:link w:val="Otsikko6"/>
    <w:uiPriority w:val="9"/>
    <w:semiHidden/>
    <w:rsid w:val="00414A57"/>
    <w:rPr>
      <w:rFonts w:ascii="Arial" w:eastAsiaTheme="majorEastAsia" w:hAnsi="Arial" w:cstheme="majorBidi"/>
      <w:iCs/>
    </w:rPr>
  </w:style>
  <w:style w:type="character" w:customStyle="1" w:styleId="Otsikko7Char">
    <w:name w:val="Otsikko 7 Char"/>
    <w:basedOn w:val="Kappaleenoletusfontti"/>
    <w:link w:val="Otsikko7"/>
    <w:uiPriority w:val="9"/>
    <w:semiHidden/>
    <w:rsid w:val="00414A57"/>
    <w:rPr>
      <w:rFonts w:ascii="Arial" w:eastAsiaTheme="majorEastAsia" w:hAnsi="Arial" w:cstheme="majorBidi"/>
      <w:iCs/>
    </w:rPr>
  </w:style>
  <w:style w:type="character" w:customStyle="1" w:styleId="Otsikko8Char">
    <w:name w:val="Otsikko 8 Char"/>
    <w:basedOn w:val="Kappaleenoletusfontti"/>
    <w:link w:val="Otsikko8"/>
    <w:uiPriority w:val="9"/>
    <w:semiHidden/>
    <w:rsid w:val="00414A57"/>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414A57"/>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customStyle="1" w:styleId="Huomautuksenotsikko1">
    <w:name w:val="Huomautuksen otsikko1"/>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1"/>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E0392C"/>
    <w:pPr>
      <w:suppressAutoHyphens/>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kursiivi">
    <w:name w:val="kursiivi"/>
    <w:basedOn w:val="Normaali"/>
    <w:rsid w:val="00F766FB"/>
    <w:rPr>
      <w:i/>
    </w:rPr>
  </w:style>
  <w:style w:type="paragraph" w:customStyle="1" w:styleId="ISOLLA">
    <w:name w:val="ISOLLA"/>
    <w:basedOn w:val="Normaali"/>
    <w:link w:val="ISOLLAChar"/>
    <w:qFormat/>
    <w:rsid w:val="00246210"/>
    <w:pPr>
      <w:suppressAutoHyphens/>
    </w:pPr>
    <w:rPr>
      <w:caps/>
      <w:sz w:val="16"/>
      <w:szCs w:val="16"/>
    </w:rPr>
  </w:style>
  <w:style w:type="character" w:customStyle="1" w:styleId="ISOLLAChar">
    <w:name w:val="ISOLLA Char"/>
    <w:basedOn w:val="Kappaleenoletusfontti"/>
    <w:link w:val="ISOLLA"/>
    <w:rsid w:val="00246210"/>
    <w:rPr>
      <w:rFonts w:ascii="Arial" w:hAnsi="Arial"/>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timo.ajaste@poliisi.f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irjaamokirjaamo.lappi@poliisi.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o.still@lvm.fi" TargetMode="External"/><Relationship Id="rId5" Type="http://schemas.openxmlformats.org/officeDocument/2006/relationships/settings" Target="settings.xml"/><Relationship Id="rId15" Type="http://schemas.openxmlformats.org/officeDocument/2006/relationships/hyperlink" Target="mailto:eero.o.heikkila@poliisi.fi" TargetMode="External"/><Relationship Id="rId10" Type="http://schemas.openxmlformats.org/officeDocument/2006/relationships/hyperlink" Target="mailto:erik.asplund@lvm.f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irjaamokirjaamo@lvm.fi" TargetMode="External"/><Relationship Id="rId14" Type="http://schemas.openxmlformats.org/officeDocument/2006/relationships/hyperlink" Target="mailto:Pasi.Vartioniemi@poliis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Vakio-ominaisuudet</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509D-AEDA-4751-99C3-C1D901D2D56F}">
  <ds:schemaRefs>
    <ds:schemaRef ds:uri="http://schemas.microsoft.com/office/2006/customDocumentInformationPanel"/>
  </ds:schemaRefs>
</ds:datastoreItem>
</file>

<file path=customXml/itemProps2.xml><?xml version="1.0" encoding="utf-8"?>
<ds:datastoreItem xmlns:ds="http://schemas.openxmlformats.org/officeDocument/2006/customXml" ds:itemID="{A5AEA456-1521-493E-84C7-7990BF21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6993</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Lapin poliisilaitoksen vastaus</vt:lpstr>
      <vt:lpstr/>
    </vt:vector>
  </TitlesOfParts>
  <Company>Poliisilaitos</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Lapin poliisilaitoksen vastaus</dc:title>
  <dc:creator>Rauno Pätsi</dc:creator>
  <cp:keywords>LVM: n lausuntopyyntö LVM/1828/03/2017</cp:keywords>
  <cp:lastModifiedBy>Pennala Riikka (VNK)</cp:lastModifiedBy>
  <cp:revision>2</cp:revision>
  <dcterms:created xsi:type="dcterms:W3CDTF">2018-09-07T11:27:00Z</dcterms:created>
  <dcterms:modified xsi:type="dcterms:W3CDTF">2018-09-07T11:27:00Z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ryhmä">
    <vt:lpwstr>03.00.01</vt:lpwstr>
  </property>
  <property fmtid="{D5CDD505-2E9C-101B-9397-08002B2CF9AE}" pid="4" name="sm_tila">
    <vt:lpwstr>Luonnos</vt:lpwstr>
  </property>
</Properties>
</file>