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äädös"/>
        <w:tag w:val="CCSaados"/>
        <w:id w:val="42569056"/>
        <w:placeholder>
          <w:docPart w:val="3182D097B9784FECAFFF7665BCB6AF15"/>
        </w:placeholder>
        <w15:color w:val="00FFFF"/>
      </w:sdtPr>
      <w:sdtContent>
        <w:p w14:paraId="12F6E84B" w14:textId="77777777" w:rsidR="00D90A5B" w:rsidRDefault="00D90A5B">
          <w:pPr>
            <w:pStyle w:val="LLNormaali"/>
          </w:pPr>
        </w:p>
        <w:p w14:paraId="253A3BF2" w14:textId="5698A628" w:rsidR="004F334C" w:rsidRDefault="00476EE0" w:rsidP="004F334C">
          <w:pPr>
            <w:pStyle w:val="LLMinisterionAsetus"/>
          </w:pPr>
          <w:r>
            <w:t>Sosiaali- ja terveys</w:t>
          </w:r>
          <w:r w:rsidR="004F334C">
            <w:t>ministeriön asetus</w:t>
          </w:r>
        </w:p>
        <w:p w14:paraId="461A7D51" w14:textId="0235D589" w:rsidR="008341AB" w:rsidRDefault="004B1D63" w:rsidP="008341AB">
          <w:pPr>
            <w:pStyle w:val="LLSaadoksenNimi"/>
          </w:pPr>
          <w:bookmarkStart w:id="0" w:name="_Hlk201930190"/>
          <w:r>
            <w:t>talous</w:t>
          </w:r>
          <w:r w:rsidR="00476EE0">
            <w:t>veden</w:t>
          </w:r>
          <w:r>
            <w:t xml:space="preserve"> ja lämpimän käyttöveden</w:t>
          </w:r>
          <w:r w:rsidR="00476EE0">
            <w:t xml:space="preserve"> kanssa kosketuksissa olevien tuotteiden </w:t>
          </w:r>
          <w:r w:rsidR="004E77E8">
            <w:t xml:space="preserve">vaatimustenmukaisuuden </w:t>
          </w:r>
          <w:r w:rsidR="00476EE0">
            <w:t>arviointilaitosten ilmoittamisesta ja</w:t>
          </w:r>
          <w:r w:rsidR="00AD6C76">
            <w:t xml:space="preserve"> </w:t>
          </w:r>
          <w:r w:rsidR="00F8505B">
            <w:t xml:space="preserve">tuotteen hygieenisestä </w:t>
          </w:r>
          <w:r w:rsidR="00AD6C76">
            <w:t>kelpoisuudesta käytettäväksi vesilaitteistoasennuksissa</w:t>
          </w:r>
          <w:r w:rsidR="00476EE0">
            <w:t xml:space="preserve"> </w:t>
          </w:r>
          <w:r w:rsidR="002E4BC7">
            <w:t xml:space="preserve"> </w:t>
          </w:r>
        </w:p>
        <w:bookmarkEnd w:id="0"/>
        <w:p w14:paraId="4BBE8A65" w14:textId="77777777" w:rsidR="00476EE0" w:rsidRDefault="00476EE0" w:rsidP="00476EE0">
          <w:pPr>
            <w:rPr>
              <w:lang w:eastAsia="fi-FI"/>
            </w:rPr>
          </w:pPr>
        </w:p>
        <w:p w14:paraId="7570073A" w14:textId="77777777" w:rsidR="00476EE0" w:rsidRDefault="00476EE0" w:rsidP="00476EE0">
          <w:pPr>
            <w:pStyle w:val="Default"/>
          </w:pPr>
        </w:p>
        <w:p w14:paraId="3410D186" w14:textId="7BB63960" w:rsidR="00476EE0" w:rsidRDefault="00476EE0" w:rsidP="002E4BC7">
          <w:pPr>
            <w:pStyle w:val="Default"/>
          </w:pPr>
        </w:p>
        <w:p w14:paraId="0FD8DDF0" w14:textId="77777777" w:rsidR="00476EE0" w:rsidRPr="00476EE0" w:rsidRDefault="00476EE0" w:rsidP="00476EE0">
          <w:pPr>
            <w:rPr>
              <w:lang w:eastAsia="fi-FI"/>
            </w:rPr>
          </w:pPr>
        </w:p>
        <w:p w14:paraId="2EEB6524" w14:textId="7CC135D1" w:rsidR="008341AB" w:rsidRPr="00476EE0" w:rsidRDefault="00476EE0" w:rsidP="00476EE0">
          <w:pPr>
            <w:pStyle w:val="LLJohtolauseKappaleet"/>
          </w:pPr>
          <w:r>
            <w:t>Sosiaali- ja terveys</w:t>
          </w:r>
          <w:r w:rsidR="00445575">
            <w:t>ministeriön</w:t>
          </w:r>
          <w:r w:rsidR="008341AB" w:rsidRPr="009167E1">
            <w:t xml:space="preserve"> päätöksen mukaisesti säädetään</w:t>
          </w:r>
          <w:r>
            <w:t xml:space="preserve"> terveydensuojelulain (763/1994) 17 b §:n 7 momentin 3 kohdan nojalla </w:t>
          </w:r>
          <w:r w:rsidR="008341AB" w:rsidRPr="009167E1">
            <w:t>seuraavasti:</w:t>
          </w:r>
        </w:p>
        <w:p w14:paraId="1793E56E" w14:textId="77777777" w:rsidR="008341AB" w:rsidRDefault="008341AB" w:rsidP="008341AB">
          <w:pPr>
            <w:pStyle w:val="LLNormaali"/>
          </w:pPr>
        </w:p>
        <w:p w14:paraId="60B64F4C" w14:textId="77777777" w:rsidR="004B1D63" w:rsidRDefault="002E4BC7" w:rsidP="008341AB">
          <w:pPr>
            <w:pStyle w:val="LLPykala"/>
          </w:pPr>
          <w:r>
            <w:t>1</w:t>
          </w:r>
          <w:r w:rsidR="008341AB" w:rsidRPr="009167E1">
            <w:t xml:space="preserve"> §</w:t>
          </w:r>
          <w:r w:rsidR="004B1D63">
            <w:t xml:space="preserve"> </w:t>
          </w:r>
        </w:p>
        <w:p w14:paraId="1FD56E27" w14:textId="664D8D42" w:rsidR="008341AB" w:rsidRPr="004B1D63" w:rsidRDefault="00F8505B" w:rsidP="008341AB">
          <w:pPr>
            <w:pStyle w:val="LLPykala"/>
            <w:rPr>
              <w:i/>
              <w:iCs/>
            </w:rPr>
          </w:pPr>
          <w:r>
            <w:rPr>
              <w:i/>
              <w:iCs/>
            </w:rPr>
            <w:t>Ilmoittamisesta</w:t>
          </w:r>
          <w:r w:rsidRPr="004B1D63">
            <w:rPr>
              <w:i/>
              <w:iCs/>
            </w:rPr>
            <w:t xml:space="preserve"> </w:t>
          </w:r>
          <w:r w:rsidR="004B1D63" w:rsidRPr="004B1D63">
            <w:rPr>
              <w:i/>
              <w:iCs/>
            </w:rPr>
            <w:t>vastaava viranomainen</w:t>
          </w:r>
        </w:p>
        <w:p w14:paraId="59EF82B1" w14:textId="77777777" w:rsidR="008341AB" w:rsidRDefault="008341AB" w:rsidP="008341AB">
          <w:pPr>
            <w:pStyle w:val="LLNormaali"/>
          </w:pPr>
        </w:p>
        <w:p w14:paraId="3254D962" w14:textId="4831086D" w:rsidR="002E4BC7" w:rsidRDefault="002E4BC7" w:rsidP="002E4BC7">
          <w:pPr>
            <w:pStyle w:val="LLKappalejako"/>
          </w:pPr>
          <w:r w:rsidRPr="002E4BC7">
            <w:t xml:space="preserve">Sosiaali- ja terveysalan lupa- ja valvontavirasto toimii </w:t>
          </w:r>
          <w:r>
            <w:t>Euroopan parlamentin ja neuvoston direktiivin (EU) 2020/2184 täydentämisestä vahvistamalla ihmisten käyttöön tarkoitetun veden kanssa kosketuksiin joutuvien tuotteiden vaatimustenmukaisuuden arviointimenettelyt ja näihin menettelyihin osallistuvien vaatimustenmukaisuuden arviointilaitosten nimeämistä koskevista säännöistä annetun komission delegoidun asetuksen (EU) 2024/370</w:t>
          </w:r>
          <w:r w:rsidR="000670D2">
            <w:t xml:space="preserve">, jäljempänä </w:t>
          </w:r>
          <w:r w:rsidR="000670D2" w:rsidRPr="003A2C33">
            <w:rPr>
              <w:i/>
              <w:iCs/>
            </w:rPr>
            <w:t>komission asetus</w:t>
          </w:r>
          <w:r w:rsidR="000670D2">
            <w:t>,</w:t>
          </w:r>
          <w:r>
            <w:t xml:space="preserve"> artiklan 4(1) kohdassa tarkoitettuna </w:t>
          </w:r>
          <w:r w:rsidR="00F8505B">
            <w:t xml:space="preserve">ilmoittamisesta </w:t>
          </w:r>
          <w:r>
            <w:t>vastaavana viranomaisena.</w:t>
          </w:r>
        </w:p>
        <w:p w14:paraId="1560ABDF" w14:textId="77777777" w:rsidR="00F86B57" w:rsidRDefault="00F86B57" w:rsidP="00F86B57">
          <w:pPr>
            <w:pStyle w:val="LLKappalejako"/>
          </w:pPr>
          <w:r>
            <w:t xml:space="preserve">Sosiaali- ja terveysalan lupa- ja valvontavirasto: </w:t>
          </w:r>
        </w:p>
        <w:p w14:paraId="19321780" w14:textId="1C1D1A36" w:rsidR="00C870B4" w:rsidRDefault="00F86B57" w:rsidP="00C070C1">
          <w:pPr>
            <w:pStyle w:val="LLKappalejako"/>
            <w:numPr>
              <w:ilvl w:val="0"/>
              <w:numId w:val="29"/>
            </w:numPr>
          </w:pPr>
          <w:r>
            <w:t>laatii ja toteuttaa tarvittavat menettelyt vaatimustenmukaisuuden arviointilaito</w:t>
          </w:r>
          <w:r w:rsidR="00D24399">
            <w:t>ksen</w:t>
          </w:r>
          <w:r>
            <w:t xml:space="preserve"> ilmoittamista varten;</w:t>
          </w:r>
        </w:p>
        <w:p w14:paraId="1CF2F8AC" w14:textId="77777777" w:rsidR="00C870B4" w:rsidRDefault="00F86B57" w:rsidP="00C870B4">
          <w:pPr>
            <w:pStyle w:val="LLKappalejako"/>
            <w:numPr>
              <w:ilvl w:val="0"/>
              <w:numId w:val="29"/>
            </w:numPr>
          </w:pPr>
          <w:r>
            <w:t>käsittelee komission asetuksen 7 artiklassa tarkoitetun vaatimustenmukaisuuden arviointilaitoksen toimittaman ilmoittamista koskevan hakemuksen ja tekee siitä päätöksen;</w:t>
          </w:r>
        </w:p>
        <w:p w14:paraId="6EFF0B00" w14:textId="7428C376" w:rsidR="00C870B4" w:rsidRDefault="00F86B57" w:rsidP="00A62CC5">
          <w:pPr>
            <w:pStyle w:val="LLKappalejako"/>
            <w:numPr>
              <w:ilvl w:val="0"/>
              <w:numId w:val="29"/>
            </w:numPr>
          </w:pPr>
          <w:r>
            <w:t>ilmoittaa hyväksymänsä laitoksen komissiolle ja muille jäsenvaltioille käyttäen komission kehittämää ja hallinnoimaa sähköistä ilmoitusvälinettä</w:t>
          </w:r>
          <w:r w:rsidR="00651FEB">
            <w:t>;</w:t>
          </w:r>
        </w:p>
        <w:p w14:paraId="6D428430" w14:textId="182D4C72" w:rsidR="00651FEB" w:rsidRDefault="00651FEB" w:rsidP="00C070C1">
          <w:pPr>
            <w:pStyle w:val="LLKappalejako"/>
            <w:numPr>
              <w:ilvl w:val="0"/>
              <w:numId w:val="29"/>
            </w:numPr>
          </w:pPr>
          <w:r>
            <w:t xml:space="preserve">valvoo, että ilmoitettu laitos toimii 2 kohdassa </w:t>
          </w:r>
          <w:r w:rsidR="007A7CE7">
            <w:t>mainitun</w:t>
          </w:r>
          <w:r>
            <w:t xml:space="preserve"> hakemuksen ja päätöksen mukaisesti.</w:t>
          </w:r>
        </w:p>
        <w:p w14:paraId="13FEB885" w14:textId="08A02C6C" w:rsidR="00911235" w:rsidRDefault="00911235" w:rsidP="00911235">
          <w:pPr>
            <w:pStyle w:val="LLKappalejako"/>
          </w:pPr>
          <w:r>
            <w:t>Edellä 2 momentin 2 kohdassa tarkoitettuun päätökseen voi sisäl</w:t>
          </w:r>
          <w:r w:rsidR="00C42E2F">
            <w:t>tyä</w:t>
          </w:r>
          <w:r>
            <w:t xml:space="preserve"> hyväksymistä koskevia ehtoja, jotka ovat välttämättömiä ilmoitettavan laitoksen valvonnan kannalta.</w:t>
          </w:r>
        </w:p>
        <w:p w14:paraId="0755E52E" w14:textId="77777777" w:rsidR="00911235" w:rsidRDefault="00911235" w:rsidP="00911235">
          <w:pPr>
            <w:pStyle w:val="LLKappalejako"/>
          </w:pPr>
        </w:p>
        <w:p w14:paraId="5C335A00" w14:textId="62A4AEF9" w:rsidR="00911235" w:rsidRDefault="00911235" w:rsidP="003A2C33">
          <w:pPr>
            <w:pStyle w:val="LLKappalejako"/>
            <w:jc w:val="center"/>
          </w:pPr>
          <w:r>
            <w:t>2 §</w:t>
          </w:r>
        </w:p>
        <w:p w14:paraId="2EBAB2E4" w14:textId="32F0A1C2" w:rsidR="00911235" w:rsidRPr="003A2C33" w:rsidRDefault="00C42E2F" w:rsidP="003A2C33">
          <w:pPr>
            <w:pStyle w:val="LLKappalejako"/>
            <w:jc w:val="center"/>
            <w:rPr>
              <w:i/>
              <w:iCs/>
            </w:rPr>
          </w:pPr>
          <w:r w:rsidRPr="003A2C33">
            <w:rPr>
              <w:i/>
              <w:iCs/>
            </w:rPr>
            <w:t>Todistus vaatimustenmukaisuuden arviointilaitoksen akkreditoinnista</w:t>
          </w:r>
        </w:p>
        <w:p w14:paraId="3BE06F60" w14:textId="77777777" w:rsidR="00911235" w:rsidRDefault="00911235" w:rsidP="002E4BC7">
          <w:pPr>
            <w:pStyle w:val="LLKappalejako"/>
          </w:pPr>
        </w:p>
        <w:p w14:paraId="188DFF8E" w14:textId="4E77A90F" w:rsidR="00C42E2F" w:rsidRDefault="00F86B57" w:rsidP="0096606A">
          <w:pPr>
            <w:pStyle w:val="LLKappalejako"/>
          </w:pPr>
          <w:r>
            <w:t>Turvallisuus- ja kemikaaliviraston</w:t>
          </w:r>
          <w:r w:rsidR="004822CE">
            <w:t xml:space="preserve"> akkreditointiyksikkö</w:t>
          </w:r>
          <w:r>
            <w:t xml:space="preserve"> </w:t>
          </w:r>
          <w:r w:rsidRPr="00F86B57">
            <w:t>FINAS-akkreditointipalvelu</w:t>
          </w:r>
          <w:r w:rsidR="00D24399">
            <w:t xml:space="preserve"> </w:t>
          </w:r>
          <w:r w:rsidRPr="00F86B57">
            <w:t xml:space="preserve">akkreditoi vaatimustenmukaisuuden arviointilaitoksen </w:t>
          </w:r>
          <w:r w:rsidR="00816514">
            <w:t xml:space="preserve">arvioituaan, että se täyttää </w:t>
          </w:r>
          <w:r w:rsidRPr="00F86B57">
            <w:t>standardin SFS-EN ISO/IEC 17065:2017</w:t>
          </w:r>
          <w:r w:rsidR="00816514">
            <w:t xml:space="preserve"> sekä komission asetuksen 5 ja 6 artiklassa asetetut vaatimukset </w:t>
          </w:r>
        </w:p>
        <w:p w14:paraId="4A5993E7" w14:textId="2477EE7A" w:rsidR="00F86B57" w:rsidRDefault="00816514" w:rsidP="002E4BC7">
          <w:pPr>
            <w:pStyle w:val="LLKappalejako"/>
          </w:pPr>
          <w:r>
            <w:t>Osoitus akkreditoinnista on liitettävä</w:t>
          </w:r>
          <w:r w:rsidR="00C42E2F">
            <w:t xml:space="preserve"> 1 §:n 2 momentin 2 kohdassa tarkoitettuun ilmoittamista koskevaan hakemukseen.</w:t>
          </w:r>
        </w:p>
        <w:p w14:paraId="00589BD5" w14:textId="35059C7B" w:rsidR="00F86B57" w:rsidRDefault="00F86B57" w:rsidP="002E4BC7">
          <w:pPr>
            <w:pStyle w:val="LLKappalejako"/>
          </w:pPr>
        </w:p>
        <w:p w14:paraId="4DBD79D8" w14:textId="77777777" w:rsidR="00F86B57" w:rsidRDefault="00F86B57" w:rsidP="002E4BC7">
          <w:pPr>
            <w:pStyle w:val="LLKappalejako"/>
          </w:pPr>
        </w:p>
        <w:p w14:paraId="11896378" w14:textId="77777777" w:rsidR="002E4BC7" w:rsidRDefault="002E4BC7" w:rsidP="002E4BC7">
          <w:pPr>
            <w:pStyle w:val="LLKappalejako"/>
          </w:pPr>
        </w:p>
        <w:p w14:paraId="1186E4D6" w14:textId="77777777" w:rsidR="002E4BC7" w:rsidRDefault="002E4BC7" w:rsidP="002E4BC7">
          <w:pPr>
            <w:pStyle w:val="LLKappalejako"/>
          </w:pPr>
        </w:p>
        <w:p w14:paraId="4E1DAFAB" w14:textId="7FB6F1C3" w:rsidR="002E4BC7" w:rsidRDefault="00C42E2F" w:rsidP="004B1D63">
          <w:pPr>
            <w:pStyle w:val="LLKappalejako"/>
            <w:ind w:left="2608" w:firstLine="1304"/>
          </w:pPr>
          <w:r>
            <w:t>3</w:t>
          </w:r>
          <w:r w:rsidR="002E4BC7" w:rsidRPr="002E4BC7">
            <w:t xml:space="preserve"> §</w:t>
          </w:r>
        </w:p>
        <w:p w14:paraId="2FB3AC9D" w14:textId="772051C4" w:rsidR="00E92A65" w:rsidRPr="00E92A65" w:rsidRDefault="00E92A65" w:rsidP="00E92A65">
          <w:pPr>
            <w:pStyle w:val="LLKappalejako"/>
            <w:jc w:val="center"/>
            <w:rPr>
              <w:i/>
              <w:iCs/>
            </w:rPr>
          </w:pPr>
          <w:r w:rsidRPr="00E92A65">
            <w:rPr>
              <w:i/>
              <w:iCs/>
            </w:rPr>
            <w:lastRenderedPageBreak/>
            <w:t xml:space="preserve">Tuotteen kelpoisuus </w:t>
          </w:r>
          <w:r w:rsidR="00905289">
            <w:rPr>
              <w:i/>
              <w:iCs/>
            </w:rPr>
            <w:t xml:space="preserve">saatettavaksi markkinoille ja </w:t>
          </w:r>
          <w:r w:rsidRPr="00E92A65">
            <w:rPr>
              <w:i/>
              <w:iCs/>
            </w:rPr>
            <w:t xml:space="preserve">käytettäväksi </w:t>
          </w:r>
          <w:r w:rsidR="00F8505B">
            <w:rPr>
              <w:i/>
              <w:iCs/>
            </w:rPr>
            <w:t>vesi</w:t>
          </w:r>
          <w:r w:rsidRPr="00E92A65">
            <w:rPr>
              <w:i/>
              <w:iCs/>
            </w:rPr>
            <w:t>laitteistoasennuksissa</w:t>
          </w:r>
        </w:p>
        <w:p w14:paraId="09E86BF3" w14:textId="3A725436" w:rsidR="004B1D63" w:rsidRDefault="004B1D63" w:rsidP="0069208A">
          <w:pPr>
            <w:pStyle w:val="LLKappalejako"/>
            <w:ind w:firstLine="0"/>
          </w:pPr>
        </w:p>
        <w:p w14:paraId="1473392E" w14:textId="39D7397A" w:rsidR="00905289" w:rsidRDefault="0069208A" w:rsidP="0069208A">
          <w:pPr>
            <w:pStyle w:val="LLKappalejako"/>
          </w:pPr>
          <w:bookmarkStart w:id="1" w:name="_Hlk201931134"/>
          <w:r>
            <w:t>Talousveden ja lämpimän käyttöveden kanssa kosketuksissa oleva</w:t>
          </w:r>
          <w:r w:rsidR="00905289">
            <w:t>n</w:t>
          </w:r>
          <w:r>
            <w:t xml:space="preserve"> tuotteen</w:t>
          </w:r>
          <w:r w:rsidR="00905289">
            <w:t xml:space="preserve"> </w:t>
          </w:r>
          <w:r w:rsidR="000A54F2">
            <w:t>saa</w:t>
          </w:r>
          <w:r w:rsidR="00905289">
            <w:t xml:space="preserve"> saattaa markkinoille, jos</w:t>
          </w:r>
          <w:r w:rsidR="00201F5D">
            <w:t>:</w:t>
          </w:r>
        </w:p>
        <w:p w14:paraId="5EAC688A" w14:textId="3160F94B" w:rsidR="00CF06D8" w:rsidRDefault="00905289" w:rsidP="00201F5D">
          <w:pPr>
            <w:pStyle w:val="LLKappalejako"/>
            <w:numPr>
              <w:ilvl w:val="0"/>
              <w:numId w:val="30"/>
            </w:numPr>
          </w:pPr>
          <w:r>
            <w:t>tuotteen valmistuksessa käytet</w:t>
          </w:r>
          <w:r w:rsidR="00CF06D8">
            <w:t>yn orgaanisen materiaalin lähtöaine, sementtimäisen materiaalin orgaaninen ainesosa, metallisen materiaal</w:t>
          </w:r>
          <w:r w:rsidR="00201F5D">
            <w:t>in</w:t>
          </w:r>
          <w:r w:rsidR="00CF06D8">
            <w:t xml:space="preserve"> koostumus tai emalis</w:t>
          </w:r>
          <w:r w:rsidR="00201F5D">
            <w:t>en</w:t>
          </w:r>
          <w:r w:rsidR="00CF06D8">
            <w:t xml:space="preserve"> sekä keraamis</w:t>
          </w:r>
          <w:r w:rsidR="00201F5D">
            <w:t>en</w:t>
          </w:r>
          <w:r w:rsidR="00CF06D8">
            <w:t xml:space="preserve"> ja mu</w:t>
          </w:r>
          <w:r w:rsidR="00201F5D">
            <w:t>un</w:t>
          </w:r>
          <w:r w:rsidR="00CF06D8">
            <w:t xml:space="preserve"> epäorgaanis</w:t>
          </w:r>
          <w:r w:rsidR="00201F5D">
            <w:t>en</w:t>
          </w:r>
          <w:r w:rsidR="00CF06D8">
            <w:t xml:space="preserve"> materiaali</w:t>
          </w:r>
          <w:r w:rsidR="00201F5D">
            <w:t>n</w:t>
          </w:r>
          <w:r w:rsidR="00CF06D8">
            <w:t xml:space="preserve"> koostumus on testattu ja hyväksytty </w:t>
          </w:r>
          <w:r w:rsidR="00201F5D">
            <w:t xml:space="preserve">ihmisten käyttöön tarkoitetun veden laadusta uudelleenlaaditun Euroopan parlamentin ja neuvoston direktiivin (EU) 2020/2184, jäljempänä </w:t>
          </w:r>
          <w:r w:rsidR="00201F5D" w:rsidRPr="00CD5EAD">
            <w:rPr>
              <w:i/>
              <w:iCs/>
            </w:rPr>
            <w:t>juomavesidirektiivi</w:t>
          </w:r>
          <w:r w:rsidR="00201F5D">
            <w:t>, 11(2a) artiklan nojalla annetun komission täytäntöönpanosäädöksen mukaisesti;</w:t>
          </w:r>
        </w:p>
        <w:p w14:paraId="17D43607" w14:textId="2A259220" w:rsidR="00201F5D" w:rsidRDefault="00201F5D" w:rsidP="00201F5D">
          <w:pPr>
            <w:pStyle w:val="LLKappalejako"/>
            <w:numPr>
              <w:ilvl w:val="0"/>
              <w:numId w:val="30"/>
            </w:numPr>
          </w:pPr>
          <w:r>
            <w:t>edellä 1 kohdassa tarkoitettu lähtöaine, ainesosa tai koostumus sisältyy juomavesidirektiivin 11(2b) artikla</w:t>
          </w:r>
          <w:r w:rsidR="003D4602">
            <w:t>ssa tarkoitettuun luetteloon EU:ssa sallituista lähtöaineista, koostumuksista tai materiaaleista;</w:t>
          </w:r>
        </w:p>
        <w:p w14:paraId="26D32B62" w14:textId="77777777" w:rsidR="003D4602" w:rsidRDefault="003D4602" w:rsidP="00201F5D">
          <w:pPr>
            <w:pStyle w:val="LLKappalejako"/>
            <w:numPr>
              <w:ilvl w:val="0"/>
              <w:numId w:val="30"/>
            </w:numPr>
          </w:pPr>
          <w:r>
            <w:t>edellä 1 ja 2 kohdassa tarkoitetusta lähtöaineesta, ainesosasta tai koostumuksesta valmistettu lopullinen materiaali on testattu ja hyväksytty juomavesidirektiivin 11(</w:t>
          </w:r>
          <w:proofErr w:type="gramStart"/>
          <w:r>
            <w:t>2c</w:t>
          </w:r>
          <w:proofErr w:type="gramEnd"/>
          <w:r>
            <w:t>) artiklassa tarkoitetulla tavalla;</w:t>
          </w:r>
        </w:p>
        <w:p w14:paraId="32934A71" w14:textId="77777777" w:rsidR="003D4602" w:rsidRDefault="003D4602" w:rsidP="00201F5D">
          <w:pPr>
            <w:pStyle w:val="LLKappalejako"/>
            <w:numPr>
              <w:ilvl w:val="0"/>
              <w:numId w:val="30"/>
            </w:numPr>
          </w:pPr>
          <w:r>
            <w:t>tuotteen vaatimustenmukaisuus on arvioitu juomavesidirektiivin 11(8) artiklassa tarkoitetulla tavalla;</w:t>
          </w:r>
        </w:p>
        <w:p w14:paraId="6029EFA0" w14:textId="696DD60C" w:rsidR="003D4602" w:rsidRDefault="003D4602" w:rsidP="00CD5EAD">
          <w:pPr>
            <w:pStyle w:val="LLKappalejako"/>
            <w:numPr>
              <w:ilvl w:val="0"/>
              <w:numId w:val="30"/>
            </w:numPr>
          </w:pPr>
          <w:r>
            <w:t xml:space="preserve">tuote on merkitty juomavesidirektiivin 11(11) artiklassa tarkoitetulla tavalla. </w:t>
          </w:r>
        </w:p>
        <w:p w14:paraId="5D589650" w14:textId="6FE64ABA" w:rsidR="0069208A" w:rsidRDefault="00AB43A9" w:rsidP="0069208A">
          <w:pPr>
            <w:pStyle w:val="LLKappalejako"/>
          </w:pPr>
          <w:r>
            <w:t>U</w:t>
          </w:r>
          <w:r w:rsidR="00355BB9">
            <w:t>usissa vesilaitteistoasennuksissa tai olemassa olevien laitteistojen korjausrakentamisessa</w:t>
          </w:r>
          <w:r>
            <w:t xml:space="preserve"> </w:t>
          </w:r>
          <w:r w:rsidR="000A54F2">
            <w:t>saa</w:t>
          </w:r>
          <w:r>
            <w:t xml:space="preserve"> käyttää ainoastaan 1 momentissa tarkoitettuja tuotteita. </w:t>
          </w:r>
        </w:p>
        <w:bookmarkEnd w:id="1"/>
        <w:p w14:paraId="711122A4" w14:textId="77777777" w:rsidR="00E92A65" w:rsidRPr="00E92A65" w:rsidRDefault="00E92A65" w:rsidP="0069208A">
          <w:pPr>
            <w:pStyle w:val="LLKappalejako"/>
          </w:pPr>
        </w:p>
        <w:p w14:paraId="530EE769" w14:textId="21D1D528" w:rsidR="00E92A65" w:rsidRPr="00E92A65" w:rsidRDefault="00C42E2F" w:rsidP="00E92A65">
          <w:pPr>
            <w:pStyle w:val="LLKappalejako"/>
            <w:jc w:val="center"/>
            <w:rPr>
              <w:i/>
              <w:iCs/>
            </w:rPr>
          </w:pPr>
          <w:r>
            <w:t>4</w:t>
          </w:r>
          <w:r w:rsidR="00E92A65" w:rsidRPr="00E92A65">
            <w:t xml:space="preserve"> §</w:t>
          </w:r>
        </w:p>
        <w:p w14:paraId="5C07BF93" w14:textId="70CDB69B" w:rsidR="00E92A65" w:rsidRPr="002E4BC7" w:rsidRDefault="00E92A65" w:rsidP="00E92A65">
          <w:pPr>
            <w:pStyle w:val="LLKappalejako"/>
            <w:jc w:val="center"/>
            <w:rPr>
              <w:i/>
              <w:iCs/>
            </w:rPr>
          </w:pPr>
          <w:bookmarkStart w:id="2" w:name="_Hlk201926134"/>
          <w:r w:rsidRPr="00E92A65">
            <w:rPr>
              <w:i/>
              <w:iCs/>
            </w:rPr>
            <w:t xml:space="preserve">Kansalliset vaatimukset tuotteen kelpoisuudesta käytettäväksi </w:t>
          </w:r>
          <w:r w:rsidR="00D104B6">
            <w:rPr>
              <w:i/>
              <w:iCs/>
            </w:rPr>
            <w:t>vesi</w:t>
          </w:r>
          <w:r w:rsidRPr="00E92A65">
            <w:rPr>
              <w:i/>
              <w:iCs/>
            </w:rPr>
            <w:t>laitteistoasennuksis</w:t>
          </w:r>
          <w:r w:rsidR="006A4D7A">
            <w:rPr>
              <w:i/>
              <w:iCs/>
            </w:rPr>
            <w:t>s</w:t>
          </w:r>
          <w:r w:rsidRPr="00E92A65">
            <w:rPr>
              <w:i/>
              <w:iCs/>
            </w:rPr>
            <w:t>a</w:t>
          </w:r>
        </w:p>
        <w:bookmarkEnd w:id="2"/>
        <w:p w14:paraId="5D31D81F" w14:textId="77777777" w:rsidR="004B1D63" w:rsidRDefault="004B1D63" w:rsidP="004B1D63">
          <w:pPr>
            <w:pStyle w:val="LLKappalejako"/>
          </w:pPr>
        </w:p>
        <w:p w14:paraId="00D95191" w14:textId="1134FD72" w:rsidR="002E4BC7" w:rsidRPr="002E4BC7" w:rsidRDefault="00086644" w:rsidP="004B1D63">
          <w:pPr>
            <w:pStyle w:val="LLKappalejako"/>
          </w:pPr>
          <w:r w:rsidRPr="00372E91">
            <w:t>S</w:t>
          </w:r>
          <w:r w:rsidR="00372E91" w:rsidRPr="00372E91">
            <w:t>iitä poiketen,</w:t>
          </w:r>
          <w:r w:rsidRPr="00372E91">
            <w:t xml:space="preserve"> mitä </w:t>
          </w:r>
          <w:r w:rsidR="00DA7145">
            <w:t>3</w:t>
          </w:r>
          <w:r w:rsidRPr="00372E91">
            <w:t xml:space="preserve"> §</w:t>
          </w:r>
          <w:r w:rsidR="00472519">
            <w:t>:</w:t>
          </w:r>
          <w:r w:rsidR="00D17DF4">
            <w:t>n 2 momentissa</w:t>
          </w:r>
          <w:r w:rsidR="00472519">
            <w:t xml:space="preserve"> säädetään</w:t>
          </w:r>
          <w:r w:rsidRPr="00372E91">
            <w:t>, t</w:t>
          </w:r>
          <w:r w:rsidR="002E4BC7" w:rsidRPr="00372E91">
            <w:t>uotteen</w:t>
          </w:r>
          <w:r w:rsidR="002E4BC7" w:rsidRPr="002E4BC7">
            <w:t xml:space="preserve"> </w:t>
          </w:r>
          <w:r w:rsidR="00735E8C">
            <w:t xml:space="preserve">hygieeninen </w:t>
          </w:r>
          <w:r w:rsidR="002E4BC7" w:rsidRPr="002E4BC7">
            <w:t xml:space="preserve">kelpoisuus käytettäväksi asennuksissa, joissa tuote </w:t>
          </w:r>
          <w:r w:rsidR="002E4BC7">
            <w:t xml:space="preserve">on kosketuksissa </w:t>
          </w:r>
          <w:r w:rsidR="002E4BC7" w:rsidRPr="002E4BC7">
            <w:t xml:space="preserve">talousveden tai lämpimän käyttöveden kanssa, voidaan </w:t>
          </w:r>
          <w:r w:rsidR="00474A9B">
            <w:t xml:space="preserve">osoittaa </w:t>
          </w:r>
          <w:r w:rsidR="006A4D7A">
            <w:t>kansallisella vaatimustenmukaisuustodistuksella</w:t>
          </w:r>
          <w:r w:rsidR="00B670BB">
            <w:t>.</w:t>
          </w:r>
          <w:r w:rsidR="006A4D7A">
            <w:t xml:space="preserve"> Tämän todistuksen on oltava </w:t>
          </w:r>
          <w:r w:rsidR="004B1D63">
            <w:t>voimassa</w:t>
          </w:r>
          <w:r w:rsidR="006A4D7A">
            <w:t xml:space="preserve"> 31 päivänä joulukuuta </w:t>
          </w:r>
          <w:r w:rsidR="004B1D63">
            <w:t>2026</w:t>
          </w:r>
          <w:r w:rsidR="002E4BC7" w:rsidRPr="002E4BC7">
            <w:t>.</w:t>
          </w:r>
        </w:p>
        <w:p w14:paraId="11BFFB16" w14:textId="77777777" w:rsidR="004B1D63" w:rsidRDefault="004B1D63" w:rsidP="002E4BC7">
          <w:pPr>
            <w:pStyle w:val="LLKappalejako"/>
          </w:pPr>
        </w:p>
        <w:p w14:paraId="3F2A1668" w14:textId="577951CB" w:rsidR="004B1D63" w:rsidRDefault="00C42E2F" w:rsidP="00B670BB">
          <w:pPr>
            <w:pStyle w:val="LLKappalejako"/>
            <w:jc w:val="center"/>
          </w:pPr>
          <w:r>
            <w:t>5</w:t>
          </w:r>
          <w:r w:rsidR="006A4D7A">
            <w:t xml:space="preserve"> §</w:t>
          </w:r>
        </w:p>
        <w:p w14:paraId="75E19035" w14:textId="055F1120" w:rsidR="006A4D7A" w:rsidRPr="00B670BB" w:rsidRDefault="00B670BB" w:rsidP="00B670BB">
          <w:pPr>
            <w:pStyle w:val="LLKappalejako"/>
            <w:jc w:val="center"/>
            <w:rPr>
              <w:i/>
              <w:iCs/>
            </w:rPr>
          </w:pPr>
          <w:bookmarkStart w:id="3" w:name="_Hlk201926946"/>
          <w:r w:rsidRPr="00B670BB">
            <w:rPr>
              <w:i/>
              <w:iCs/>
            </w:rPr>
            <w:t>Tuotteen kelpoisuu</w:t>
          </w:r>
          <w:r w:rsidR="00735E8C">
            <w:rPr>
              <w:i/>
              <w:iCs/>
            </w:rPr>
            <w:t>den käytettäväksi</w:t>
          </w:r>
          <w:r w:rsidRPr="00B670BB">
            <w:rPr>
              <w:i/>
              <w:iCs/>
            </w:rPr>
            <w:t xml:space="preserve"> vesilaitteistoasennuksissa osoittava kansalli</w:t>
          </w:r>
          <w:r w:rsidR="00D24399">
            <w:rPr>
              <w:i/>
              <w:iCs/>
            </w:rPr>
            <w:t>nen</w:t>
          </w:r>
          <w:r w:rsidRPr="00B670BB">
            <w:rPr>
              <w:i/>
              <w:iCs/>
            </w:rPr>
            <w:t xml:space="preserve"> vaatimustenmukaisuustodistu</w:t>
          </w:r>
          <w:r w:rsidR="00D24399">
            <w:rPr>
              <w:i/>
              <w:iCs/>
            </w:rPr>
            <w:t>s</w:t>
          </w:r>
        </w:p>
        <w:bookmarkEnd w:id="3"/>
        <w:p w14:paraId="409585EF" w14:textId="77777777" w:rsidR="004B1D63" w:rsidRDefault="004B1D63" w:rsidP="002E4BC7">
          <w:pPr>
            <w:pStyle w:val="LLKappalejako"/>
          </w:pPr>
        </w:p>
        <w:p w14:paraId="47C163B7" w14:textId="49F3E504" w:rsidR="0038613A" w:rsidRDefault="002E4BC7" w:rsidP="00085257">
          <w:pPr>
            <w:pStyle w:val="LLKappalejako"/>
          </w:pPr>
          <w:r w:rsidRPr="002E4BC7">
            <w:t xml:space="preserve">Edellä </w:t>
          </w:r>
          <w:r w:rsidR="00DA7145">
            <w:t>4</w:t>
          </w:r>
          <w:r w:rsidR="006A4D7A">
            <w:t xml:space="preserve"> §:ssä </w:t>
          </w:r>
          <w:r w:rsidR="005A5C44">
            <w:t>tarkoitetulla</w:t>
          </w:r>
          <w:r w:rsidR="005A5C44" w:rsidRPr="002E4BC7">
            <w:t xml:space="preserve"> </w:t>
          </w:r>
          <w:r w:rsidR="00D104B6">
            <w:t xml:space="preserve">kansallisella </w:t>
          </w:r>
          <w:r w:rsidRPr="002E4BC7">
            <w:t>vaatimustenmukaisuustodistuksella tarkoitetaan</w:t>
          </w:r>
          <w:bookmarkStart w:id="4" w:name="_Hlk201927091"/>
          <w:r w:rsidR="00085257">
            <w:t xml:space="preserve"> </w:t>
          </w:r>
          <w:r w:rsidRPr="002E4BC7">
            <w:t xml:space="preserve">eräiden rakennustuotteiden tuotehyväksynnästä annetun lain (954/2012) 2 luvussa </w:t>
          </w:r>
          <w:r w:rsidR="00B670BB">
            <w:t>tarkoitettua</w:t>
          </w:r>
          <w:r w:rsidRPr="002E4BC7">
            <w:t xml:space="preserve"> tyyppihyväksyntää</w:t>
          </w:r>
          <w:r w:rsidR="00D104B6">
            <w:t xml:space="preserve"> tai muuta kelpoisuuden osoittamisen </w:t>
          </w:r>
          <w:r w:rsidR="00085257">
            <w:t>menettelyä</w:t>
          </w:r>
          <w:r w:rsidR="0038613A">
            <w:t>.</w:t>
          </w:r>
        </w:p>
        <w:p w14:paraId="7F405576" w14:textId="2CDFC6A1" w:rsidR="002E4BC7" w:rsidRPr="002E4BC7" w:rsidRDefault="0038613A" w:rsidP="00085257">
          <w:pPr>
            <w:pStyle w:val="LLKappalejako"/>
          </w:pPr>
          <w:r>
            <w:t>Edellä 1 momentissa tarkoitettuja muita kelpoisuuden osoittamisen menettelyjä ovat</w:t>
          </w:r>
          <w:r w:rsidR="000F2ABE">
            <w:t>:</w:t>
          </w:r>
        </w:p>
        <w:bookmarkEnd w:id="4"/>
        <w:p w14:paraId="621B88F3" w14:textId="24CE9914" w:rsidR="002E4BC7" w:rsidRPr="002E4BC7" w:rsidRDefault="002E4BC7" w:rsidP="002E4BC7">
          <w:pPr>
            <w:pStyle w:val="LLKappalejako"/>
            <w:numPr>
              <w:ilvl w:val="0"/>
              <w:numId w:val="27"/>
            </w:numPr>
          </w:pPr>
          <w:r w:rsidRPr="002E4BC7">
            <w:t xml:space="preserve">akkreditoidun </w:t>
          </w:r>
          <w:r w:rsidR="00857A43" w:rsidRPr="00372E91">
            <w:t>riippumattoman</w:t>
          </w:r>
          <w:r w:rsidRPr="002E4BC7">
            <w:t xml:space="preserve"> osapuolen myöntämä </w:t>
          </w:r>
          <w:r w:rsidR="00735E8C">
            <w:t>arviointi</w:t>
          </w:r>
          <w:r w:rsidRPr="002E4BC7">
            <w:t>todistus;</w:t>
          </w:r>
          <w:r w:rsidR="00B563C5">
            <w:t xml:space="preserve"> tai</w:t>
          </w:r>
        </w:p>
        <w:p w14:paraId="5561C07F" w14:textId="24D3687D" w:rsidR="002E4BC7" w:rsidRPr="002E4BC7" w:rsidRDefault="00B670BB" w:rsidP="002E4BC7">
          <w:pPr>
            <w:pStyle w:val="LLKappalejako"/>
            <w:numPr>
              <w:ilvl w:val="0"/>
              <w:numId w:val="27"/>
            </w:numPr>
          </w:pPr>
          <w:bookmarkStart w:id="5" w:name="_Hlk201928616"/>
          <w:r>
            <w:t>v</w:t>
          </w:r>
          <w:r w:rsidRPr="00B670BB">
            <w:t xml:space="preserve">almistajan, maahantuojan, myyjän </w:t>
          </w:r>
          <w:r>
            <w:t>tai</w:t>
          </w:r>
          <w:r w:rsidRPr="00B670BB">
            <w:t xml:space="preserve"> muun toimijan, joka asettaa saataville markkinoilla talousveden tai lämpimän käyttöveden kanssa kosketuksiin tarkoitettuja tuotteita</w:t>
          </w:r>
          <w:r>
            <w:t xml:space="preserve">, </w:t>
          </w:r>
          <w:bookmarkEnd w:id="5"/>
          <w:r w:rsidR="00735E8C">
            <w:t>vakuutusta</w:t>
          </w:r>
          <w:r w:rsidR="00735E8C" w:rsidRPr="002E4BC7">
            <w:t xml:space="preserve"> </w:t>
          </w:r>
          <w:r w:rsidR="002E4BC7" w:rsidRPr="002E4BC7">
            <w:t>siitä, että</w:t>
          </w:r>
          <w:r>
            <w:t>:</w:t>
          </w:r>
        </w:p>
        <w:p w14:paraId="2222A965" w14:textId="42E787E2" w:rsidR="002E4BC7" w:rsidRPr="002E4BC7" w:rsidRDefault="006F4C30" w:rsidP="002E4BC7">
          <w:pPr>
            <w:pStyle w:val="LLKappalejako"/>
            <w:numPr>
              <w:ilvl w:val="1"/>
              <w:numId w:val="27"/>
            </w:numPr>
          </w:pPr>
          <w:r>
            <w:t xml:space="preserve">tuote </w:t>
          </w:r>
          <w:r w:rsidR="002E4BC7" w:rsidRPr="002E4BC7">
            <w:t xml:space="preserve">täyttää elintarvikkeen kanssa kosketukseen joutuvista materiaaleista ja </w:t>
          </w:r>
          <w:bookmarkStart w:id="6" w:name="_Hlk201928690"/>
          <w:r w:rsidR="002E4BC7" w:rsidRPr="002E4BC7">
            <w:t>tarvikkeista ja direktiivien 80/590/ETY ja 89/109/ETY kumoamisesta annetu</w:t>
          </w:r>
          <w:r w:rsidR="00B670BB">
            <w:t>ssa</w:t>
          </w:r>
          <w:r w:rsidR="002E4BC7" w:rsidRPr="002E4BC7">
            <w:t xml:space="preserve"> Euroopan parlamentin ja neuvoston asetukse</w:t>
          </w:r>
          <w:r w:rsidR="00B670BB">
            <w:t>ssa</w:t>
          </w:r>
          <w:r w:rsidR="002E4BC7" w:rsidRPr="002E4BC7">
            <w:t xml:space="preserve"> (EY) N:o 1935/2004 </w:t>
          </w:r>
          <w:r w:rsidR="00CD0981">
            <w:t>edellytetyt</w:t>
          </w:r>
          <w:r w:rsidR="00B670BB">
            <w:t xml:space="preserve"> </w:t>
          </w:r>
          <w:r w:rsidR="002E4BC7" w:rsidRPr="002E4BC7">
            <w:t>vaatimukset;</w:t>
          </w:r>
        </w:p>
        <w:p w14:paraId="26C958B1" w14:textId="36E16D4D" w:rsidR="002E4BC7" w:rsidRPr="002E4BC7" w:rsidRDefault="003A2C33" w:rsidP="002E4BC7">
          <w:pPr>
            <w:pStyle w:val="LLKappalejako"/>
            <w:numPr>
              <w:ilvl w:val="1"/>
              <w:numId w:val="27"/>
            </w:numPr>
          </w:pPr>
          <w:r w:rsidRPr="003A2C33">
            <w:t>tuotteen hygieeninen kelpoisuus on osoitettu kokeellisesti Euroopan talousalueen jäsenmaassa tai Turkissa yleisesti hyväksyttyä menettelyä käyttäen</w:t>
          </w:r>
          <w:r w:rsidR="002E4BC7" w:rsidRPr="002E4BC7">
            <w:t>;</w:t>
          </w:r>
        </w:p>
        <w:p w14:paraId="155C3F57" w14:textId="012AE164" w:rsidR="002E4BC7" w:rsidRDefault="006F4C30" w:rsidP="002E4BC7">
          <w:pPr>
            <w:pStyle w:val="LLKappalejako"/>
            <w:numPr>
              <w:ilvl w:val="1"/>
              <w:numId w:val="27"/>
            </w:numPr>
          </w:pPr>
          <w:r>
            <w:t xml:space="preserve">tuote </w:t>
          </w:r>
          <w:r w:rsidR="002E4BC7" w:rsidRPr="002E4BC7">
            <w:t>on hyväksytty</w:t>
          </w:r>
          <w:r w:rsidR="00CD0981">
            <w:t xml:space="preserve"> käytettäväksi kosketuksissa talousveden ja lämpimän käyttöveden</w:t>
          </w:r>
          <w:r w:rsidR="002E4BC7" w:rsidRPr="002E4BC7">
            <w:t xml:space="preserve"> </w:t>
          </w:r>
          <w:r w:rsidR="00CD0981">
            <w:t xml:space="preserve">kanssa </w:t>
          </w:r>
          <w:r w:rsidR="002E4BC7" w:rsidRPr="002E4BC7">
            <w:t>Eu</w:t>
          </w:r>
          <w:r w:rsidR="00CD0981">
            <w:t>roopan talousaluee</w:t>
          </w:r>
          <w:r w:rsidR="00085257">
            <w:t>n jäsenmaassa</w:t>
          </w:r>
          <w:r w:rsidR="00735E8C">
            <w:t xml:space="preserve"> tai Turkissa</w:t>
          </w:r>
          <w:r w:rsidR="00CD0981">
            <w:t>;</w:t>
          </w:r>
          <w:r w:rsidR="00030108">
            <w:t xml:space="preserve"> tai</w:t>
          </w:r>
        </w:p>
        <w:p w14:paraId="6967A503" w14:textId="79C7624F" w:rsidR="002E4BC7" w:rsidRDefault="006F4C30" w:rsidP="002E4BC7">
          <w:pPr>
            <w:pStyle w:val="LLKappalejako"/>
            <w:numPr>
              <w:ilvl w:val="1"/>
              <w:numId w:val="27"/>
            </w:numPr>
          </w:pPr>
          <w:r>
            <w:t xml:space="preserve">tuotteen </w:t>
          </w:r>
          <w:r w:rsidR="00030108">
            <w:t xml:space="preserve">on muulla </w:t>
          </w:r>
          <w:r w:rsidR="00CD0981">
            <w:t xml:space="preserve">kuin kohdassa a-c tarkoitetulla </w:t>
          </w:r>
          <w:r w:rsidR="00030108">
            <w:t>tavalla osoitettu</w:t>
          </w:r>
          <w:r>
            <w:t xml:space="preserve"> täyttävän </w:t>
          </w:r>
          <w:r w:rsidR="00030108">
            <w:t>terveydensuojelulain 17 b §:n 1 ja 2 momentissa edellytetyt vaatimukset.</w:t>
          </w:r>
        </w:p>
        <w:bookmarkEnd w:id="6"/>
        <w:p w14:paraId="7C2454D9" w14:textId="3B95238C" w:rsidR="002E4BC7" w:rsidRDefault="002E4BC7" w:rsidP="00030108">
          <w:pPr>
            <w:pStyle w:val="LLKappalejako"/>
            <w:ind w:firstLine="0"/>
          </w:pPr>
        </w:p>
        <w:p w14:paraId="1C548D24" w14:textId="77777777" w:rsidR="002E4BC7" w:rsidRDefault="002E4BC7" w:rsidP="008341AB">
          <w:pPr>
            <w:pStyle w:val="LLKappalejako"/>
          </w:pPr>
        </w:p>
        <w:p w14:paraId="7F47830D" w14:textId="77777777" w:rsidR="002E4BC7" w:rsidRDefault="002E4BC7" w:rsidP="008341AB">
          <w:pPr>
            <w:pStyle w:val="LLKappalejako"/>
          </w:pPr>
        </w:p>
        <w:p w14:paraId="20E289C7" w14:textId="77777777" w:rsidR="002E4BC7" w:rsidRDefault="002E4BC7" w:rsidP="008341AB">
          <w:pPr>
            <w:pStyle w:val="LLKappalejako"/>
          </w:pPr>
        </w:p>
        <w:p w14:paraId="408CF2E5" w14:textId="77777777" w:rsidR="008341AB" w:rsidRPr="009167E1" w:rsidRDefault="008341AB" w:rsidP="008341AB">
          <w:pPr>
            <w:pStyle w:val="LLNormaali"/>
            <w:jc w:val="center"/>
          </w:pPr>
          <w:r>
            <w:t>———</w:t>
          </w:r>
        </w:p>
        <w:p w14:paraId="7A4F0EA9" w14:textId="7DB77D06" w:rsidR="008341AB" w:rsidRDefault="008341AB" w:rsidP="008341AB">
          <w:pPr>
            <w:pStyle w:val="LLVoimaantulokappale"/>
          </w:pPr>
          <w:r w:rsidRPr="009167E1">
            <w:t xml:space="preserve">Tämä </w:t>
          </w:r>
          <w:r>
            <w:t>asetus</w:t>
          </w:r>
          <w:r w:rsidRPr="009167E1">
            <w:t xml:space="preserve"> tulee </w:t>
          </w:r>
          <w:r w:rsidRPr="00BA71BD">
            <w:t>voimaan</w:t>
          </w:r>
          <w:r w:rsidRPr="009167E1">
            <w:t xml:space="preserve"> </w:t>
          </w:r>
          <w:r>
            <w:t xml:space="preserve">päivänä kuuta </w:t>
          </w:r>
          <w:proofErr w:type="gramStart"/>
          <w:r>
            <w:t>20 .</w:t>
          </w:r>
          <w:proofErr w:type="gramEnd"/>
        </w:p>
        <w:p w14:paraId="053B41D8" w14:textId="410D4A52" w:rsidR="00C42E2F" w:rsidRDefault="00C42E2F" w:rsidP="008341AB">
          <w:pPr>
            <w:pStyle w:val="LLVoimaantulokappale"/>
          </w:pPr>
          <w:r>
            <w:t xml:space="preserve">Tämän asetuksen 1 </w:t>
          </w:r>
          <w:r w:rsidR="00695576">
            <w:t xml:space="preserve">ja 2 §:ää </w:t>
          </w:r>
          <w:r>
            <w:t>sovelletaan viimeistään 31 päivänä joulukuuta 2026.</w:t>
          </w:r>
        </w:p>
        <w:p w14:paraId="25DC2EBB" w14:textId="65157891" w:rsidR="00372E91" w:rsidRDefault="00372E91" w:rsidP="008341AB">
          <w:pPr>
            <w:pStyle w:val="LLVoimaantulokappale"/>
          </w:pPr>
          <w:r>
            <w:t xml:space="preserve">Tämän asetuksen </w:t>
          </w:r>
          <w:r w:rsidR="00C42E2F">
            <w:t>3</w:t>
          </w:r>
          <w:r>
            <w:t xml:space="preserve"> §:ää </w:t>
          </w:r>
          <w:r w:rsidR="009430B3">
            <w:t>sovelletaan</w:t>
          </w:r>
          <w:r>
            <w:t xml:space="preserve"> viimeistään 31 päivänä joulukuuta 2032.</w:t>
          </w:r>
        </w:p>
        <w:p w14:paraId="29768420" w14:textId="69E847AB" w:rsidR="00030108" w:rsidRDefault="00030108" w:rsidP="009430B3">
          <w:pPr>
            <w:pStyle w:val="LLVoimaantulokappale"/>
          </w:pPr>
          <w:r>
            <w:t xml:space="preserve">Tämän asetuksen </w:t>
          </w:r>
          <w:r w:rsidR="00C42E2F">
            <w:t>4</w:t>
          </w:r>
          <w:r>
            <w:t xml:space="preserve"> ja </w:t>
          </w:r>
          <w:r w:rsidR="00C42E2F">
            <w:t>5</w:t>
          </w:r>
          <w:r>
            <w:t xml:space="preserve"> §</w:t>
          </w:r>
          <w:r w:rsidR="00C42E2F">
            <w:t>:ää</w:t>
          </w:r>
          <w:r w:rsidR="009430B3">
            <w:t xml:space="preserve"> </w:t>
          </w:r>
          <w:r w:rsidR="00372E91">
            <w:t>sovelletaan 31 päivästä joulukuuta 2026 alkaen</w:t>
          </w:r>
          <w:r w:rsidR="009430B3">
            <w:t>. Säännökset</w:t>
          </w:r>
          <w:r w:rsidR="00372E91">
            <w:t xml:space="preserve"> </w:t>
          </w:r>
          <w:r>
            <w:t>ovat voimassa 31 päivään joulukuuta 2032 saakka</w:t>
          </w:r>
          <w:r w:rsidR="003570E8">
            <w:t xml:space="preserve">, jonka jälkeen </w:t>
          </w:r>
          <w:r w:rsidR="001573A9">
            <w:t xml:space="preserve">tuotteiden </w:t>
          </w:r>
          <w:r w:rsidR="003570E8">
            <w:t>markkinoille saataville asettamiseen sovelletaan</w:t>
          </w:r>
          <w:r w:rsidR="001573A9">
            <w:t xml:space="preserve"> sen lisäksi, mitä terveydensuojelulaissa säädetään, tämän asetuksen</w:t>
          </w:r>
          <w:r w:rsidR="003570E8">
            <w:t xml:space="preserve"> </w:t>
          </w:r>
          <w:r w:rsidR="00D24399">
            <w:t>3</w:t>
          </w:r>
          <w:r w:rsidR="003570E8">
            <w:t xml:space="preserve"> §:</w:t>
          </w:r>
          <w:proofErr w:type="spellStart"/>
          <w:r w:rsidR="003570E8">
            <w:t>ää</w:t>
          </w:r>
          <w:proofErr w:type="spellEnd"/>
          <w:r w:rsidR="003570E8">
            <w:t xml:space="preserve">. </w:t>
          </w:r>
        </w:p>
        <w:p w14:paraId="45F25092" w14:textId="77777777" w:rsidR="008341AB" w:rsidRDefault="00000000" w:rsidP="008341AB">
          <w:pPr>
            <w:pStyle w:val="LLNormaali"/>
          </w:pPr>
        </w:p>
      </w:sdtContent>
    </w:sdt>
    <w:p w14:paraId="7C09CF85" w14:textId="77777777" w:rsidR="00D90A5B" w:rsidRDefault="00D90A5B">
      <w:pPr>
        <w:pStyle w:val="LLNormaali"/>
      </w:pPr>
    </w:p>
    <w:sdt>
      <w:sdtPr>
        <w:alias w:val="Päiväys"/>
        <w:tag w:val="CCPaivays"/>
        <w:id w:val="2059428280"/>
        <w:placeholder>
          <w:docPart w:val="52A496DCB5DC4AAF8E9B2402EAC43E28"/>
        </w:placeholder>
        <w15:color w:val="33CCCC"/>
        <w:text/>
      </w:sdtPr>
      <w:sdtContent>
        <w:p w14:paraId="1F6B2365" w14:textId="77777777" w:rsidR="008341AB" w:rsidRDefault="008341AB" w:rsidP="008341AB">
          <w:pPr>
            <w:pStyle w:val="LLPaivays"/>
            <w:rPr>
              <w:rFonts w:eastAsia="Calibri"/>
              <w:szCs w:val="22"/>
              <w:lang w:eastAsia="en-US"/>
            </w:rPr>
          </w:pPr>
          <w:r w:rsidRPr="00302A46">
            <w:t xml:space="preserve">Helsingissä </w:t>
          </w:r>
          <w:r>
            <w:t>x</w:t>
          </w:r>
          <w:r w:rsidRPr="00302A46">
            <w:t>.</w:t>
          </w:r>
          <w:r>
            <w:t>x</w:t>
          </w:r>
          <w:r w:rsidRPr="00302A46">
            <w:t>.20xx</w:t>
          </w:r>
        </w:p>
      </w:sdtContent>
    </w:sdt>
    <w:p w14:paraId="414AE471" w14:textId="77777777" w:rsidR="00030108" w:rsidRDefault="00030108" w:rsidP="00030108">
      <w:pPr>
        <w:pStyle w:val="Default"/>
      </w:pPr>
    </w:p>
    <w:p w14:paraId="78CC6690" w14:textId="77777777" w:rsidR="0081267C" w:rsidRDefault="0081267C">
      <w:pPr>
        <w:pStyle w:val="LLNormaali"/>
      </w:pPr>
    </w:p>
    <w:p w14:paraId="5487A06A" w14:textId="77777777" w:rsidR="0081267C" w:rsidRDefault="0081267C">
      <w:pPr>
        <w:pStyle w:val="LLNormaali"/>
      </w:pPr>
    </w:p>
    <w:p w14:paraId="7221F751" w14:textId="77777777" w:rsidR="0081267C" w:rsidRDefault="0081267C">
      <w:pPr>
        <w:pStyle w:val="LLNormaali"/>
      </w:pPr>
    </w:p>
    <w:sdt>
      <w:sdtPr>
        <w:alias w:val="Allekirjoittajan asema"/>
        <w:tag w:val="CCAllekirjoitus"/>
        <w:id w:val="834419858"/>
        <w:placeholder>
          <w:docPart w:val="F89FCB96E74B44E0995B9EDA46944320"/>
        </w:placeholder>
        <w15:color w:val="00FFFF"/>
      </w:sdtPr>
      <w:sdtContent>
        <w:p w14:paraId="1C19E573" w14:textId="77777777" w:rsidR="008341AB" w:rsidRDefault="008341AB" w:rsidP="008341AB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</w:rPr>
            <w:t>…ministeri Etunimi Sukunimi</w:t>
          </w:r>
        </w:p>
      </w:sdtContent>
    </w:sdt>
    <w:p w14:paraId="28842C8B" w14:textId="77777777" w:rsidR="008341AB" w:rsidRPr="00385A06" w:rsidRDefault="008341AB" w:rsidP="008341AB">
      <w:pPr>
        <w:pStyle w:val="LLNormaali"/>
      </w:pPr>
    </w:p>
    <w:p w14:paraId="71AD9A13" w14:textId="77777777" w:rsidR="008341AB" w:rsidRPr="00385A06" w:rsidRDefault="008341AB" w:rsidP="008341AB">
      <w:pPr>
        <w:pStyle w:val="LLNormaali"/>
      </w:pPr>
    </w:p>
    <w:p w14:paraId="2BFCB2FB" w14:textId="77777777" w:rsidR="008341AB" w:rsidRPr="00385A06" w:rsidRDefault="008341AB" w:rsidP="008341AB">
      <w:pPr>
        <w:pStyle w:val="LLNormaali"/>
      </w:pPr>
    </w:p>
    <w:p w14:paraId="186B0633" w14:textId="77777777" w:rsidR="008341AB" w:rsidRPr="00385A06" w:rsidRDefault="008341AB" w:rsidP="008341AB">
      <w:pPr>
        <w:pStyle w:val="LLNormaali"/>
      </w:pPr>
    </w:p>
    <w:p w14:paraId="5CD9A326" w14:textId="77777777" w:rsidR="008341AB" w:rsidRDefault="008341AB" w:rsidP="008341AB">
      <w:pPr>
        <w:pStyle w:val="LLVarmennus"/>
      </w:pPr>
      <w:r>
        <w:t>Nimike Etunimi Sukunimi</w:t>
      </w:r>
    </w:p>
    <w:p w14:paraId="2454D3BB" w14:textId="77777777" w:rsidR="005C6D58" w:rsidRDefault="005C6D58">
      <w:pPr>
        <w:pStyle w:val="LLNormaali"/>
      </w:pPr>
    </w:p>
    <w:sectPr w:rsidR="005C6D5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B816" w14:textId="77777777" w:rsidR="00121777" w:rsidRDefault="00121777">
      <w:r>
        <w:separator/>
      </w:r>
    </w:p>
  </w:endnote>
  <w:endnote w:type="continuationSeparator" w:id="0">
    <w:p w14:paraId="3F0687FE" w14:textId="77777777" w:rsidR="00121777" w:rsidRDefault="001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199E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2129724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269F9FEB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6B992133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C9BA300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A5F36">
            <w:rPr>
              <w:rStyle w:val="Sivunumero"/>
              <w:noProof/>
              <w:sz w:val="22"/>
            </w:rPr>
            <w:t>10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29C93269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54C6AF92" w14:textId="77777777" w:rsidR="000E61DF" w:rsidRDefault="000E61DF" w:rsidP="001310B9">
    <w:pPr>
      <w:pStyle w:val="Alatunniste"/>
    </w:pPr>
  </w:p>
  <w:p w14:paraId="654A4C87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6E66C4BC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69200ADF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0F1D295E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CC8B6A4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6B1393F5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0D4E0A5F" w14:textId="77777777" w:rsidR="000E61DF" w:rsidRPr="001310B9" w:rsidRDefault="000E61DF">
    <w:pPr>
      <w:pStyle w:val="Alatunniste"/>
      <w:rPr>
        <w:sz w:val="22"/>
        <w:szCs w:val="22"/>
      </w:rPr>
    </w:pPr>
  </w:p>
  <w:p w14:paraId="05F08D92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00CD" w14:textId="77777777" w:rsidR="00121777" w:rsidRDefault="00121777">
      <w:r>
        <w:separator/>
      </w:r>
    </w:p>
  </w:footnote>
  <w:footnote w:type="continuationSeparator" w:id="0">
    <w:p w14:paraId="01B1EC65" w14:textId="77777777" w:rsidR="00121777" w:rsidRDefault="0012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0A0EB81D" w14:textId="77777777" w:rsidTr="00C95716">
      <w:tc>
        <w:tcPr>
          <w:tcW w:w="2140" w:type="dxa"/>
        </w:tcPr>
        <w:p w14:paraId="32F2DD87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2A29551E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0EB327E8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61794353" w14:textId="77777777" w:rsidTr="00C95716">
      <w:tc>
        <w:tcPr>
          <w:tcW w:w="4281" w:type="dxa"/>
          <w:gridSpan w:val="2"/>
        </w:tcPr>
        <w:p w14:paraId="71B9F94A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069D7409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0418C0FD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7B5DAA87" w14:textId="77777777" w:rsidTr="00F674CC">
      <w:tc>
        <w:tcPr>
          <w:tcW w:w="2140" w:type="dxa"/>
        </w:tcPr>
        <w:p w14:paraId="5E8DE56B" w14:textId="77777777" w:rsidR="000E61DF" w:rsidRPr="00A34F4E" w:rsidRDefault="000E61DF" w:rsidP="00F674CC"/>
      </w:tc>
      <w:tc>
        <w:tcPr>
          <w:tcW w:w="4281" w:type="dxa"/>
          <w:gridSpan w:val="2"/>
        </w:tcPr>
        <w:p w14:paraId="04A725B2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1B5DDFC1" w14:textId="77777777" w:rsidR="000E61DF" w:rsidRPr="00A34F4E" w:rsidRDefault="000E61DF" w:rsidP="00F674CC"/>
      </w:tc>
    </w:tr>
    <w:tr w:rsidR="000E61DF" w14:paraId="5A15960B" w14:textId="77777777" w:rsidTr="00F674CC">
      <w:tc>
        <w:tcPr>
          <w:tcW w:w="4281" w:type="dxa"/>
          <w:gridSpan w:val="2"/>
        </w:tcPr>
        <w:p w14:paraId="5363FED1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3E3388D8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0929FA18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9BA5C55"/>
    <w:multiLevelType w:val="hybridMultilevel"/>
    <w:tmpl w:val="A8BA742C"/>
    <w:lvl w:ilvl="0" w:tplc="544C6550">
      <w:start w:val="1"/>
      <w:numFmt w:val="decimal"/>
      <w:lvlText w:val="%1)"/>
      <w:lvlJc w:val="left"/>
      <w:pPr>
        <w:ind w:left="530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9C75472"/>
    <w:multiLevelType w:val="hybridMultilevel"/>
    <w:tmpl w:val="11462032"/>
    <w:lvl w:ilvl="0" w:tplc="602AB93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7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0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3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4" w15:restartNumberingAfterBreak="0">
    <w:nsid w:val="687C1DE6"/>
    <w:multiLevelType w:val="hybridMultilevel"/>
    <w:tmpl w:val="4D203730"/>
    <w:lvl w:ilvl="0" w:tplc="B5D66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08A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1C4F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824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0D7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A26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5069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41B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04EF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9F2F77"/>
    <w:multiLevelType w:val="hybridMultilevel"/>
    <w:tmpl w:val="64AE03A2"/>
    <w:lvl w:ilvl="0" w:tplc="B31603F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7" w15:restartNumberingAfterBreak="0">
    <w:nsid w:val="75D543C7"/>
    <w:multiLevelType w:val="hybridMultilevel"/>
    <w:tmpl w:val="C1383912"/>
    <w:lvl w:ilvl="0" w:tplc="F574F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AE9B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84E2A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2CA1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F0894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6AD9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48229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5F295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6D244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51692147">
    <w:abstractNumId w:val="4"/>
  </w:num>
  <w:num w:numId="2" w16cid:durableId="1502040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8775">
    <w:abstractNumId w:val="12"/>
  </w:num>
  <w:num w:numId="4" w16cid:durableId="1187864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307664">
    <w:abstractNumId w:val="11"/>
  </w:num>
  <w:num w:numId="6" w16cid:durableId="263728437">
    <w:abstractNumId w:val="8"/>
  </w:num>
  <w:num w:numId="7" w16cid:durableId="468592846">
    <w:abstractNumId w:val="0"/>
  </w:num>
  <w:num w:numId="8" w16cid:durableId="1347946726">
    <w:abstractNumId w:val="8"/>
    <w:lvlOverride w:ilvl="0">
      <w:startOverride w:val="1"/>
    </w:lvlOverride>
  </w:num>
  <w:num w:numId="9" w16cid:durableId="160391494">
    <w:abstractNumId w:val="8"/>
    <w:lvlOverride w:ilvl="0">
      <w:startOverride w:val="1"/>
    </w:lvlOverride>
  </w:num>
  <w:num w:numId="10" w16cid:durableId="282931249">
    <w:abstractNumId w:val="8"/>
    <w:lvlOverride w:ilvl="0">
      <w:startOverride w:val="1"/>
    </w:lvlOverride>
  </w:num>
  <w:num w:numId="11" w16cid:durableId="1042292129">
    <w:abstractNumId w:val="8"/>
    <w:lvlOverride w:ilvl="0">
      <w:startOverride w:val="1"/>
    </w:lvlOverride>
  </w:num>
  <w:num w:numId="12" w16cid:durableId="1328678854">
    <w:abstractNumId w:val="10"/>
  </w:num>
  <w:num w:numId="13" w16cid:durableId="777483311">
    <w:abstractNumId w:val="8"/>
    <w:lvlOverride w:ilvl="0">
      <w:startOverride w:val="1"/>
    </w:lvlOverride>
  </w:num>
  <w:num w:numId="14" w16cid:durableId="757945117">
    <w:abstractNumId w:val="8"/>
    <w:lvlOverride w:ilvl="0">
      <w:startOverride w:val="1"/>
    </w:lvlOverride>
  </w:num>
  <w:num w:numId="15" w16cid:durableId="248466725">
    <w:abstractNumId w:val="5"/>
  </w:num>
  <w:num w:numId="16" w16cid:durableId="1612660304">
    <w:abstractNumId w:val="5"/>
    <w:lvlOverride w:ilvl="0">
      <w:startOverride w:val="1"/>
    </w:lvlOverride>
  </w:num>
  <w:num w:numId="17" w16cid:durableId="1507791099">
    <w:abstractNumId w:val="8"/>
    <w:lvlOverride w:ilvl="0">
      <w:startOverride w:val="1"/>
    </w:lvlOverride>
  </w:num>
  <w:num w:numId="18" w16cid:durableId="1471021626">
    <w:abstractNumId w:val="6"/>
  </w:num>
  <w:num w:numId="19" w16cid:durableId="1027296571">
    <w:abstractNumId w:val="9"/>
  </w:num>
  <w:num w:numId="20" w16cid:durableId="1049382637">
    <w:abstractNumId w:val="16"/>
  </w:num>
  <w:num w:numId="21" w16cid:durableId="1496535626">
    <w:abstractNumId w:val="4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 w16cid:durableId="313414997">
    <w:abstractNumId w:val="13"/>
  </w:num>
  <w:num w:numId="23" w16cid:durableId="381289976">
    <w:abstractNumId w:val="1"/>
  </w:num>
  <w:num w:numId="24" w16cid:durableId="1139880224">
    <w:abstractNumId w:val="18"/>
  </w:num>
  <w:num w:numId="25" w16cid:durableId="1588539356">
    <w:abstractNumId w:val="7"/>
  </w:num>
  <w:num w:numId="26" w16cid:durableId="1949002089">
    <w:abstractNumId w:val="14"/>
  </w:num>
  <w:num w:numId="27" w16cid:durableId="1201742602">
    <w:abstractNumId w:val="17"/>
  </w:num>
  <w:num w:numId="28" w16cid:durableId="333067347">
    <w:abstractNumId w:val="2"/>
  </w:num>
  <w:num w:numId="29" w16cid:durableId="1155561033">
    <w:abstractNumId w:val="3"/>
  </w:num>
  <w:num w:numId="30" w16cid:durableId="46716865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E0"/>
    <w:rsid w:val="00000B13"/>
    <w:rsid w:val="00000D79"/>
    <w:rsid w:val="00001C65"/>
    <w:rsid w:val="000026A6"/>
    <w:rsid w:val="00002765"/>
    <w:rsid w:val="00002EAF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108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3F5D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0D2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57"/>
    <w:rsid w:val="000852C2"/>
    <w:rsid w:val="000863E1"/>
    <w:rsid w:val="00086644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4F2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2ABE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777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573A9"/>
    <w:rsid w:val="001614AF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3D56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1F5D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282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52B"/>
    <w:rsid w:val="00272D80"/>
    <w:rsid w:val="002733B9"/>
    <w:rsid w:val="00273F65"/>
    <w:rsid w:val="00274BD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3E4"/>
    <w:rsid w:val="002D158A"/>
    <w:rsid w:val="002D1FC4"/>
    <w:rsid w:val="002D28E1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4BC7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2F6C67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3B10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5BB9"/>
    <w:rsid w:val="003569FE"/>
    <w:rsid w:val="003570E8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2E91"/>
    <w:rsid w:val="00373F61"/>
    <w:rsid w:val="00374108"/>
    <w:rsid w:val="003741DD"/>
    <w:rsid w:val="0037489B"/>
    <w:rsid w:val="0037519F"/>
    <w:rsid w:val="0037538C"/>
    <w:rsid w:val="0037558E"/>
    <w:rsid w:val="00375A2E"/>
    <w:rsid w:val="00375B84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8613A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23A8"/>
    <w:rsid w:val="003A2C33"/>
    <w:rsid w:val="003A3881"/>
    <w:rsid w:val="003A4C46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4602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48C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2519"/>
    <w:rsid w:val="00474A9B"/>
    <w:rsid w:val="004752BA"/>
    <w:rsid w:val="004752C5"/>
    <w:rsid w:val="004753A3"/>
    <w:rsid w:val="00475D37"/>
    <w:rsid w:val="004763D6"/>
    <w:rsid w:val="004768CC"/>
    <w:rsid w:val="00476EE0"/>
    <w:rsid w:val="004808A8"/>
    <w:rsid w:val="00482025"/>
    <w:rsid w:val="004822CE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45A2"/>
    <w:rsid w:val="004A58F9"/>
    <w:rsid w:val="004A5CEA"/>
    <w:rsid w:val="004A648F"/>
    <w:rsid w:val="004A6E42"/>
    <w:rsid w:val="004B1811"/>
    <w:rsid w:val="004B1827"/>
    <w:rsid w:val="004B1D63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E77E8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56B1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5C44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4DF4"/>
    <w:rsid w:val="005D569A"/>
    <w:rsid w:val="005D5B30"/>
    <w:rsid w:val="005D752A"/>
    <w:rsid w:val="005E079F"/>
    <w:rsid w:val="005E0C8A"/>
    <w:rsid w:val="005E2844"/>
    <w:rsid w:val="005E491F"/>
    <w:rsid w:val="005E7444"/>
    <w:rsid w:val="005F0AA6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1DC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1FEB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08A"/>
    <w:rsid w:val="006922EC"/>
    <w:rsid w:val="00693643"/>
    <w:rsid w:val="00695576"/>
    <w:rsid w:val="00695838"/>
    <w:rsid w:val="00695D94"/>
    <w:rsid w:val="006960DA"/>
    <w:rsid w:val="006A0F0B"/>
    <w:rsid w:val="006A1E9E"/>
    <w:rsid w:val="006A21FC"/>
    <w:rsid w:val="006A2F36"/>
    <w:rsid w:val="006A4D7A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2F7D"/>
    <w:rsid w:val="006B3128"/>
    <w:rsid w:val="006B4D2D"/>
    <w:rsid w:val="006B525A"/>
    <w:rsid w:val="006B557C"/>
    <w:rsid w:val="006B557E"/>
    <w:rsid w:val="006B62C1"/>
    <w:rsid w:val="006B6985"/>
    <w:rsid w:val="006B7B0A"/>
    <w:rsid w:val="006B7B4D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4C30"/>
    <w:rsid w:val="006F5F3F"/>
    <w:rsid w:val="0070038B"/>
    <w:rsid w:val="007003D8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410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5E8C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CE7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0492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514"/>
    <w:rsid w:val="00816AFB"/>
    <w:rsid w:val="008208B7"/>
    <w:rsid w:val="00820D4A"/>
    <w:rsid w:val="00821567"/>
    <w:rsid w:val="00822509"/>
    <w:rsid w:val="0082264A"/>
    <w:rsid w:val="00825DF1"/>
    <w:rsid w:val="00826247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4153"/>
    <w:rsid w:val="00856BB8"/>
    <w:rsid w:val="008571E9"/>
    <w:rsid w:val="00857A43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215A"/>
    <w:rsid w:val="008A3088"/>
    <w:rsid w:val="008A3DB3"/>
    <w:rsid w:val="008A5B08"/>
    <w:rsid w:val="008A6284"/>
    <w:rsid w:val="008A62A7"/>
    <w:rsid w:val="008A6434"/>
    <w:rsid w:val="008A6BA8"/>
    <w:rsid w:val="008A7AEE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331"/>
    <w:rsid w:val="008F6A51"/>
    <w:rsid w:val="008F6AC8"/>
    <w:rsid w:val="0090165C"/>
    <w:rsid w:val="009033B5"/>
    <w:rsid w:val="00905289"/>
    <w:rsid w:val="009066F7"/>
    <w:rsid w:val="0090789F"/>
    <w:rsid w:val="00907CDB"/>
    <w:rsid w:val="00907D0D"/>
    <w:rsid w:val="0091070F"/>
    <w:rsid w:val="00911005"/>
    <w:rsid w:val="00911180"/>
    <w:rsid w:val="00911235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6FA0"/>
    <w:rsid w:val="009379D0"/>
    <w:rsid w:val="00937EDD"/>
    <w:rsid w:val="009404EC"/>
    <w:rsid w:val="00940C37"/>
    <w:rsid w:val="00940EE2"/>
    <w:rsid w:val="00941007"/>
    <w:rsid w:val="00941491"/>
    <w:rsid w:val="00941D51"/>
    <w:rsid w:val="00942708"/>
    <w:rsid w:val="009430B3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6606A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4FFD"/>
    <w:rsid w:val="00987062"/>
    <w:rsid w:val="0098799B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1AE8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12B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CC5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196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3A9"/>
    <w:rsid w:val="00AB445E"/>
    <w:rsid w:val="00AB48F4"/>
    <w:rsid w:val="00AB4A50"/>
    <w:rsid w:val="00AB5CB0"/>
    <w:rsid w:val="00AB6042"/>
    <w:rsid w:val="00AB6E6D"/>
    <w:rsid w:val="00AB7033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6C76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47B1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3C5"/>
    <w:rsid w:val="00B56BCE"/>
    <w:rsid w:val="00B6025A"/>
    <w:rsid w:val="00B60428"/>
    <w:rsid w:val="00B6050B"/>
    <w:rsid w:val="00B61C66"/>
    <w:rsid w:val="00B6486A"/>
    <w:rsid w:val="00B65045"/>
    <w:rsid w:val="00B66882"/>
    <w:rsid w:val="00B670BB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1BD"/>
    <w:rsid w:val="00BB76B6"/>
    <w:rsid w:val="00BC27B0"/>
    <w:rsid w:val="00BC283C"/>
    <w:rsid w:val="00BC3751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ED4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0C1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3920"/>
    <w:rsid w:val="00C341C0"/>
    <w:rsid w:val="00C36E9A"/>
    <w:rsid w:val="00C3764E"/>
    <w:rsid w:val="00C4269D"/>
    <w:rsid w:val="00C4277D"/>
    <w:rsid w:val="00C42E2F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0B4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981"/>
    <w:rsid w:val="00CD0C80"/>
    <w:rsid w:val="00CD1909"/>
    <w:rsid w:val="00CD4BCE"/>
    <w:rsid w:val="00CD4E00"/>
    <w:rsid w:val="00CD52D3"/>
    <w:rsid w:val="00CD5667"/>
    <w:rsid w:val="00CD5EAD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363"/>
    <w:rsid w:val="00CF06D8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04B6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DF4"/>
    <w:rsid w:val="00D17FE3"/>
    <w:rsid w:val="00D207E4"/>
    <w:rsid w:val="00D20E3A"/>
    <w:rsid w:val="00D2314B"/>
    <w:rsid w:val="00D23F1D"/>
    <w:rsid w:val="00D24399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2C6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145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A34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64E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121"/>
    <w:rsid w:val="00E846FF"/>
    <w:rsid w:val="00E84C48"/>
    <w:rsid w:val="00E91332"/>
    <w:rsid w:val="00E91477"/>
    <w:rsid w:val="00E9174C"/>
    <w:rsid w:val="00E92368"/>
    <w:rsid w:val="00E92A65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560A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0D6D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505B"/>
    <w:rsid w:val="00F86862"/>
    <w:rsid w:val="00F86B57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46F8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C6638"/>
  <w15:docId w15:val="{5C8F6AD7-DB8A-4EB4-AD38-6E053EFE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  <w:style w:type="paragraph" w:customStyle="1" w:styleId="Default">
    <w:name w:val="Default"/>
    <w:rsid w:val="00476E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0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0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0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0515\AppData\Roaming\Microsoft\Mallit\Mi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82D097B9784FECAFFF7665BCB6AF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92D123-75AA-4218-BACB-E20104D86814}"/>
      </w:docPartPr>
      <w:docPartBody>
        <w:p w:rsidR="00DB4DC2" w:rsidRDefault="00000000">
          <w:pPr>
            <w:pStyle w:val="3182D097B9784FECAFFF7665BCB6AF15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52A496DCB5DC4AAF8E9B2402EAC43E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9EDAC7-AE62-48BC-8573-566A21E5334C}"/>
      </w:docPartPr>
      <w:docPartBody>
        <w:p w:rsidR="00DB4DC2" w:rsidRDefault="00000000">
          <w:pPr>
            <w:pStyle w:val="52A496DCB5DC4AAF8E9B2402EAC43E28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F89FCB96E74B44E0995B9EDA469443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CA715F-C4C6-4218-A0B8-FD96D4F57C2E}"/>
      </w:docPartPr>
      <w:docPartBody>
        <w:p w:rsidR="00DB4DC2" w:rsidRDefault="00000000">
          <w:pPr>
            <w:pStyle w:val="F89FCB96E74B44E0995B9EDA46944320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12"/>
    <w:rsid w:val="00065576"/>
    <w:rsid w:val="001D48C1"/>
    <w:rsid w:val="001E420B"/>
    <w:rsid w:val="00272478"/>
    <w:rsid w:val="002E6433"/>
    <w:rsid w:val="00487F2F"/>
    <w:rsid w:val="004E43D1"/>
    <w:rsid w:val="00595D33"/>
    <w:rsid w:val="00693AA0"/>
    <w:rsid w:val="00716B1B"/>
    <w:rsid w:val="00826247"/>
    <w:rsid w:val="008264F7"/>
    <w:rsid w:val="00921F60"/>
    <w:rsid w:val="009A0FCC"/>
    <w:rsid w:val="009E68D8"/>
    <w:rsid w:val="00AD0EE6"/>
    <w:rsid w:val="00B55312"/>
    <w:rsid w:val="00C732CE"/>
    <w:rsid w:val="00CC21F6"/>
    <w:rsid w:val="00CF2FF9"/>
    <w:rsid w:val="00DB4DC2"/>
    <w:rsid w:val="00E7264E"/>
    <w:rsid w:val="00EB5FCB"/>
    <w:rsid w:val="00EC6A4D"/>
    <w:rsid w:val="00F9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182D097B9784FECAFFF7665BCB6AF15">
    <w:name w:val="3182D097B9784FECAFFF7665BCB6AF15"/>
  </w:style>
  <w:style w:type="paragraph" w:customStyle="1" w:styleId="52A496DCB5DC4AAF8E9B2402EAC43E28">
    <w:name w:val="52A496DCB5DC4AAF8E9B2402EAC43E28"/>
  </w:style>
  <w:style w:type="paragraph" w:customStyle="1" w:styleId="F89FCB96E74B44E0995B9EDA46944320">
    <w:name w:val="F89FCB96E74B44E0995B9EDA46944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1B093-2A0C-489D-AF69-8CA579A8A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49071-F209-46A1-B849-1BAF52538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0DEAC-C369-4CF5-97AC-0236989F8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58694-F193-4D3B-A58C-98B9C390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Min_asetus.dotx</Template>
  <TotalTime>23</TotalTime>
  <Pages>3</Pages>
  <Words>662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Ministeriön asetus</vt:lpstr>
      <vt:lpstr>1</vt:lpstr>
    </vt:vector>
  </TitlesOfParts>
  <Company>VM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Ministeriön asetus</dc:title>
  <dc:subject/>
  <dc:creator>Rapala Jarkko (STM)</dc:creator>
  <cp:keywords/>
  <dc:description/>
  <cp:lastModifiedBy>Jarkko Rapala</cp:lastModifiedBy>
  <cp:revision>3</cp:revision>
  <cp:lastPrinted>2017-12-04T10:02:00Z</cp:lastPrinted>
  <dcterms:created xsi:type="dcterms:W3CDTF">2025-10-07T07:32:00Z</dcterms:created>
  <dcterms:modified xsi:type="dcterms:W3CDTF">2025-10-08T10:19:00Z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Min_asetus</vt:lpwstr>
  </property>
  <property fmtid="{D5CDD505-2E9C-101B-9397-08002B2CF9AE}" pid="4" name="ContentTypeId">
    <vt:lpwstr>0x010100FC273FBDB1AAC448BDBB3CA1302F22C6</vt:lpwstr>
  </property>
</Properties>
</file>