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7" w:rightFromText="57" w:vertAnchor="page" w:horzAnchor="page" w:tblpX="1135" w:tblpY="2269"/>
        <w:tblW w:w="5000" w:type="pct"/>
        <w:tblLayout w:type="fixed"/>
        <w:tblCellMar>
          <w:left w:w="0" w:type="dxa"/>
          <w:right w:w="0" w:type="dxa"/>
        </w:tblCellMar>
        <w:tblLook w:val="0000" w:firstRow="0" w:lastRow="0" w:firstColumn="0" w:lastColumn="0" w:noHBand="0" w:noVBand="0"/>
      </w:tblPr>
      <w:tblGrid>
        <w:gridCol w:w="5133"/>
        <w:gridCol w:w="5066"/>
      </w:tblGrid>
      <w:tr w:rsidR="009568A6" w:rsidTr="00094664">
        <w:trPr>
          <w:gridAfter w:val="1"/>
          <w:wAfter w:w="4925" w:type="dxa"/>
          <w:trHeight w:val="2143"/>
        </w:trPr>
        <w:tc>
          <w:tcPr>
            <w:tcW w:w="4990" w:type="dxa"/>
          </w:tcPr>
          <w:p w:rsidR="009568A6" w:rsidRDefault="0012685E" w:rsidP="00CC3885">
            <w:bookmarkStart w:id="0" w:name="zLetterReceiver"/>
            <w:r>
              <w:t>Oikeusministeriölle</w:t>
            </w:r>
          </w:p>
        </w:tc>
      </w:tr>
      <w:tr w:rsidR="009568A6" w:rsidTr="00094664">
        <w:bookmarkEnd w:id="0" w:displacedByCustomXml="next"/>
        <w:sdt>
          <w:sdtPr>
            <w:alias w:val="Viite"/>
            <w:tag w:val="dref"/>
            <w:id w:val="2047642261"/>
            <w:placeholder>
              <w:docPart w:val="E451562C0D524CEDA9DBD7033D0F33CC"/>
            </w:placeholder>
            <w:text/>
          </w:sdtPr>
          <w:sdtContent>
            <w:tc>
              <w:tcPr>
                <w:tcW w:w="9915" w:type="dxa"/>
                <w:gridSpan w:val="2"/>
              </w:tcPr>
              <w:p w:rsidR="009568A6" w:rsidRDefault="009568A6" w:rsidP="00CC3885">
                <w:r>
                  <w:t>Hallituksen esitys eduskunnalle lahjontaa koskevaan Euroopan neuvoston rikosoikeudelliseen yleissopimukseen tehdyn varauman peruuttamisen hyväksymisestä ja laiksi rikoslain muuttamisesta</w:t>
                </w:r>
                <w:r w:rsidR="0012685E">
                  <w:t xml:space="preserve">, </w:t>
                </w:r>
                <w:proofErr w:type="spellStart"/>
                <w:r w:rsidR="0012685E">
                  <w:t>OM:n</w:t>
                </w:r>
                <w:proofErr w:type="spellEnd"/>
                <w:r w:rsidR="0012685E">
                  <w:t xml:space="preserve"> lausuntopyyntö OM 7/41/2014</w:t>
                </w:r>
              </w:p>
            </w:tc>
          </w:sdtContent>
        </w:sdt>
      </w:tr>
      <w:tr w:rsidR="009568A6" w:rsidTr="00094664">
        <w:trPr>
          <w:trHeight w:val="240"/>
        </w:trPr>
        <w:tc>
          <w:tcPr>
            <w:tcW w:w="9915" w:type="dxa"/>
            <w:gridSpan w:val="2"/>
          </w:tcPr>
          <w:p w:rsidR="009568A6" w:rsidRDefault="009568A6" w:rsidP="00CC3885"/>
        </w:tc>
      </w:tr>
    </w:tbl>
    <w:sdt>
      <w:sdtPr>
        <w:alias w:val="Otsikko"/>
        <w:tag w:val="dtitle"/>
        <w:id w:val="1220481861"/>
        <w:placeholder>
          <w:docPart w:val="444DB6D9EFF6465C8540C8F005A86ADC"/>
        </w:placeholder>
        <w:dataBinding w:prefixMappings="xmlns:ns0='http://purl.org/dc/elements/1.1/' xmlns:ns1='http://schemas.openxmlformats.org/package/2006/metadata/core-properties' " w:xpath="/ns1:coreProperties[1]/ns0:title[1]" w:storeItemID="{6C3C8BC8-F283-45AE-878A-BAB7291924A1}"/>
        <w:text/>
      </w:sdtPr>
      <w:sdtContent>
        <w:p w:rsidR="009568A6" w:rsidRDefault="009568A6" w:rsidP="00CC3885">
          <w:pPr>
            <w:pStyle w:val="PaaOtsikko"/>
            <w:spacing w:after="0"/>
          </w:pPr>
          <w:r>
            <w:t>Lahjusrikossäännösten muutostarpeet</w:t>
          </w:r>
          <w:r w:rsidR="00A664FF">
            <w:t xml:space="preserve"> ja oikeushenkilön rikosvastuun laajentaminen</w:t>
          </w:r>
        </w:p>
      </w:sdtContent>
    </w:sdt>
    <w:p w:rsidR="009568A6" w:rsidRDefault="009568A6" w:rsidP="00CC3885"/>
    <w:p w:rsidR="009568A6" w:rsidRDefault="009568A6" w:rsidP="00CC3885">
      <w:pPr>
        <w:pStyle w:val="Sis2"/>
      </w:pPr>
    </w:p>
    <w:p w:rsidR="00DC0115" w:rsidRDefault="009568A6" w:rsidP="00CC3885">
      <w:pPr>
        <w:pStyle w:val="Sis2"/>
      </w:pPr>
      <w:r>
        <w:t xml:space="preserve">Mainitussa oikeusministeriön luonnoksessa hallituksen esitykseksi ehdotetaan rikoslain täydentämistä vaikutusvallan kauppaamisrikosta koskevalla säännöksellä. Oikeushenkilön rangaistusvastuu ehdotetaan ulotettavaksi vaikutusvallan kauppaamisrikokseen. Vaikutusvallan kauppaamisrikosta koskevalla sääntelyllä tehostettaisiin korruption torjuntaa. </w:t>
      </w:r>
      <w:bookmarkStart w:id="1" w:name="_GoBack"/>
      <w:bookmarkEnd w:id="1"/>
    </w:p>
    <w:p w:rsidR="00A664FF" w:rsidRDefault="00A664FF" w:rsidP="00CC3885">
      <w:pPr>
        <w:pStyle w:val="Sis2"/>
      </w:pPr>
    </w:p>
    <w:p w:rsidR="009568A6" w:rsidRDefault="009568A6" w:rsidP="00CC3885">
      <w:pPr>
        <w:pStyle w:val="Sis2"/>
      </w:pPr>
      <w:r>
        <w:t xml:space="preserve">Lisäksi esityksessä ehdotetaan oikeushenkilön rangaistusvastuun soveltamisalan ulottamista myös törkeään kirjanpitorikokseen, millä edistettäisiin rikosvastuun asianmukaista kohdentumista siten, että yksilöllisen vastuun ohella myös oikeushenkilö voisi joutua toiminnassaan tehdystä törkeästä kirjanpitorikoksesta rangaistusvastuuseen. </w:t>
      </w:r>
    </w:p>
    <w:p w:rsidR="009568A6" w:rsidRDefault="009568A6" w:rsidP="00CC3885">
      <w:pPr>
        <w:pStyle w:val="Sis2"/>
      </w:pPr>
    </w:p>
    <w:p w:rsidR="006E209E" w:rsidRDefault="006E209E" w:rsidP="00CC3885">
      <w:pPr>
        <w:pStyle w:val="Sis2"/>
        <w:rPr>
          <w:b/>
        </w:rPr>
      </w:pPr>
    </w:p>
    <w:p w:rsidR="009568A6" w:rsidRPr="002723CA" w:rsidRDefault="00B00CAA" w:rsidP="00CC3885">
      <w:pPr>
        <w:pStyle w:val="Sis2"/>
        <w:rPr>
          <w:b/>
        </w:rPr>
      </w:pPr>
      <w:r>
        <w:rPr>
          <w:b/>
        </w:rPr>
        <w:t xml:space="preserve">1 </w:t>
      </w:r>
      <w:r w:rsidR="00A664FF" w:rsidRPr="002723CA">
        <w:rPr>
          <w:b/>
        </w:rPr>
        <w:t>Esityksen taustaa</w:t>
      </w:r>
    </w:p>
    <w:p w:rsidR="00A664FF" w:rsidRDefault="00A664FF" w:rsidP="00CC3885">
      <w:pPr>
        <w:pStyle w:val="Sis2"/>
      </w:pPr>
    </w:p>
    <w:p w:rsidR="00920C6F" w:rsidRDefault="00A664FF" w:rsidP="00A664FF">
      <w:pPr>
        <w:pStyle w:val="Sis2"/>
      </w:pPr>
      <w:r w:rsidRPr="00A664FF">
        <w:t>Oikeusministeriö asetti 25.4.2014 työryhmän, jonka t</w:t>
      </w:r>
      <w:r>
        <w:t>ehtävänä oli selvittää lainsää</w:t>
      </w:r>
      <w:r w:rsidRPr="00A664FF">
        <w:t xml:space="preserve">däntövaihtoehdot vaikutusvallan väärinkäytön kriminalisoimiseksi sekä valmistella mahdollisesti tarvittavat toimenpiteet OECD:n lahjonnanvastaisen työryhmän Suomelle antamien rikoslakia koskevien suositusten </w:t>
      </w:r>
      <w:proofErr w:type="spellStart"/>
      <w:r w:rsidRPr="00A664FF">
        <w:t>täytäntöönpanemiseksi</w:t>
      </w:r>
      <w:proofErr w:type="spellEnd"/>
      <w:r w:rsidRPr="00A664FF">
        <w:t>.</w:t>
      </w:r>
      <w:r>
        <w:t xml:space="preserve"> </w:t>
      </w:r>
      <w:r w:rsidR="000A2B18">
        <w:t>Huolellisen analysoinnin ja vaihtoehtojen punnitsemisen jälkeen t</w:t>
      </w:r>
      <w:r w:rsidR="00920C6F">
        <w:t xml:space="preserve">yöryhmä ei esittänyt vaikutusvallan kauppaamisrikoksen lisäämistä </w:t>
      </w:r>
      <w:r w:rsidR="000A2B18">
        <w:t xml:space="preserve">Suomen </w:t>
      </w:r>
      <w:r w:rsidR="00920C6F">
        <w:t xml:space="preserve">rikoslakiin. </w:t>
      </w:r>
    </w:p>
    <w:p w:rsidR="00920C6F" w:rsidRDefault="00920C6F" w:rsidP="00A664FF">
      <w:pPr>
        <w:pStyle w:val="Sis2"/>
      </w:pPr>
    </w:p>
    <w:p w:rsidR="00A664FF" w:rsidRDefault="00A664FF" w:rsidP="00A664FF">
      <w:pPr>
        <w:pStyle w:val="Sis2"/>
      </w:pPr>
      <w:r>
        <w:t xml:space="preserve">Työryhmä päätyi </w:t>
      </w:r>
      <w:r w:rsidR="00920C6F">
        <w:t xml:space="preserve">kuitenkin </w:t>
      </w:r>
      <w:r>
        <w:t>esittämään</w:t>
      </w:r>
      <w:r w:rsidRPr="00A664FF">
        <w:t xml:space="preserve"> oikeushenkilön rangaistusvastuun soveltamisalan laajentamista rikoslain 30 luvun 9 a §:ssä rangaistavaksi säädetty</w:t>
      </w:r>
      <w:r>
        <w:t>yn törkeään kirjanpitorikokseen (</w:t>
      </w:r>
      <w:r>
        <w:t>Lahjusrikoksia koskevien säännösten eräät muutostarpee</w:t>
      </w:r>
      <w:r>
        <w:t xml:space="preserve">t, Oikeusministeriön mietintöjä </w:t>
      </w:r>
      <w:r>
        <w:t>ja lausuntoja 9/2015)</w:t>
      </w:r>
      <w:r>
        <w:t xml:space="preserve">. </w:t>
      </w:r>
    </w:p>
    <w:p w:rsidR="00F2322A" w:rsidRDefault="00F2322A" w:rsidP="00A664FF">
      <w:pPr>
        <w:pStyle w:val="Sis2"/>
      </w:pPr>
    </w:p>
    <w:p w:rsidR="00F2322A" w:rsidRDefault="00F2322A" w:rsidP="00A664FF">
      <w:pPr>
        <w:pStyle w:val="Sis2"/>
      </w:pPr>
      <w:r>
        <w:t>Eduskunnan lakivaliokunta korosti hallituksen vuosikertomuksesta (K9/2015 vp) antamassaan lausunnossa, että se pitää tärkeänä lainsäädäntöehdotuksen valmistelua vaikutusvallan väärinkäytön kriminalisoimiseksi mahdollisimman pian (</w:t>
      </w:r>
      <w:proofErr w:type="spellStart"/>
      <w:r>
        <w:t>LaVL</w:t>
      </w:r>
      <w:proofErr w:type="spellEnd"/>
      <w:r>
        <w:t xml:space="preserve"> 3/2015 vp). </w:t>
      </w:r>
    </w:p>
    <w:p w:rsidR="00F2322A" w:rsidRDefault="00F2322A" w:rsidP="00A664FF">
      <w:pPr>
        <w:pStyle w:val="Sis2"/>
      </w:pPr>
    </w:p>
    <w:p w:rsidR="006E209E" w:rsidRDefault="006E209E" w:rsidP="00A664FF">
      <w:pPr>
        <w:pStyle w:val="Sis2"/>
        <w:rPr>
          <w:b/>
        </w:rPr>
      </w:pPr>
    </w:p>
    <w:p w:rsidR="00EB45F5" w:rsidRPr="002723CA" w:rsidRDefault="00B00CAA" w:rsidP="00A664FF">
      <w:pPr>
        <w:pStyle w:val="Sis2"/>
        <w:rPr>
          <w:b/>
        </w:rPr>
      </w:pPr>
      <w:r>
        <w:rPr>
          <w:b/>
        </w:rPr>
        <w:t xml:space="preserve">2 </w:t>
      </w:r>
      <w:proofErr w:type="spellStart"/>
      <w:r w:rsidR="00EB45F5" w:rsidRPr="002723CA">
        <w:rPr>
          <w:b/>
        </w:rPr>
        <w:t>EK:n</w:t>
      </w:r>
      <w:proofErr w:type="spellEnd"/>
      <w:r w:rsidR="00EB45F5" w:rsidRPr="002723CA">
        <w:rPr>
          <w:b/>
        </w:rPr>
        <w:t xml:space="preserve"> kanta</w:t>
      </w:r>
    </w:p>
    <w:p w:rsidR="002723CA" w:rsidRDefault="002723CA" w:rsidP="00A664FF">
      <w:pPr>
        <w:pStyle w:val="Sis2"/>
      </w:pPr>
    </w:p>
    <w:p w:rsidR="00EB45F5" w:rsidRDefault="002723CA" w:rsidP="00A664FF">
      <w:pPr>
        <w:pStyle w:val="Sis2"/>
      </w:pPr>
      <w:r w:rsidRPr="002723CA">
        <w:t xml:space="preserve">EK suhtautuu korruptioon ja </w:t>
      </w:r>
      <w:proofErr w:type="spellStart"/>
      <w:r w:rsidRPr="002723CA">
        <w:t>korruptiivi</w:t>
      </w:r>
      <w:r>
        <w:t>siin</w:t>
      </w:r>
      <w:proofErr w:type="spellEnd"/>
      <w:r>
        <w:t xml:space="preserve"> toimintatapoihin yksiselit</w:t>
      </w:r>
      <w:r w:rsidRPr="002723CA">
        <w:t xml:space="preserve">teisen kielteisesti. Korruptiolla ei tule olla kasvualustaa suomalaisessa yhteiskunnassa. Korruptio heikentää </w:t>
      </w:r>
      <w:r>
        <w:t>markkinoiden toimivuutta ja hei</w:t>
      </w:r>
      <w:r w:rsidRPr="002723CA">
        <w:t>kentää laillisesti toimivien yritysten menestymismahdollisuuksia.</w:t>
      </w:r>
    </w:p>
    <w:p w:rsidR="003B3DCF" w:rsidRDefault="003B3DCF" w:rsidP="00A664FF">
      <w:pPr>
        <w:pStyle w:val="Sis2"/>
      </w:pPr>
    </w:p>
    <w:p w:rsidR="003B3DCF" w:rsidRDefault="003B3DCF" w:rsidP="00A664FF">
      <w:pPr>
        <w:pStyle w:val="Sis2"/>
      </w:pPr>
      <w:r>
        <w:t xml:space="preserve">Lisäksi EK katsoo, että on ehdottoman tärkeää säilyttää myös tulevaisuudessa suomalaisessa yhteiskunnassa demokraattisen päätöksenteon ja julkisen vallankäytön avoimuus ja puolueettomuus. EK ei hyväksy epäasiallisia tai oikeudettomia yrityksiä vaikuttaa </w:t>
      </w:r>
      <w:r w:rsidR="00B00CAA">
        <w:t xml:space="preserve">lainsäädäntöprosessiin tai muuhun </w:t>
      </w:r>
      <w:r>
        <w:t xml:space="preserve">julkisen vallan käyttöön. </w:t>
      </w:r>
    </w:p>
    <w:p w:rsidR="002723CA" w:rsidRDefault="002723CA" w:rsidP="00A664FF">
      <w:pPr>
        <w:pStyle w:val="Sis2"/>
      </w:pPr>
    </w:p>
    <w:p w:rsidR="00393E87" w:rsidRDefault="00EB45F5" w:rsidP="00A664FF">
      <w:pPr>
        <w:pStyle w:val="Sis2"/>
      </w:pPr>
      <w:proofErr w:type="spellStart"/>
      <w:r>
        <w:t>EK:n</w:t>
      </w:r>
      <w:proofErr w:type="spellEnd"/>
      <w:r>
        <w:t xml:space="preserve"> tiedossa ei </w:t>
      </w:r>
      <w:r w:rsidR="002723CA">
        <w:t xml:space="preserve">kuitenkaan </w:t>
      </w:r>
      <w:r>
        <w:t xml:space="preserve">ole sellaisia yhteiskunnallisen käyttäytymisen haitalliseen ja tosiasialliseen muutokseen liittyviä seikkoja, jotka antaisivat </w:t>
      </w:r>
      <w:r w:rsidR="000A2B18">
        <w:t xml:space="preserve">kriminologisesti </w:t>
      </w:r>
      <w:r>
        <w:t>perustellun aiheen tarkastella uudestaan edellä mainittuja ehdotuksia vaikutusvallan väärinkäytön kriminalisoimiseksi (tai vaikutusvallan kauppaamisrikoksen lisäämiseksi rikoslakiin) tai</w:t>
      </w:r>
      <w:r w:rsidRPr="00EB45F5">
        <w:t xml:space="preserve"> oikeushenkilön rangaist</w:t>
      </w:r>
      <w:r>
        <w:t>usvastuun soveltamisalan laajentamiseksi</w:t>
      </w:r>
      <w:r w:rsidRPr="00EB45F5">
        <w:t xml:space="preserve"> rikoslain 30 luvun 9 a §:ssä </w:t>
      </w:r>
      <w:r>
        <w:t>rangaistavaksi säädettyyn törke</w:t>
      </w:r>
      <w:r w:rsidRPr="00EB45F5">
        <w:t>ään kirjanpitorikokseen</w:t>
      </w:r>
      <w:r>
        <w:t xml:space="preserve">. </w:t>
      </w:r>
    </w:p>
    <w:p w:rsidR="00393E87" w:rsidRDefault="00393E87" w:rsidP="00A664FF">
      <w:pPr>
        <w:pStyle w:val="Sis2"/>
      </w:pPr>
    </w:p>
    <w:p w:rsidR="00F2322A" w:rsidRDefault="00D10B56" w:rsidP="00A664FF">
      <w:pPr>
        <w:pStyle w:val="Sis2"/>
      </w:pPr>
      <w:r>
        <w:t>EK on suhtautunut kriittisesti sanottuihin ehdotuksiin</w:t>
      </w:r>
      <w:r w:rsidR="00EB45F5">
        <w:t xml:space="preserve"> 10.6.2015 oikeusministeriölle antamassaan lausunnossa. EK uudistaa asiassa </w:t>
      </w:r>
      <w:r w:rsidR="00577B51">
        <w:t xml:space="preserve">aiemmin lausumansa ja lausuu lisäperusteluinaan seuraavan. </w:t>
      </w:r>
    </w:p>
    <w:p w:rsidR="00577B51" w:rsidRDefault="00577B51" w:rsidP="00A664FF">
      <w:pPr>
        <w:pStyle w:val="Sis2"/>
      </w:pPr>
    </w:p>
    <w:p w:rsidR="006E209E" w:rsidRDefault="006E209E" w:rsidP="00A664FF">
      <w:pPr>
        <w:pStyle w:val="Sis2"/>
        <w:rPr>
          <w:b/>
        </w:rPr>
      </w:pPr>
    </w:p>
    <w:p w:rsidR="00577B51" w:rsidRPr="002723CA" w:rsidRDefault="00B00CAA" w:rsidP="00A664FF">
      <w:pPr>
        <w:pStyle w:val="Sis2"/>
        <w:rPr>
          <w:b/>
        </w:rPr>
      </w:pPr>
      <w:r>
        <w:rPr>
          <w:b/>
        </w:rPr>
        <w:t xml:space="preserve">2.1 </w:t>
      </w:r>
      <w:r w:rsidR="00393E87" w:rsidRPr="002723CA">
        <w:rPr>
          <w:b/>
        </w:rPr>
        <w:t>Vaikutusvallan väärinkäyttö / kauppaamisrikos</w:t>
      </w:r>
    </w:p>
    <w:p w:rsidR="00393E87" w:rsidRDefault="00393E87" w:rsidP="00A664FF">
      <w:pPr>
        <w:pStyle w:val="Sis2"/>
      </w:pPr>
    </w:p>
    <w:p w:rsidR="00DC0115" w:rsidRDefault="00DC0115" w:rsidP="00A664FF">
      <w:pPr>
        <w:pStyle w:val="Sis2"/>
      </w:pPr>
      <w:r>
        <w:t xml:space="preserve">Hallituksen esitysluonnoksessa ehdotetaan säädettäväksi rikoslain 16 lukuun (rikoksista viranomaisia vastaan) 14 c pykälä vaikutusvallan kauppaamisrikoksesta. Sen mukaisesti </w:t>
      </w:r>
    </w:p>
    <w:p w:rsidR="00DC0115" w:rsidRDefault="00DC0115" w:rsidP="00A664FF">
      <w:pPr>
        <w:pStyle w:val="Sis2"/>
      </w:pPr>
    </w:p>
    <w:p w:rsidR="00DC0115" w:rsidRPr="00251E88" w:rsidRDefault="00DC0115" w:rsidP="00A664FF">
      <w:pPr>
        <w:pStyle w:val="Sis2"/>
        <w:rPr>
          <w:i/>
          <w:sz w:val="20"/>
          <w:szCs w:val="20"/>
        </w:rPr>
      </w:pPr>
      <w:r w:rsidRPr="00251E88">
        <w:rPr>
          <w:i/>
          <w:sz w:val="20"/>
          <w:szCs w:val="20"/>
        </w:rPr>
        <w:t>"Joka lupaa, tarjoaa tai antaa, suoraan tai välillisesti, toiselle, jolla on tai joka väittää, että hänellä on nykyisiin tai entisiin tehtäviinsä taikka yhteiskunnallisiin tai henkilökohtaisiin suhteisiinsa perustuvaa vaikutusvaltaa, tälle itselleen tai kolmannelle tarkoitetun oikeudettoman edun palkkioksi siitä, että tämä mainittua vaikutusvaltaa hyväksi käyttämällä vaikuttaisi epäasiallisesti virkamiehen tai kansanedustajan päätöksentekoon siten, että teko on omiaan horjuttamaan luottamusta päätöksenteon riippumattomuuteen, on tuomittava vaikutusvallan kauppaamisrikoksesta sakkoon tai vankeuteen enintään kahdeksi vuodeksi.</w:t>
      </w:r>
    </w:p>
    <w:p w:rsidR="00DC0115" w:rsidRPr="00251E88" w:rsidRDefault="00DC0115" w:rsidP="00A664FF">
      <w:pPr>
        <w:pStyle w:val="Sis2"/>
        <w:rPr>
          <w:i/>
          <w:sz w:val="20"/>
          <w:szCs w:val="20"/>
        </w:rPr>
      </w:pPr>
    </w:p>
    <w:p w:rsidR="001A4D30" w:rsidRPr="00251E88" w:rsidRDefault="00DC0115" w:rsidP="00A664FF">
      <w:pPr>
        <w:pStyle w:val="Sis2"/>
        <w:rPr>
          <w:i/>
          <w:sz w:val="20"/>
          <w:szCs w:val="20"/>
        </w:rPr>
      </w:pPr>
      <w:r w:rsidRPr="00251E88">
        <w:rPr>
          <w:i/>
          <w:sz w:val="20"/>
          <w:szCs w:val="20"/>
        </w:rPr>
        <w:t xml:space="preserve">Vaikutusvallan kauppaamisrikoksesta tuomitaan myös se, jolla on tai joka väittää, että hänellä on nykyisiin tai entisiin tehtäviinsä taikka yhteiskunnallisiin tai henkilökohtaisiin suhteisiinsa perustuvaa vaikutusvaltaa ja joka pyytää, ottaa vastaan tai hyväksyy itselleen tai toiselle tarkoitetun oikeudettoman edun palkkioksi siitä, että hän tuota vaikutusvaltaa hyväksi käyttämällä vaikuttaisi epäasiallisesti virkamiehen tai kansanedustajan päätöksentekoon siten, että teko on omiaan horjuttamaan luottamusta päätöksenteon riippumattomuuteen. </w:t>
      </w:r>
    </w:p>
    <w:p w:rsidR="001A4D30" w:rsidRPr="00251E88" w:rsidRDefault="001A4D30" w:rsidP="00A664FF">
      <w:pPr>
        <w:pStyle w:val="Sis2"/>
        <w:rPr>
          <w:i/>
          <w:sz w:val="20"/>
          <w:szCs w:val="20"/>
        </w:rPr>
      </w:pPr>
    </w:p>
    <w:p w:rsidR="001A4D30" w:rsidRPr="00251E88" w:rsidRDefault="001A4D30" w:rsidP="00A664FF">
      <w:pPr>
        <w:pStyle w:val="Sis2"/>
        <w:rPr>
          <w:i/>
          <w:sz w:val="20"/>
          <w:szCs w:val="20"/>
        </w:rPr>
      </w:pPr>
      <w:r w:rsidRPr="00251E88">
        <w:rPr>
          <w:i/>
          <w:sz w:val="20"/>
          <w:szCs w:val="20"/>
        </w:rPr>
        <w:t>Edellä 1 ja 2 momentissa tarkoitettu vaikuttaminen olisi epäasiallista, jos siinä 1) tavoiteltaisiin oikeudetonta etua jollekulle, 2) saataisiin virkamies rikkomaan virkatoiminnassa noudatettaviin säännöksiin tai määräyksiin perustuva virkavelvollisuutensa, 3) luvattaisiin, tarjottaisiin tai annettaisiin virkamiehelle tai kansanedustajalle hänelle itselleen tai toiselle tarkoitettu oikeudeton etu tai 4) oikeudettomasti salattaisiin virkamieheltä tai kansanedustajalta vaikuttamista koskeva toimeksianto tai siihen liittyvä palkkio."</w:t>
      </w:r>
    </w:p>
    <w:p w:rsidR="00DC0115" w:rsidRPr="00251E88" w:rsidRDefault="00DC0115" w:rsidP="00A664FF">
      <w:pPr>
        <w:pStyle w:val="Sis2"/>
        <w:rPr>
          <w:sz w:val="20"/>
          <w:szCs w:val="20"/>
        </w:rPr>
      </w:pPr>
      <w:r w:rsidRPr="00251E88">
        <w:rPr>
          <w:sz w:val="20"/>
          <w:szCs w:val="20"/>
        </w:rPr>
        <w:t xml:space="preserve"> </w:t>
      </w:r>
    </w:p>
    <w:p w:rsidR="00DC0115" w:rsidRPr="00251E88" w:rsidRDefault="001A4D30" w:rsidP="00A664FF">
      <w:pPr>
        <w:pStyle w:val="Sis2"/>
        <w:rPr>
          <w:sz w:val="20"/>
          <w:szCs w:val="20"/>
        </w:rPr>
      </w:pPr>
      <w:r w:rsidRPr="00251E88">
        <w:rPr>
          <w:sz w:val="20"/>
          <w:szCs w:val="20"/>
        </w:rPr>
        <w:t xml:space="preserve">Lisäksi esitetty pykälä sisältäisi ns. toissijaisuuslausekkeen, jonka mukaan pykälässä säädettyä ei sovellettaisi eräisiin muihin rangaistaviksi säädettyihin tekoihin. Lisäksi todettaisiin, ettei vaikutusvallan kauppaamisrikoksena pidettäisi ehdokkaan vaalirahoituksesta annetun lain mukaista vaalirahoitusta, ellei sen tarkoituksena olisi esitetyn 1 tai 2 momentin kiertäminen. </w:t>
      </w:r>
    </w:p>
    <w:p w:rsidR="00DC0115" w:rsidRDefault="00DC0115" w:rsidP="00A664FF">
      <w:pPr>
        <w:pStyle w:val="Sis2"/>
      </w:pPr>
    </w:p>
    <w:p w:rsidR="00393E87" w:rsidRDefault="00077BBC" w:rsidP="00A664FF">
      <w:pPr>
        <w:pStyle w:val="Sis2"/>
      </w:pPr>
      <w:r>
        <w:t>Kuten</w:t>
      </w:r>
      <w:r w:rsidR="00AC0EC7">
        <w:t xml:space="preserve"> </w:t>
      </w:r>
      <w:proofErr w:type="spellStart"/>
      <w:r w:rsidR="00AC0EC7">
        <w:t>OM:n</w:t>
      </w:r>
      <w:proofErr w:type="spellEnd"/>
      <w:r w:rsidR="00AC0EC7">
        <w:t xml:space="preserve"> omassa lausuntotiivistelmässä (OMML 47/2015) todetaan, suuri osa lausunnonantajist</w:t>
      </w:r>
      <w:r>
        <w:t xml:space="preserve">a - EK niiden mukana - oli </w:t>
      </w:r>
      <w:proofErr w:type="spellStart"/>
      <w:r>
        <w:t>OM:n</w:t>
      </w:r>
      <w:proofErr w:type="spellEnd"/>
      <w:r>
        <w:t xml:space="preserve"> </w:t>
      </w:r>
      <w:r w:rsidR="00AC0EC7">
        <w:t xml:space="preserve">työryhmän </w:t>
      </w:r>
      <w:r>
        <w:t xml:space="preserve">vuoden 2015 </w:t>
      </w:r>
      <w:r w:rsidR="00AC0EC7">
        <w:t xml:space="preserve">mietinnössä esitetyllä kannalla katsoen, että vaikutusvallan väärinkäyttöön liittyvään rangaistussäännökseen ei ole tarvetta ja että siihen liittyy suuria ongelmia rikosoikeudellisen laillisuusperiaatteen sekä </w:t>
      </w:r>
      <w:r>
        <w:t xml:space="preserve">ilmaisu- ja poliittisten oikeuksien näkökulmasta. </w:t>
      </w:r>
      <w:proofErr w:type="spellStart"/>
      <w:r w:rsidR="007665C3">
        <w:t>EK:n</w:t>
      </w:r>
      <w:proofErr w:type="spellEnd"/>
      <w:r w:rsidR="007665C3">
        <w:t xml:space="preserve"> näkemyksen mukaan mietinnössä ja useissa eri lausunnoissa eritellyt perustavanlaatuiset ongelmat, joita esitettyyn kriminalisointiin liittyy, eivä</w:t>
      </w:r>
      <w:r w:rsidR="00020CD0">
        <w:t>t olennai</w:t>
      </w:r>
      <w:r w:rsidR="00A807D7">
        <w:t xml:space="preserve">sesti </w:t>
      </w:r>
      <w:r w:rsidR="00020CD0">
        <w:t>ole muuttuneet eivätkä</w:t>
      </w:r>
      <w:r w:rsidR="00B00CAA">
        <w:t xml:space="preserve"> kadonneet minnekään. </w:t>
      </w:r>
      <w:r w:rsidR="007665C3">
        <w:t xml:space="preserve"> </w:t>
      </w:r>
    </w:p>
    <w:p w:rsidR="005D4436" w:rsidRDefault="005D4436" w:rsidP="00A664FF">
      <w:pPr>
        <w:pStyle w:val="Sis2"/>
      </w:pPr>
    </w:p>
    <w:p w:rsidR="00314492" w:rsidRDefault="00037D07" w:rsidP="00A664FF">
      <w:pPr>
        <w:pStyle w:val="Sis2"/>
      </w:pPr>
      <w:r>
        <w:t xml:space="preserve">Käsillä olevassa esitysluonnoksessa todetaan, että "avoin ja hyvän tavan mukainen </w:t>
      </w:r>
      <w:proofErr w:type="spellStart"/>
      <w:r>
        <w:t>lobbaaminen</w:t>
      </w:r>
      <w:proofErr w:type="spellEnd"/>
      <w:r>
        <w:t xml:space="preserve">" ei olisi edelleenkään rangaistavaa vaikutusvallan kauppaamisrikoksena. Ehdotetun rikoslain pykälän </w:t>
      </w:r>
      <w:r w:rsidR="00AD53CE">
        <w:t>tunnusmerkistöä lukiessa saa käyttää mielikuvitusta pohdittaessa</w:t>
      </w:r>
      <w:r>
        <w:t>, millainen tilanne todellisuudessa saattaisi</w:t>
      </w:r>
      <w:r w:rsidR="00AD53CE">
        <w:t xml:space="preserve"> käytännön elämässä</w:t>
      </w:r>
      <w:r>
        <w:t xml:space="preserve"> tulla arvioitavaksi vaikutusvallan kauppaamisrikoksena. Esitysluonnoksessa mainitaan yhtenä esimerkkinä tilanne, jossa joku tarjoaa vaikkapa pääministerin puolisolle palkkion siitä, että puoliso vaikuttaa ministerin päätöksentekoon jossakin tärkeässä asiassa ilmaisematta toimeksiantoa (vaikuttamistoimeksiannon salaaminen yhtenä perusteena vaikuttamisen epäasiallisuuden arvioinnissa). </w:t>
      </w:r>
    </w:p>
    <w:p w:rsidR="00BC7727" w:rsidRDefault="00BC7727" w:rsidP="00A664FF">
      <w:pPr>
        <w:pStyle w:val="Sis2"/>
      </w:pPr>
    </w:p>
    <w:p w:rsidR="00BC7727" w:rsidRDefault="00BC7727" w:rsidP="00A664FF">
      <w:pPr>
        <w:pStyle w:val="Sis2"/>
      </w:pPr>
      <w:r>
        <w:t xml:space="preserve">Esityksessä todetaan, että vaikutusvallan kauppaaminen on korruptiorikos, joka eroaa rakenteellisesti perinteisestä lahjusrikoksesta, sillä perinteisessä lahjusrikoksessa lähdetään kaksiasianosaissuhteesta (lahjuksen antaja ja lahjuksen ottaja), mutta kauppaamisrikoksessa/väärinkäyttörikoksessa kyse on kolmiasianosaissuhteesta, jossa edun tarjoaja antaa etuuden välimiehelle, jotta tämä puolestaan todellista tai oletettua vaikutusvaltaansa hyväksi käyttäen vaikuttaisi epäasiallisesti virkamiehen tai kansanedustajan päätöksentekoon. Kyse on siten eduntarjoajan tai välimiehen menettelyn rangaistavuudesta, ei päätöksentekijän menettelyn moitittavuudesta (joka on jo säädetty rangaistavaksi esim. virkarikoksena, lahjuksen vastaanottamisena jne.).  </w:t>
      </w:r>
    </w:p>
    <w:p w:rsidR="001E1AAA" w:rsidRDefault="001E1AAA" w:rsidP="00A664FF">
      <w:pPr>
        <w:pStyle w:val="Sis2"/>
      </w:pPr>
    </w:p>
    <w:p w:rsidR="001E1AAA" w:rsidRDefault="001E1AAA" w:rsidP="00A664FF">
      <w:pPr>
        <w:pStyle w:val="Sis2"/>
      </w:pPr>
      <w:r>
        <w:t xml:space="preserve">Kuten esityksessä todetaan, ruotsalaisessa oikeuskirjallisuudessa on arvioitu Ruotsin rikoslain vastaavantyyppisen säännöksen soveltamisalan jäävän hyvin pieneksi, koska lahjuksen antamista ja ottamista koskevat säännökset ulottuvat moniin tilanteisiin. </w:t>
      </w:r>
    </w:p>
    <w:p w:rsidR="001E1AAA" w:rsidRDefault="001E1AAA" w:rsidP="00A664FF">
      <w:pPr>
        <w:pStyle w:val="Sis2"/>
      </w:pPr>
    </w:p>
    <w:p w:rsidR="001E1AAA" w:rsidRDefault="001E1AAA" w:rsidP="00A664FF">
      <w:pPr>
        <w:pStyle w:val="Sis2"/>
      </w:pPr>
      <w:r>
        <w:t xml:space="preserve">EK korostaa esityksessä todettua rikosoikeuden viimesijaisuutta koskevan ultima </w:t>
      </w:r>
      <w:proofErr w:type="spellStart"/>
      <w:r>
        <w:t>ratio</w:t>
      </w:r>
      <w:proofErr w:type="spellEnd"/>
      <w:r>
        <w:t xml:space="preserve"> -periaatteen edellytystä, jonka mukaan rangaistavaksi säätämisen tulee rajoittua käyttäytymiseen, jonka säätäminen rangaistavaksi on välttämätöntä. Periaatteen kanssa yhteensopivana ei voida pitää sitä, että rangaistavan menettelyn alaa laajennetaan moitittavaa menettelyä koskevien määrittelyvaikeuksien vuoksi. Tästä syystä esitys sisältää vaikuttamisen epäasiallisuuteen liittyvie</w:t>
      </w:r>
      <w:r w:rsidR="000D0FA9">
        <w:t xml:space="preserve">n tyyppitilanteiden määrittelyä, mitä on esityksessä pidetty välttämättömänä rikosoikeudellisen laillisuusperiaatteen edellytysten täyttämiseksi ja esitetyn kriminalisoinnin antamiseksi. </w:t>
      </w:r>
    </w:p>
    <w:p w:rsidR="00393E87" w:rsidRDefault="00393E87" w:rsidP="00A664FF">
      <w:pPr>
        <w:pStyle w:val="Sis2"/>
      </w:pPr>
    </w:p>
    <w:p w:rsidR="006E209E" w:rsidRDefault="006E209E" w:rsidP="00A664FF">
      <w:pPr>
        <w:pStyle w:val="Sis2"/>
        <w:rPr>
          <w:b/>
        </w:rPr>
      </w:pPr>
    </w:p>
    <w:p w:rsidR="00393E87" w:rsidRPr="002723CA" w:rsidRDefault="00B00CAA" w:rsidP="00A664FF">
      <w:pPr>
        <w:pStyle w:val="Sis2"/>
        <w:rPr>
          <w:b/>
        </w:rPr>
      </w:pPr>
      <w:r>
        <w:rPr>
          <w:b/>
        </w:rPr>
        <w:t xml:space="preserve">2.2 </w:t>
      </w:r>
      <w:r w:rsidR="00393E87" w:rsidRPr="002723CA">
        <w:rPr>
          <w:b/>
        </w:rPr>
        <w:t>Törkeä kirjanpitorikos ja oikeushenkilön rangaistusvastuu</w:t>
      </w:r>
    </w:p>
    <w:p w:rsidR="00393E87" w:rsidRDefault="00393E87" w:rsidP="00A664FF">
      <w:pPr>
        <w:pStyle w:val="Sis2"/>
      </w:pPr>
    </w:p>
    <w:p w:rsidR="00A014E5" w:rsidRDefault="00A014E5" w:rsidP="00A014E5">
      <w:pPr>
        <w:pStyle w:val="Sis2"/>
      </w:pPr>
      <w:r>
        <w:t>Mietinnössä ei ole erityisen selkeästi perusteltu näkökohtia, joiden no-</w:t>
      </w:r>
      <w:proofErr w:type="spellStart"/>
      <w:r>
        <w:t>jalla</w:t>
      </w:r>
      <w:proofErr w:type="spellEnd"/>
      <w:r>
        <w:t xml:space="preserve"> voitaisiin katsoa esitetyn oikeushenkilön rangaistusvastuun laa-</w:t>
      </w:r>
      <w:proofErr w:type="spellStart"/>
      <w:r>
        <w:t>jentamisen</w:t>
      </w:r>
      <w:proofErr w:type="spellEnd"/>
      <w:r>
        <w:t xml:space="preserve"> törkeisiin kirjanpitorikoksiin tuovan jotakin uutta </w:t>
      </w:r>
      <w:proofErr w:type="spellStart"/>
      <w:r>
        <w:t>suomalai-seen</w:t>
      </w:r>
      <w:proofErr w:type="spellEnd"/>
      <w:r>
        <w:t xml:space="preserve"> järjestelmään. Esitystä perustellaan lähinnä yleisestävyyttä </w:t>
      </w:r>
      <w:proofErr w:type="spellStart"/>
      <w:r>
        <w:t>pa-rantavalla</w:t>
      </w:r>
      <w:proofErr w:type="spellEnd"/>
      <w:r>
        <w:t xml:space="preserve"> vaikutuksella sekä laveasti yleisen rikosoikeudellisen </w:t>
      </w:r>
      <w:proofErr w:type="spellStart"/>
      <w:r>
        <w:t>järjes-telmän</w:t>
      </w:r>
      <w:proofErr w:type="spellEnd"/>
      <w:r>
        <w:t xml:space="preserve"> tehostumisella. </w:t>
      </w:r>
    </w:p>
    <w:p w:rsidR="00A014E5" w:rsidRDefault="00A014E5" w:rsidP="00A014E5">
      <w:pPr>
        <w:pStyle w:val="Sis2"/>
      </w:pPr>
    </w:p>
    <w:p w:rsidR="00393E87" w:rsidRDefault="00A014E5" w:rsidP="00A014E5">
      <w:pPr>
        <w:pStyle w:val="Sis2"/>
      </w:pPr>
      <w:proofErr w:type="spellStart"/>
      <w:r>
        <w:t>EK:n</w:t>
      </w:r>
      <w:proofErr w:type="spellEnd"/>
      <w:r>
        <w:t xml:space="preserve"> näkemyksen mukaan suurimmassa osassa kirjanpitorikoksia </w:t>
      </w:r>
      <w:proofErr w:type="spellStart"/>
      <w:r>
        <w:t>ri-kosoikeudellisen</w:t>
      </w:r>
      <w:proofErr w:type="spellEnd"/>
      <w:r>
        <w:t xml:space="preserve"> vastuun kohdistaminen yhtiön kirjanpidosta </w:t>
      </w:r>
      <w:proofErr w:type="spellStart"/>
      <w:r>
        <w:t>vastuul</w:t>
      </w:r>
      <w:proofErr w:type="spellEnd"/>
      <w:r>
        <w:t>-lisiin tahoihin ei ole ollut erityisen ongelmallista. Lisäksi rikosoikeuden viimesijaisuuden periaate</w:t>
      </w:r>
      <w:r>
        <w:t xml:space="preserve"> (ultima </w:t>
      </w:r>
      <w:proofErr w:type="spellStart"/>
      <w:r>
        <w:t>ratio</w:t>
      </w:r>
      <w:proofErr w:type="spellEnd"/>
      <w:r>
        <w:t>)</w:t>
      </w:r>
      <w:r>
        <w:t xml:space="preserve"> huomioon ottaen voitaisiin perustellusti harkita nykytilan säilyttämistä ennallaan.</w:t>
      </w:r>
    </w:p>
    <w:p w:rsidR="00A014E5" w:rsidRDefault="00A014E5" w:rsidP="00A014E5">
      <w:pPr>
        <w:pStyle w:val="Sis2"/>
      </w:pPr>
    </w:p>
    <w:p w:rsidR="00A014E5" w:rsidRDefault="00D86F56" w:rsidP="00A014E5">
      <w:pPr>
        <w:pStyle w:val="Sis2"/>
      </w:pPr>
      <w:r>
        <w:t>EK</w:t>
      </w:r>
      <w:r w:rsidR="00A014E5">
        <w:t xml:space="preserve"> katsoo, ettei oikeushenkilön rangaistusvastuuta tule ulottaa törkeään kirjanpitorikokseen, koska rikoslain tavoitteet toteutuvat jo nykyään henkilökohtaisen rangaistusvastuun muodossa. Esitetty lisäsääntely saattaisi heikentää oikeusvarmuutta. </w:t>
      </w:r>
      <w:r>
        <w:t xml:space="preserve">EK näkemyksen mukaan sääntely jäisi todennäköisesti kuolleeksi lain kirjaimeksi. </w:t>
      </w:r>
      <w:r w:rsidR="00A807D7">
        <w:t>E</w:t>
      </w:r>
      <w:r w:rsidR="00A807D7" w:rsidRPr="00A807D7">
        <w:t xml:space="preserve">hdotetun oikeushenkilön rangaistusvastuun merkitys jäisi yleisestävyyden ja rangaistusvastuun tehostamisen kannalta </w:t>
      </w:r>
      <w:r w:rsidR="00A807D7">
        <w:t xml:space="preserve">joka tapauksessa </w:t>
      </w:r>
      <w:r w:rsidR="00A807D7" w:rsidRPr="00A807D7">
        <w:t>vähäiseksi.</w:t>
      </w:r>
    </w:p>
    <w:p w:rsidR="00A014E5" w:rsidRDefault="00A014E5" w:rsidP="00A014E5">
      <w:pPr>
        <w:pStyle w:val="Sis2"/>
      </w:pPr>
    </w:p>
    <w:p w:rsidR="002F7013" w:rsidRDefault="00A014E5" w:rsidP="00A014E5">
      <w:pPr>
        <w:pStyle w:val="Sis2"/>
      </w:pPr>
      <w:r>
        <w:t xml:space="preserve">Lisäksi EK toteaa esityksen vaikutustenarvioinnin osalta, että on jokseenkin epärealistista katsoa, että esityksen perusteella muutetun rikoslain johdosta tuomittavat yhteisösakot toisivat valtiolle "jonkin verran" tuloja. On varsin epätodennäköistä, että uuskriminalisointi toisi lisätuloja, koska velkojien maksunsaantijärjestyksestä annetun lain (1578/1992) perusteellakin konkurssissa viimeksi suoritettaviin saataviin kuuluvat mm. ylikuormamaksu, kilpailunrikkomismaksu, menetetyksi tuomittu rahamäärä, sekä muu vastaava rikoksen tai lainvastaisen menettelyn vuoksi tuomittu tai määrätty julkisoikeudellinen maksuseuraamus. </w:t>
      </w:r>
    </w:p>
    <w:p w:rsidR="002F7013" w:rsidRDefault="002F7013" w:rsidP="00A014E5">
      <w:pPr>
        <w:pStyle w:val="Sis2"/>
      </w:pPr>
    </w:p>
    <w:p w:rsidR="002F1956" w:rsidRDefault="00D86F56" w:rsidP="00A014E5">
      <w:pPr>
        <w:pStyle w:val="Sis2"/>
      </w:pPr>
      <w:r>
        <w:t>EK pitää selvänä, että konkurssitilanteet, joihin liittyisi törkeä kirjanpitorikos ja mahdollisesti muitakin rikoksia ja joissa myös viimekätisimmät maksunsaajat saisivat suorituksia konkurssipesästä ensisijaisten velkojien jälkeen, jäävät harvinaisiksi. Tällaisen kaltaisessa tilanteessa olevan yrityksen taloudellinen tilanne lienee usein varsin heikko.</w:t>
      </w:r>
      <w:r w:rsidR="002F7013">
        <w:t xml:space="preserve"> On vaikea nähdä, miten esitetty sääntely käytännön tilanteissa </w:t>
      </w:r>
      <w:r w:rsidR="001E6056">
        <w:t xml:space="preserve">vaikuttavasti </w:t>
      </w:r>
      <w:r w:rsidR="002F7013">
        <w:t xml:space="preserve">tehostaisi rikosoikeudellista järjestelmää. </w:t>
      </w:r>
    </w:p>
    <w:p w:rsidR="002F1956" w:rsidRDefault="002F1956" w:rsidP="00A014E5">
      <w:pPr>
        <w:pStyle w:val="Sis2"/>
      </w:pPr>
    </w:p>
    <w:p w:rsidR="006E209E" w:rsidRDefault="006E209E" w:rsidP="00A014E5">
      <w:pPr>
        <w:pStyle w:val="Sis2"/>
        <w:rPr>
          <w:b/>
        </w:rPr>
      </w:pPr>
    </w:p>
    <w:p w:rsidR="002F1956" w:rsidRPr="00AC0EC7" w:rsidRDefault="00B00CAA" w:rsidP="00A014E5">
      <w:pPr>
        <w:pStyle w:val="Sis2"/>
        <w:rPr>
          <w:b/>
        </w:rPr>
      </w:pPr>
      <w:r>
        <w:rPr>
          <w:b/>
        </w:rPr>
        <w:t>2.3 Kriminalisoinnin perustuminen</w:t>
      </w:r>
      <w:r w:rsidR="002F1956" w:rsidRPr="00AC0EC7">
        <w:rPr>
          <w:b/>
        </w:rPr>
        <w:t xml:space="preserve"> </w:t>
      </w:r>
      <w:r>
        <w:rPr>
          <w:b/>
        </w:rPr>
        <w:t xml:space="preserve">pääasiallisesti </w:t>
      </w:r>
      <w:r w:rsidR="002F1956" w:rsidRPr="00AC0EC7">
        <w:rPr>
          <w:b/>
        </w:rPr>
        <w:t>kansainvälisoikeude</w:t>
      </w:r>
      <w:r>
        <w:rPr>
          <w:b/>
        </w:rPr>
        <w:t xml:space="preserve">lliseen sopimusvelvoitteeseen </w:t>
      </w:r>
    </w:p>
    <w:p w:rsidR="002F1956" w:rsidRDefault="002F1956" w:rsidP="00A014E5">
      <w:pPr>
        <w:pStyle w:val="Sis2"/>
      </w:pPr>
    </w:p>
    <w:p w:rsidR="00C01AEC" w:rsidRDefault="00C01AEC" w:rsidP="00A014E5">
      <w:pPr>
        <w:pStyle w:val="Sis2"/>
      </w:pPr>
      <w:r>
        <w:t>Yleisesti ottaen s</w:t>
      </w:r>
      <w:r w:rsidR="002F1956">
        <w:t xml:space="preserve">ääntely, jossa uutta kriminalisointia esitetään </w:t>
      </w:r>
      <w:r>
        <w:t xml:space="preserve">tosiasiassa </w:t>
      </w:r>
      <w:r w:rsidR="002F1956">
        <w:t>lähes pelkästään jonkin kansainvälisoikeudellisen sopimuksen, jonka sopijapuoleksi Suomi on liittynyt, perusteella</w:t>
      </w:r>
      <w:r>
        <w:t xml:space="preserve">, ja siksi, että jokin varauma voitaisiin poistaa, on varsin ongelmallista hyvän sääntelyn periaatteiden ja rikosoikeudellisen sääntelyn ultima </w:t>
      </w:r>
      <w:proofErr w:type="spellStart"/>
      <w:r>
        <w:t>ratio</w:t>
      </w:r>
      <w:proofErr w:type="spellEnd"/>
      <w:r>
        <w:t xml:space="preserve"> -periaatteen valossa. </w:t>
      </w:r>
    </w:p>
    <w:p w:rsidR="00C01AEC" w:rsidRDefault="00C01AEC" w:rsidP="00A014E5">
      <w:pPr>
        <w:pStyle w:val="Sis2"/>
      </w:pPr>
    </w:p>
    <w:p w:rsidR="007B6D96" w:rsidRDefault="00C01AEC" w:rsidP="00A014E5">
      <w:pPr>
        <w:pStyle w:val="Sis2"/>
      </w:pPr>
      <w:r>
        <w:t>EK katsoo, että rikosoikeus on viimesijainen keino ohjata yhteiskunnallista käyttäytymistä. Silloinkin kun kriminalisointiin päädytään muiden, kevyempien ratkaisujen sijasta, perustelujen tulisi pääosin liittyä tosiasialliseen yhteiskunnalliseen käyttäytymiseen</w:t>
      </w:r>
      <w:r w:rsidR="002D16A9">
        <w:t xml:space="preserve"> ja siinä havaittuihin,</w:t>
      </w:r>
      <w:r>
        <w:t xml:space="preserve"> tieteellisin tutkimuksin verifioituihin muutoksiin, jotka tunnustetaan sellaisiksi </w:t>
      </w:r>
      <w:r w:rsidR="002D16A9">
        <w:t xml:space="preserve">selkeiksi </w:t>
      </w:r>
      <w:r>
        <w:t xml:space="preserve">epäkohdiksi, joihin </w:t>
      </w:r>
      <w:r w:rsidR="00BC6DFB">
        <w:t>rikosoikeudellisin</w:t>
      </w:r>
      <w:r>
        <w:t xml:space="preserve"> keinoin kannattaa puuttua. </w:t>
      </w:r>
    </w:p>
    <w:p w:rsidR="007B6D96" w:rsidRDefault="007B6D96" w:rsidP="00A014E5">
      <w:pPr>
        <w:pStyle w:val="Sis2"/>
      </w:pPr>
    </w:p>
    <w:p w:rsidR="00A014E5" w:rsidRDefault="007731F7" w:rsidP="00A014E5">
      <w:pPr>
        <w:pStyle w:val="Sis2"/>
      </w:pPr>
      <w:r>
        <w:t xml:space="preserve">Vaikka ei voitaisi pitää aivan poissuljettuna sitä mahdollisuutta, että esitetyt kriminalisoinnit jossain määrin täydentäisivät rikosoikeudellista järjestelmää korruption, lahjonnan ja muun niihin verrattavissa olevan moitittavan menettelyn torjumisessa nimenomaisesti ennaltaehkäisevästi ja yleisestävästi, </w:t>
      </w:r>
      <w:r w:rsidR="00AC0EC7">
        <w:t xml:space="preserve">ei tämä kuitenkaan voisi oikeuttaa lainvalmistelun irtaantumista rikosoikeuden keskeisistä periaatteista. </w:t>
      </w:r>
    </w:p>
    <w:p w:rsidR="007B6D96" w:rsidRDefault="007B6D96" w:rsidP="00A014E5">
      <w:pPr>
        <w:pStyle w:val="Sis2"/>
      </w:pPr>
    </w:p>
    <w:p w:rsidR="007B6D96" w:rsidRDefault="007B6D96" w:rsidP="00A014E5">
      <w:pPr>
        <w:pStyle w:val="Sis2"/>
      </w:pPr>
      <w:r>
        <w:t xml:space="preserve">Lopuksi on todettava, että saavuttaakseen tosiasiassa edes osan yleisestävyyden tavoitteista rikosoikeudellisen kriminalisoinnin olisi oltava niin selkeä ja yksiselitteinen, että yksittäinen kansalainen, yrittäjä ja yritys </w:t>
      </w:r>
      <w:r w:rsidRPr="007B6D96">
        <w:t>voi selvi</w:t>
      </w:r>
      <w:r w:rsidR="00810BC0">
        <w:t xml:space="preserve">ttää oikeusasemansa suhteellisen </w:t>
      </w:r>
      <w:r w:rsidRPr="007B6D96">
        <w:t>vaivattomasti turvautumatta juridiseen neuvonantajaan. Oikeusvalt</w:t>
      </w:r>
      <w:r>
        <w:t>iossa on oltava selkeää, millai</w:t>
      </w:r>
      <w:r w:rsidRPr="007B6D96">
        <w:t>nen toiminta on sallittua, suotavaa ja m</w:t>
      </w:r>
      <w:r>
        <w:t>illainen toiminta puolestaan ri</w:t>
      </w:r>
      <w:r w:rsidRPr="007B6D96">
        <w:t>kollista ja rangaistavaa.</w:t>
      </w:r>
      <w:r>
        <w:t xml:space="preserve"> Esitetty vaikutusvallan kauppaamisrikoksen tunnusmerkistö edustaa </w:t>
      </w:r>
      <w:r w:rsidR="00D10B56">
        <w:t>suhteellisen raskaslukuista,</w:t>
      </w:r>
      <w:r>
        <w:t xml:space="preserve"> abstraktia</w:t>
      </w:r>
      <w:r w:rsidR="00D10B56">
        <w:t xml:space="preserve"> ja monitulkintaista</w:t>
      </w:r>
      <w:r>
        <w:t xml:space="preserve"> sääntelyä, josta tyypillisesti aiheutuu runsaita </w:t>
      </w:r>
      <w:proofErr w:type="spellStart"/>
      <w:r>
        <w:t>omaksumis</w:t>
      </w:r>
      <w:proofErr w:type="spellEnd"/>
      <w:r>
        <w:t xml:space="preserve">- ja tulkintakustannuksia. </w:t>
      </w:r>
    </w:p>
    <w:p w:rsidR="009568A6" w:rsidRDefault="009568A6" w:rsidP="00CC3885">
      <w:pPr>
        <w:pStyle w:val="Sis2"/>
      </w:pPr>
    </w:p>
    <w:p w:rsidR="009568A6" w:rsidRDefault="009568A6" w:rsidP="00CC3885">
      <w:pPr>
        <w:pStyle w:val="Sis2"/>
      </w:pPr>
    </w:p>
    <w:p w:rsidR="009568A6" w:rsidRDefault="009568A6" w:rsidP="00CC3885">
      <w:pPr>
        <w:pStyle w:val="Sis2"/>
      </w:pPr>
    </w:p>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07"/>
      </w:tblGrid>
      <w:tr w:rsidR="009568A6">
        <w:tc>
          <w:tcPr>
            <w:tcW w:w="7307" w:type="dxa"/>
          </w:tcPr>
          <w:p w:rsidR="009568A6" w:rsidRPr="00893002" w:rsidRDefault="009568A6" w:rsidP="00CC3885">
            <w:pPr>
              <w:pStyle w:val="Sis2"/>
              <w:ind w:left="0"/>
            </w:pPr>
            <w:r>
              <w:t>Kunnioittavasti</w:t>
            </w:r>
          </w:p>
        </w:tc>
      </w:tr>
      <w:tr w:rsidR="009568A6">
        <w:tc>
          <w:tcPr>
            <w:tcW w:w="7307" w:type="dxa"/>
          </w:tcPr>
          <w:p w:rsidR="009568A6" w:rsidRDefault="009568A6" w:rsidP="00CC3885">
            <w:pPr>
              <w:pStyle w:val="Sis2"/>
              <w:ind w:left="0"/>
            </w:pPr>
          </w:p>
        </w:tc>
      </w:tr>
      <w:tr w:rsidR="009568A6">
        <w:tc>
          <w:tcPr>
            <w:tcW w:w="7307" w:type="dxa"/>
          </w:tcPr>
          <w:p w:rsidR="009568A6" w:rsidRPr="00893002" w:rsidRDefault="009568A6" w:rsidP="00CC3885">
            <w:pPr>
              <w:pStyle w:val="Sis2"/>
              <w:ind w:left="0"/>
            </w:pPr>
            <w:bookmarkStart w:id="2" w:name="signaturecompanyname"/>
            <w:bookmarkEnd w:id="2"/>
            <w:r>
              <w:t>Elinkeinoelämän keskusliitto EK</w:t>
            </w:r>
          </w:p>
        </w:tc>
      </w:tr>
      <w:tr w:rsidR="009568A6">
        <w:trPr>
          <w:trHeight w:val="851"/>
        </w:trPr>
        <w:tc>
          <w:tcPr>
            <w:tcW w:w="7307" w:type="dxa"/>
          </w:tcPr>
          <w:p w:rsidR="009568A6" w:rsidRDefault="009568A6" w:rsidP="00CC3885">
            <w:pPr>
              <w:pStyle w:val="Sis2"/>
              <w:ind w:left="0"/>
            </w:pPr>
          </w:p>
        </w:tc>
      </w:tr>
      <w:tr w:rsidR="009568A6">
        <w:tc>
          <w:tcPr>
            <w:tcW w:w="7307" w:type="dxa"/>
          </w:tcPr>
          <w:p w:rsidR="009568A6" w:rsidRDefault="00AC0EC7" w:rsidP="00CC3885">
            <w:pPr>
              <w:pStyle w:val="Sis2"/>
              <w:ind w:left="0"/>
            </w:pPr>
            <w:bookmarkStart w:id="3" w:name="dsignaturename"/>
            <w:bookmarkEnd w:id="3"/>
            <w:r>
              <w:t>Hannu Rautiainen</w:t>
            </w:r>
          </w:p>
        </w:tc>
      </w:tr>
      <w:tr w:rsidR="009568A6">
        <w:tc>
          <w:tcPr>
            <w:tcW w:w="7307" w:type="dxa"/>
          </w:tcPr>
          <w:p w:rsidR="009568A6" w:rsidRDefault="00AC0EC7" w:rsidP="00CC3885">
            <w:pPr>
              <w:pStyle w:val="Sis2"/>
              <w:ind w:left="0"/>
            </w:pPr>
            <w:bookmarkStart w:id="4" w:name="dsignaturetitle"/>
            <w:bookmarkEnd w:id="4"/>
            <w:r>
              <w:t>johtaja</w:t>
            </w:r>
          </w:p>
        </w:tc>
      </w:tr>
    </w:tbl>
    <w:p w:rsidR="009568A6" w:rsidRPr="006A3F14" w:rsidRDefault="009568A6" w:rsidP="00CC3885">
      <w:pPr>
        <w:pStyle w:val="Sis2"/>
        <w:rPr>
          <w:lang w:val="en-GB"/>
        </w:rPr>
      </w:pPr>
    </w:p>
    <w:sectPr w:rsidR="009568A6" w:rsidRPr="006A3F14" w:rsidSect="00B53183">
      <w:headerReference w:type="default" r:id="rId8"/>
      <w:headerReference w:type="first" r:id="rId9"/>
      <w:footerReference w:type="first" r:id="rId10"/>
      <w:pgSz w:w="11906" w:h="16838" w:code="9"/>
      <w:pgMar w:top="2268" w:right="567" w:bottom="1134" w:left="1140"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8A6" w:rsidRDefault="009568A6" w:rsidP="00A87A76">
      <w:r>
        <w:separator/>
      </w:r>
    </w:p>
  </w:endnote>
  <w:endnote w:type="continuationSeparator" w:id="0">
    <w:p w:rsidR="009568A6" w:rsidRDefault="009568A6"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07"/>
    </w:tblGrid>
    <w:tr w:rsidR="009568A6" w:rsidTr="00F31A57">
      <w:tc>
        <w:tcPr>
          <w:tcW w:w="7307" w:type="dxa"/>
          <w:hideMark/>
        </w:tcPr>
        <w:p w:rsidR="009568A6" w:rsidRDefault="009568A6">
          <w:pPr>
            <w:rPr>
              <w:b/>
              <w:sz w:val="18"/>
              <w:szCs w:val="18"/>
            </w:rPr>
          </w:pPr>
          <w:r>
            <w:rPr>
              <w:b/>
              <w:sz w:val="18"/>
              <w:szCs w:val="18"/>
            </w:rPr>
            <w:t>Elinkeinoelämän keskusliitto EK</w:t>
          </w:r>
        </w:p>
      </w:tc>
    </w:tr>
    <w:tr w:rsidR="009568A6" w:rsidTr="00F31A57">
      <w:tc>
        <w:tcPr>
          <w:tcW w:w="7307" w:type="dxa"/>
          <w:hideMark/>
        </w:tcPr>
        <w:p w:rsidR="009568A6" w:rsidRDefault="009568A6">
          <w:pPr>
            <w:rPr>
              <w:sz w:val="16"/>
              <w:szCs w:val="16"/>
            </w:rPr>
          </w:pPr>
          <w:r>
            <w:rPr>
              <w:sz w:val="16"/>
              <w:szCs w:val="16"/>
            </w:rPr>
            <w:t>PL 30 · Eteläranta 10, 00131 Helsinki · Puhelin 09 42020</w:t>
          </w:r>
        </w:p>
      </w:tc>
    </w:tr>
    <w:tr w:rsidR="009568A6" w:rsidTr="00F31A57">
      <w:tc>
        <w:tcPr>
          <w:tcW w:w="7307" w:type="dxa"/>
          <w:hideMark/>
        </w:tcPr>
        <w:p w:rsidR="009568A6" w:rsidRDefault="009568A6">
          <w:pPr>
            <w:rPr>
              <w:sz w:val="16"/>
              <w:szCs w:val="16"/>
            </w:rPr>
          </w:pPr>
          <w:r>
            <w:rPr>
              <w:sz w:val="16"/>
              <w:szCs w:val="16"/>
            </w:rPr>
            <w:t>etunimi.sukunimi@ek.fi · www.ek.fi · Y-tunnus 1902799-1 · Kotipaikka Helsinki</w:t>
          </w:r>
        </w:p>
      </w:tc>
    </w:tr>
  </w:tbl>
  <w:p w:rsidR="009568A6" w:rsidRPr="009568A6" w:rsidRDefault="009568A6">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8A6" w:rsidRDefault="009568A6" w:rsidP="00A87A76">
      <w:r>
        <w:separator/>
      </w:r>
    </w:p>
  </w:footnote>
  <w:footnote w:type="continuationSeparator" w:id="0">
    <w:p w:rsidR="009568A6" w:rsidRDefault="009568A6"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Layout w:type="fixed"/>
      <w:tblCellMar>
        <w:left w:w="0" w:type="dxa"/>
        <w:right w:w="0" w:type="dxa"/>
      </w:tblCellMar>
      <w:tblLook w:val="04A0" w:firstRow="1" w:lastRow="0" w:firstColumn="1" w:lastColumn="0" w:noHBand="0" w:noVBand="1"/>
    </w:tblPr>
    <w:tblGrid>
      <w:gridCol w:w="5213"/>
      <w:gridCol w:w="2606"/>
      <w:gridCol w:w="1715"/>
      <w:gridCol w:w="891"/>
    </w:tblGrid>
    <w:tr w:rsidR="00193DC7" w:rsidTr="003A17F0">
      <w:trPr>
        <w:cantSplit/>
        <w:trHeight w:hRule="exact" w:val="20"/>
      </w:trPr>
      <w:tc>
        <w:tcPr>
          <w:tcW w:w="5216" w:type="dxa"/>
        </w:tcPr>
        <w:p w:rsidR="00193DC7" w:rsidRDefault="00193DC7" w:rsidP="003A17F0">
          <w:pPr>
            <w:pStyle w:val="Yltunniste"/>
          </w:pPr>
        </w:p>
      </w:tc>
      <w:tc>
        <w:tcPr>
          <w:tcW w:w="2608" w:type="dxa"/>
        </w:tcPr>
        <w:p w:rsidR="00193DC7" w:rsidRDefault="00193DC7" w:rsidP="003A17F0">
          <w:pPr>
            <w:pStyle w:val="Yltunniste"/>
            <w:rPr>
              <w:b/>
            </w:rPr>
          </w:pPr>
        </w:p>
      </w:tc>
      <w:tc>
        <w:tcPr>
          <w:tcW w:w="1716" w:type="dxa"/>
        </w:tcPr>
        <w:p w:rsidR="00193DC7" w:rsidRDefault="00193DC7" w:rsidP="003A17F0">
          <w:pPr>
            <w:pStyle w:val="Yltunniste"/>
          </w:pPr>
        </w:p>
      </w:tc>
      <w:tc>
        <w:tcPr>
          <w:tcW w:w="892" w:type="dxa"/>
        </w:tcPr>
        <w:p w:rsidR="00193DC7" w:rsidRDefault="00193DC7" w:rsidP="003A17F0">
          <w:pPr>
            <w:pStyle w:val="Yltunniste"/>
          </w:pPr>
        </w:p>
      </w:tc>
    </w:tr>
    <w:tr w:rsidR="00193DC7" w:rsidTr="003A17F0">
      <w:trPr>
        <w:cantSplit/>
      </w:trPr>
      <w:tc>
        <w:tcPr>
          <w:tcW w:w="5216" w:type="dxa"/>
        </w:tcPr>
        <w:p w:rsidR="00193DC7" w:rsidRDefault="009568A6" w:rsidP="00C81702">
          <w:pPr>
            <w:pStyle w:val="Yltunniste"/>
            <w:rPr>
              <w:caps/>
              <w:szCs w:val="24"/>
            </w:rPr>
          </w:pPr>
          <w:bookmarkStart w:id="5" w:name="companyname"/>
          <w:bookmarkEnd w:id="5"/>
          <w:r>
            <w:rPr>
              <w:caps/>
              <w:szCs w:val="24"/>
            </w:rPr>
            <w:t>Elinkeinoelämän keskusliitto EK</w:t>
          </w:r>
        </w:p>
      </w:tc>
      <w:sdt>
        <w:sdtPr>
          <w:rPr>
            <w:caps/>
            <w:szCs w:val="24"/>
          </w:rPr>
          <w:alias w:val="Document name"/>
          <w:tag w:val="dname"/>
          <w:id w:val="13076941"/>
          <w:placeholder>
            <w:docPart w:val="2B0B144D37544A0DA7AA0BF5F151F4A3"/>
          </w:placeholder>
          <w:text/>
        </w:sdtPr>
        <w:sdtEndPr/>
        <w:sdtContent>
          <w:tc>
            <w:tcPr>
              <w:tcW w:w="2608" w:type="dxa"/>
            </w:tcPr>
            <w:p w:rsidR="00193DC7" w:rsidRPr="00A35D9F" w:rsidRDefault="009568A6" w:rsidP="003A17F0">
              <w:pPr>
                <w:pStyle w:val="Yltunniste"/>
                <w:rPr>
                  <w:caps/>
                  <w:szCs w:val="24"/>
                </w:rPr>
              </w:pPr>
              <w:r>
                <w:rPr>
                  <w:caps/>
                  <w:szCs w:val="24"/>
                </w:rPr>
                <w:t>Lausunto</w:t>
              </w:r>
            </w:p>
          </w:tc>
        </w:sdtContent>
      </w:sdt>
      <w:bookmarkStart w:id="6" w:name="dfieldpages_2"/>
      <w:bookmarkEnd w:id="6"/>
      <w:tc>
        <w:tcPr>
          <w:tcW w:w="1716" w:type="dxa"/>
        </w:tcPr>
        <w:p w:rsidR="00193DC7" w:rsidRDefault="009568A6" w:rsidP="003A17F0">
          <w:pPr>
            <w:pStyle w:val="Yltunniste"/>
            <w:jc w:val="right"/>
          </w:pPr>
          <w:r>
            <w:fldChar w:fldCharType="begin"/>
          </w:r>
          <w:r>
            <w:instrText xml:space="preserve"> PAGE  \* MERGEFORMAT </w:instrText>
          </w:r>
          <w:r>
            <w:fldChar w:fldCharType="separate"/>
          </w:r>
          <w:r w:rsidR="0012685E">
            <w:rPr>
              <w:noProof/>
            </w:rPr>
            <w:t>2</w:t>
          </w:r>
          <w:r>
            <w:fldChar w:fldCharType="end"/>
          </w:r>
          <w:r>
            <w:t xml:space="preserve"> (</w:t>
          </w:r>
          <w:fldSimple w:instr=" NUMPAGES  \* MERGEFORMAT ">
            <w:r w:rsidR="0012685E">
              <w:rPr>
                <w:noProof/>
              </w:rPr>
              <w:t>6</w:t>
            </w:r>
          </w:fldSimple>
          <w:r>
            <w:t>)</w:t>
          </w:r>
        </w:p>
      </w:tc>
      <w:tc>
        <w:tcPr>
          <w:tcW w:w="892" w:type="dxa"/>
        </w:tcPr>
        <w:p w:rsidR="00193DC7" w:rsidRDefault="00193DC7" w:rsidP="003A17F0">
          <w:pPr>
            <w:pStyle w:val="Yltunniste"/>
          </w:pPr>
        </w:p>
      </w:tc>
    </w:tr>
    <w:tr w:rsidR="00193DC7" w:rsidTr="003A17F0">
      <w:trPr>
        <w:cantSplit/>
      </w:trPr>
      <w:tc>
        <w:tcPr>
          <w:tcW w:w="5216" w:type="dxa"/>
        </w:tcPr>
        <w:p w:rsidR="00193DC7" w:rsidRDefault="00193DC7" w:rsidP="003A17F0">
          <w:pPr>
            <w:pStyle w:val="Yltunniste"/>
          </w:pPr>
        </w:p>
      </w:tc>
      <w:sdt>
        <w:sdtPr>
          <w:alias w:val="Document class"/>
          <w:tag w:val="dclass"/>
          <w:id w:val="540950323"/>
          <w:placeholder>
            <w:docPart w:val="C5BEA6C81DA947F0909DDB8C5ED34262"/>
          </w:placeholder>
          <w:showingPlcHdr/>
          <w:text/>
        </w:sdtPr>
        <w:sdtEndPr/>
        <w:sdtContent>
          <w:tc>
            <w:tcPr>
              <w:tcW w:w="2608" w:type="dxa"/>
            </w:tcPr>
            <w:p w:rsidR="00193DC7" w:rsidRDefault="009568A6" w:rsidP="003A17F0">
              <w:pPr>
                <w:pStyle w:val="Yltunniste"/>
              </w:pPr>
              <w:r w:rsidRPr="00BE0149">
                <w:rPr>
                  <w:rStyle w:val="Paikkamerkkiteksti"/>
                  <w:rFonts w:eastAsiaTheme="minorHAnsi"/>
                </w:rPr>
                <w:t xml:space="preserve"> </w:t>
              </w:r>
            </w:p>
          </w:tc>
        </w:sdtContent>
      </w:sdt>
      <w:tc>
        <w:tcPr>
          <w:tcW w:w="1716" w:type="dxa"/>
        </w:tcPr>
        <w:p w:rsidR="00193DC7" w:rsidRDefault="00193DC7" w:rsidP="003A17F0">
          <w:pPr>
            <w:pStyle w:val="Yltunniste"/>
            <w:jc w:val="right"/>
          </w:pPr>
        </w:p>
      </w:tc>
      <w:tc>
        <w:tcPr>
          <w:tcW w:w="892" w:type="dxa"/>
        </w:tcPr>
        <w:p w:rsidR="00193DC7" w:rsidRDefault="00193DC7" w:rsidP="003A17F0">
          <w:pPr>
            <w:pStyle w:val="Yltunniste"/>
          </w:pPr>
        </w:p>
      </w:tc>
    </w:tr>
    <w:tr w:rsidR="00193DC7" w:rsidTr="003A17F0">
      <w:trPr>
        <w:cantSplit/>
      </w:trPr>
      <w:sdt>
        <w:sdtPr>
          <w:alias w:val="Sector/RespUnit"/>
          <w:tag w:val="dsector_respunit"/>
          <w:id w:val="-352657448"/>
          <w:placeholder>
            <w:docPart w:val="534949ADFC9B45D7A914B34ED8173460"/>
          </w:placeholder>
          <w:text/>
        </w:sdtPr>
        <w:sdtEndPr/>
        <w:sdtContent>
          <w:tc>
            <w:tcPr>
              <w:tcW w:w="5216" w:type="dxa"/>
            </w:tcPr>
            <w:p w:rsidR="00193DC7" w:rsidRDefault="009568A6" w:rsidP="003A17F0">
              <w:pPr>
                <w:pStyle w:val="Yltunniste"/>
              </w:pPr>
              <w:r>
                <w:t>Lainsäädäntö ja hallinto/Yrityslainsäädäntö</w:t>
              </w:r>
            </w:p>
          </w:tc>
        </w:sdtContent>
      </w:sdt>
      <w:tc>
        <w:tcPr>
          <w:tcW w:w="2608" w:type="dxa"/>
        </w:tcPr>
        <w:p w:rsidR="00193DC7" w:rsidRDefault="00193DC7" w:rsidP="003A17F0">
          <w:pPr>
            <w:pStyle w:val="Yltunniste"/>
          </w:pPr>
        </w:p>
      </w:tc>
      <w:tc>
        <w:tcPr>
          <w:tcW w:w="2608" w:type="dxa"/>
          <w:gridSpan w:val="2"/>
        </w:tcPr>
        <w:p w:rsidR="00193DC7" w:rsidRDefault="00193DC7" w:rsidP="003A17F0">
          <w:pPr>
            <w:pStyle w:val="Yltunniste"/>
          </w:pPr>
        </w:p>
      </w:tc>
    </w:tr>
    <w:tr w:rsidR="00193DC7" w:rsidTr="003A17F0">
      <w:trPr>
        <w:cantSplit/>
      </w:trPr>
      <w:sdt>
        <w:sdtPr>
          <w:alias w:val="Author"/>
          <w:tag w:val="duname"/>
          <w:id w:val="-148676807"/>
          <w:placeholder>
            <w:docPart w:val="360E1FBDA07F4CE0A3EDB6AFC1F303B8"/>
          </w:placeholder>
          <w:text/>
        </w:sdtPr>
        <w:sdtEndPr/>
        <w:sdtContent>
          <w:tc>
            <w:tcPr>
              <w:tcW w:w="5216" w:type="dxa"/>
            </w:tcPr>
            <w:p w:rsidR="00193DC7" w:rsidRDefault="009568A6" w:rsidP="003A17F0">
              <w:pPr>
                <w:pStyle w:val="Yltunniste"/>
              </w:pPr>
              <w:r>
                <w:t>Santeri Suominen</w:t>
              </w:r>
            </w:p>
          </w:tc>
        </w:sdtContent>
      </w:sdt>
      <w:sdt>
        <w:sdtPr>
          <w:alias w:val="Date"/>
          <w:tag w:val="ddate"/>
          <w:id w:val="1838336453"/>
          <w:placeholder>
            <w:docPart w:val="E8A954983856440DA8B206D16D0766D7"/>
          </w:placeholder>
          <w:date w:fullDate="2016-08-31T00:00:00Z">
            <w:dateFormat w:val="d.M.yyyy"/>
            <w:lid w:val="fi-FI"/>
            <w:storeMappedDataAs w:val="dateTime"/>
            <w:calendar w:val="gregorian"/>
          </w:date>
        </w:sdtPr>
        <w:sdtEndPr/>
        <w:sdtContent>
          <w:tc>
            <w:tcPr>
              <w:tcW w:w="2608" w:type="dxa"/>
            </w:tcPr>
            <w:p w:rsidR="00193DC7" w:rsidRDefault="009568A6" w:rsidP="003A17F0">
              <w:pPr>
                <w:pStyle w:val="Yltunniste"/>
              </w:pPr>
              <w:r>
                <w:t>31.8.2016</w:t>
              </w:r>
            </w:p>
          </w:tc>
        </w:sdtContent>
      </w:sdt>
      <w:sdt>
        <w:sdtPr>
          <w:alias w:val="Code"/>
          <w:tag w:val="dcode"/>
          <w:id w:val="13077006"/>
          <w:placeholder>
            <w:docPart w:val="2EEA9E682FCE4193A34F3C155F4414E6"/>
          </w:placeholder>
          <w:showingPlcHdr/>
          <w:text/>
        </w:sdtPr>
        <w:sdtEndPr/>
        <w:sdtContent>
          <w:tc>
            <w:tcPr>
              <w:tcW w:w="1716" w:type="dxa"/>
            </w:tcPr>
            <w:p w:rsidR="00193DC7" w:rsidRDefault="009568A6" w:rsidP="003A17F0">
              <w:pPr>
                <w:pStyle w:val="Yltunniste"/>
                <w:jc w:val="right"/>
              </w:pPr>
              <w:r w:rsidRPr="00BE0149">
                <w:rPr>
                  <w:rStyle w:val="Paikkamerkkiteksti"/>
                  <w:rFonts w:eastAsiaTheme="minorHAnsi"/>
                </w:rPr>
                <w:t xml:space="preserve"> </w:t>
              </w:r>
            </w:p>
          </w:tc>
        </w:sdtContent>
      </w:sdt>
      <w:tc>
        <w:tcPr>
          <w:tcW w:w="892" w:type="dxa"/>
        </w:tcPr>
        <w:p w:rsidR="00193DC7" w:rsidRDefault="00193DC7" w:rsidP="003A17F0">
          <w:pPr>
            <w:pStyle w:val="Yltunniste"/>
          </w:pPr>
        </w:p>
      </w:tc>
    </w:tr>
  </w:tbl>
  <w:p w:rsidR="00193DC7" w:rsidRDefault="00193DC7" w:rsidP="00193DC7">
    <w:pPr>
      <w:pStyle w:val="Yltunnis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Layout w:type="fixed"/>
      <w:tblCellMar>
        <w:left w:w="0" w:type="dxa"/>
        <w:right w:w="0" w:type="dxa"/>
      </w:tblCellMar>
      <w:tblLook w:val="04A0" w:firstRow="1" w:lastRow="0" w:firstColumn="1" w:lastColumn="0" w:noHBand="0" w:noVBand="1"/>
    </w:tblPr>
    <w:tblGrid>
      <w:gridCol w:w="5213"/>
      <w:gridCol w:w="2606"/>
      <w:gridCol w:w="1715"/>
      <w:gridCol w:w="891"/>
    </w:tblGrid>
    <w:tr w:rsidR="00193DC7" w:rsidTr="003A17F0">
      <w:trPr>
        <w:cantSplit/>
        <w:trHeight w:hRule="exact" w:val="20"/>
      </w:trPr>
      <w:tc>
        <w:tcPr>
          <w:tcW w:w="5216" w:type="dxa"/>
        </w:tcPr>
        <w:p w:rsidR="00193DC7" w:rsidRDefault="00193DC7" w:rsidP="003A17F0">
          <w:pPr>
            <w:pStyle w:val="Yltunniste"/>
            <w:rPr>
              <w:noProof/>
            </w:rPr>
          </w:pPr>
        </w:p>
      </w:tc>
      <w:tc>
        <w:tcPr>
          <w:tcW w:w="2608" w:type="dxa"/>
        </w:tcPr>
        <w:p w:rsidR="00193DC7" w:rsidRDefault="00193DC7" w:rsidP="003A17F0">
          <w:pPr>
            <w:pStyle w:val="Yltunniste"/>
            <w:rPr>
              <w:b/>
              <w:noProof/>
            </w:rPr>
          </w:pPr>
        </w:p>
      </w:tc>
      <w:tc>
        <w:tcPr>
          <w:tcW w:w="1716" w:type="dxa"/>
        </w:tcPr>
        <w:p w:rsidR="00193DC7" w:rsidRDefault="00193DC7" w:rsidP="003A17F0">
          <w:pPr>
            <w:pStyle w:val="Yltunniste"/>
            <w:rPr>
              <w:noProof/>
            </w:rPr>
          </w:pPr>
        </w:p>
      </w:tc>
      <w:tc>
        <w:tcPr>
          <w:tcW w:w="892" w:type="dxa"/>
        </w:tcPr>
        <w:p w:rsidR="00193DC7" w:rsidRDefault="00193DC7" w:rsidP="003A17F0">
          <w:pPr>
            <w:pStyle w:val="Yltunniste"/>
            <w:rPr>
              <w:noProof/>
            </w:rPr>
          </w:pPr>
        </w:p>
      </w:tc>
    </w:tr>
    <w:tr w:rsidR="00193DC7" w:rsidTr="003A17F0">
      <w:trPr>
        <w:cantSplit/>
      </w:trPr>
      <w:tc>
        <w:tcPr>
          <w:tcW w:w="5216" w:type="dxa"/>
        </w:tcPr>
        <w:p w:rsidR="00193DC7" w:rsidRDefault="00193DC7" w:rsidP="003A17F0">
          <w:pPr>
            <w:pStyle w:val="Yltunniste"/>
            <w:rPr>
              <w:caps/>
              <w:noProof/>
              <w:szCs w:val="24"/>
            </w:rPr>
          </w:pPr>
          <w:bookmarkStart w:id="7" w:name="dtextlogo"/>
          <w:bookmarkEnd w:id="7"/>
        </w:p>
      </w:tc>
      <w:tc>
        <w:tcPr>
          <w:tcW w:w="2608" w:type="dxa"/>
        </w:tcPr>
        <w:p w:rsidR="00193DC7" w:rsidRPr="00BB6DF3" w:rsidRDefault="00193DC7" w:rsidP="003A17F0">
          <w:pPr>
            <w:pStyle w:val="Yltunniste"/>
            <w:rPr>
              <w:caps/>
              <w:noProof/>
              <w:szCs w:val="24"/>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r w:rsidR="00193DC7" w:rsidTr="003A17F0">
      <w:trPr>
        <w:cantSplit/>
      </w:trPr>
      <w:tc>
        <w:tcPr>
          <w:tcW w:w="5216" w:type="dxa"/>
        </w:tcPr>
        <w:p w:rsidR="00193DC7" w:rsidRDefault="00193DC7" w:rsidP="003A17F0">
          <w:pPr>
            <w:pStyle w:val="Yltunniste"/>
            <w:rPr>
              <w:noProof/>
            </w:rPr>
          </w:pPr>
        </w:p>
      </w:tc>
      <w:tc>
        <w:tcPr>
          <w:tcW w:w="2608" w:type="dxa"/>
        </w:tcPr>
        <w:p w:rsidR="00193DC7" w:rsidRDefault="00193DC7" w:rsidP="003A17F0">
          <w:pPr>
            <w:pStyle w:val="Yltunniste"/>
            <w:rPr>
              <w:noProof/>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r w:rsidR="00193DC7" w:rsidTr="003A17F0">
      <w:trPr>
        <w:cantSplit/>
      </w:trPr>
      <w:bookmarkStart w:id="8" w:name="dsector_respunit" w:displacedByCustomXml="next"/>
      <w:bookmarkEnd w:id="8" w:displacedByCustomXml="next"/>
      <w:sdt>
        <w:sdtPr>
          <w:rPr>
            <w:noProof/>
          </w:rPr>
          <w:tag w:val="dsector_respunit"/>
          <w:id w:val="-948690176"/>
          <w:placeholder>
            <w:docPart w:val="E5E516D797CA4CDDBF1559A6AF2F7824"/>
          </w:placeholder>
          <w:text/>
        </w:sdtPr>
        <w:sdtEndPr/>
        <w:sdtContent>
          <w:tc>
            <w:tcPr>
              <w:tcW w:w="5216" w:type="dxa"/>
            </w:tcPr>
            <w:p w:rsidR="00193DC7" w:rsidRDefault="009568A6" w:rsidP="001745D3">
              <w:pPr>
                <w:pStyle w:val="Yltunniste"/>
                <w:rPr>
                  <w:noProof/>
                </w:rPr>
              </w:pPr>
              <w:r>
                <w:rPr>
                  <w:noProof/>
                </w:rPr>
                <w:t>Lainsäädäntö ja hallinto/Yrityslainsäädäntö</w:t>
              </w:r>
            </w:p>
          </w:tc>
        </w:sdtContent>
      </w:sdt>
      <w:tc>
        <w:tcPr>
          <w:tcW w:w="2608" w:type="dxa"/>
        </w:tcPr>
        <w:p w:rsidR="00193DC7" w:rsidRDefault="00193DC7" w:rsidP="003A17F0">
          <w:pPr>
            <w:pStyle w:val="Yltunniste"/>
            <w:rPr>
              <w:noProof/>
            </w:rPr>
          </w:pPr>
        </w:p>
      </w:tc>
      <w:tc>
        <w:tcPr>
          <w:tcW w:w="2608" w:type="dxa"/>
          <w:gridSpan w:val="2"/>
        </w:tcPr>
        <w:p w:rsidR="00193DC7" w:rsidRDefault="00193DC7" w:rsidP="003A17F0">
          <w:pPr>
            <w:pStyle w:val="Yltunniste"/>
            <w:rPr>
              <w:noProof/>
            </w:rPr>
          </w:pPr>
        </w:p>
      </w:tc>
    </w:tr>
    <w:tr w:rsidR="00193DC7" w:rsidTr="003A17F0">
      <w:trPr>
        <w:cantSplit/>
      </w:trPr>
      <w:bookmarkStart w:id="9" w:name="duname" w:displacedByCustomXml="next"/>
      <w:bookmarkEnd w:id="9" w:displacedByCustomXml="next"/>
      <w:sdt>
        <w:sdtPr>
          <w:rPr>
            <w:noProof/>
          </w:rPr>
          <w:alias w:val="Author"/>
          <w:tag w:val="duname"/>
          <w:id w:val="13076992"/>
          <w:placeholder>
            <w:docPart w:val="523AEF9E042A41CDAE96DB05449BE839"/>
          </w:placeholder>
          <w:text/>
        </w:sdtPr>
        <w:sdtEndPr/>
        <w:sdtContent>
          <w:tc>
            <w:tcPr>
              <w:tcW w:w="5216" w:type="dxa"/>
            </w:tcPr>
            <w:p w:rsidR="00193DC7" w:rsidRDefault="009568A6" w:rsidP="003A17F0">
              <w:pPr>
                <w:pStyle w:val="Yltunniste"/>
                <w:rPr>
                  <w:noProof/>
                </w:rPr>
              </w:pPr>
              <w:r>
                <w:rPr>
                  <w:noProof/>
                </w:rPr>
                <w:t>Santeri Suominen</w:t>
              </w:r>
            </w:p>
          </w:tc>
        </w:sdtContent>
      </w:sdt>
      <w:tc>
        <w:tcPr>
          <w:tcW w:w="2608" w:type="dxa"/>
        </w:tcPr>
        <w:p w:rsidR="00193DC7" w:rsidRDefault="00193DC7" w:rsidP="003A17F0">
          <w:pPr>
            <w:pStyle w:val="Yltunniste"/>
            <w:rPr>
              <w:noProof/>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bl>
  <w:p w:rsidR="00193DC7" w:rsidRDefault="00193DC7" w:rsidP="00193DC7">
    <w:pPr>
      <w:pStyle w:val="Yltunniste"/>
      <w:rPr>
        <w:noProof/>
        <w:sz w:val="2"/>
        <w:szCs w:val="2"/>
      </w:rPr>
    </w:pPr>
  </w:p>
  <w:p w:rsidR="00246796" w:rsidRDefault="00246796">
    <w:pPr>
      <w:rPr>
        <w:noProof/>
      </w:rPr>
    </w:pPr>
  </w:p>
  <w:tbl>
    <w:tblPr>
      <w:tblpPr w:leftFromText="57" w:vertAnchor="page" w:horzAnchor="page" w:tblpX="6368" w:tblpY="2269"/>
      <w:tblW w:w="5220" w:type="dxa"/>
      <w:tblLayout w:type="fixed"/>
      <w:tblCellMar>
        <w:left w:w="0" w:type="dxa"/>
        <w:right w:w="0" w:type="dxa"/>
      </w:tblCellMar>
      <w:tblLook w:val="04A0" w:firstRow="1" w:lastRow="0" w:firstColumn="1" w:lastColumn="0" w:noHBand="0" w:noVBand="1"/>
    </w:tblPr>
    <w:tblGrid>
      <w:gridCol w:w="2606"/>
      <w:gridCol w:w="1717"/>
      <w:gridCol w:w="897"/>
    </w:tblGrid>
    <w:tr w:rsidR="00193DC7" w:rsidTr="00E3589F">
      <w:trPr>
        <w:cantSplit/>
      </w:trPr>
      <w:bookmarkStart w:id="10" w:name="dname" w:displacedByCustomXml="next"/>
      <w:bookmarkEnd w:id="10" w:displacedByCustomXml="next"/>
      <w:sdt>
        <w:sdtPr>
          <w:rPr>
            <w:noProof/>
          </w:rPr>
          <w:alias w:val="Document name"/>
          <w:tag w:val="dname"/>
          <w:id w:val="2051572436"/>
          <w:placeholder>
            <w:docPart w:val="EDE69C73629B4B8F92F588F00A3766BD"/>
          </w:placeholder>
          <w:text/>
        </w:sdtPr>
        <w:sdtEndPr/>
        <w:sdtContent>
          <w:tc>
            <w:tcPr>
              <w:tcW w:w="2606" w:type="dxa"/>
            </w:tcPr>
            <w:p w:rsidR="00193DC7" w:rsidRPr="00A35D9F" w:rsidRDefault="009568A6" w:rsidP="00E3589F">
              <w:pPr>
                <w:pStyle w:val="Yltunniste"/>
                <w:rPr>
                  <w:caps/>
                  <w:noProof/>
                  <w:szCs w:val="24"/>
                </w:rPr>
              </w:pPr>
              <w:r>
                <w:rPr>
                  <w:noProof/>
                </w:rPr>
                <w:t>Lausunto</w:t>
              </w:r>
            </w:p>
          </w:tc>
        </w:sdtContent>
      </w:sdt>
      <w:bookmarkStart w:id="11" w:name="dfieldpages"/>
      <w:bookmarkEnd w:id="11"/>
      <w:tc>
        <w:tcPr>
          <w:tcW w:w="1717" w:type="dxa"/>
        </w:tcPr>
        <w:p w:rsidR="00193DC7" w:rsidRDefault="009568A6" w:rsidP="00E3589F">
          <w:pPr>
            <w:pStyle w:val="Yltunniste"/>
            <w:jc w:val="right"/>
            <w:rPr>
              <w:caps/>
              <w:noProof/>
              <w:szCs w:val="24"/>
            </w:rPr>
          </w:pPr>
          <w:r>
            <w:rPr>
              <w:caps/>
              <w:noProof/>
              <w:szCs w:val="24"/>
            </w:rPr>
            <w:fldChar w:fldCharType="begin"/>
          </w:r>
          <w:r>
            <w:rPr>
              <w:caps/>
              <w:noProof/>
              <w:szCs w:val="24"/>
            </w:rPr>
            <w:instrText xml:space="preserve"> PAGE  \* MERGEFORMAT </w:instrText>
          </w:r>
          <w:r>
            <w:rPr>
              <w:caps/>
              <w:noProof/>
              <w:szCs w:val="24"/>
            </w:rPr>
            <w:fldChar w:fldCharType="separate"/>
          </w:r>
          <w:r w:rsidR="0012685E">
            <w:rPr>
              <w:caps/>
              <w:noProof/>
              <w:szCs w:val="24"/>
            </w:rPr>
            <w:t>1</w:t>
          </w:r>
          <w:r>
            <w:rPr>
              <w:caps/>
              <w:noProof/>
              <w:szCs w:val="24"/>
            </w:rPr>
            <w:fldChar w:fldCharType="end"/>
          </w:r>
          <w:r>
            <w:rPr>
              <w:caps/>
              <w:noProof/>
              <w:szCs w:val="24"/>
            </w:rPr>
            <w:t xml:space="preserve"> (</w:t>
          </w:r>
          <w:r>
            <w:rPr>
              <w:caps/>
              <w:noProof/>
              <w:szCs w:val="24"/>
            </w:rPr>
            <w:fldChar w:fldCharType="begin"/>
          </w:r>
          <w:r>
            <w:rPr>
              <w:caps/>
              <w:noProof/>
              <w:szCs w:val="24"/>
            </w:rPr>
            <w:instrText xml:space="preserve"> NUMPAGES  \* MERGEFORMAT </w:instrText>
          </w:r>
          <w:r>
            <w:rPr>
              <w:caps/>
              <w:noProof/>
              <w:szCs w:val="24"/>
            </w:rPr>
            <w:fldChar w:fldCharType="separate"/>
          </w:r>
          <w:r w:rsidR="0012685E">
            <w:rPr>
              <w:caps/>
              <w:noProof/>
              <w:szCs w:val="24"/>
            </w:rPr>
            <w:t>6</w:t>
          </w:r>
          <w:r>
            <w:rPr>
              <w:caps/>
              <w:noProof/>
              <w:szCs w:val="24"/>
            </w:rPr>
            <w:fldChar w:fldCharType="end"/>
          </w:r>
          <w:r>
            <w:rPr>
              <w:caps/>
              <w:noProof/>
              <w:szCs w:val="24"/>
            </w:rPr>
            <w:t>)</w:t>
          </w:r>
        </w:p>
      </w:tc>
      <w:tc>
        <w:tcPr>
          <w:tcW w:w="897" w:type="dxa"/>
        </w:tcPr>
        <w:p w:rsidR="00193DC7" w:rsidRDefault="00193DC7" w:rsidP="00E3589F">
          <w:pPr>
            <w:pStyle w:val="Yltunniste"/>
            <w:rPr>
              <w:noProof/>
            </w:rPr>
          </w:pPr>
        </w:p>
      </w:tc>
    </w:tr>
    <w:tr w:rsidR="00193DC7" w:rsidTr="00E3589F">
      <w:trPr>
        <w:cantSplit/>
      </w:trPr>
      <w:bookmarkStart w:id="12" w:name="dclass" w:displacedByCustomXml="next"/>
      <w:bookmarkEnd w:id="12" w:displacedByCustomXml="next"/>
      <w:sdt>
        <w:sdtPr>
          <w:rPr>
            <w:noProof/>
          </w:rPr>
          <w:alias w:val="Document class"/>
          <w:tag w:val="dclass"/>
          <w:id w:val="13076983"/>
          <w:placeholder>
            <w:docPart w:val="CDC9D7D69D77407CA3D1C1C3F544525F"/>
          </w:placeholder>
          <w:showingPlcHdr/>
          <w:text/>
        </w:sdtPr>
        <w:sdtEndPr/>
        <w:sdtContent>
          <w:tc>
            <w:tcPr>
              <w:tcW w:w="2606" w:type="dxa"/>
            </w:tcPr>
            <w:p w:rsidR="00193DC7" w:rsidRDefault="009568A6" w:rsidP="00E3589F">
              <w:pPr>
                <w:pStyle w:val="Yltunniste"/>
                <w:rPr>
                  <w:noProof/>
                </w:rPr>
              </w:pPr>
              <w:r w:rsidRPr="00BE0149">
                <w:rPr>
                  <w:rStyle w:val="Paikkamerkkiteksti"/>
                  <w:rFonts w:eastAsiaTheme="minorHAnsi"/>
                  <w:noProof/>
                </w:rPr>
                <w:t xml:space="preserve"> </w:t>
              </w:r>
            </w:p>
          </w:tc>
        </w:sdtContent>
      </w:sdt>
      <w:bookmarkStart w:id="13" w:name="dencl" w:displacedByCustomXml="next"/>
      <w:bookmarkEnd w:id="13" w:displacedByCustomXml="next"/>
      <w:sdt>
        <w:sdtPr>
          <w:rPr>
            <w:noProof/>
          </w:rPr>
          <w:alias w:val="Encl"/>
          <w:tag w:val="dencl"/>
          <w:id w:val="13077003"/>
          <w:placeholder>
            <w:docPart w:val="F1BDA374849749849BA9A4293707292A"/>
          </w:placeholder>
          <w:showingPlcHdr/>
          <w:text/>
        </w:sdtPr>
        <w:sdtEndPr/>
        <w:sdtContent>
          <w:tc>
            <w:tcPr>
              <w:tcW w:w="1717" w:type="dxa"/>
            </w:tcPr>
            <w:p w:rsidR="00193DC7" w:rsidRDefault="009568A6" w:rsidP="00E3589F">
              <w:pPr>
                <w:pStyle w:val="Yltunniste"/>
                <w:jc w:val="right"/>
                <w:rPr>
                  <w:noProof/>
                </w:rPr>
              </w:pPr>
              <w:r w:rsidRPr="00BE0149">
                <w:rPr>
                  <w:rStyle w:val="Paikkamerkkiteksti"/>
                  <w:rFonts w:eastAsiaTheme="minorHAnsi"/>
                  <w:noProof/>
                </w:rPr>
                <w:t xml:space="preserve"> </w:t>
              </w:r>
            </w:p>
          </w:tc>
        </w:sdtContent>
      </w:sdt>
      <w:tc>
        <w:tcPr>
          <w:tcW w:w="897" w:type="dxa"/>
        </w:tcPr>
        <w:p w:rsidR="00193DC7" w:rsidRDefault="00193DC7" w:rsidP="00E3589F">
          <w:pPr>
            <w:pStyle w:val="Yltunniste"/>
            <w:rPr>
              <w:noProof/>
            </w:rPr>
          </w:pPr>
        </w:p>
      </w:tc>
    </w:tr>
    <w:tr w:rsidR="00193DC7" w:rsidTr="00E3589F">
      <w:trPr>
        <w:cantSplit/>
      </w:trPr>
      <w:tc>
        <w:tcPr>
          <w:tcW w:w="2606" w:type="dxa"/>
        </w:tcPr>
        <w:p w:rsidR="00193DC7" w:rsidRDefault="00193DC7" w:rsidP="00E3589F">
          <w:pPr>
            <w:pStyle w:val="Yltunniste"/>
            <w:rPr>
              <w:noProof/>
            </w:rPr>
          </w:pPr>
        </w:p>
      </w:tc>
      <w:tc>
        <w:tcPr>
          <w:tcW w:w="2614" w:type="dxa"/>
          <w:gridSpan w:val="2"/>
        </w:tcPr>
        <w:p w:rsidR="00193DC7" w:rsidRDefault="00193DC7" w:rsidP="00E3589F">
          <w:pPr>
            <w:pStyle w:val="Yltunniste"/>
            <w:rPr>
              <w:noProof/>
            </w:rPr>
          </w:pPr>
        </w:p>
      </w:tc>
    </w:tr>
    <w:tr w:rsidR="00193DC7" w:rsidTr="00E3589F">
      <w:trPr>
        <w:cantSplit/>
      </w:trPr>
      <w:bookmarkStart w:id="14" w:name="ddate" w:displacedByCustomXml="next"/>
      <w:bookmarkEnd w:id="14" w:displacedByCustomXml="next"/>
      <w:sdt>
        <w:sdtPr>
          <w:rPr>
            <w:noProof/>
          </w:rPr>
          <w:alias w:val="Date"/>
          <w:tag w:val="ddate"/>
          <w:id w:val="13076997"/>
          <w:placeholder>
            <w:docPart w:val="4D25A5B0617646F2A41DBDE325C1D136"/>
          </w:placeholder>
          <w:date w:fullDate="2016-08-31T00:00:00Z">
            <w:dateFormat w:val="d.M.yyyy"/>
            <w:lid w:val="fi-FI"/>
            <w:storeMappedDataAs w:val="dateTime"/>
            <w:calendar w:val="gregorian"/>
          </w:date>
        </w:sdtPr>
        <w:sdtEndPr/>
        <w:sdtContent>
          <w:tc>
            <w:tcPr>
              <w:tcW w:w="2606" w:type="dxa"/>
            </w:tcPr>
            <w:p w:rsidR="00193DC7" w:rsidRDefault="009568A6" w:rsidP="00E3589F">
              <w:pPr>
                <w:pStyle w:val="Yltunniste"/>
                <w:rPr>
                  <w:noProof/>
                </w:rPr>
              </w:pPr>
              <w:r>
                <w:rPr>
                  <w:noProof/>
                </w:rPr>
                <w:t>31.8.2016</w:t>
              </w:r>
            </w:p>
          </w:tc>
        </w:sdtContent>
      </w:sdt>
      <w:bookmarkStart w:id="15" w:name="dcode" w:displacedByCustomXml="next"/>
      <w:bookmarkEnd w:id="15" w:displacedByCustomXml="next"/>
      <w:sdt>
        <w:sdtPr>
          <w:rPr>
            <w:noProof/>
          </w:rPr>
          <w:alias w:val="Code"/>
          <w:tag w:val="dcode"/>
          <w:id w:val="-1724432751"/>
          <w:placeholder>
            <w:docPart w:val="573EFF4712854C90ADA6826D2690850F"/>
          </w:placeholder>
          <w:showingPlcHdr/>
          <w:text/>
        </w:sdtPr>
        <w:sdtEndPr/>
        <w:sdtContent>
          <w:tc>
            <w:tcPr>
              <w:tcW w:w="1717" w:type="dxa"/>
            </w:tcPr>
            <w:p w:rsidR="00193DC7" w:rsidRDefault="009568A6" w:rsidP="00E3589F">
              <w:pPr>
                <w:pStyle w:val="Yltunniste"/>
                <w:jc w:val="right"/>
                <w:rPr>
                  <w:noProof/>
                </w:rPr>
              </w:pPr>
              <w:r w:rsidRPr="00BE0149">
                <w:rPr>
                  <w:rStyle w:val="Paikkamerkkiteksti"/>
                  <w:rFonts w:eastAsiaTheme="minorHAnsi"/>
                  <w:noProof/>
                </w:rPr>
                <w:t xml:space="preserve"> </w:t>
              </w:r>
            </w:p>
          </w:tc>
        </w:sdtContent>
      </w:sdt>
      <w:tc>
        <w:tcPr>
          <w:tcW w:w="897" w:type="dxa"/>
        </w:tcPr>
        <w:p w:rsidR="00193DC7" w:rsidRDefault="00193DC7" w:rsidP="00E3589F">
          <w:pPr>
            <w:pStyle w:val="Yltunniste"/>
            <w:rPr>
              <w:noProof/>
            </w:rPr>
          </w:pPr>
        </w:p>
      </w:tc>
    </w:tr>
  </w:tbl>
  <w:p w:rsidR="00193DC7" w:rsidRDefault="00193DC7" w:rsidP="00246796">
    <w:pPr>
      <w:pStyle w:val="Yltunniste"/>
      <w:rPr>
        <w:noProof/>
        <w:sz w:val="2"/>
        <w:szCs w:val="2"/>
      </w:rPr>
    </w:pPr>
  </w:p>
  <w:p w:rsidR="00193DC7" w:rsidRPr="007178D1" w:rsidRDefault="009568A6" w:rsidP="00193DC7">
    <w:pPr>
      <w:pStyle w:val="Yltunniste"/>
      <w:rPr>
        <w:noProof/>
      </w:rPr>
    </w:pPr>
    <w:r>
      <w:rPr>
        <w:noProof/>
      </w:rPr>
      <w:drawing>
        <wp:anchor distT="0" distB="0" distL="114300" distR="114300" simplePos="0" relativeHeight="251659264" behindDoc="0" locked="0" layoutInCell="1" allowOverlap="1" wp14:anchorId="7572DA18" wp14:editId="5225B903">
          <wp:simplePos x="0" y="0"/>
          <wp:positionH relativeFrom="page">
            <wp:posOffset>5489575</wp:posOffset>
          </wp:positionH>
          <wp:positionV relativeFrom="page">
            <wp:posOffset>395605</wp:posOffset>
          </wp:positionV>
          <wp:extent cx="762000" cy="762000"/>
          <wp:effectExtent l="0" t="0" r="0" b="0"/>
          <wp:wrapNone/>
          <wp:docPr id="1" name="Logo" descr="Elinkeinoelämän Keskus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nkeinoelämän Keskusliit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1" w15:restartNumberingAfterBreak="0">
    <w:nsid w:val="128B195C"/>
    <w:multiLevelType w:val="singleLevel"/>
    <w:tmpl w:val="B9BE32C6"/>
    <w:lvl w:ilvl="0">
      <w:start w:val="1"/>
      <w:numFmt w:val="bullet"/>
      <w:pStyle w:val="Pallo2"/>
      <w:lvlText w:val="•"/>
      <w:lvlJc w:val="left"/>
      <w:pPr>
        <w:tabs>
          <w:tab w:val="num" w:pos="2965"/>
        </w:tabs>
        <w:ind w:left="2965" w:hanging="357"/>
      </w:pPr>
      <w:rPr>
        <w:rFonts w:ascii="Arial" w:hAnsi="Arial" w:cs="Arial" w:hint="default"/>
      </w:rPr>
    </w:lvl>
  </w:abstractNum>
  <w:abstractNum w:abstractNumId="12"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3"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5" w15:restartNumberingAfterBreak="0">
    <w:nsid w:val="362E30D2"/>
    <w:multiLevelType w:val="singleLevel"/>
    <w:tmpl w:val="C0003AE2"/>
    <w:lvl w:ilvl="0">
      <w:start w:val="1"/>
      <w:numFmt w:val="bullet"/>
      <w:pStyle w:val="Pallo"/>
      <w:lvlText w:val="•"/>
      <w:lvlJc w:val="left"/>
      <w:pPr>
        <w:tabs>
          <w:tab w:val="num" w:pos="357"/>
        </w:tabs>
        <w:ind w:left="357" w:hanging="357"/>
      </w:pPr>
      <w:rPr>
        <w:rFonts w:ascii="Arial" w:hAnsi="Arial" w:cs="Arial" w:hint="default"/>
      </w:rPr>
    </w:lvl>
  </w:abstractNum>
  <w:abstractNum w:abstractNumId="16"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7"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5FD06819"/>
    <w:multiLevelType w:val="singleLevel"/>
    <w:tmpl w:val="E1704A66"/>
    <w:lvl w:ilvl="0">
      <w:start w:val="1"/>
      <w:numFmt w:val="bullet"/>
      <w:pStyle w:val="Pallo1"/>
      <w:lvlText w:val="•"/>
      <w:lvlJc w:val="left"/>
      <w:pPr>
        <w:tabs>
          <w:tab w:val="num" w:pos="1661"/>
        </w:tabs>
        <w:ind w:left="1661" w:hanging="357"/>
      </w:pPr>
      <w:rPr>
        <w:rFonts w:ascii="Arial" w:hAnsi="Arial" w:cs="Arial" w:hint="default"/>
      </w:rPr>
    </w:lvl>
  </w:abstractNum>
  <w:abstractNum w:abstractNumId="20"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1"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2"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3" w15:restartNumberingAfterBreak="0">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24"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5"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4"/>
  </w:num>
  <w:num w:numId="17">
    <w:abstractNumId w:val="15"/>
  </w:num>
  <w:num w:numId="18">
    <w:abstractNumId w:val="19"/>
  </w:num>
  <w:num w:numId="19">
    <w:abstractNumId w:val="11"/>
  </w:num>
  <w:num w:numId="20">
    <w:abstractNumId w:val="18"/>
  </w:num>
  <w:num w:numId="21">
    <w:abstractNumId w:val="21"/>
  </w:num>
  <w:num w:numId="22">
    <w:abstractNumId w:val="22"/>
  </w:num>
  <w:num w:numId="23">
    <w:abstractNumId w:val="23"/>
  </w:num>
  <w:num w:numId="24">
    <w:abstractNumId w:val="24"/>
  </w:num>
  <w:num w:numId="25">
    <w:abstractNumId w:val="10"/>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lausunto"/>
    <w:docVar w:name="dvAutotextTemplate" w:val="kct_default.dotx"/>
    <w:docVar w:name="dvBookmarksAround" w:val="False"/>
    <w:docVar w:name="dvCategory" w:val="1"/>
    <w:docVar w:name="dvCategory_2" w:val="0"/>
    <w:docVar w:name="dvCompany" w:val="ELKE"/>
    <w:docVar w:name="dvCompanyName" w:val="Elinkeinoelämän keskusliitto EK"/>
    <w:docVar w:name="dvContentFile" w:val="dd_default.xml"/>
    <w:docVar w:name="dvCopyHeader" w:val="0"/>
    <w:docVar w:name="dvcurrentaddresslayout" w:val="EK_nat"/>
    <w:docVar w:name="dvcurrentaddresslayouttemplate" w:val="kat_address.dotx"/>
    <w:docVar w:name="dvcurrentlogo" w:val="Logo_default"/>
    <w:docVar w:name="dvcurrentlogopath" w:val="klo_logo.dotx"/>
    <w:docVar w:name="dvDefinition" w:val="33 (dd_default.xml)"/>
    <w:docVar w:name="dvDefinitionID" w:val="33"/>
    <w:docVar w:name="dvDefinitionVersion" w:val="/ 24.3.2014"/>
    <w:docVar w:name="dvDocumentType" w:val="GENERAL"/>
    <w:docVar w:name="dvdsignature" w:val="Santeri Suominen"/>
    <w:docVar w:name="dvduname" w:val="Santeri Suominen"/>
    <w:docVar w:name="dvGlobalVerID" w:val="298.99.03.013"/>
    <w:docVar w:name="dvKameleonVerId" w:val="298.12.03.003"/>
    <w:docVar w:name="dvLanguage" w:val="1035"/>
    <w:docVar w:name="dvLogoEnabled" w:val="1"/>
    <w:docVar w:name="dvNumbering" w:val="0"/>
    <w:docVar w:name="dvPermanentStorage" w:val="1"/>
    <w:docVar w:name="dvResp_Unit" w:val="Yrityslainsäädäntö"/>
    <w:docVar w:name="dvResp_UnitToDocument" w:val="1"/>
    <w:docVar w:name="dvSector" w:val="S_LAH"/>
    <w:docVar w:name="dvSectorToDocument" w:val="1"/>
    <w:docVar w:name="dvsectorvalue" w:val="Lainsäädäntö ja hallinto"/>
    <w:docVar w:name="dvsignaturecompanyname" w:val="Elinkeinoelämän keskusliitto EK"/>
    <w:docVar w:name="dvSite" w:val="EK Helsinki"/>
    <w:docVar w:name="dvTemplate" w:val="klt_general_letter.dotx"/>
    <w:docVar w:name="dvunitid" w:val="198"/>
    <w:docVar w:name="dvUsed" w:val="1"/>
    <w:docVar w:name="search_sp" w:val="1"/>
    <w:docVar w:name="search_t" w:val="0"/>
    <w:docVar w:name="search_z" w:val="0"/>
  </w:docVars>
  <w:rsids>
    <w:rsidRoot w:val="009568A6"/>
    <w:rsid w:val="00010983"/>
    <w:rsid w:val="00020CD0"/>
    <w:rsid w:val="00037D07"/>
    <w:rsid w:val="0005163C"/>
    <w:rsid w:val="00077BBC"/>
    <w:rsid w:val="000A20F0"/>
    <w:rsid w:val="000A2B18"/>
    <w:rsid w:val="000A4C53"/>
    <w:rsid w:val="000B394A"/>
    <w:rsid w:val="000D0617"/>
    <w:rsid w:val="000D0FA9"/>
    <w:rsid w:val="000E5871"/>
    <w:rsid w:val="001149E8"/>
    <w:rsid w:val="0012685E"/>
    <w:rsid w:val="00130178"/>
    <w:rsid w:val="001745D3"/>
    <w:rsid w:val="001862C8"/>
    <w:rsid w:val="00193DC7"/>
    <w:rsid w:val="00194973"/>
    <w:rsid w:val="001A277A"/>
    <w:rsid w:val="001A297B"/>
    <w:rsid w:val="001A4D30"/>
    <w:rsid w:val="001D3008"/>
    <w:rsid w:val="001D3FC6"/>
    <w:rsid w:val="001E1AAA"/>
    <w:rsid w:val="001E6056"/>
    <w:rsid w:val="00244CA4"/>
    <w:rsid w:val="00246796"/>
    <w:rsid w:val="00251E88"/>
    <w:rsid w:val="00253654"/>
    <w:rsid w:val="00266624"/>
    <w:rsid w:val="002723CA"/>
    <w:rsid w:val="002763D0"/>
    <w:rsid w:val="002A4233"/>
    <w:rsid w:val="002D16A9"/>
    <w:rsid w:val="002F1956"/>
    <w:rsid w:val="002F7013"/>
    <w:rsid w:val="002F775C"/>
    <w:rsid w:val="00314492"/>
    <w:rsid w:val="003308B8"/>
    <w:rsid w:val="00371754"/>
    <w:rsid w:val="00393E87"/>
    <w:rsid w:val="003B3DCF"/>
    <w:rsid w:val="003B774D"/>
    <w:rsid w:val="003B7AF8"/>
    <w:rsid w:val="003D7069"/>
    <w:rsid w:val="004035F6"/>
    <w:rsid w:val="00410982"/>
    <w:rsid w:val="0043310C"/>
    <w:rsid w:val="00434376"/>
    <w:rsid w:val="0045264B"/>
    <w:rsid w:val="0048254B"/>
    <w:rsid w:val="00494399"/>
    <w:rsid w:val="004948B8"/>
    <w:rsid w:val="004A3719"/>
    <w:rsid w:val="005207DA"/>
    <w:rsid w:val="0054140C"/>
    <w:rsid w:val="00577B51"/>
    <w:rsid w:val="005C2B9D"/>
    <w:rsid w:val="005C6BB3"/>
    <w:rsid w:val="005D4436"/>
    <w:rsid w:val="005E7261"/>
    <w:rsid w:val="005F00B2"/>
    <w:rsid w:val="005F4355"/>
    <w:rsid w:val="00603E8B"/>
    <w:rsid w:val="006076A8"/>
    <w:rsid w:val="00616E5F"/>
    <w:rsid w:val="006A4CF0"/>
    <w:rsid w:val="006D54DF"/>
    <w:rsid w:val="006D6111"/>
    <w:rsid w:val="006E209E"/>
    <w:rsid w:val="006E2718"/>
    <w:rsid w:val="00705ADA"/>
    <w:rsid w:val="0071137E"/>
    <w:rsid w:val="007526E3"/>
    <w:rsid w:val="00755784"/>
    <w:rsid w:val="007665C3"/>
    <w:rsid w:val="007731F7"/>
    <w:rsid w:val="007B6D96"/>
    <w:rsid w:val="007C4F78"/>
    <w:rsid w:val="007D7FA6"/>
    <w:rsid w:val="007E0549"/>
    <w:rsid w:val="007E54AD"/>
    <w:rsid w:val="00810BC0"/>
    <w:rsid w:val="008114C5"/>
    <w:rsid w:val="008B5917"/>
    <w:rsid w:val="008C47FA"/>
    <w:rsid w:val="008E281C"/>
    <w:rsid w:val="008E755A"/>
    <w:rsid w:val="008F1043"/>
    <w:rsid w:val="00906330"/>
    <w:rsid w:val="00920C6F"/>
    <w:rsid w:val="00920EE0"/>
    <w:rsid w:val="009568A6"/>
    <w:rsid w:val="00957FAB"/>
    <w:rsid w:val="00971F35"/>
    <w:rsid w:val="009B12FD"/>
    <w:rsid w:val="009B28A3"/>
    <w:rsid w:val="009F7131"/>
    <w:rsid w:val="00A014E5"/>
    <w:rsid w:val="00A04FC3"/>
    <w:rsid w:val="00A12C7B"/>
    <w:rsid w:val="00A27938"/>
    <w:rsid w:val="00A35D9F"/>
    <w:rsid w:val="00A3744A"/>
    <w:rsid w:val="00A425FE"/>
    <w:rsid w:val="00A63739"/>
    <w:rsid w:val="00A664FF"/>
    <w:rsid w:val="00A807D7"/>
    <w:rsid w:val="00A87A76"/>
    <w:rsid w:val="00A952FD"/>
    <w:rsid w:val="00AC0EC7"/>
    <w:rsid w:val="00AD0DA4"/>
    <w:rsid w:val="00AD53CE"/>
    <w:rsid w:val="00AD7C81"/>
    <w:rsid w:val="00B00CAA"/>
    <w:rsid w:val="00B01F6F"/>
    <w:rsid w:val="00B0465C"/>
    <w:rsid w:val="00B53183"/>
    <w:rsid w:val="00B558F4"/>
    <w:rsid w:val="00B67523"/>
    <w:rsid w:val="00B75753"/>
    <w:rsid w:val="00B821B5"/>
    <w:rsid w:val="00B958E6"/>
    <w:rsid w:val="00BB6DF3"/>
    <w:rsid w:val="00BC0CE9"/>
    <w:rsid w:val="00BC6DFB"/>
    <w:rsid w:val="00BC7727"/>
    <w:rsid w:val="00BD3498"/>
    <w:rsid w:val="00BE50EA"/>
    <w:rsid w:val="00C01AEC"/>
    <w:rsid w:val="00C17299"/>
    <w:rsid w:val="00C2043F"/>
    <w:rsid w:val="00C43049"/>
    <w:rsid w:val="00C773A8"/>
    <w:rsid w:val="00C81702"/>
    <w:rsid w:val="00C9603F"/>
    <w:rsid w:val="00CF4AF0"/>
    <w:rsid w:val="00D058CA"/>
    <w:rsid w:val="00D10B56"/>
    <w:rsid w:val="00D10E33"/>
    <w:rsid w:val="00D41751"/>
    <w:rsid w:val="00D74CD9"/>
    <w:rsid w:val="00D823DE"/>
    <w:rsid w:val="00D835F0"/>
    <w:rsid w:val="00D853D9"/>
    <w:rsid w:val="00D86F56"/>
    <w:rsid w:val="00DB0214"/>
    <w:rsid w:val="00DC0115"/>
    <w:rsid w:val="00DE4261"/>
    <w:rsid w:val="00DE7A00"/>
    <w:rsid w:val="00E15C03"/>
    <w:rsid w:val="00E200FD"/>
    <w:rsid w:val="00E24049"/>
    <w:rsid w:val="00E3589F"/>
    <w:rsid w:val="00E40083"/>
    <w:rsid w:val="00E50EB0"/>
    <w:rsid w:val="00E74BE4"/>
    <w:rsid w:val="00E961AD"/>
    <w:rsid w:val="00EB0243"/>
    <w:rsid w:val="00EB45F5"/>
    <w:rsid w:val="00EE173C"/>
    <w:rsid w:val="00F2322A"/>
    <w:rsid w:val="00F30917"/>
    <w:rsid w:val="00F33760"/>
    <w:rsid w:val="00F36B1B"/>
    <w:rsid w:val="00F47679"/>
    <w:rsid w:val="00F60D64"/>
    <w:rsid w:val="00F641B2"/>
    <w:rsid w:val="00F73696"/>
    <w:rsid w:val="00F75A8E"/>
    <w:rsid w:val="00F936DA"/>
    <w:rsid w:val="00F94814"/>
    <w:rsid w:val="00FE3CB6"/>
    <w:rsid w:val="00FE3E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D87B7"/>
  <w15:docId w15:val="{90DE64E2-99BF-461E-BA56-FFF6E47F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253654"/>
    <w:pPr>
      <w:spacing w:after="0" w:line="240" w:lineRule="auto"/>
    </w:pPr>
    <w:rPr>
      <w:rFonts w:ascii="Arial" w:eastAsia="Times New Roman" w:hAnsi="Arial" w:cs="Arial"/>
      <w:sz w:val="24"/>
      <w:lang w:eastAsia="fi-FI"/>
    </w:rPr>
  </w:style>
  <w:style w:type="paragraph" w:styleId="Otsikko1">
    <w:name w:val="heading 1"/>
    <w:basedOn w:val="Normaali"/>
    <w:next w:val="Sis2"/>
    <w:link w:val="Otsikko1Char"/>
    <w:qFormat/>
    <w:rsid w:val="009568A6"/>
    <w:pPr>
      <w:keepNext/>
      <w:spacing w:before="240" w:after="240"/>
      <w:outlineLvl w:val="0"/>
    </w:pPr>
    <w:rPr>
      <w:bCs/>
    </w:rPr>
  </w:style>
  <w:style w:type="paragraph" w:styleId="Otsikko2">
    <w:name w:val="heading 2"/>
    <w:basedOn w:val="Normaali"/>
    <w:next w:val="Sis2"/>
    <w:link w:val="Otsikko2Char"/>
    <w:qFormat/>
    <w:rsid w:val="009568A6"/>
    <w:pPr>
      <w:keepNext/>
      <w:spacing w:before="240" w:after="240"/>
      <w:outlineLvl w:val="1"/>
    </w:pPr>
    <w:rPr>
      <w:bCs/>
      <w:iCs/>
    </w:rPr>
  </w:style>
  <w:style w:type="paragraph" w:styleId="Otsikko3">
    <w:name w:val="heading 3"/>
    <w:basedOn w:val="Normaali"/>
    <w:next w:val="Sis2"/>
    <w:link w:val="Otsikko3Char"/>
    <w:qFormat/>
    <w:rsid w:val="009568A6"/>
    <w:pPr>
      <w:keepNext/>
      <w:spacing w:before="240" w:after="240"/>
      <w:outlineLvl w:val="2"/>
    </w:pPr>
    <w:rPr>
      <w:bCs/>
    </w:rPr>
  </w:style>
  <w:style w:type="paragraph" w:styleId="Otsikko4">
    <w:name w:val="heading 4"/>
    <w:basedOn w:val="Normaali"/>
    <w:next w:val="Sis2"/>
    <w:link w:val="Otsikko4Char"/>
    <w:semiHidden/>
    <w:rsid w:val="009568A6"/>
    <w:pPr>
      <w:keepNext/>
      <w:spacing w:before="240" w:after="240"/>
      <w:outlineLvl w:val="3"/>
    </w:pPr>
    <w:rPr>
      <w:bCs/>
    </w:rPr>
  </w:style>
  <w:style w:type="paragraph" w:styleId="Otsikko5">
    <w:name w:val="heading 5"/>
    <w:basedOn w:val="Normaali"/>
    <w:next w:val="Sis2"/>
    <w:link w:val="Otsikko5Char"/>
    <w:semiHidden/>
    <w:rsid w:val="009568A6"/>
    <w:pPr>
      <w:keepNext/>
      <w:spacing w:before="240" w:after="240"/>
      <w:outlineLvl w:val="4"/>
    </w:pPr>
    <w:rPr>
      <w:b/>
      <w:bCs/>
      <w:iCs/>
    </w:rPr>
  </w:style>
  <w:style w:type="paragraph" w:styleId="Otsikko6">
    <w:name w:val="heading 6"/>
    <w:basedOn w:val="Normaali"/>
    <w:next w:val="Sis2"/>
    <w:link w:val="Otsikko6Char"/>
    <w:semiHidden/>
    <w:rsid w:val="009568A6"/>
    <w:pPr>
      <w:keepNext/>
      <w:spacing w:before="240" w:after="240"/>
      <w:outlineLvl w:val="5"/>
    </w:pPr>
    <w:rPr>
      <w:b/>
      <w:bCs/>
    </w:rPr>
  </w:style>
  <w:style w:type="paragraph" w:styleId="Otsikko7">
    <w:name w:val="heading 7"/>
    <w:basedOn w:val="Normaali"/>
    <w:next w:val="Sis2"/>
    <w:link w:val="Otsikko7Char"/>
    <w:semiHidden/>
    <w:rsid w:val="009568A6"/>
    <w:pPr>
      <w:keepNext/>
      <w:spacing w:before="240" w:after="240"/>
      <w:outlineLvl w:val="6"/>
    </w:pPr>
    <w:rPr>
      <w:b/>
    </w:rPr>
  </w:style>
  <w:style w:type="paragraph" w:styleId="Otsikko8">
    <w:name w:val="heading 8"/>
    <w:basedOn w:val="Normaali"/>
    <w:next w:val="Sis2"/>
    <w:link w:val="Otsikko8Char"/>
    <w:semiHidden/>
    <w:rsid w:val="009568A6"/>
    <w:pPr>
      <w:keepNext/>
      <w:spacing w:before="240" w:after="240"/>
      <w:outlineLvl w:val="7"/>
    </w:pPr>
    <w:rPr>
      <w:b/>
      <w:iCs/>
    </w:rPr>
  </w:style>
  <w:style w:type="paragraph" w:styleId="Otsikko9">
    <w:name w:val="heading 9"/>
    <w:basedOn w:val="Normaali"/>
    <w:next w:val="Sis2"/>
    <w:link w:val="Otsikko9Char"/>
    <w:semiHidden/>
    <w:rsid w:val="009568A6"/>
    <w:pPr>
      <w:keepNext/>
      <w:spacing w:before="240" w:after="240"/>
      <w:outlineLvl w:val="8"/>
    </w:pPr>
    <w:rPr>
      <w:b/>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2D338E"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2D338E"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F75A8E"/>
    <w:rPr>
      <w:rFonts w:ascii="Arial" w:eastAsia="Times New Roman" w:hAnsi="Arial" w:cs="Arial"/>
      <w:bCs/>
      <w:sz w:val="24"/>
      <w:lang w:eastAsia="fi-FI"/>
    </w:rPr>
  </w:style>
  <w:style w:type="character" w:customStyle="1" w:styleId="Otsikko2Char">
    <w:name w:val="Otsikko 2 Char"/>
    <w:basedOn w:val="Kappaleenoletusfontti"/>
    <w:link w:val="Otsikko2"/>
    <w:rsid w:val="00F75A8E"/>
    <w:rPr>
      <w:rFonts w:ascii="Arial" w:eastAsia="Times New Roman" w:hAnsi="Arial" w:cs="Arial"/>
      <w:bCs/>
      <w:iCs/>
      <w:sz w:val="24"/>
      <w:lang w:eastAsia="fi-FI"/>
    </w:rPr>
  </w:style>
  <w:style w:type="character" w:customStyle="1" w:styleId="Otsikko3Char">
    <w:name w:val="Otsikko 3 Char"/>
    <w:basedOn w:val="Kappaleenoletusfontti"/>
    <w:link w:val="Otsikko3"/>
    <w:rsid w:val="00F75A8E"/>
    <w:rPr>
      <w:rFonts w:ascii="Arial" w:eastAsia="Times New Roman" w:hAnsi="Arial" w:cs="Arial"/>
      <w:bCs/>
      <w:sz w:val="24"/>
      <w:lang w:eastAsia="fi-FI"/>
    </w:rPr>
  </w:style>
  <w:style w:type="character" w:customStyle="1" w:styleId="Otsikko4Char">
    <w:name w:val="Otsikko 4 Char"/>
    <w:basedOn w:val="Kappaleenoletusfontti"/>
    <w:link w:val="Otsikko4"/>
    <w:semiHidden/>
    <w:rsid w:val="00F75A8E"/>
    <w:rPr>
      <w:rFonts w:ascii="Arial" w:eastAsia="Times New Roman" w:hAnsi="Arial" w:cs="Times New Roman"/>
      <w:bCs/>
      <w:sz w:val="24"/>
      <w:lang w:eastAsia="fi-FI"/>
    </w:rPr>
  </w:style>
  <w:style w:type="character" w:customStyle="1" w:styleId="Otsikko5Char">
    <w:name w:val="Otsikko 5 Char"/>
    <w:basedOn w:val="Kappaleenoletusfontti"/>
    <w:link w:val="Otsikko5"/>
    <w:semiHidden/>
    <w:rsid w:val="00F75A8E"/>
    <w:rPr>
      <w:rFonts w:ascii="Arial" w:eastAsia="Times New Roman" w:hAnsi="Arial" w:cs="Times New Roman"/>
      <w:b/>
      <w:bCs/>
      <w:iCs/>
      <w:sz w:val="24"/>
      <w:lang w:eastAsia="fi-FI"/>
    </w:rPr>
  </w:style>
  <w:style w:type="character" w:customStyle="1" w:styleId="Otsikko6Char">
    <w:name w:val="Otsikko 6 Char"/>
    <w:basedOn w:val="Kappaleenoletusfontti"/>
    <w:link w:val="Otsikko6"/>
    <w:semiHidden/>
    <w:rsid w:val="00F75A8E"/>
    <w:rPr>
      <w:rFonts w:ascii="Arial" w:eastAsia="Times New Roman" w:hAnsi="Arial" w:cs="Times New Roman"/>
      <w:b/>
      <w:bCs/>
      <w:sz w:val="24"/>
      <w:lang w:eastAsia="fi-FI"/>
    </w:rPr>
  </w:style>
  <w:style w:type="character" w:customStyle="1" w:styleId="Otsikko7Char">
    <w:name w:val="Otsikko 7 Char"/>
    <w:basedOn w:val="Kappaleenoletusfontti"/>
    <w:link w:val="Otsikko7"/>
    <w:semiHidden/>
    <w:rsid w:val="00F75A8E"/>
    <w:rPr>
      <w:rFonts w:ascii="Arial" w:eastAsia="Times New Roman" w:hAnsi="Arial" w:cs="Times New Roman"/>
      <w:b/>
      <w:sz w:val="24"/>
      <w:lang w:eastAsia="fi-FI"/>
    </w:rPr>
  </w:style>
  <w:style w:type="character" w:customStyle="1" w:styleId="Otsikko8Char">
    <w:name w:val="Otsikko 8 Char"/>
    <w:basedOn w:val="Kappaleenoletusfontti"/>
    <w:link w:val="Otsikko8"/>
    <w:semiHidden/>
    <w:rsid w:val="00F75A8E"/>
    <w:rPr>
      <w:rFonts w:ascii="Arial" w:eastAsia="Times New Roman" w:hAnsi="Arial" w:cs="Times New Roman"/>
      <w:b/>
      <w:iCs/>
      <w:sz w:val="24"/>
      <w:lang w:eastAsia="fi-FI"/>
    </w:rPr>
  </w:style>
  <w:style w:type="character" w:customStyle="1" w:styleId="Otsikko9Char">
    <w:name w:val="Otsikko 9 Char"/>
    <w:basedOn w:val="Kappaleenoletusfontti"/>
    <w:link w:val="Otsikko9"/>
    <w:semiHidden/>
    <w:rsid w:val="00F75A8E"/>
    <w:rPr>
      <w:rFonts w:ascii="Arial" w:eastAsia="Times New Roman" w:hAnsi="Arial" w:cs="Arial"/>
      <w:b/>
      <w:sz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7A0034"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2D338E" w:themeColor="accent1"/>
      </w:pBdr>
      <w:spacing w:before="200" w:after="280"/>
      <w:ind w:left="936" w:right="936"/>
    </w:pPr>
    <w:rPr>
      <w:b/>
      <w:bCs/>
      <w:i/>
      <w:iCs/>
      <w:color w:val="2D338E"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2D338E" w:themeColor="accent1"/>
    </w:rPr>
  </w:style>
  <w:style w:type="character" w:styleId="Erottuvaviittaus">
    <w:name w:val="Intense Reference"/>
    <w:basedOn w:val="Kappaleenoletusfontti"/>
    <w:uiPriority w:val="32"/>
    <w:semiHidden/>
    <w:rsid w:val="00A425FE"/>
    <w:rPr>
      <w:b/>
      <w:bCs/>
      <w:smallCaps/>
      <w:color w:val="BAC405"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BAC405"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2D338E"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2D338E"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2D338E" w:themeColor="accent1"/>
        <w:left w:val="single" w:sz="2" w:space="10" w:color="2D338E" w:themeColor="accent1"/>
        <w:bottom w:val="single" w:sz="2" w:space="10" w:color="2D338E" w:themeColor="accent1"/>
        <w:right w:val="single" w:sz="2" w:space="10" w:color="2D338E" w:themeColor="accent1"/>
      </w:pBdr>
      <w:ind w:left="1152" w:right="1152"/>
    </w:pPr>
    <w:rPr>
      <w:rFonts w:asciiTheme="minorHAnsi" w:eastAsiaTheme="minorEastAsia" w:hAnsiTheme="minorHAnsi"/>
      <w:i/>
      <w:iCs/>
      <w:color w:val="2D338E"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9B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2D338E" w:themeColor="accent1"/>
        <w:bottom w:val="single" w:sz="8" w:space="0" w:color="2D338E" w:themeColor="accent1"/>
      </w:tblBorders>
    </w:tblPr>
    <w:tblStylePr w:type="firstRow">
      <w:rPr>
        <w:rFonts w:asciiTheme="majorHAnsi" w:eastAsiaTheme="majorEastAsia" w:hAnsiTheme="majorHAnsi" w:cstheme="majorBidi"/>
      </w:rPr>
      <w:tblPr/>
      <w:tcPr>
        <w:tcBorders>
          <w:top w:val="nil"/>
          <w:bottom w:val="single" w:sz="8" w:space="0" w:color="2D338E" w:themeColor="accent1"/>
        </w:tcBorders>
      </w:tcPr>
    </w:tblStylePr>
    <w:tblStylePr w:type="lastRow">
      <w:rPr>
        <w:b/>
        <w:bCs/>
        <w:color w:val="949B50" w:themeColor="text2"/>
      </w:rPr>
      <w:tblPr/>
      <w:tcPr>
        <w:tcBorders>
          <w:top w:val="single" w:sz="8" w:space="0" w:color="2D338E" w:themeColor="accent1"/>
          <w:bottom w:val="single" w:sz="8" w:space="0" w:color="2D338E" w:themeColor="accent1"/>
        </w:tcBorders>
      </w:tcPr>
    </w:tblStylePr>
    <w:tblStylePr w:type="firstCol">
      <w:rPr>
        <w:b/>
        <w:bCs/>
      </w:rPr>
    </w:tblStylePr>
    <w:tblStylePr w:type="lastCol">
      <w:rPr>
        <w:b/>
        <w:bCs/>
      </w:rPr>
      <w:tblPr/>
      <w:tcPr>
        <w:tcBorders>
          <w:top w:val="single" w:sz="8" w:space="0" w:color="2D338E" w:themeColor="accent1"/>
          <w:bottom w:val="single" w:sz="8" w:space="0" w:color="2D338E" w:themeColor="accent1"/>
        </w:tcBorders>
      </w:tcPr>
    </w:tblStylePr>
    <w:tblStylePr w:type="band1Vert">
      <w:tblPr/>
      <w:tcPr>
        <w:shd w:val="clear" w:color="auto" w:fill="C2C4EB" w:themeFill="accent1" w:themeFillTint="3F"/>
      </w:tcPr>
    </w:tblStylePr>
    <w:tblStylePr w:type="band1Horz">
      <w:tblPr/>
      <w:tcPr>
        <w:shd w:val="clear" w:color="auto" w:fill="C2C4EB"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BAC405" w:themeColor="accent2"/>
        <w:bottom w:val="single" w:sz="8" w:space="0" w:color="BAC405" w:themeColor="accent2"/>
      </w:tblBorders>
    </w:tblPr>
    <w:tblStylePr w:type="firstRow">
      <w:rPr>
        <w:rFonts w:asciiTheme="majorHAnsi" w:eastAsiaTheme="majorEastAsia" w:hAnsiTheme="majorHAnsi" w:cstheme="majorBidi"/>
      </w:rPr>
      <w:tblPr/>
      <w:tcPr>
        <w:tcBorders>
          <w:top w:val="nil"/>
          <w:bottom w:val="single" w:sz="8" w:space="0" w:color="BAC405" w:themeColor="accent2"/>
        </w:tcBorders>
      </w:tcPr>
    </w:tblStylePr>
    <w:tblStylePr w:type="lastRow">
      <w:rPr>
        <w:b/>
        <w:bCs/>
        <w:color w:val="949B50" w:themeColor="text2"/>
      </w:rPr>
      <w:tblPr/>
      <w:tcPr>
        <w:tcBorders>
          <w:top w:val="single" w:sz="8" w:space="0" w:color="BAC405" w:themeColor="accent2"/>
          <w:bottom w:val="single" w:sz="8" w:space="0" w:color="BAC405" w:themeColor="accent2"/>
        </w:tcBorders>
      </w:tcPr>
    </w:tblStylePr>
    <w:tblStylePr w:type="firstCol">
      <w:rPr>
        <w:b/>
        <w:bCs/>
      </w:rPr>
    </w:tblStylePr>
    <w:tblStylePr w:type="lastCol">
      <w:rPr>
        <w:b/>
        <w:bCs/>
      </w:rPr>
      <w:tblPr/>
      <w:tcPr>
        <w:tcBorders>
          <w:top w:val="single" w:sz="8" w:space="0" w:color="BAC405" w:themeColor="accent2"/>
          <w:bottom w:val="single" w:sz="8" w:space="0" w:color="BAC405" w:themeColor="accent2"/>
        </w:tcBorders>
      </w:tcPr>
    </w:tblStylePr>
    <w:tblStylePr w:type="band1Vert">
      <w:tblPr/>
      <w:tcPr>
        <w:shd w:val="clear" w:color="auto" w:fill="F9FDB4" w:themeFill="accent2" w:themeFillTint="3F"/>
      </w:tcPr>
    </w:tblStylePr>
    <w:tblStylePr w:type="band1Horz">
      <w:tblPr/>
      <w:tcPr>
        <w:shd w:val="clear" w:color="auto" w:fill="F9FDB4"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8E2344" w:themeColor="accent3"/>
        <w:bottom w:val="single" w:sz="8" w:space="0" w:color="8E2344" w:themeColor="accent3"/>
      </w:tblBorders>
    </w:tblPr>
    <w:tblStylePr w:type="firstRow">
      <w:rPr>
        <w:rFonts w:asciiTheme="majorHAnsi" w:eastAsiaTheme="majorEastAsia" w:hAnsiTheme="majorHAnsi" w:cstheme="majorBidi"/>
      </w:rPr>
      <w:tblPr/>
      <w:tcPr>
        <w:tcBorders>
          <w:top w:val="nil"/>
          <w:bottom w:val="single" w:sz="8" w:space="0" w:color="8E2344" w:themeColor="accent3"/>
        </w:tcBorders>
      </w:tcPr>
    </w:tblStylePr>
    <w:tblStylePr w:type="lastRow">
      <w:rPr>
        <w:b/>
        <w:bCs/>
        <w:color w:val="949B50" w:themeColor="text2"/>
      </w:rPr>
      <w:tblPr/>
      <w:tcPr>
        <w:tcBorders>
          <w:top w:val="single" w:sz="8" w:space="0" w:color="8E2344" w:themeColor="accent3"/>
          <w:bottom w:val="single" w:sz="8" w:space="0" w:color="8E2344" w:themeColor="accent3"/>
        </w:tcBorders>
      </w:tcPr>
    </w:tblStylePr>
    <w:tblStylePr w:type="firstCol">
      <w:rPr>
        <w:b/>
        <w:bCs/>
      </w:rPr>
    </w:tblStylePr>
    <w:tblStylePr w:type="lastCol">
      <w:rPr>
        <w:b/>
        <w:bCs/>
      </w:rPr>
      <w:tblPr/>
      <w:tcPr>
        <w:tcBorders>
          <w:top w:val="single" w:sz="8" w:space="0" w:color="8E2344" w:themeColor="accent3"/>
          <w:bottom w:val="single" w:sz="8" w:space="0" w:color="8E2344" w:themeColor="accent3"/>
        </w:tcBorders>
      </w:tcPr>
    </w:tblStylePr>
    <w:tblStylePr w:type="band1Vert">
      <w:tblPr/>
      <w:tcPr>
        <w:shd w:val="clear" w:color="auto" w:fill="EEBCCC" w:themeFill="accent3" w:themeFillTint="3F"/>
      </w:tcPr>
    </w:tblStylePr>
    <w:tblStylePr w:type="band1Horz">
      <w:tblPr/>
      <w:tcPr>
        <w:shd w:val="clear" w:color="auto" w:fill="EEBCC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0091C9" w:themeColor="accent4"/>
        <w:bottom w:val="single" w:sz="8" w:space="0" w:color="0091C9" w:themeColor="accent4"/>
      </w:tblBorders>
    </w:tblPr>
    <w:tblStylePr w:type="firstRow">
      <w:rPr>
        <w:rFonts w:asciiTheme="majorHAnsi" w:eastAsiaTheme="majorEastAsia" w:hAnsiTheme="majorHAnsi" w:cstheme="majorBidi"/>
      </w:rPr>
      <w:tblPr/>
      <w:tcPr>
        <w:tcBorders>
          <w:top w:val="nil"/>
          <w:bottom w:val="single" w:sz="8" w:space="0" w:color="0091C9" w:themeColor="accent4"/>
        </w:tcBorders>
      </w:tcPr>
    </w:tblStylePr>
    <w:tblStylePr w:type="lastRow">
      <w:rPr>
        <w:b/>
        <w:bCs/>
        <w:color w:val="949B50" w:themeColor="text2"/>
      </w:rPr>
      <w:tblPr/>
      <w:tcPr>
        <w:tcBorders>
          <w:top w:val="single" w:sz="8" w:space="0" w:color="0091C9" w:themeColor="accent4"/>
          <w:bottom w:val="single" w:sz="8" w:space="0" w:color="0091C9" w:themeColor="accent4"/>
        </w:tcBorders>
      </w:tcPr>
    </w:tblStylePr>
    <w:tblStylePr w:type="firstCol">
      <w:rPr>
        <w:b/>
        <w:bCs/>
      </w:rPr>
    </w:tblStylePr>
    <w:tblStylePr w:type="lastCol">
      <w:rPr>
        <w:b/>
        <w:bCs/>
      </w:rPr>
      <w:tblPr/>
      <w:tcPr>
        <w:tcBorders>
          <w:top w:val="single" w:sz="8" w:space="0" w:color="0091C9" w:themeColor="accent4"/>
          <w:bottom w:val="single" w:sz="8" w:space="0" w:color="0091C9" w:themeColor="accent4"/>
        </w:tcBorders>
      </w:tcPr>
    </w:tblStylePr>
    <w:tblStylePr w:type="band1Vert">
      <w:tblPr/>
      <w:tcPr>
        <w:shd w:val="clear" w:color="auto" w:fill="B2E9FF" w:themeFill="accent4" w:themeFillTint="3F"/>
      </w:tcPr>
    </w:tblStylePr>
    <w:tblStylePr w:type="band1Horz">
      <w:tblPr/>
      <w:tcPr>
        <w:shd w:val="clear" w:color="auto" w:fill="B2E9FF"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28C05" w:themeColor="accent5"/>
        <w:bottom w:val="single" w:sz="8" w:space="0" w:color="E28C05" w:themeColor="accent5"/>
      </w:tblBorders>
    </w:tblPr>
    <w:tblStylePr w:type="firstRow">
      <w:rPr>
        <w:rFonts w:asciiTheme="majorHAnsi" w:eastAsiaTheme="majorEastAsia" w:hAnsiTheme="majorHAnsi" w:cstheme="majorBidi"/>
      </w:rPr>
      <w:tblPr/>
      <w:tcPr>
        <w:tcBorders>
          <w:top w:val="nil"/>
          <w:bottom w:val="single" w:sz="8" w:space="0" w:color="E28C05" w:themeColor="accent5"/>
        </w:tcBorders>
      </w:tcPr>
    </w:tblStylePr>
    <w:tblStylePr w:type="lastRow">
      <w:rPr>
        <w:b/>
        <w:bCs/>
        <w:color w:val="949B50" w:themeColor="text2"/>
      </w:rPr>
      <w:tblPr/>
      <w:tcPr>
        <w:tcBorders>
          <w:top w:val="single" w:sz="8" w:space="0" w:color="E28C05" w:themeColor="accent5"/>
          <w:bottom w:val="single" w:sz="8" w:space="0" w:color="E28C05" w:themeColor="accent5"/>
        </w:tcBorders>
      </w:tcPr>
    </w:tblStylePr>
    <w:tblStylePr w:type="firstCol">
      <w:rPr>
        <w:b/>
        <w:bCs/>
      </w:rPr>
    </w:tblStylePr>
    <w:tblStylePr w:type="lastCol">
      <w:rPr>
        <w:b/>
        <w:bCs/>
      </w:rPr>
      <w:tblPr/>
      <w:tcPr>
        <w:tcBorders>
          <w:top w:val="single" w:sz="8" w:space="0" w:color="E28C05" w:themeColor="accent5"/>
          <w:bottom w:val="single" w:sz="8" w:space="0" w:color="E28C05" w:themeColor="accent5"/>
        </w:tcBorders>
      </w:tcPr>
    </w:tblStylePr>
    <w:tblStylePr w:type="band1Vert">
      <w:tblPr/>
      <w:tcPr>
        <w:shd w:val="clear" w:color="auto" w:fill="FDE3BB" w:themeFill="accent5" w:themeFillTint="3F"/>
      </w:tcPr>
    </w:tblStylePr>
    <w:tblStylePr w:type="band1Horz">
      <w:tblPr/>
      <w:tcPr>
        <w:shd w:val="clear" w:color="auto" w:fill="FDE3BB"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D10056" w:themeColor="accent6"/>
        <w:bottom w:val="single" w:sz="8" w:space="0" w:color="D10056" w:themeColor="accent6"/>
      </w:tblBorders>
    </w:tblPr>
    <w:tblStylePr w:type="firstRow">
      <w:rPr>
        <w:rFonts w:asciiTheme="majorHAnsi" w:eastAsiaTheme="majorEastAsia" w:hAnsiTheme="majorHAnsi" w:cstheme="majorBidi"/>
      </w:rPr>
      <w:tblPr/>
      <w:tcPr>
        <w:tcBorders>
          <w:top w:val="nil"/>
          <w:bottom w:val="single" w:sz="8" w:space="0" w:color="D10056" w:themeColor="accent6"/>
        </w:tcBorders>
      </w:tcPr>
    </w:tblStylePr>
    <w:tblStylePr w:type="lastRow">
      <w:rPr>
        <w:b/>
        <w:bCs/>
        <w:color w:val="949B50" w:themeColor="text2"/>
      </w:rPr>
      <w:tblPr/>
      <w:tcPr>
        <w:tcBorders>
          <w:top w:val="single" w:sz="8" w:space="0" w:color="D10056" w:themeColor="accent6"/>
          <w:bottom w:val="single" w:sz="8" w:space="0" w:color="D10056" w:themeColor="accent6"/>
        </w:tcBorders>
      </w:tcPr>
    </w:tblStylePr>
    <w:tblStylePr w:type="firstCol">
      <w:rPr>
        <w:b/>
        <w:bCs/>
      </w:rPr>
    </w:tblStylePr>
    <w:tblStylePr w:type="lastCol">
      <w:rPr>
        <w:b/>
        <w:bCs/>
      </w:rPr>
      <w:tblPr/>
      <w:tcPr>
        <w:tcBorders>
          <w:top w:val="single" w:sz="8" w:space="0" w:color="D10056" w:themeColor="accent6"/>
          <w:bottom w:val="single" w:sz="8" w:space="0" w:color="D10056" w:themeColor="accent6"/>
        </w:tcBorders>
      </w:tcPr>
    </w:tblStylePr>
    <w:tblStylePr w:type="band1Vert">
      <w:tblPr/>
      <w:tcPr>
        <w:shd w:val="clear" w:color="auto" w:fill="FFB4D2" w:themeFill="accent6" w:themeFillTint="3F"/>
      </w:tcPr>
    </w:tblStylePr>
    <w:tblStylePr w:type="band1Horz">
      <w:tblPr/>
      <w:tcPr>
        <w:shd w:val="clear" w:color="auto" w:fill="FFB4D2"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tblBorders>
    </w:tblPr>
    <w:tblStylePr w:type="firstRow">
      <w:rPr>
        <w:sz w:val="24"/>
        <w:szCs w:val="24"/>
      </w:rPr>
      <w:tblPr/>
      <w:tcPr>
        <w:tcBorders>
          <w:top w:val="nil"/>
          <w:left w:val="nil"/>
          <w:bottom w:val="single" w:sz="24" w:space="0" w:color="2D338E" w:themeColor="accent1"/>
          <w:right w:val="nil"/>
          <w:insideH w:val="nil"/>
          <w:insideV w:val="nil"/>
        </w:tcBorders>
        <w:shd w:val="clear" w:color="auto" w:fill="FFFFFF" w:themeFill="background1"/>
      </w:tcPr>
    </w:tblStylePr>
    <w:tblStylePr w:type="lastRow">
      <w:tblPr/>
      <w:tcPr>
        <w:tcBorders>
          <w:top w:val="single" w:sz="8" w:space="0" w:color="2D33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38E" w:themeColor="accent1"/>
          <w:insideH w:val="nil"/>
          <w:insideV w:val="nil"/>
        </w:tcBorders>
        <w:shd w:val="clear" w:color="auto" w:fill="FFFFFF" w:themeFill="background1"/>
      </w:tcPr>
    </w:tblStylePr>
    <w:tblStylePr w:type="lastCol">
      <w:tblPr/>
      <w:tcPr>
        <w:tcBorders>
          <w:top w:val="nil"/>
          <w:left w:val="single" w:sz="8" w:space="0" w:color="2D33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top w:val="nil"/>
          <w:bottom w:val="nil"/>
          <w:insideH w:val="nil"/>
          <w:insideV w:val="nil"/>
        </w:tcBorders>
        <w:shd w:val="clear" w:color="auto" w:fill="C2C4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tblBorders>
    </w:tblPr>
    <w:tblStylePr w:type="firstRow">
      <w:rPr>
        <w:sz w:val="24"/>
        <w:szCs w:val="24"/>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tblPr/>
      <w:tcPr>
        <w:tcBorders>
          <w:top w:val="single" w:sz="8" w:space="0" w:color="BAC40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05" w:themeColor="accent2"/>
          <w:insideH w:val="nil"/>
          <w:insideV w:val="nil"/>
        </w:tcBorders>
        <w:shd w:val="clear" w:color="auto" w:fill="FFFFFF" w:themeFill="background1"/>
      </w:tcPr>
    </w:tblStylePr>
    <w:tblStylePr w:type="lastCol">
      <w:tblPr/>
      <w:tcPr>
        <w:tcBorders>
          <w:top w:val="nil"/>
          <w:left w:val="single" w:sz="8" w:space="0" w:color="BAC40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top w:val="nil"/>
          <w:bottom w:val="nil"/>
          <w:insideH w:val="nil"/>
          <w:insideV w:val="nil"/>
        </w:tcBorders>
        <w:shd w:val="clear" w:color="auto" w:fill="F9FDB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tblBorders>
    </w:tblPr>
    <w:tblStylePr w:type="firstRow">
      <w:rPr>
        <w:sz w:val="24"/>
        <w:szCs w:val="24"/>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tblPr/>
      <w:tcPr>
        <w:tcBorders>
          <w:top w:val="single" w:sz="8" w:space="0" w:color="8E234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2344" w:themeColor="accent3"/>
          <w:insideH w:val="nil"/>
          <w:insideV w:val="nil"/>
        </w:tcBorders>
        <w:shd w:val="clear" w:color="auto" w:fill="FFFFFF" w:themeFill="background1"/>
      </w:tcPr>
    </w:tblStylePr>
    <w:tblStylePr w:type="lastCol">
      <w:tblPr/>
      <w:tcPr>
        <w:tcBorders>
          <w:top w:val="nil"/>
          <w:left w:val="single" w:sz="8" w:space="0" w:color="8E23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top w:val="nil"/>
          <w:bottom w:val="nil"/>
          <w:insideH w:val="nil"/>
          <w:insideV w:val="nil"/>
        </w:tcBorders>
        <w:shd w:val="clear" w:color="auto" w:fill="EEB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rPr>
        <w:sz w:val="24"/>
        <w:szCs w:val="24"/>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tblPr/>
      <w:tcPr>
        <w:tcBorders>
          <w:top w:val="single" w:sz="8" w:space="0" w:color="0091C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C9" w:themeColor="accent4"/>
          <w:insideH w:val="nil"/>
          <w:insideV w:val="nil"/>
        </w:tcBorders>
        <w:shd w:val="clear" w:color="auto" w:fill="FFFFFF" w:themeFill="background1"/>
      </w:tcPr>
    </w:tblStylePr>
    <w:tblStylePr w:type="lastCol">
      <w:tblPr/>
      <w:tcPr>
        <w:tcBorders>
          <w:top w:val="nil"/>
          <w:left w:val="single" w:sz="8" w:space="0" w:color="0091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top w:val="nil"/>
          <w:bottom w:val="nil"/>
          <w:insideH w:val="nil"/>
          <w:insideV w:val="nil"/>
        </w:tcBorders>
        <w:shd w:val="clear" w:color="auto" w:fill="B2E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tblBorders>
    </w:tblPr>
    <w:tblStylePr w:type="firstRow">
      <w:rPr>
        <w:sz w:val="24"/>
        <w:szCs w:val="24"/>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tblPr/>
      <w:tcPr>
        <w:tcBorders>
          <w:top w:val="single" w:sz="8" w:space="0" w:color="E28C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C05" w:themeColor="accent5"/>
          <w:insideH w:val="nil"/>
          <w:insideV w:val="nil"/>
        </w:tcBorders>
        <w:shd w:val="clear" w:color="auto" w:fill="FFFFFF" w:themeFill="background1"/>
      </w:tcPr>
    </w:tblStylePr>
    <w:tblStylePr w:type="lastCol">
      <w:tblPr/>
      <w:tcPr>
        <w:tcBorders>
          <w:top w:val="nil"/>
          <w:left w:val="single" w:sz="8" w:space="0" w:color="E28C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top w:val="nil"/>
          <w:bottom w:val="nil"/>
          <w:insideH w:val="nil"/>
          <w:insideV w:val="nil"/>
        </w:tcBorders>
        <w:shd w:val="clear" w:color="auto" w:fill="FDE3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tblBorders>
    </w:tblPr>
    <w:tblStylePr w:type="firstRow">
      <w:rPr>
        <w:sz w:val="24"/>
        <w:szCs w:val="24"/>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tblPr/>
      <w:tcPr>
        <w:tcBorders>
          <w:top w:val="single" w:sz="8" w:space="0" w:color="D1005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0056" w:themeColor="accent6"/>
          <w:insideH w:val="nil"/>
          <w:insideV w:val="nil"/>
        </w:tcBorders>
        <w:shd w:val="clear" w:color="auto" w:fill="FFFFFF" w:themeFill="background1"/>
      </w:tcPr>
    </w:tblStylePr>
    <w:tblStylePr w:type="lastCol">
      <w:tblPr/>
      <w:tcPr>
        <w:tcBorders>
          <w:top w:val="nil"/>
          <w:left w:val="single" w:sz="8" w:space="0" w:color="D100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top w:val="nil"/>
          <w:bottom w:val="nil"/>
          <w:insideH w:val="nil"/>
          <w:insideV w:val="nil"/>
        </w:tcBorders>
        <w:shd w:val="clear" w:color="auto" w:fill="FFB4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insideV w:val="single" w:sz="8" w:space="0" w:color="474EC4" w:themeColor="accent1" w:themeTint="BF"/>
      </w:tblBorders>
    </w:tblPr>
    <w:tcPr>
      <w:shd w:val="clear" w:color="auto" w:fill="C2C4EB" w:themeFill="accent1" w:themeFillTint="3F"/>
    </w:tcPr>
    <w:tblStylePr w:type="firstRow">
      <w:rPr>
        <w:b/>
        <w:bCs/>
      </w:rPr>
    </w:tblStylePr>
    <w:tblStylePr w:type="lastRow">
      <w:rPr>
        <w:b/>
        <w:bCs/>
      </w:rPr>
      <w:tblPr/>
      <w:tcPr>
        <w:tcBorders>
          <w:top w:val="single" w:sz="18" w:space="0" w:color="474EC4" w:themeColor="accent1" w:themeTint="BF"/>
        </w:tcBorders>
      </w:tcPr>
    </w:tblStylePr>
    <w:tblStylePr w:type="firstCol">
      <w:rPr>
        <w:b/>
        <w:bCs/>
      </w:rPr>
    </w:tblStylePr>
    <w:tblStylePr w:type="lastCol">
      <w:rPr>
        <w:b/>
        <w:bCs/>
      </w:r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insideV w:val="single" w:sz="8" w:space="0" w:color="EDF91D" w:themeColor="accent2" w:themeTint="BF"/>
      </w:tblBorders>
    </w:tblPr>
    <w:tcPr>
      <w:shd w:val="clear" w:color="auto" w:fill="F9FDB4" w:themeFill="accent2" w:themeFillTint="3F"/>
    </w:tcPr>
    <w:tblStylePr w:type="firstRow">
      <w:rPr>
        <w:b/>
        <w:bCs/>
      </w:rPr>
    </w:tblStylePr>
    <w:tblStylePr w:type="lastRow">
      <w:rPr>
        <w:b/>
        <w:bCs/>
      </w:rPr>
      <w:tblPr/>
      <w:tcPr>
        <w:tcBorders>
          <w:top w:val="single" w:sz="18" w:space="0" w:color="EDF91D" w:themeColor="accent2" w:themeTint="BF"/>
        </w:tcBorders>
      </w:tcPr>
    </w:tblStylePr>
    <w:tblStylePr w:type="firstCol">
      <w:rPr>
        <w:b/>
        <w:bCs/>
      </w:rPr>
    </w:tblStylePr>
    <w:tblStylePr w:type="lastCol">
      <w:rPr>
        <w:b/>
        <w:bCs/>
      </w:r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insideV w:val="single" w:sz="8" w:space="0" w:color="CD3664" w:themeColor="accent3" w:themeTint="BF"/>
      </w:tblBorders>
    </w:tblPr>
    <w:tcPr>
      <w:shd w:val="clear" w:color="auto" w:fill="EEBCCC" w:themeFill="accent3" w:themeFillTint="3F"/>
    </w:tcPr>
    <w:tblStylePr w:type="firstRow">
      <w:rPr>
        <w:b/>
        <w:bCs/>
      </w:rPr>
    </w:tblStylePr>
    <w:tblStylePr w:type="lastRow">
      <w:rPr>
        <w:b/>
        <w:bCs/>
      </w:rPr>
      <w:tblPr/>
      <w:tcPr>
        <w:tcBorders>
          <w:top w:val="single" w:sz="18" w:space="0" w:color="CD3664" w:themeColor="accent3" w:themeTint="BF"/>
        </w:tcBorders>
      </w:tcPr>
    </w:tblStylePr>
    <w:tblStylePr w:type="firstCol">
      <w:rPr>
        <w:b/>
        <w:bCs/>
      </w:rPr>
    </w:tblStylePr>
    <w:tblStylePr w:type="lastCol">
      <w:rPr>
        <w:b/>
        <w:bCs/>
      </w:r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insideV w:val="single" w:sz="8" w:space="0" w:color="17BDFF" w:themeColor="accent4" w:themeTint="BF"/>
      </w:tblBorders>
    </w:tblPr>
    <w:tcPr>
      <w:shd w:val="clear" w:color="auto" w:fill="B2E9FF" w:themeFill="accent4" w:themeFillTint="3F"/>
    </w:tcPr>
    <w:tblStylePr w:type="firstRow">
      <w:rPr>
        <w:b/>
        <w:bCs/>
      </w:rPr>
    </w:tblStylePr>
    <w:tblStylePr w:type="lastRow">
      <w:rPr>
        <w:b/>
        <w:bCs/>
      </w:rPr>
      <w:tblPr/>
      <w:tcPr>
        <w:tcBorders>
          <w:top w:val="single" w:sz="18" w:space="0" w:color="17BDFF" w:themeColor="accent4" w:themeTint="BF"/>
        </w:tcBorders>
      </w:tcPr>
    </w:tblStylePr>
    <w:tblStylePr w:type="firstCol">
      <w:rPr>
        <w:b/>
        <w:bCs/>
      </w:rPr>
    </w:tblStylePr>
    <w:tblStylePr w:type="lastCol">
      <w:rPr>
        <w:b/>
        <w:bCs/>
      </w:r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insideV w:val="single" w:sz="8" w:space="0" w:color="FAAC32" w:themeColor="accent5" w:themeTint="BF"/>
      </w:tblBorders>
    </w:tblPr>
    <w:tcPr>
      <w:shd w:val="clear" w:color="auto" w:fill="FDE3BB" w:themeFill="accent5" w:themeFillTint="3F"/>
    </w:tcPr>
    <w:tblStylePr w:type="firstRow">
      <w:rPr>
        <w:b/>
        <w:bCs/>
      </w:rPr>
    </w:tblStylePr>
    <w:tblStylePr w:type="lastRow">
      <w:rPr>
        <w:b/>
        <w:bCs/>
      </w:rPr>
      <w:tblPr/>
      <w:tcPr>
        <w:tcBorders>
          <w:top w:val="single" w:sz="18" w:space="0" w:color="FAAC32" w:themeColor="accent5" w:themeTint="BF"/>
        </w:tcBorders>
      </w:tcPr>
    </w:tblStylePr>
    <w:tblStylePr w:type="firstCol">
      <w:rPr>
        <w:b/>
        <w:bCs/>
      </w:rPr>
    </w:tblStylePr>
    <w:tblStylePr w:type="lastCol">
      <w:rPr>
        <w:b/>
        <w:bCs/>
      </w:r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insideV w:val="single" w:sz="8" w:space="0" w:color="FF1D79" w:themeColor="accent6" w:themeTint="BF"/>
      </w:tblBorders>
    </w:tblPr>
    <w:tcPr>
      <w:shd w:val="clear" w:color="auto" w:fill="FFB4D2" w:themeFill="accent6" w:themeFillTint="3F"/>
    </w:tcPr>
    <w:tblStylePr w:type="firstRow">
      <w:rPr>
        <w:b/>
        <w:bCs/>
      </w:rPr>
    </w:tblStylePr>
    <w:tblStylePr w:type="lastRow">
      <w:rPr>
        <w:b/>
        <w:bCs/>
      </w:rPr>
      <w:tblPr/>
      <w:tcPr>
        <w:tcBorders>
          <w:top w:val="single" w:sz="18" w:space="0" w:color="FF1D79" w:themeColor="accent6" w:themeTint="BF"/>
        </w:tcBorders>
      </w:tcPr>
    </w:tblStylePr>
    <w:tblStylePr w:type="firstCol">
      <w:rPr>
        <w:b/>
        <w:bCs/>
      </w:rPr>
    </w:tblStylePr>
    <w:tblStylePr w:type="lastCol">
      <w:rPr>
        <w:b/>
        <w:bCs/>
      </w:r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Pr>
    <w:tcPr>
      <w:shd w:val="clear" w:color="auto" w:fill="C2C4EB" w:themeFill="accent1" w:themeFillTint="3F"/>
    </w:tcPr>
    <w:tblStylePr w:type="firstRow">
      <w:rPr>
        <w:b/>
        <w:bCs/>
        <w:color w:val="000000" w:themeColor="text1"/>
      </w:rPr>
      <w:tblPr/>
      <w:tcPr>
        <w:shd w:val="clear" w:color="auto" w:fill="E6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CFEF" w:themeFill="accent1" w:themeFillTint="33"/>
      </w:tcPr>
    </w:tblStylePr>
    <w:tblStylePr w:type="band1Vert">
      <w:tblPr/>
      <w:tcPr>
        <w:shd w:val="clear" w:color="auto" w:fill="8489D8" w:themeFill="accent1" w:themeFillTint="7F"/>
      </w:tcPr>
    </w:tblStylePr>
    <w:tblStylePr w:type="band1Horz">
      <w:tblPr/>
      <w:tcPr>
        <w:tcBorders>
          <w:insideH w:val="single" w:sz="6" w:space="0" w:color="2D338E" w:themeColor="accent1"/>
          <w:insideV w:val="single" w:sz="6" w:space="0" w:color="2D338E" w:themeColor="accent1"/>
        </w:tcBorders>
        <w:shd w:val="clear" w:color="auto" w:fill="8489D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Pr>
    <w:tcPr>
      <w:shd w:val="clear" w:color="auto" w:fill="F9FDB4" w:themeFill="accent2" w:themeFillTint="3F"/>
    </w:tcPr>
    <w:tblStylePr w:type="firstRow">
      <w:rPr>
        <w:b/>
        <w:bCs/>
        <w:color w:val="000000" w:themeColor="text1"/>
      </w:rPr>
      <w:tblPr/>
      <w:tcPr>
        <w:shd w:val="clear" w:color="auto" w:fill="FCFE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DC2" w:themeFill="accent2" w:themeFillTint="33"/>
      </w:tcPr>
    </w:tblStylePr>
    <w:tblStylePr w:type="band1Vert">
      <w:tblPr/>
      <w:tcPr>
        <w:shd w:val="clear" w:color="auto" w:fill="F3FB68" w:themeFill="accent2" w:themeFillTint="7F"/>
      </w:tcPr>
    </w:tblStylePr>
    <w:tblStylePr w:type="band1Horz">
      <w:tblPr/>
      <w:tcPr>
        <w:tcBorders>
          <w:insideH w:val="single" w:sz="6" w:space="0" w:color="BAC405" w:themeColor="accent2"/>
          <w:insideV w:val="single" w:sz="6" w:space="0" w:color="BAC405" w:themeColor="accent2"/>
        </w:tcBorders>
        <w:shd w:val="clear" w:color="auto" w:fill="F3FB68"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Pr>
    <w:tcPr>
      <w:shd w:val="clear" w:color="auto" w:fill="EEBCCC" w:themeFill="accent3" w:themeFillTint="3F"/>
    </w:tcPr>
    <w:tblStylePr w:type="firstRow">
      <w:rPr>
        <w:b/>
        <w:bCs/>
        <w:color w:val="000000" w:themeColor="text1"/>
      </w:rPr>
      <w:tblPr/>
      <w:tcPr>
        <w:shd w:val="clear" w:color="auto" w:fill="F8E4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9D5" w:themeFill="accent3" w:themeFillTint="33"/>
      </w:tcPr>
    </w:tblStylePr>
    <w:tblStylePr w:type="band1Vert">
      <w:tblPr/>
      <w:tcPr>
        <w:shd w:val="clear" w:color="auto" w:fill="DE7998" w:themeFill="accent3" w:themeFillTint="7F"/>
      </w:tcPr>
    </w:tblStylePr>
    <w:tblStylePr w:type="band1Horz">
      <w:tblPr/>
      <w:tcPr>
        <w:tcBorders>
          <w:insideH w:val="single" w:sz="6" w:space="0" w:color="8E2344" w:themeColor="accent3"/>
          <w:insideV w:val="single" w:sz="6" w:space="0" w:color="8E2344" w:themeColor="accent3"/>
        </w:tcBorders>
        <w:shd w:val="clear" w:color="auto" w:fill="DE799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Pr>
    <w:tcPr>
      <w:shd w:val="clear" w:color="auto" w:fill="B2E9FF" w:themeFill="accent4" w:themeFillTint="3F"/>
    </w:tcPr>
    <w:tblStylePr w:type="firstRow">
      <w:rPr>
        <w:b/>
        <w:bCs/>
        <w:color w:val="000000" w:themeColor="text1"/>
      </w:rPr>
      <w:tblPr/>
      <w:tcPr>
        <w:shd w:val="clear" w:color="auto" w:fill="E0F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F" w:themeFill="accent4" w:themeFillTint="33"/>
      </w:tcPr>
    </w:tblStylePr>
    <w:tblStylePr w:type="band1Vert">
      <w:tblPr/>
      <w:tcPr>
        <w:shd w:val="clear" w:color="auto" w:fill="65D3FF" w:themeFill="accent4" w:themeFillTint="7F"/>
      </w:tcPr>
    </w:tblStylePr>
    <w:tblStylePr w:type="band1Horz">
      <w:tblPr/>
      <w:tcPr>
        <w:tcBorders>
          <w:insideH w:val="single" w:sz="6" w:space="0" w:color="0091C9" w:themeColor="accent4"/>
          <w:insideV w:val="single" w:sz="6" w:space="0" w:color="0091C9" w:themeColor="accent4"/>
        </w:tcBorders>
        <w:shd w:val="clear" w:color="auto" w:fill="65D3F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Pr>
    <w:tcPr>
      <w:shd w:val="clear" w:color="auto" w:fill="FDE3BB" w:themeFill="accent5" w:themeFillTint="3F"/>
    </w:tcPr>
    <w:tblStylePr w:type="firstRow">
      <w:rPr>
        <w:b/>
        <w:bCs/>
        <w:color w:val="000000" w:themeColor="text1"/>
      </w:rPr>
      <w:tblPr/>
      <w:tcPr>
        <w:shd w:val="clear" w:color="auto" w:fill="FEF4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C8" w:themeFill="accent5" w:themeFillTint="33"/>
      </w:tcPr>
    </w:tblStylePr>
    <w:tblStylePr w:type="band1Vert">
      <w:tblPr/>
      <w:tcPr>
        <w:shd w:val="clear" w:color="auto" w:fill="FCC777" w:themeFill="accent5" w:themeFillTint="7F"/>
      </w:tcPr>
    </w:tblStylePr>
    <w:tblStylePr w:type="band1Horz">
      <w:tblPr/>
      <w:tcPr>
        <w:tcBorders>
          <w:insideH w:val="single" w:sz="6" w:space="0" w:color="E28C05" w:themeColor="accent5"/>
          <w:insideV w:val="single" w:sz="6" w:space="0" w:color="E28C05" w:themeColor="accent5"/>
        </w:tcBorders>
        <w:shd w:val="clear" w:color="auto" w:fill="FCC777"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Pr>
    <w:tcPr>
      <w:shd w:val="clear" w:color="auto" w:fill="FFB4D2" w:themeFill="accent6" w:themeFillTint="3F"/>
    </w:tcPr>
    <w:tblStylePr w:type="firstRow">
      <w:rPr>
        <w:b/>
        <w:bCs/>
        <w:color w:val="000000" w:themeColor="text1"/>
      </w:rPr>
      <w:tblPr/>
      <w:tcPr>
        <w:shd w:val="clear" w:color="auto" w:fill="FFE1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2DB" w:themeFill="accent6" w:themeFillTint="33"/>
      </w:tcPr>
    </w:tblStylePr>
    <w:tblStylePr w:type="band1Vert">
      <w:tblPr/>
      <w:tcPr>
        <w:shd w:val="clear" w:color="auto" w:fill="FF69A6" w:themeFill="accent6" w:themeFillTint="7F"/>
      </w:tcPr>
    </w:tblStylePr>
    <w:tblStylePr w:type="band1Horz">
      <w:tblPr/>
      <w:tcPr>
        <w:tcBorders>
          <w:insideH w:val="single" w:sz="6" w:space="0" w:color="D10056" w:themeColor="accent6"/>
          <w:insideV w:val="single" w:sz="6" w:space="0" w:color="D10056" w:themeColor="accent6"/>
        </w:tcBorders>
        <w:shd w:val="clear" w:color="auto" w:fill="FF69A6"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4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3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3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489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489D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DB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0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0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B6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B68"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23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23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79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7998"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3FF"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C0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C0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7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777"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4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00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00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9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9A6"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tblBorders>
    </w:tblPr>
    <w:tblStylePr w:type="firstRow">
      <w:pPr>
        <w:spacing w:before="0" w:after="0" w:line="240" w:lineRule="auto"/>
      </w:pPr>
      <w:rPr>
        <w:b/>
        <w:bCs/>
        <w:color w:val="FFFFFF" w:themeColor="background1"/>
      </w:rPr>
      <w:tblPr/>
      <w:tcPr>
        <w:tc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shd w:val="clear" w:color="auto" w:fill="2D338E" w:themeFill="accent1"/>
      </w:tcPr>
    </w:tblStylePr>
    <w:tblStylePr w:type="lastRow">
      <w:pPr>
        <w:spacing w:before="0" w:after="0" w:line="240" w:lineRule="auto"/>
      </w:pPr>
      <w:rPr>
        <w:b/>
        <w:bCs/>
      </w:rPr>
      <w:tblPr/>
      <w:tcPr>
        <w:tcBorders>
          <w:top w:val="double" w:sz="6"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C4EB" w:themeFill="accent1" w:themeFillTint="3F"/>
      </w:tcPr>
    </w:tblStylePr>
    <w:tblStylePr w:type="band1Horz">
      <w:tblPr/>
      <w:tcPr>
        <w:tcBorders>
          <w:insideH w:val="nil"/>
          <w:insideV w:val="nil"/>
        </w:tcBorders>
        <w:shd w:val="clear" w:color="auto" w:fill="C2C4EB"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tblBorders>
    </w:tblPr>
    <w:tblStylePr w:type="firstRow">
      <w:pPr>
        <w:spacing w:before="0" w:after="0" w:line="240" w:lineRule="auto"/>
      </w:pPr>
      <w:rPr>
        <w:b/>
        <w:bCs/>
        <w:color w:val="FFFFFF" w:themeColor="background1"/>
      </w:rPr>
      <w:tblPr/>
      <w:tcPr>
        <w:tc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shd w:val="clear" w:color="auto" w:fill="BAC405" w:themeFill="accent2"/>
      </w:tcPr>
    </w:tblStylePr>
    <w:tblStylePr w:type="lastRow">
      <w:pPr>
        <w:spacing w:before="0" w:after="0" w:line="240" w:lineRule="auto"/>
      </w:pPr>
      <w:rPr>
        <w:b/>
        <w:bCs/>
      </w:rPr>
      <w:tblPr/>
      <w:tcPr>
        <w:tcBorders>
          <w:top w:val="double" w:sz="6"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FDB4" w:themeFill="accent2" w:themeFillTint="3F"/>
      </w:tcPr>
    </w:tblStylePr>
    <w:tblStylePr w:type="band1Horz">
      <w:tblPr/>
      <w:tcPr>
        <w:tcBorders>
          <w:insideH w:val="nil"/>
          <w:insideV w:val="nil"/>
        </w:tcBorders>
        <w:shd w:val="clear" w:color="auto" w:fill="F9FDB4"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tblBorders>
    </w:tblPr>
    <w:tblStylePr w:type="firstRow">
      <w:pPr>
        <w:spacing w:before="0" w:after="0" w:line="240" w:lineRule="auto"/>
      </w:pPr>
      <w:rPr>
        <w:b/>
        <w:bCs/>
        <w:color w:val="FFFFFF" w:themeColor="background1"/>
      </w:rPr>
      <w:tblPr/>
      <w:tcPr>
        <w:tc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shd w:val="clear" w:color="auto" w:fill="8E2344" w:themeFill="accent3"/>
      </w:tcPr>
    </w:tblStylePr>
    <w:tblStylePr w:type="lastRow">
      <w:pPr>
        <w:spacing w:before="0" w:after="0" w:line="240" w:lineRule="auto"/>
      </w:pPr>
      <w:rPr>
        <w:b/>
        <w:bCs/>
      </w:rPr>
      <w:tblPr/>
      <w:tcPr>
        <w:tcBorders>
          <w:top w:val="double" w:sz="6"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BCCC" w:themeFill="accent3" w:themeFillTint="3F"/>
      </w:tcPr>
    </w:tblStylePr>
    <w:tblStylePr w:type="band1Horz">
      <w:tblPr/>
      <w:tcPr>
        <w:tcBorders>
          <w:insideH w:val="nil"/>
          <w:insideV w:val="nil"/>
        </w:tcBorders>
        <w:shd w:val="clear" w:color="auto" w:fill="EEBCC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tblBorders>
    </w:tblPr>
    <w:tblStylePr w:type="firstRow">
      <w:pPr>
        <w:spacing w:before="0" w:after="0" w:line="240" w:lineRule="auto"/>
      </w:pPr>
      <w:rPr>
        <w:b/>
        <w:bCs/>
        <w:color w:val="FFFFFF" w:themeColor="background1"/>
      </w:rPr>
      <w:tblPr/>
      <w:tcPr>
        <w:tc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shd w:val="clear" w:color="auto" w:fill="0091C9" w:themeFill="accent4"/>
      </w:tcPr>
    </w:tblStylePr>
    <w:tblStylePr w:type="lastRow">
      <w:pPr>
        <w:spacing w:before="0" w:after="0" w:line="240" w:lineRule="auto"/>
      </w:pPr>
      <w:rPr>
        <w:b/>
        <w:bCs/>
      </w:rPr>
      <w:tblPr/>
      <w:tcPr>
        <w:tcBorders>
          <w:top w:val="double" w:sz="6"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9FF" w:themeFill="accent4" w:themeFillTint="3F"/>
      </w:tcPr>
    </w:tblStylePr>
    <w:tblStylePr w:type="band1Horz">
      <w:tblPr/>
      <w:tcPr>
        <w:tcBorders>
          <w:insideH w:val="nil"/>
          <w:insideV w:val="nil"/>
        </w:tcBorders>
        <w:shd w:val="clear" w:color="auto" w:fill="B2E9FF"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tblBorders>
    </w:tblPr>
    <w:tblStylePr w:type="firstRow">
      <w:pPr>
        <w:spacing w:before="0" w:after="0" w:line="240" w:lineRule="auto"/>
      </w:pPr>
      <w:rPr>
        <w:b/>
        <w:bCs/>
        <w:color w:val="FFFFFF" w:themeColor="background1"/>
      </w:rPr>
      <w:tblPr/>
      <w:tcPr>
        <w:tc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shd w:val="clear" w:color="auto" w:fill="E28C05" w:themeFill="accent5"/>
      </w:tcPr>
    </w:tblStylePr>
    <w:tblStylePr w:type="lastRow">
      <w:pPr>
        <w:spacing w:before="0" w:after="0" w:line="240" w:lineRule="auto"/>
      </w:pPr>
      <w:rPr>
        <w:b/>
        <w:bCs/>
      </w:rPr>
      <w:tblPr/>
      <w:tcPr>
        <w:tcBorders>
          <w:top w:val="double" w:sz="6"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BB" w:themeFill="accent5" w:themeFillTint="3F"/>
      </w:tcPr>
    </w:tblStylePr>
    <w:tblStylePr w:type="band1Horz">
      <w:tblPr/>
      <w:tcPr>
        <w:tcBorders>
          <w:insideH w:val="nil"/>
          <w:insideV w:val="nil"/>
        </w:tcBorders>
        <w:shd w:val="clear" w:color="auto" w:fill="FDE3BB"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tblBorders>
    </w:tblPr>
    <w:tblStylePr w:type="firstRow">
      <w:pPr>
        <w:spacing w:before="0" w:after="0" w:line="240" w:lineRule="auto"/>
      </w:pPr>
      <w:rPr>
        <w:b/>
        <w:bCs/>
        <w:color w:val="FFFFFF" w:themeColor="background1"/>
      </w:rPr>
      <w:tblPr/>
      <w:tcPr>
        <w:tc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shd w:val="clear" w:color="auto" w:fill="D10056" w:themeFill="accent6"/>
      </w:tcPr>
    </w:tblStylePr>
    <w:tblStylePr w:type="lastRow">
      <w:pPr>
        <w:spacing w:before="0" w:after="0" w:line="240" w:lineRule="auto"/>
      </w:pPr>
      <w:rPr>
        <w:b/>
        <w:bCs/>
      </w:rPr>
      <w:tblPr/>
      <w:tcPr>
        <w:tcBorders>
          <w:top w:val="double" w:sz="6"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4D2" w:themeFill="accent6" w:themeFillTint="3F"/>
      </w:tcPr>
    </w:tblStylePr>
    <w:tblStylePr w:type="band1Horz">
      <w:tblPr/>
      <w:tcPr>
        <w:tcBorders>
          <w:insideH w:val="nil"/>
          <w:insideV w:val="nil"/>
        </w:tcBorders>
        <w:shd w:val="clear" w:color="auto" w:fill="FFB4D2"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3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338E" w:themeFill="accent1"/>
      </w:tcPr>
    </w:tblStylePr>
    <w:tblStylePr w:type="lastCol">
      <w:rPr>
        <w:b/>
        <w:bCs/>
        <w:color w:val="FFFFFF" w:themeColor="background1"/>
      </w:rPr>
      <w:tblPr/>
      <w:tcPr>
        <w:tcBorders>
          <w:left w:val="nil"/>
          <w:right w:val="nil"/>
          <w:insideH w:val="nil"/>
          <w:insideV w:val="nil"/>
        </w:tcBorders>
        <w:shd w:val="clear" w:color="auto" w:fill="2D33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0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05" w:themeFill="accent2"/>
      </w:tcPr>
    </w:tblStylePr>
    <w:tblStylePr w:type="lastCol">
      <w:rPr>
        <w:b/>
        <w:bCs/>
        <w:color w:val="FFFFFF" w:themeColor="background1"/>
      </w:rPr>
      <w:tblPr/>
      <w:tcPr>
        <w:tcBorders>
          <w:left w:val="nil"/>
          <w:right w:val="nil"/>
          <w:insideH w:val="nil"/>
          <w:insideV w:val="nil"/>
        </w:tcBorders>
        <w:shd w:val="clear" w:color="auto" w:fill="BAC40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23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2344" w:themeFill="accent3"/>
      </w:tcPr>
    </w:tblStylePr>
    <w:tblStylePr w:type="lastCol">
      <w:rPr>
        <w:b/>
        <w:bCs/>
        <w:color w:val="FFFFFF" w:themeColor="background1"/>
      </w:rPr>
      <w:tblPr/>
      <w:tcPr>
        <w:tcBorders>
          <w:left w:val="nil"/>
          <w:right w:val="nil"/>
          <w:insideH w:val="nil"/>
          <w:insideV w:val="nil"/>
        </w:tcBorders>
        <w:shd w:val="clear" w:color="auto" w:fill="8E23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C9" w:themeFill="accent4"/>
      </w:tcPr>
    </w:tblStylePr>
    <w:tblStylePr w:type="lastCol">
      <w:rPr>
        <w:b/>
        <w:bCs/>
        <w:color w:val="FFFFFF" w:themeColor="background1"/>
      </w:rPr>
      <w:tblPr/>
      <w:tcPr>
        <w:tcBorders>
          <w:left w:val="nil"/>
          <w:right w:val="nil"/>
          <w:insideH w:val="nil"/>
          <w:insideV w:val="nil"/>
        </w:tcBorders>
        <w:shd w:val="clear" w:color="auto" w:fill="0091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C0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8C05" w:themeFill="accent5"/>
      </w:tcPr>
    </w:tblStylePr>
    <w:tblStylePr w:type="lastCol">
      <w:rPr>
        <w:b/>
        <w:bCs/>
        <w:color w:val="FFFFFF" w:themeColor="background1"/>
      </w:rPr>
      <w:tblPr/>
      <w:tcPr>
        <w:tcBorders>
          <w:left w:val="nil"/>
          <w:right w:val="nil"/>
          <w:insideH w:val="nil"/>
          <w:insideV w:val="nil"/>
        </w:tcBorders>
        <w:shd w:val="clear" w:color="auto" w:fill="E28C0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00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0056" w:themeFill="accent6"/>
      </w:tcPr>
    </w:tblStylePr>
    <w:tblStylePr w:type="lastCol">
      <w:rPr>
        <w:b/>
        <w:bCs/>
        <w:color w:val="FFFFFF" w:themeColor="background1"/>
      </w:rPr>
      <w:tblPr/>
      <w:tcPr>
        <w:tcBorders>
          <w:left w:val="nil"/>
          <w:right w:val="nil"/>
          <w:insideH w:val="nil"/>
          <w:insideV w:val="nil"/>
        </w:tcBorders>
        <w:shd w:val="clear" w:color="auto" w:fill="D100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F75A8E"/>
  </w:style>
  <w:style w:type="paragraph" w:styleId="Sisluet2">
    <w:name w:val="toc 2"/>
    <w:basedOn w:val="Normaali"/>
    <w:next w:val="Normaali"/>
    <w:semiHidden/>
    <w:rsid w:val="00F75A8E"/>
    <w:pPr>
      <w:ind w:left="220"/>
    </w:pPr>
  </w:style>
  <w:style w:type="paragraph" w:styleId="Sisluet3">
    <w:name w:val="toc 3"/>
    <w:basedOn w:val="Normaali"/>
    <w:next w:val="Normaali"/>
    <w:semiHidden/>
    <w:rsid w:val="00F75A8E"/>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2D33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9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26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266A" w:themeFill="accent1" w:themeFillShade="BF"/>
      </w:tcPr>
    </w:tblStylePr>
    <w:tblStylePr w:type="band1Vert">
      <w:tblPr/>
      <w:tcPr>
        <w:tcBorders>
          <w:top w:val="nil"/>
          <w:left w:val="nil"/>
          <w:bottom w:val="nil"/>
          <w:right w:val="nil"/>
          <w:insideH w:val="nil"/>
          <w:insideV w:val="nil"/>
        </w:tcBorders>
        <w:shd w:val="clear" w:color="auto" w:fill="21266A" w:themeFill="accent1" w:themeFillShade="BF"/>
      </w:tcPr>
    </w:tblStylePr>
    <w:tblStylePr w:type="band1Horz">
      <w:tblPr/>
      <w:tcPr>
        <w:tcBorders>
          <w:top w:val="nil"/>
          <w:left w:val="nil"/>
          <w:bottom w:val="nil"/>
          <w:right w:val="nil"/>
          <w:insideH w:val="nil"/>
          <w:insideV w:val="nil"/>
        </w:tcBorders>
        <w:shd w:val="clear" w:color="auto" w:fill="21266A"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BAC40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61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A920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A9203" w:themeFill="accent2" w:themeFillShade="BF"/>
      </w:tcPr>
    </w:tblStylePr>
    <w:tblStylePr w:type="band1Vert">
      <w:tblPr/>
      <w:tcPr>
        <w:tcBorders>
          <w:top w:val="nil"/>
          <w:left w:val="nil"/>
          <w:bottom w:val="nil"/>
          <w:right w:val="nil"/>
          <w:insideH w:val="nil"/>
          <w:insideV w:val="nil"/>
        </w:tcBorders>
        <w:shd w:val="clear" w:color="auto" w:fill="8A9203" w:themeFill="accent2" w:themeFillShade="BF"/>
      </w:tcPr>
    </w:tblStylePr>
    <w:tblStylePr w:type="band1Horz">
      <w:tblPr/>
      <w:tcPr>
        <w:tcBorders>
          <w:top w:val="nil"/>
          <w:left w:val="nil"/>
          <w:bottom w:val="nil"/>
          <w:right w:val="nil"/>
          <w:insideH w:val="nil"/>
          <w:insideV w:val="nil"/>
        </w:tcBorders>
        <w:shd w:val="clear" w:color="auto" w:fill="8A9203"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8E23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1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A1A3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A1A32" w:themeFill="accent3" w:themeFillShade="BF"/>
      </w:tcPr>
    </w:tblStylePr>
    <w:tblStylePr w:type="band1Vert">
      <w:tblPr/>
      <w:tcPr>
        <w:tcBorders>
          <w:top w:val="nil"/>
          <w:left w:val="nil"/>
          <w:bottom w:val="nil"/>
          <w:right w:val="nil"/>
          <w:insideH w:val="nil"/>
          <w:insideV w:val="nil"/>
        </w:tcBorders>
        <w:shd w:val="clear" w:color="auto" w:fill="6A1A32" w:themeFill="accent3" w:themeFillShade="BF"/>
      </w:tcPr>
    </w:tblStylePr>
    <w:tblStylePr w:type="band1Horz">
      <w:tblPr/>
      <w:tcPr>
        <w:tcBorders>
          <w:top w:val="nil"/>
          <w:left w:val="nil"/>
          <w:bottom w:val="nil"/>
          <w:right w:val="nil"/>
          <w:insideH w:val="nil"/>
          <w:insideV w:val="nil"/>
        </w:tcBorders>
        <w:shd w:val="clear" w:color="auto" w:fill="6A1A3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0091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B9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B96" w:themeFill="accent4" w:themeFillShade="BF"/>
      </w:tcPr>
    </w:tblStylePr>
    <w:tblStylePr w:type="band1Vert">
      <w:tblPr/>
      <w:tcPr>
        <w:tcBorders>
          <w:top w:val="nil"/>
          <w:left w:val="nil"/>
          <w:bottom w:val="nil"/>
          <w:right w:val="nil"/>
          <w:insideH w:val="nil"/>
          <w:insideV w:val="nil"/>
        </w:tcBorders>
        <w:shd w:val="clear" w:color="auto" w:fill="006B96" w:themeFill="accent4" w:themeFillShade="BF"/>
      </w:tcPr>
    </w:tblStylePr>
    <w:tblStylePr w:type="band1Horz">
      <w:tblPr/>
      <w:tcPr>
        <w:tcBorders>
          <w:top w:val="nil"/>
          <w:left w:val="nil"/>
          <w:bottom w:val="nil"/>
          <w:right w:val="nil"/>
          <w:insideH w:val="nil"/>
          <w:insideV w:val="nil"/>
        </w:tcBorders>
        <w:shd w:val="clear" w:color="auto" w:fill="006B96"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28C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5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968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96803" w:themeFill="accent5" w:themeFillShade="BF"/>
      </w:tcPr>
    </w:tblStylePr>
    <w:tblStylePr w:type="band1Vert">
      <w:tblPr/>
      <w:tcPr>
        <w:tcBorders>
          <w:top w:val="nil"/>
          <w:left w:val="nil"/>
          <w:bottom w:val="nil"/>
          <w:right w:val="nil"/>
          <w:insideH w:val="nil"/>
          <w:insideV w:val="nil"/>
        </w:tcBorders>
        <w:shd w:val="clear" w:color="auto" w:fill="A96803" w:themeFill="accent5" w:themeFillShade="BF"/>
      </w:tcPr>
    </w:tblStylePr>
    <w:tblStylePr w:type="band1Horz">
      <w:tblPr/>
      <w:tcPr>
        <w:tcBorders>
          <w:top w:val="nil"/>
          <w:left w:val="nil"/>
          <w:bottom w:val="nil"/>
          <w:right w:val="nil"/>
          <w:insideH w:val="nil"/>
          <w:insideV w:val="nil"/>
        </w:tcBorders>
        <w:shd w:val="clear" w:color="auto" w:fill="A9680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D100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0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C00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C003F" w:themeFill="accent6" w:themeFillShade="BF"/>
      </w:tcPr>
    </w:tblStylePr>
    <w:tblStylePr w:type="band1Vert">
      <w:tblPr/>
      <w:tcPr>
        <w:tcBorders>
          <w:top w:val="nil"/>
          <w:left w:val="nil"/>
          <w:bottom w:val="nil"/>
          <w:right w:val="nil"/>
          <w:insideH w:val="nil"/>
          <w:insideV w:val="nil"/>
        </w:tcBorders>
        <w:shd w:val="clear" w:color="auto" w:fill="9C003F" w:themeFill="accent6" w:themeFillShade="BF"/>
      </w:tcPr>
    </w:tblStylePr>
    <w:tblStylePr w:type="band1Horz">
      <w:tblPr/>
      <w:tcPr>
        <w:tcBorders>
          <w:top w:val="nil"/>
          <w:left w:val="nil"/>
          <w:bottom w:val="nil"/>
          <w:right w:val="nil"/>
          <w:insideH w:val="nil"/>
          <w:insideV w:val="nil"/>
        </w:tcBorders>
        <w:shd w:val="clear" w:color="auto" w:fill="9C003F"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tblBorders>
    </w:tblPr>
    <w:tblStylePr w:type="firstRow">
      <w:pPr>
        <w:spacing w:before="0" w:after="0" w:line="240" w:lineRule="auto"/>
      </w:pPr>
      <w:rPr>
        <w:b/>
        <w:bCs/>
        <w:color w:val="FFFFFF" w:themeColor="background1"/>
      </w:rPr>
      <w:tblPr/>
      <w:tcPr>
        <w:shd w:val="clear" w:color="auto" w:fill="2D338E" w:themeFill="accent1"/>
      </w:tcPr>
    </w:tblStylePr>
    <w:tblStylePr w:type="lastRow">
      <w:pPr>
        <w:spacing w:before="0" w:after="0" w:line="240" w:lineRule="auto"/>
      </w:pPr>
      <w:rPr>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tcBorders>
      </w:tcPr>
    </w:tblStylePr>
    <w:tblStylePr w:type="firstCol">
      <w:rPr>
        <w:b/>
        <w:bCs/>
      </w:rPr>
    </w:tblStylePr>
    <w:tblStylePr w:type="lastCol">
      <w:rPr>
        <w:b/>
        <w:bCs/>
      </w:r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tblBorders>
    </w:tblPr>
    <w:tblStylePr w:type="firstRow">
      <w:pPr>
        <w:spacing w:before="0" w:after="0" w:line="240" w:lineRule="auto"/>
      </w:pPr>
      <w:rPr>
        <w:b/>
        <w:bCs/>
        <w:color w:val="FFFFFF" w:themeColor="background1"/>
      </w:rPr>
      <w:tblPr/>
      <w:tcPr>
        <w:shd w:val="clear" w:color="auto" w:fill="BAC405" w:themeFill="accent2"/>
      </w:tcPr>
    </w:tblStylePr>
    <w:tblStylePr w:type="lastRow">
      <w:pPr>
        <w:spacing w:before="0" w:after="0" w:line="240" w:lineRule="auto"/>
      </w:pPr>
      <w:rPr>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tcBorders>
      </w:tcPr>
    </w:tblStylePr>
    <w:tblStylePr w:type="firstCol">
      <w:rPr>
        <w:b/>
        <w:bCs/>
      </w:rPr>
    </w:tblStylePr>
    <w:tblStylePr w:type="lastCol">
      <w:rPr>
        <w:b/>
        <w:bCs/>
      </w:r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tblBorders>
    </w:tblPr>
    <w:tblStylePr w:type="firstRow">
      <w:pPr>
        <w:spacing w:before="0" w:after="0" w:line="240" w:lineRule="auto"/>
      </w:pPr>
      <w:rPr>
        <w:b/>
        <w:bCs/>
        <w:color w:val="FFFFFF" w:themeColor="background1"/>
      </w:rPr>
      <w:tblPr/>
      <w:tcPr>
        <w:shd w:val="clear" w:color="auto" w:fill="8E2344" w:themeFill="accent3"/>
      </w:tcPr>
    </w:tblStylePr>
    <w:tblStylePr w:type="lastRow">
      <w:pPr>
        <w:spacing w:before="0" w:after="0" w:line="240" w:lineRule="auto"/>
      </w:pPr>
      <w:rPr>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tcBorders>
      </w:tcPr>
    </w:tblStylePr>
    <w:tblStylePr w:type="firstCol">
      <w:rPr>
        <w:b/>
        <w:bCs/>
      </w:rPr>
    </w:tblStylePr>
    <w:tblStylePr w:type="lastCol">
      <w:rPr>
        <w:b/>
        <w:bCs/>
      </w:r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tblBorders>
    </w:tblPr>
    <w:tblStylePr w:type="firstRow">
      <w:pPr>
        <w:spacing w:before="0" w:after="0" w:line="240" w:lineRule="auto"/>
      </w:pPr>
      <w:rPr>
        <w:b/>
        <w:bCs/>
        <w:color w:val="FFFFFF" w:themeColor="background1"/>
      </w:rPr>
      <w:tblPr/>
      <w:tcPr>
        <w:shd w:val="clear" w:color="auto" w:fill="E28C05" w:themeFill="accent5"/>
      </w:tcPr>
    </w:tblStylePr>
    <w:tblStylePr w:type="lastRow">
      <w:pPr>
        <w:spacing w:before="0" w:after="0" w:line="240" w:lineRule="auto"/>
      </w:pPr>
      <w:rPr>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tcBorders>
      </w:tcPr>
    </w:tblStylePr>
    <w:tblStylePr w:type="firstCol">
      <w:rPr>
        <w:b/>
        <w:bCs/>
      </w:rPr>
    </w:tblStylePr>
    <w:tblStylePr w:type="lastCol">
      <w:rPr>
        <w:b/>
        <w:bCs/>
      </w:r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tblBorders>
    </w:tblPr>
    <w:tblStylePr w:type="firstRow">
      <w:pPr>
        <w:spacing w:before="0" w:after="0" w:line="240" w:lineRule="auto"/>
      </w:pPr>
      <w:rPr>
        <w:b/>
        <w:bCs/>
        <w:color w:val="FFFFFF" w:themeColor="background1"/>
      </w:rPr>
      <w:tblPr/>
      <w:tcPr>
        <w:shd w:val="clear" w:color="auto" w:fill="D10056" w:themeFill="accent6"/>
      </w:tcPr>
    </w:tblStylePr>
    <w:tblStylePr w:type="lastRow">
      <w:pPr>
        <w:spacing w:before="0" w:after="0" w:line="240" w:lineRule="auto"/>
      </w:pPr>
      <w:rPr>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tcBorders>
      </w:tcPr>
    </w:tblStylePr>
    <w:tblStylePr w:type="firstCol">
      <w:rPr>
        <w:b/>
        <w:bCs/>
      </w:rPr>
    </w:tblStylePr>
    <w:tblStylePr w:type="lastCol">
      <w:rPr>
        <w:b/>
        <w:bCs/>
      </w:r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18" w:space="0" w:color="2D338E" w:themeColor="accent1"/>
          <w:right w:val="single" w:sz="8" w:space="0" w:color="2D338E" w:themeColor="accent1"/>
          <w:insideH w:val="nil"/>
          <w:insideV w:val="single" w:sz="8" w:space="0" w:color="2D33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insideH w:val="nil"/>
          <w:insideV w:val="single" w:sz="8" w:space="0" w:color="2D33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shd w:val="clear" w:color="auto" w:fill="C2C4EB" w:themeFill="accent1" w:themeFillTint="3F"/>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shd w:val="clear" w:color="auto" w:fill="C2C4EB" w:themeFill="accent1" w:themeFillTint="3F"/>
      </w:tcPr>
    </w:tblStylePr>
    <w:tblStylePr w:type="band2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18" w:space="0" w:color="BAC405" w:themeColor="accent2"/>
          <w:right w:val="single" w:sz="8" w:space="0" w:color="BAC405" w:themeColor="accent2"/>
          <w:insideH w:val="nil"/>
          <w:insideV w:val="single" w:sz="8" w:space="0" w:color="BAC40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insideH w:val="nil"/>
          <w:insideV w:val="single" w:sz="8" w:space="0" w:color="BAC40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shd w:val="clear" w:color="auto" w:fill="F9FDB4" w:themeFill="accent2" w:themeFillTint="3F"/>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shd w:val="clear" w:color="auto" w:fill="F9FDB4" w:themeFill="accent2" w:themeFillTint="3F"/>
      </w:tcPr>
    </w:tblStylePr>
    <w:tblStylePr w:type="band2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18" w:space="0" w:color="8E2344" w:themeColor="accent3"/>
          <w:right w:val="single" w:sz="8" w:space="0" w:color="8E2344" w:themeColor="accent3"/>
          <w:insideH w:val="nil"/>
          <w:insideV w:val="single" w:sz="8" w:space="0" w:color="8E23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insideH w:val="nil"/>
          <w:insideV w:val="single" w:sz="8" w:space="0" w:color="8E23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shd w:val="clear" w:color="auto" w:fill="EEBCCC" w:themeFill="accent3" w:themeFillTint="3F"/>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shd w:val="clear" w:color="auto" w:fill="EEBCCC" w:themeFill="accent3" w:themeFillTint="3F"/>
      </w:tcPr>
    </w:tblStylePr>
    <w:tblStylePr w:type="band2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18" w:space="0" w:color="0091C9" w:themeColor="accent4"/>
          <w:right w:val="single" w:sz="8" w:space="0" w:color="0091C9" w:themeColor="accent4"/>
          <w:insideH w:val="nil"/>
          <w:insideV w:val="single" w:sz="8" w:space="0" w:color="0091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insideH w:val="nil"/>
          <w:insideV w:val="single" w:sz="8" w:space="0" w:color="0091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shd w:val="clear" w:color="auto" w:fill="B2E9FF" w:themeFill="accent4" w:themeFillTint="3F"/>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shd w:val="clear" w:color="auto" w:fill="B2E9FF" w:themeFill="accent4" w:themeFillTint="3F"/>
      </w:tcPr>
    </w:tblStylePr>
    <w:tblStylePr w:type="band2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18" w:space="0" w:color="E28C05" w:themeColor="accent5"/>
          <w:right w:val="single" w:sz="8" w:space="0" w:color="E28C05" w:themeColor="accent5"/>
          <w:insideH w:val="nil"/>
          <w:insideV w:val="single" w:sz="8" w:space="0" w:color="E28C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insideH w:val="nil"/>
          <w:insideV w:val="single" w:sz="8" w:space="0" w:color="E28C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shd w:val="clear" w:color="auto" w:fill="FDE3BB" w:themeFill="accent5" w:themeFillTint="3F"/>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shd w:val="clear" w:color="auto" w:fill="FDE3BB" w:themeFill="accent5" w:themeFillTint="3F"/>
      </w:tcPr>
    </w:tblStylePr>
    <w:tblStylePr w:type="band2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18" w:space="0" w:color="D10056" w:themeColor="accent6"/>
          <w:right w:val="single" w:sz="8" w:space="0" w:color="D10056" w:themeColor="accent6"/>
          <w:insideH w:val="nil"/>
          <w:insideV w:val="single" w:sz="8" w:space="0" w:color="D100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insideH w:val="nil"/>
          <w:insideV w:val="single" w:sz="8" w:space="0" w:color="D100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shd w:val="clear" w:color="auto" w:fill="FFB4D2" w:themeFill="accent6" w:themeFillTint="3F"/>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shd w:val="clear" w:color="auto" w:fill="FFB4D2" w:themeFill="accent6" w:themeFillTint="3F"/>
      </w:tcPr>
    </w:tblStylePr>
    <w:tblStylePr w:type="band2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21266A" w:themeColor="accent1" w:themeShade="BF"/>
    </w:rPr>
    <w:tblPr>
      <w:tblStyleRowBandSize w:val="1"/>
      <w:tblStyleColBandSize w:val="1"/>
      <w:tblBorders>
        <w:top w:val="single" w:sz="8" w:space="0" w:color="2D338E" w:themeColor="accent1"/>
        <w:bottom w:val="single" w:sz="8" w:space="0" w:color="2D338E" w:themeColor="accent1"/>
      </w:tblBorders>
    </w:tblPr>
    <w:tblStylePr w:type="fir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la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left w:val="nil"/>
          <w:right w:val="nil"/>
          <w:insideH w:val="nil"/>
          <w:insideV w:val="nil"/>
        </w:tcBorders>
        <w:shd w:val="clear" w:color="auto" w:fill="C2C4EB" w:themeFill="accent1" w:themeFillTint="3F"/>
      </w:tcPr>
    </w:tblStylePr>
  </w:style>
  <w:style w:type="table" w:styleId="Vaaleavarjostus-korostus2">
    <w:name w:val="Light Shading Accent 2"/>
    <w:basedOn w:val="Normaalitaulukko"/>
    <w:uiPriority w:val="60"/>
    <w:rsid w:val="00A425FE"/>
    <w:pPr>
      <w:spacing w:after="0" w:line="240" w:lineRule="auto"/>
    </w:pPr>
    <w:rPr>
      <w:color w:val="8A9203" w:themeColor="accent2" w:themeShade="BF"/>
    </w:rPr>
    <w:tblPr>
      <w:tblStyleRowBandSize w:val="1"/>
      <w:tblStyleColBandSize w:val="1"/>
      <w:tblBorders>
        <w:top w:val="single" w:sz="8" w:space="0" w:color="BAC405" w:themeColor="accent2"/>
        <w:bottom w:val="single" w:sz="8" w:space="0" w:color="BAC405" w:themeColor="accent2"/>
      </w:tblBorders>
    </w:tblPr>
    <w:tblStylePr w:type="fir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la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left w:val="nil"/>
          <w:right w:val="nil"/>
          <w:insideH w:val="nil"/>
          <w:insideV w:val="nil"/>
        </w:tcBorders>
        <w:shd w:val="clear" w:color="auto" w:fill="F9FDB4" w:themeFill="accent2" w:themeFillTint="3F"/>
      </w:tcPr>
    </w:tblStylePr>
  </w:style>
  <w:style w:type="table" w:styleId="Vaaleavarjostus-korostus3">
    <w:name w:val="Light Shading Accent 3"/>
    <w:basedOn w:val="Normaalitaulukko"/>
    <w:uiPriority w:val="60"/>
    <w:rsid w:val="00A425FE"/>
    <w:pPr>
      <w:spacing w:after="0" w:line="240" w:lineRule="auto"/>
    </w:pPr>
    <w:rPr>
      <w:color w:val="6A1A32" w:themeColor="accent3" w:themeShade="BF"/>
    </w:rPr>
    <w:tblPr>
      <w:tblStyleRowBandSize w:val="1"/>
      <w:tblStyleColBandSize w:val="1"/>
      <w:tblBorders>
        <w:top w:val="single" w:sz="8" w:space="0" w:color="8E2344" w:themeColor="accent3"/>
        <w:bottom w:val="single" w:sz="8" w:space="0" w:color="8E2344" w:themeColor="accent3"/>
      </w:tblBorders>
    </w:tblPr>
    <w:tblStylePr w:type="fir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la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left w:val="nil"/>
          <w:right w:val="nil"/>
          <w:insideH w:val="nil"/>
          <w:insideV w:val="nil"/>
        </w:tcBorders>
        <w:shd w:val="clear" w:color="auto" w:fill="EEBCC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006B96" w:themeColor="accent4" w:themeShade="BF"/>
    </w:rPr>
    <w:tblPr>
      <w:tblStyleRowBandSize w:val="1"/>
      <w:tblStyleColBandSize w:val="1"/>
      <w:tblBorders>
        <w:top w:val="single" w:sz="8" w:space="0" w:color="0091C9" w:themeColor="accent4"/>
        <w:bottom w:val="single" w:sz="8" w:space="0" w:color="0091C9" w:themeColor="accent4"/>
      </w:tblBorders>
    </w:tblPr>
    <w:tblStylePr w:type="fir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la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left w:val="nil"/>
          <w:right w:val="nil"/>
          <w:insideH w:val="nil"/>
          <w:insideV w:val="nil"/>
        </w:tcBorders>
        <w:shd w:val="clear" w:color="auto" w:fill="B2E9FF"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96803" w:themeColor="accent5" w:themeShade="BF"/>
    </w:rPr>
    <w:tblPr>
      <w:tblStyleRowBandSize w:val="1"/>
      <w:tblStyleColBandSize w:val="1"/>
      <w:tblBorders>
        <w:top w:val="single" w:sz="8" w:space="0" w:color="E28C05" w:themeColor="accent5"/>
        <w:bottom w:val="single" w:sz="8" w:space="0" w:color="E28C05" w:themeColor="accent5"/>
      </w:tblBorders>
    </w:tblPr>
    <w:tblStylePr w:type="fir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la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left w:val="nil"/>
          <w:right w:val="nil"/>
          <w:insideH w:val="nil"/>
          <w:insideV w:val="nil"/>
        </w:tcBorders>
        <w:shd w:val="clear" w:color="auto" w:fill="FDE3BB" w:themeFill="accent5" w:themeFillTint="3F"/>
      </w:tcPr>
    </w:tblStylePr>
  </w:style>
  <w:style w:type="table" w:styleId="Vaaleavarjostus-korostus6">
    <w:name w:val="Light Shading Accent 6"/>
    <w:basedOn w:val="Normaalitaulukko"/>
    <w:uiPriority w:val="60"/>
    <w:rsid w:val="00A425FE"/>
    <w:pPr>
      <w:spacing w:after="0" w:line="240" w:lineRule="auto"/>
    </w:pPr>
    <w:rPr>
      <w:color w:val="9C003F" w:themeColor="accent6" w:themeShade="BF"/>
    </w:rPr>
    <w:tblPr>
      <w:tblStyleRowBandSize w:val="1"/>
      <w:tblStyleColBandSize w:val="1"/>
      <w:tblBorders>
        <w:top w:val="single" w:sz="8" w:space="0" w:color="D10056" w:themeColor="accent6"/>
        <w:bottom w:val="single" w:sz="8" w:space="0" w:color="D10056" w:themeColor="accent6"/>
      </w:tblBorders>
    </w:tblPr>
    <w:tblStylePr w:type="fir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la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left w:val="nil"/>
          <w:right w:val="nil"/>
          <w:insideH w:val="nil"/>
          <w:insideV w:val="nil"/>
        </w:tcBorders>
        <w:shd w:val="clear" w:color="auto" w:fill="FFB4D2"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2D338E"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6E7F7" w:themeFill="accen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4EB" w:themeFill="accent1" w:themeFillTint="3F"/>
      </w:tcPr>
    </w:tblStylePr>
    <w:tblStylePr w:type="band1Horz">
      <w:tblPr/>
      <w:tcPr>
        <w:shd w:val="clear" w:color="auto" w:fill="CDCFE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CFEE1" w:themeFill="accent2"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DB4" w:themeFill="accent2" w:themeFillTint="3F"/>
      </w:tcPr>
    </w:tblStylePr>
    <w:tblStylePr w:type="band1Horz">
      <w:tblPr/>
      <w:tcPr>
        <w:shd w:val="clear" w:color="auto" w:fill="FAFDC2"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8E4EA" w:themeFill="accent3" w:themeFillTint="19"/>
    </w:tcPr>
    <w:tblStylePr w:type="firstRow">
      <w:rPr>
        <w:b/>
        <w:bCs/>
        <w:color w:val="FFFFFF" w:themeColor="background1"/>
      </w:rPr>
      <w:tblPr/>
      <w:tcPr>
        <w:tcBorders>
          <w:bottom w:val="single" w:sz="12" w:space="0" w:color="FFFFFF" w:themeColor="background1"/>
        </w:tcBorders>
        <w:shd w:val="clear" w:color="auto" w:fill="0073A0" w:themeFill="accent4" w:themeFillShade="CC"/>
      </w:tcPr>
    </w:tblStylePr>
    <w:tblStylePr w:type="lastRow">
      <w:rPr>
        <w:b/>
        <w:bCs/>
        <w:color w:val="0073A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CCC" w:themeFill="accent3" w:themeFillTint="3F"/>
      </w:tcPr>
    </w:tblStylePr>
    <w:tblStylePr w:type="band1Horz">
      <w:tblPr/>
      <w:tcPr>
        <w:shd w:val="clear" w:color="auto" w:fill="F1C9D5"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0F6FF" w:themeFill="accent4" w:themeFillTint="19"/>
    </w:tcPr>
    <w:tblStylePr w:type="firstRow">
      <w:rPr>
        <w:b/>
        <w:bCs/>
        <w:color w:val="FFFFFF" w:themeColor="background1"/>
      </w:rPr>
      <w:tblPr/>
      <w:tcPr>
        <w:tcBorders>
          <w:bottom w:val="single" w:sz="12" w:space="0" w:color="FFFFFF" w:themeColor="background1"/>
        </w:tcBorders>
        <w:shd w:val="clear" w:color="auto" w:fill="711C36" w:themeFill="accent3" w:themeFillShade="CC"/>
      </w:tcPr>
    </w:tblStylePr>
    <w:tblStylePr w:type="lastRow">
      <w:rPr>
        <w:b/>
        <w:bCs/>
        <w:color w:val="711C3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F" w:themeFill="accent4" w:themeFillTint="3F"/>
      </w:tcPr>
    </w:tblStylePr>
    <w:tblStylePr w:type="band1Horz">
      <w:tblPr/>
      <w:tcPr>
        <w:shd w:val="clear" w:color="auto" w:fill="C1EDFF"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EF4E3" w:themeFill="accent5" w:themeFillTint="19"/>
    </w:tcPr>
    <w:tblStylePr w:type="firstRow">
      <w:rPr>
        <w:b/>
        <w:bCs/>
        <w:color w:val="FFFFFF" w:themeColor="background1"/>
      </w:rPr>
      <w:tblPr/>
      <w:tcPr>
        <w:tcBorders>
          <w:bottom w:val="single" w:sz="12" w:space="0" w:color="FFFFFF" w:themeColor="background1"/>
        </w:tcBorders>
        <w:shd w:val="clear" w:color="auto" w:fill="A70044" w:themeFill="accent6" w:themeFillShade="CC"/>
      </w:tcPr>
    </w:tblStylePr>
    <w:tblStylePr w:type="lastRow">
      <w:rPr>
        <w:b/>
        <w:bCs/>
        <w:color w:val="A700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BB" w:themeFill="accent5" w:themeFillTint="3F"/>
      </w:tcPr>
    </w:tblStylePr>
    <w:tblStylePr w:type="band1Horz">
      <w:tblPr/>
      <w:tcPr>
        <w:shd w:val="clear" w:color="auto" w:fill="FDE8C8"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E1ED" w:themeFill="accent6" w:themeFillTint="19"/>
    </w:tcPr>
    <w:tblStylePr w:type="firstRow">
      <w:rPr>
        <w:b/>
        <w:bCs/>
        <w:color w:val="FFFFFF" w:themeColor="background1"/>
      </w:rPr>
      <w:tblPr/>
      <w:tcPr>
        <w:tcBorders>
          <w:bottom w:val="single" w:sz="12" w:space="0" w:color="FFFFFF" w:themeColor="background1"/>
        </w:tcBorders>
        <w:shd w:val="clear" w:color="auto" w:fill="B46F04" w:themeFill="accent5" w:themeFillShade="CC"/>
      </w:tcPr>
    </w:tblStylePr>
    <w:tblStylePr w:type="lastRow">
      <w:rPr>
        <w:b/>
        <w:bCs/>
        <w:color w:val="B46F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4D2" w:themeFill="accent6" w:themeFillTint="3F"/>
      </w:tcPr>
    </w:tblStylePr>
    <w:tblStylePr w:type="band1Horz">
      <w:tblPr/>
      <w:tcPr>
        <w:shd w:val="clear" w:color="auto" w:fill="FFC2D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CFEF" w:themeFill="accent1" w:themeFillTint="33"/>
    </w:tcPr>
    <w:tblStylePr w:type="firstRow">
      <w:rPr>
        <w:b/>
        <w:bCs/>
      </w:rPr>
      <w:tblPr/>
      <w:tcPr>
        <w:shd w:val="clear" w:color="auto" w:fill="9CA0E0" w:themeFill="accent1" w:themeFillTint="66"/>
      </w:tcPr>
    </w:tblStylePr>
    <w:tblStylePr w:type="lastRow">
      <w:rPr>
        <w:b/>
        <w:bCs/>
        <w:color w:val="000000" w:themeColor="text1"/>
      </w:rPr>
      <w:tblPr/>
      <w:tcPr>
        <w:shd w:val="clear" w:color="auto" w:fill="9CA0E0" w:themeFill="accent1" w:themeFillTint="66"/>
      </w:tcPr>
    </w:tblStylePr>
    <w:tblStylePr w:type="firstCol">
      <w:rPr>
        <w:color w:val="FFFFFF" w:themeColor="background1"/>
      </w:rPr>
      <w:tblPr/>
      <w:tcPr>
        <w:shd w:val="clear" w:color="auto" w:fill="21266A" w:themeFill="accent1" w:themeFillShade="BF"/>
      </w:tcPr>
    </w:tblStylePr>
    <w:tblStylePr w:type="lastCol">
      <w:rPr>
        <w:color w:val="FFFFFF" w:themeColor="background1"/>
      </w:rPr>
      <w:tblPr/>
      <w:tcPr>
        <w:shd w:val="clear" w:color="auto" w:fill="21266A" w:themeFill="accent1" w:themeFillShade="BF"/>
      </w:tc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DC2" w:themeFill="accent2" w:themeFillTint="33"/>
    </w:tcPr>
    <w:tblStylePr w:type="firstRow">
      <w:rPr>
        <w:b/>
        <w:bCs/>
      </w:rPr>
      <w:tblPr/>
      <w:tcPr>
        <w:shd w:val="clear" w:color="auto" w:fill="F5FC86" w:themeFill="accent2" w:themeFillTint="66"/>
      </w:tcPr>
    </w:tblStylePr>
    <w:tblStylePr w:type="lastRow">
      <w:rPr>
        <w:b/>
        <w:bCs/>
        <w:color w:val="000000" w:themeColor="text1"/>
      </w:rPr>
      <w:tblPr/>
      <w:tcPr>
        <w:shd w:val="clear" w:color="auto" w:fill="F5FC86" w:themeFill="accent2" w:themeFillTint="66"/>
      </w:tcPr>
    </w:tblStylePr>
    <w:tblStylePr w:type="firstCol">
      <w:rPr>
        <w:color w:val="FFFFFF" w:themeColor="background1"/>
      </w:rPr>
      <w:tblPr/>
      <w:tcPr>
        <w:shd w:val="clear" w:color="auto" w:fill="8A9203" w:themeFill="accent2" w:themeFillShade="BF"/>
      </w:tcPr>
    </w:tblStylePr>
    <w:tblStylePr w:type="lastCol">
      <w:rPr>
        <w:color w:val="FFFFFF" w:themeColor="background1"/>
      </w:rPr>
      <w:tblPr/>
      <w:tcPr>
        <w:shd w:val="clear" w:color="auto" w:fill="8A9203" w:themeFill="accent2" w:themeFillShade="BF"/>
      </w:tc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9D5" w:themeFill="accent3" w:themeFillTint="33"/>
    </w:tcPr>
    <w:tblStylePr w:type="firstRow">
      <w:rPr>
        <w:b/>
        <w:bCs/>
      </w:rPr>
      <w:tblPr/>
      <w:tcPr>
        <w:shd w:val="clear" w:color="auto" w:fill="E494AC" w:themeFill="accent3" w:themeFillTint="66"/>
      </w:tcPr>
    </w:tblStylePr>
    <w:tblStylePr w:type="lastRow">
      <w:rPr>
        <w:b/>
        <w:bCs/>
        <w:color w:val="000000" w:themeColor="text1"/>
      </w:rPr>
      <w:tblPr/>
      <w:tcPr>
        <w:shd w:val="clear" w:color="auto" w:fill="E494AC" w:themeFill="accent3" w:themeFillTint="66"/>
      </w:tcPr>
    </w:tblStylePr>
    <w:tblStylePr w:type="firstCol">
      <w:rPr>
        <w:color w:val="FFFFFF" w:themeColor="background1"/>
      </w:rPr>
      <w:tblPr/>
      <w:tcPr>
        <w:shd w:val="clear" w:color="auto" w:fill="6A1A32" w:themeFill="accent3" w:themeFillShade="BF"/>
      </w:tcPr>
    </w:tblStylePr>
    <w:tblStylePr w:type="lastCol">
      <w:rPr>
        <w:color w:val="FFFFFF" w:themeColor="background1"/>
      </w:rPr>
      <w:tblPr/>
      <w:tcPr>
        <w:shd w:val="clear" w:color="auto" w:fill="6A1A32" w:themeFill="accent3" w:themeFillShade="BF"/>
      </w:tc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F" w:themeFill="accent4" w:themeFillTint="33"/>
    </w:tcPr>
    <w:tblStylePr w:type="firstRow">
      <w:rPr>
        <w:b/>
        <w:bCs/>
      </w:rPr>
      <w:tblPr/>
      <w:tcPr>
        <w:shd w:val="clear" w:color="auto" w:fill="83DCFF" w:themeFill="accent4" w:themeFillTint="66"/>
      </w:tcPr>
    </w:tblStylePr>
    <w:tblStylePr w:type="lastRow">
      <w:rPr>
        <w:b/>
        <w:bCs/>
        <w:color w:val="000000" w:themeColor="text1"/>
      </w:rPr>
      <w:tblPr/>
      <w:tcPr>
        <w:shd w:val="clear" w:color="auto" w:fill="83DCFF" w:themeFill="accent4" w:themeFillTint="66"/>
      </w:tcPr>
    </w:tblStylePr>
    <w:tblStylePr w:type="firstCol">
      <w:rPr>
        <w:color w:val="FFFFFF" w:themeColor="background1"/>
      </w:rPr>
      <w:tblPr/>
      <w:tcPr>
        <w:shd w:val="clear" w:color="auto" w:fill="006B96" w:themeFill="accent4" w:themeFillShade="BF"/>
      </w:tcPr>
    </w:tblStylePr>
    <w:tblStylePr w:type="lastCol">
      <w:rPr>
        <w:color w:val="FFFFFF" w:themeColor="background1"/>
      </w:rPr>
      <w:tblPr/>
      <w:tcPr>
        <w:shd w:val="clear" w:color="auto" w:fill="006B96" w:themeFill="accent4" w:themeFillShade="BF"/>
      </w:tc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C8" w:themeFill="accent5" w:themeFillTint="33"/>
    </w:tcPr>
    <w:tblStylePr w:type="firstRow">
      <w:rPr>
        <w:b/>
        <w:bCs/>
      </w:rPr>
      <w:tblPr/>
      <w:tcPr>
        <w:shd w:val="clear" w:color="auto" w:fill="FCD291" w:themeFill="accent5" w:themeFillTint="66"/>
      </w:tcPr>
    </w:tblStylePr>
    <w:tblStylePr w:type="lastRow">
      <w:rPr>
        <w:b/>
        <w:bCs/>
        <w:color w:val="000000" w:themeColor="text1"/>
      </w:rPr>
      <w:tblPr/>
      <w:tcPr>
        <w:shd w:val="clear" w:color="auto" w:fill="FCD291" w:themeFill="accent5" w:themeFillTint="66"/>
      </w:tcPr>
    </w:tblStylePr>
    <w:tblStylePr w:type="firstCol">
      <w:rPr>
        <w:color w:val="FFFFFF" w:themeColor="background1"/>
      </w:rPr>
      <w:tblPr/>
      <w:tcPr>
        <w:shd w:val="clear" w:color="auto" w:fill="A96803" w:themeFill="accent5" w:themeFillShade="BF"/>
      </w:tcPr>
    </w:tblStylePr>
    <w:tblStylePr w:type="lastCol">
      <w:rPr>
        <w:color w:val="FFFFFF" w:themeColor="background1"/>
      </w:rPr>
      <w:tblPr/>
      <w:tcPr>
        <w:shd w:val="clear" w:color="auto" w:fill="A96803" w:themeFill="accent5" w:themeFillShade="BF"/>
      </w:tc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2DB" w:themeFill="accent6" w:themeFillTint="33"/>
    </w:tcPr>
    <w:tblStylePr w:type="firstRow">
      <w:rPr>
        <w:b/>
        <w:bCs/>
      </w:rPr>
      <w:tblPr/>
      <w:tcPr>
        <w:shd w:val="clear" w:color="auto" w:fill="FF86B7" w:themeFill="accent6" w:themeFillTint="66"/>
      </w:tcPr>
    </w:tblStylePr>
    <w:tblStylePr w:type="lastRow">
      <w:rPr>
        <w:b/>
        <w:bCs/>
        <w:color w:val="000000" w:themeColor="text1"/>
      </w:rPr>
      <w:tblPr/>
      <w:tcPr>
        <w:shd w:val="clear" w:color="auto" w:fill="FF86B7" w:themeFill="accent6" w:themeFillTint="66"/>
      </w:tcPr>
    </w:tblStylePr>
    <w:tblStylePr w:type="firstCol">
      <w:rPr>
        <w:color w:val="FFFFFF" w:themeColor="background1"/>
      </w:rPr>
      <w:tblPr/>
      <w:tcPr>
        <w:shd w:val="clear" w:color="auto" w:fill="9C003F" w:themeFill="accent6" w:themeFillShade="BF"/>
      </w:tcPr>
    </w:tblStylePr>
    <w:tblStylePr w:type="lastCol">
      <w:rPr>
        <w:color w:val="FFFFFF" w:themeColor="background1"/>
      </w:rPr>
      <w:tblPr/>
      <w:tcPr>
        <w:shd w:val="clear" w:color="auto" w:fill="9C003F" w:themeFill="accent6" w:themeFillShade="BF"/>
      </w:tc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2D338E" w:themeColor="accent1"/>
        <w:bottom w:val="single" w:sz="4" w:space="0" w:color="2D338E" w:themeColor="accent1"/>
        <w:right w:val="single" w:sz="4" w:space="0" w:color="2D338E" w:themeColor="accent1"/>
        <w:insideH w:val="single" w:sz="4" w:space="0" w:color="FFFFFF" w:themeColor="background1"/>
        <w:insideV w:val="single" w:sz="4" w:space="0" w:color="FFFFFF" w:themeColor="background1"/>
      </w:tblBorders>
    </w:tblPr>
    <w:tcPr>
      <w:shd w:val="clear" w:color="auto" w:fill="E6E7F7" w:themeFill="accen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E55" w:themeFill="accent1" w:themeFillShade="99"/>
      </w:tcPr>
    </w:tblStylePr>
    <w:tblStylePr w:type="firstCol">
      <w:rPr>
        <w:color w:val="FFFFFF" w:themeColor="background1"/>
      </w:rPr>
      <w:tblPr/>
      <w:tcPr>
        <w:tcBorders>
          <w:top w:val="nil"/>
          <w:left w:val="nil"/>
          <w:bottom w:val="nil"/>
          <w:right w:val="nil"/>
          <w:insideH w:val="single" w:sz="4" w:space="0" w:color="1B1E55" w:themeColor="accent1" w:themeShade="99"/>
          <w:insideV w:val="nil"/>
        </w:tcBorders>
        <w:shd w:val="clear" w:color="auto" w:fill="1B1E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1E55" w:themeFill="accent1" w:themeFillShade="99"/>
      </w:tcPr>
    </w:tblStylePr>
    <w:tblStylePr w:type="band1Vert">
      <w:tblPr/>
      <w:tcPr>
        <w:shd w:val="clear" w:color="auto" w:fill="9CA0E0" w:themeFill="accent1" w:themeFillTint="66"/>
      </w:tcPr>
    </w:tblStylePr>
    <w:tblStylePr w:type="band1Horz">
      <w:tblPr/>
      <w:tcPr>
        <w:shd w:val="clear" w:color="auto" w:fill="8489D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BAC405" w:themeColor="accent2"/>
        <w:bottom w:val="single" w:sz="4" w:space="0" w:color="BAC405" w:themeColor="accent2"/>
        <w:right w:val="single" w:sz="4" w:space="0" w:color="BAC405" w:themeColor="accent2"/>
        <w:insideH w:val="single" w:sz="4" w:space="0" w:color="FFFFFF" w:themeColor="background1"/>
        <w:insideV w:val="single" w:sz="4" w:space="0" w:color="FFFFFF" w:themeColor="background1"/>
      </w:tblBorders>
    </w:tblPr>
    <w:tcPr>
      <w:shd w:val="clear" w:color="auto" w:fill="FCFEE1" w:themeFill="accent2"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7503" w:themeFill="accent2" w:themeFillShade="99"/>
      </w:tcPr>
    </w:tblStylePr>
    <w:tblStylePr w:type="firstCol">
      <w:rPr>
        <w:color w:val="FFFFFF" w:themeColor="background1"/>
      </w:rPr>
      <w:tblPr/>
      <w:tcPr>
        <w:tcBorders>
          <w:top w:val="nil"/>
          <w:left w:val="nil"/>
          <w:bottom w:val="nil"/>
          <w:right w:val="nil"/>
          <w:insideH w:val="single" w:sz="4" w:space="0" w:color="6E7503" w:themeColor="accent2" w:themeShade="99"/>
          <w:insideV w:val="nil"/>
        </w:tcBorders>
        <w:shd w:val="clear" w:color="auto" w:fill="6E75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E7503" w:themeFill="accent2" w:themeFillShade="99"/>
      </w:tcPr>
    </w:tblStylePr>
    <w:tblStylePr w:type="band1Vert">
      <w:tblPr/>
      <w:tcPr>
        <w:shd w:val="clear" w:color="auto" w:fill="F5FC86" w:themeFill="accent2" w:themeFillTint="66"/>
      </w:tcPr>
    </w:tblStylePr>
    <w:tblStylePr w:type="band1Horz">
      <w:tblPr/>
      <w:tcPr>
        <w:shd w:val="clear" w:color="auto" w:fill="F3FB68"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0091C9" w:themeColor="accent4"/>
        <w:left w:val="single" w:sz="4" w:space="0" w:color="8E2344" w:themeColor="accent3"/>
        <w:bottom w:val="single" w:sz="4" w:space="0" w:color="8E2344" w:themeColor="accent3"/>
        <w:right w:val="single" w:sz="4" w:space="0" w:color="8E2344" w:themeColor="accent3"/>
        <w:insideH w:val="single" w:sz="4" w:space="0" w:color="FFFFFF" w:themeColor="background1"/>
        <w:insideV w:val="single" w:sz="4" w:space="0" w:color="FFFFFF" w:themeColor="background1"/>
      </w:tblBorders>
    </w:tblPr>
    <w:tcPr>
      <w:shd w:val="clear" w:color="auto" w:fill="F8E4EA" w:themeFill="accent3" w:themeFillTint="19"/>
    </w:tcPr>
    <w:tblStylePr w:type="firstRow">
      <w:rPr>
        <w:b/>
        <w:bCs/>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1528" w:themeFill="accent3" w:themeFillShade="99"/>
      </w:tcPr>
    </w:tblStylePr>
    <w:tblStylePr w:type="firstCol">
      <w:rPr>
        <w:color w:val="FFFFFF" w:themeColor="background1"/>
      </w:rPr>
      <w:tblPr/>
      <w:tcPr>
        <w:tcBorders>
          <w:top w:val="nil"/>
          <w:left w:val="nil"/>
          <w:bottom w:val="nil"/>
          <w:right w:val="nil"/>
          <w:insideH w:val="single" w:sz="4" w:space="0" w:color="551528" w:themeColor="accent3" w:themeShade="99"/>
          <w:insideV w:val="nil"/>
        </w:tcBorders>
        <w:shd w:val="clear" w:color="auto" w:fill="5515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1528" w:themeFill="accent3" w:themeFillShade="99"/>
      </w:tcPr>
    </w:tblStylePr>
    <w:tblStylePr w:type="band1Vert">
      <w:tblPr/>
      <w:tcPr>
        <w:shd w:val="clear" w:color="auto" w:fill="E494AC" w:themeFill="accent3" w:themeFillTint="66"/>
      </w:tcPr>
    </w:tblStylePr>
    <w:tblStylePr w:type="band1Horz">
      <w:tblPr/>
      <w:tcPr>
        <w:shd w:val="clear" w:color="auto" w:fill="DE7998"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8E2344" w:themeColor="accent3"/>
        <w:left w:val="single" w:sz="4" w:space="0" w:color="0091C9" w:themeColor="accent4"/>
        <w:bottom w:val="single" w:sz="4" w:space="0" w:color="0091C9" w:themeColor="accent4"/>
        <w:right w:val="single" w:sz="4" w:space="0" w:color="0091C9" w:themeColor="accent4"/>
        <w:insideH w:val="single" w:sz="4" w:space="0" w:color="FFFFFF" w:themeColor="background1"/>
        <w:insideV w:val="single" w:sz="4" w:space="0" w:color="FFFFFF" w:themeColor="background1"/>
      </w:tblBorders>
    </w:tblPr>
    <w:tcPr>
      <w:shd w:val="clear" w:color="auto" w:fill="E0F6FF" w:themeFill="accent4" w:themeFillTint="19"/>
    </w:tcPr>
    <w:tblStylePr w:type="firstRow">
      <w:rPr>
        <w:b/>
        <w:bCs/>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78" w:themeFill="accent4" w:themeFillShade="99"/>
      </w:tcPr>
    </w:tblStylePr>
    <w:tblStylePr w:type="firstCol">
      <w:rPr>
        <w:color w:val="FFFFFF" w:themeColor="background1"/>
      </w:rPr>
      <w:tblPr/>
      <w:tcPr>
        <w:tcBorders>
          <w:top w:val="nil"/>
          <w:left w:val="nil"/>
          <w:bottom w:val="nil"/>
          <w:right w:val="nil"/>
          <w:insideH w:val="single" w:sz="4" w:space="0" w:color="005678" w:themeColor="accent4" w:themeShade="99"/>
          <w:insideV w:val="nil"/>
        </w:tcBorders>
        <w:shd w:val="clear" w:color="auto" w:fill="00567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678" w:themeFill="accent4" w:themeFillShade="99"/>
      </w:tcPr>
    </w:tblStylePr>
    <w:tblStylePr w:type="band1Vert">
      <w:tblPr/>
      <w:tcPr>
        <w:shd w:val="clear" w:color="auto" w:fill="83DCFF" w:themeFill="accent4" w:themeFillTint="66"/>
      </w:tcPr>
    </w:tblStylePr>
    <w:tblStylePr w:type="band1Horz">
      <w:tblPr/>
      <w:tcPr>
        <w:shd w:val="clear" w:color="auto" w:fill="65D3F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D10056" w:themeColor="accent6"/>
        <w:left w:val="single" w:sz="4" w:space="0" w:color="E28C05" w:themeColor="accent5"/>
        <w:bottom w:val="single" w:sz="4" w:space="0" w:color="E28C05" w:themeColor="accent5"/>
        <w:right w:val="single" w:sz="4" w:space="0" w:color="E28C05" w:themeColor="accent5"/>
        <w:insideH w:val="single" w:sz="4" w:space="0" w:color="FFFFFF" w:themeColor="background1"/>
        <w:insideV w:val="single" w:sz="4" w:space="0" w:color="FFFFFF" w:themeColor="background1"/>
      </w:tblBorders>
    </w:tblPr>
    <w:tcPr>
      <w:shd w:val="clear" w:color="auto" w:fill="FEF4E3" w:themeFill="accent5" w:themeFillTint="19"/>
    </w:tcPr>
    <w:tblStylePr w:type="firstRow">
      <w:rPr>
        <w:b/>
        <w:bCs/>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303" w:themeFill="accent5" w:themeFillShade="99"/>
      </w:tcPr>
    </w:tblStylePr>
    <w:tblStylePr w:type="firstCol">
      <w:rPr>
        <w:color w:val="FFFFFF" w:themeColor="background1"/>
      </w:rPr>
      <w:tblPr/>
      <w:tcPr>
        <w:tcBorders>
          <w:top w:val="nil"/>
          <w:left w:val="nil"/>
          <w:bottom w:val="nil"/>
          <w:right w:val="nil"/>
          <w:insideH w:val="single" w:sz="4" w:space="0" w:color="875303" w:themeColor="accent5" w:themeShade="99"/>
          <w:insideV w:val="nil"/>
        </w:tcBorders>
        <w:shd w:val="clear" w:color="auto" w:fill="8753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5303" w:themeFill="accent5" w:themeFillShade="99"/>
      </w:tcPr>
    </w:tblStylePr>
    <w:tblStylePr w:type="band1Vert">
      <w:tblPr/>
      <w:tcPr>
        <w:shd w:val="clear" w:color="auto" w:fill="FCD291" w:themeFill="accent5" w:themeFillTint="66"/>
      </w:tcPr>
    </w:tblStylePr>
    <w:tblStylePr w:type="band1Horz">
      <w:tblPr/>
      <w:tcPr>
        <w:shd w:val="clear" w:color="auto" w:fill="FCC777"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28C05" w:themeColor="accent5"/>
        <w:left w:val="single" w:sz="4" w:space="0" w:color="D10056" w:themeColor="accent6"/>
        <w:bottom w:val="single" w:sz="4" w:space="0" w:color="D10056" w:themeColor="accent6"/>
        <w:right w:val="single" w:sz="4" w:space="0" w:color="D10056" w:themeColor="accent6"/>
        <w:insideH w:val="single" w:sz="4" w:space="0" w:color="FFFFFF" w:themeColor="background1"/>
        <w:insideV w:val="single" w:sz="4" w:space="0" w:color="FFFFFF" w:themeColor="background1"/>
      </w:tblBorders>
    </w:tblPr>
    <w:tcPr>
      <w:shd w:val="clear" w:color="auto" w:fill="FFE1ED" w:themeFill="accent6" w:themeFillTint="19"/>
    </w:tcPr>
    <w:tblStylePr w:type="firstRow">
      <w:rPr>
        <w:b/>
        <w:bCs/>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0033" w:themeFill="accent6" w:themeFillShade="99"/>
      </w:tcPr>
    </w:tblStylePr>
    <w:tblStylePr w:type="firstCol">
      <w:rPr>
        <w:color w:val="FFFFFF" w:themeColor="background1"/>
      </w:rPr>
      <w:tblPr/>
      <w:tcPr>
        <w:tcBorders>
          <w:top w:val="nil"/>
          <w:left w:val="nil"/>
          <w:bottom w:val="nil"/>
          <w:right w:val="nil"/>
          <w:insideH w:val="single" w:sz="4" w:space="0" w:color="7D0033" w:themeColor="accent6" w:themeShade="99"/>
          <w:insideV w:val="nil"/>
        </w:tcBorders>
        <w:shd w:val="clear" w:color="auto" w:fill="7D0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D0033" w:themeFill="accent6" w:themeFillShade="99"/>
      </w:tcPr>
    </w:tblStylePr>
    <w:tblStylePr w:type="band1Vert">
      <w:tblPr/>
      <w:tcPr>
        <w:shd w:val="clear" w:color="auto" w:fill="FF86B7" w:themeFill="accent6" w:themeFillTint="66"/>
      </w:tcPr>
    </w:tblStylePr>
    <w:tblStylePr w:type="band1Horz">
      <w:tblPr/>
      <w:tcPr>
        <w:shd w:val="clear" w:color="auto" w:fill="FF69A6"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F75A8E"/>
    <w:pPr>
      <w:ind w:left="2608"/>
    </w:pPr>
  </w:style>
  <w:style w:type="paragraph" w:customStyle="1" w:styleId="Sis1">
    <w:name w:val="Sis 1"/>
    <w:basedOn w:val="Normaali"/>
    <w:uiPriority w:val="9"/>
    <w:qFormat/>
    <w:rsid w:val="00F75A8E"/>
    <w:pPr>
      <w:ind w:left="1304"/>
    </w:pPr>
  </w:style>
  <w:style w:type="paragraph" w:customStyle="1" w:styleId="Sivuotsikko2">
    <w:name w:val="Sivuotsikko 2"/>
    <w:basedOn w:val="Normaali"/>
    <w:next w:val="Sis2"/>
    <w:uiPriority w:val="19"/>
    <w:qFormat/>
    <w:rsid w:val="00F75A8E"/>
    <w:pPr>
      <w:ind w:left="2608" w:hanging="2608"/>
    </w:pPr>
  </w:style>
  <w:style w:type="paragraph" w:customStyle="1" w:styleId="Sivuotsikko1">
    <w:name w:val="Sivuotsikko 1"/>
    <w:basedOn w:val="Normaali"/>
    <w:next w:val="Sis1"/>
    <w:uiPriority w:val="9"/>
    <w:qFormat/>
    <w:rsid w:val="00F75A8E"/>
    <w:pPr>
      <w:ind w:left="1304" w:hanging="1304"/>
    </w:pPr>
  </w:style>
  <w:style w:type="paragraph" w:customStyle="1" w:styleId="PaaOtsikko">
    <w:name w:val="PaaOtsikko"/>
    <w:basedOn w:val="Normaali"/>
    <w:rsid w:val="00253654"/>
    <w:pPr>
      <w:spacing w:after="240"/>
    </w:pPr>
    <w:rPr>
      <w:b/>
      <w:szCs w:val="24"/>
    </w:rPr>
  </w:style>
  <w:style w:type="paragraph" w:customStyle="1" w:styleId="Abc">
    <w:name w:val="Abc"/>
    <w:basedOn w:val="Normaali"/>
    <w:uiPriority w:val="39"/>
    <w:rsid w:val="00F33760"/>
    <w:pPr>
      <w:numPr>
        <w:numId w:val="14"/>
      </w:numPr>
    </w:pPr>
  </w:style>
  <w:style w:type="paragraph" w:customStyle="1" w:styleId="Abc1">
    <w:name w:val="Abc 1"/>
    <w:basedOn w:val="Normaali"/>
    <w:uiPriority w:val="39"/>
    <w:rsid w:val="00F33760"/>
    <w:pPr>
      <w:numPr>
        <w:numId w:val="15"/>
      </w:numPr>
    </w:pPr>
  </w:style>
  <w:style w:type="paragraph" w:customStyle="1" w:styleId="Abc2">
    <w:name w:val="Abc 2"/>
    <w:basedOn w:val="Normaali"/>
    <w:uiPriority w:val="39"/>
    <w:rsid w:val="00F33760"/>
    <w:pPr>
      <w:numPr>
        <w:numId w:val="16"/>
      </w:numPr>
    </w:pPr>
  </w:style>
  <w:style w:type="paragraph" w:customStyle="1" w:styleId="Numeroitu">
    <w:name w:val="Numeroitu"/>
    <w:basedOn w:val="Normaali"/>
    <w:uiPriority w:val="49"/>
    <w:rsid w:val="00C9603F"/>
    <w:pPr>
      <w:numPr>
        <w:numId w:val="21"/>
      </w:numPr>
    </w:pPr>
    <w:rPr>
      <w:rFonts w:eastAsiaTheme="minorHAnsi" w:cstheme="minorHAnsi"/>
      <w:lang w:eastAsia="en-US"/>
    </w:rPr>
  </w:style>
  <w:style w:type="paragraph" w:customStyle="1" w:styleId="Numeroitu1">
    <w:name w:val="Numeroitu 1"/>
    <w:basedOn w:val="Normaali"/>
    <w:uiPriority w:val="49"/>
    <w:rsid w:val="00C9603F"/>
    <w:pPr>
      <w:numPr>
        <w:numId w:val="22"/>
      </w:numPr>
    </w:pPr>
    <w:rPr>
      <w:rFonts w:eastAsiaTheme="minorHAnsi" w:cstheme="minorHAnsi"/>
      <w:lang w:eastAsia="en-US"/>
    </w:rPr>
  </w:style>
  <w:style w:type="paragraph" w:customStyle="1" w:styleId="Numeroitu2">
    <w:name w:val="Numeroitu 2"/>
    <w:basedOn w:val="Normaali"/>
    <w:uiPriority w:val="49"/>
    <w:rsid w:val="00C9603F"/>
    <w:pPr>
      <w:numPr>
        <w:numId w:val="23"/>
      </w:numPr>
    </w:pPr>
    <w:rPr>
      <w:rFonts w:eastAsiaTheme="minorHAnsi" w:cstheme="minorHAnsi"/>
      <w:lang w:eastAsia="en-US"/>
    </w:rPr>
  </w:style>
  <w:style w:type="paragraph" w:customStyle="1" w:styleId="Viiva">
    <w:name w:val="Viiva"/>
    <w:basedOn w:val="Normaali"/>
    <w:uiPriority w:val="59"/>
    <w:rsid w:val="00C9603F"/>
    <w:pPr>
      <w:numPr>
        <w:numId w:val="24"/>
      </w:numPr>
    </w:pPr>
    <w:rPr>
      <w:rFonts w:eastAsiaTheme="minorHAnsi" w:cstheme="minorHAnsi"/>
      <w:lang w:eastAsia="en-US"/>
    </w:rPr>
  </w:style>
  <w:style w:type="paragraph" w:customStyle="1" w:styleId="Viiva1">
    <w:name w:val="Viiva 1"/>
    <w:basedOn w:val="Normaali"/>
    <w:uiPriority w:val="59"/>
    <w:rsid w:val="00C9603F"/>
    <w:pPr>
      <w:numPr>
        <w:numId w:val="25"/>
      </w:numPr>
    </w:pPr>
    <w:rPr>
      <w:rFonts w:eastAsiaTheme="minorHAnsi" w:cstheme="minorHAnsi"/>
      <w:lang w:eastAsia="en-US"/>
    </w:rPr>
  </w:style>
  <w:style w:type="paragraph" w:customStyle="1" w:styleId="Viiva2">
    <w:name w:val="Viiva 2"/>
    <w:basedOn w:val="Normaali"/>
    <w:uiPriority w:val="59"/>
    <w:rsid w:val="00C9603F"/>
    <w:pPr>
      <w:numPr>
        <w:numId w:val="26"/>
      </w:numPr>
    </w:pPr>
    <w:rPr>
      <w:rFonts w:eastAsiaTheme="minorHAnsi" w:cstheme="minorHAnsi"/>
      <w:lang w:eastAsia="en-US"/>
    </w:rPr>
  </w:style>
  <w:style w:type="table" w:customStyle="1" w:styleId="Tunnistetaulukot">
    <w:name w:val="Tunnistetaulukot"/>
    <w:basedOn w:val="Normaalitaulukko"/>
    <w:rsid w:val="00A04FC3"/>
    <w:rPr>
      <w:rFonts w:ascii="Arial" w:hAnsi="Arial"/>
    </w:rPr>
    <w:tblPr/>
  </w:style>
  <w:style w:type="paragraph" w:customStyle="1" w:styleId="Pallo">
    <w:name w:val="Pallo"/>
    <w:basedOn w:val="Normaali"/>
    <w:uiPriority w:val="49"/>
    <w:rsid w:val="00F75A8E"/>
    <w:pPr>
      <w:numPr>
        <w:numId w:val="17"/>
      </w:numPr>
    </w:pPr>
  </w:style>
  <w:style w:type="paragraph" w:customStyle="1" w:styleId="Pallo1">
    <w:name w:val="Pallo 1"/>
    <w:basedOn w:val="Normaali"/>
    <w:uiPriority w:val="49"/>
    <w:rsid w:val="00F75A8E"/>
    <w:pPr>
      <w:numPr>
        <w:numId w:val="18"/>
      </w:numPr>
    </w:pPr>
  </w:style>
  <w:style w:type="paragraph" w:customStyle="1" w:styleId="Pallo2">
    <w:name w:val="Pallo 2"/>
    <w:basedOn w:val="Normaali"/>
    <w:uiPriority w:val="49"/>
    <w:rsid w:val="00F75A8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4DB6D9EFF6465C8540C8F005A86ADC"/>
        <w:category>
          <w:name w:val="Yleiset"/>
          <w:gallery w:val="placeholder"/>
        </w:category>
        <w:types>
          <w:type w:val="bbPlcHdr"/>
        </w:types>
        <w:behaviors>
          <w:behavior w:val="content"/>
        </w:behaviors>
        <w:guid w:val="{7963612C-17C3-4543-B7C6-1714E90DA902}"/>
      </w:docPartPr>
      <w:docPartBody>
        <w:p w:rsidR="00000000" w:rsidRDefault="005C45CF">
          <w:r w:rsidRPr="00BE0149">
            <w:rPr>
              <w:rStyle w:val="Paikkamerkkiteksti"/>
            </w:rPr>
            <w:t>Kirjoita tähän</w:t>
          </w:r>
        </w:p>
      </w:docPartBody>
    </w:docPart>
    <w:docPart>
      <w:docPartPr>
        <w:name w:val="E451562C0D524CEDA9DBD7033D0F33CC"/>
        <w:category>
          <w:name w:val="Yleiset"/>
          <w:gallery w:val="placeholder"/>
        </w:category>
        <w:types>
          <w:type w:val="bbPlcHdr"/>
        </w:types>
        <w:behaviors>
          <w:behavior w:val="content"/>
        </w:behaviors>
        <w:guid w:val="{80997D0B-280C-43FD-8783-5EAAFEC01F14}"/>
      </w:docPartPr>
      <w:docPartBody>
        <w:p w:rsidR="00000000" w:rsidRDefault="005C45CF">
          <w:r w:rsidRPr="00BE0149">
            <w:rPr>
              <w:rStyle w:val="Paikkamerkkiteksti"/>
            </w:rPr>
            <w:t xml:space="preserve"> </w:t>
          </w:r>
        </w:p>
      </w:docPartBody>
    </w:docPart>
    <w:docPart>
      <w:docPartPr>
        <w:name w:val="F1BDA374849749849BA9A4293707292A"/>
        <w:category>
          <w:name w:val="Yleiset"/>
          <w:gallery w:val="placeholder"/>
        </w:category>
        <w:types>
          <w:type w:val="bbPlcHdr"/>
        </w:types>
        <w:behaviors>
          <w:behavior w:val="content"/>
        </w:behaviors>
        <w:guid w:val="{49ACD1DD-0827-43F8-9C7E-6800E13944E8}"/>
      </w:docPartPr>
      <w:docPartBody>
        <w:p w:rsidR="00000000" w:rsidRDefault="005C45CF">
          <w:r w:rsidRPr="00BE0149">
            <w:rPr>
              <w:rStyle w:val="Paikkamerkkiteksti"/>
            </w:rPr>
            <w:t xml:space="preserve"> </w:t>
          </w:r>
        </w:p>
      </w:docPartBody>
    </w:docPart>
    <w:docPart>
      <w:docPartPr>
        <w:name w:val="2B0B144D37544A0DA7AA0BF5F151F4A3"/>
        <w:category>
          <w:name w:val="Yleiset"/>
          <w:gallery w:val="placeholder"/>
        </w:category>
        <w:types>
          <w:type w:val="bbPlcHdr"/>
        </w:types>
        <w:behaviors>
          <w:behavior w:val="content"/>
        </w:behaviors>
        <w:guid w:val="{2327095F-7353-4FA7-B028-09BF51B7A477}"/>
      </w:docPartPr>
      <w:docPartBody>
        <w:p w:rsidR="00000000" w:rsidRDefault="005C45CF">
          <w:r w:rsidRPr="00BE0149">
            <w:rPr>
              <w:rStyle w:val="Paikkamerkkiteksti"/>
            </w:rPr>
            <w:t xml:space="preserve"> </w:t>
          </w:r>
        </w:p>
      </w:docPartBody>
    </w:docPart>
    <w:docPart>
      <w:docPartPr>
        <w:name w:val="EDE69C73629B4B8F92F588F00A3766BD"/>
        <w:category>
          <w:name w:val="Yleiset"/>
          <w:gallery w:val="placeholder"/>
        </w:category>
        <w:types>
          <w:type w:val="bbPlcHdr"/>
        </w:types>
        <w:behaviors>
          <w:behavior w:val="content"/>
        </w:behaviors>
        <w:guid w:val="{A204E902-F94F-46B7-BDBD-3A971D8D734D}"/>
      </w:docPartPr>
      <w:docPartBody>
        <w:p w:rsidR="00000000" w:rsidRDefault="005C45CF">
          <w:r w:rsidRPr="00BE0149">
            <w:rPr>
              <w:rStyle w:val="Paikkamerkkiteksti"/>
            </w:rPr>
            <w:t xml:space="preserve"> </w:t>
          </w:r>
        </w:p>
      </w:docPartBody>
    </w:docPart>
    <w:docPart>
      <w:docPartPr>
        <w:name w:val="CDC9D7D69D77407CA3D1C1C3F544525F"/>
        <w:category>
          <w:name w:val="Yleiset"/>
          <w:gallery w:val="placeholder"/>
        </w:category>
        <w:types>
          <w:type w:val="bbPlcHdr"/>
        </w:types>
        <w:behaviors>
          <w:behavior w:val="content"/>
        </w:behaviors>
        <w:guid w:val="{309A6CC0-5791-412A-9A0D-4092B5F8719A}"/>
      </w:docPartPr>
      <w:docPartBody>
        <w:p w:rsidR="00000000" w:rsidRDefault="005C45CF">
          <w:r w:rsidRPr="00BE0149">
            <w:rPr>
              <w:rStyle w:val="Paikkamerkkiteksti"/>
            </w:rPr>
            <w:t xml:space="preserve"> </w:t>
          </w:r>
        </w:p>
      </w:docPartBody>
    </w:docPart>
    <w:docPart>
      <w:docPartPr>
        <w:name w:val="C5BEA6C81DA947F0909DDB8C5ED34262"/>
        <w:category>
          <w:name w:val="Yleiset"/>
          <w:gallery w:val="placeholder"/>
        </w:category>
        <w:types>
          <w:type w:val="bbPlcHdr"/>
        </w:types>
        <w:behaviors>
          <w:behavior w:val="content"/>
        </w:behaviors>
        <w:guid w:val="{1A9D180D-A71E-49AE-A336-C79369993E17}"/>
      </w:docPartPr>
      <w:docPartBody>
        <w:p w:rsidR="00000000" w:rsidRDefault="005C45CF">
          <w:r w:rsidRPr="00BE0149">
            <w:rPr>
              <w:rStyle w:val="Paikkamerkkiteksti"/>
            </w:rPr>
            <w:t xml:space="preserve"> </w:t>
          </w:r>
        </w:p>
      </w:docPartBody>
    </w:docPart>
    <w:docPart>
      <w:docPartPr>
        <w:name w:val="E5E516D797CA4CDDBF1559A6AF2F7824"/>
        <w:category>
          <w:name w:val="Yleiset"/>
          <w:gallery w:val="placeholder"/>
        </w:category>
        <w:types>
          <w:type w:val="bbPlcHdr"/>
        </w:types>
        <w:behaviors>
          <w:behavior w:val="content"/>
        </w:behaviors>
        <w:guid w:val="{DDB5D853-E760-4DB6-8FCF-142B1AAC17E9}"/>
      </w:docPartPr>
      <w:docPartBody>
        <w:p w:rsidR="00000000" w:rsidRDefault="005C45CF">
          <w:r w:rsidRPr="00BE0149">
            <w:rPr>
              <w:rStyle w:val="Paikkamerkkiteksti"/>
            </w:rPr>
            <w:t xml:space="preserve"> </w:t>
          </w:r>
        </w:p>
      </w:docPartBody>
    </w:docPart>
    <w:docPart>
      <w:docPartPr>
        <w:name w:val="534949ADFC9B45D7A914B34ED8173460"/>
        <w:category>
          <w:name w:val="Yleiset"/>
          <w:gallery w:val="placeholder"/>
        </w:category>
        <w:types>
          <w:type w:val="bbPlcHdr"/>
        </w:types>
        <w:behaviors>
          <w:behavior w:val="content"/>
        </w:behaviors>
        <w:guid w:val="{1D3BC3E7-942D-4AE2-A724-29E1A1FCBE59}"/>
      </w:docPartPr>
      <w:docPartBody>
        <w:p w:rsidR="00000000" w:rsidRDefault="005C45CF">
          <w:r w:rsidRPr="00BE0149">
            <w:rPr>
              <w:rStyle w:val="Paikkamerkkiteksti"/>
            </w:rPr>
            <w:t xml:space="preserve"> </w:t>
          </w:r>
        </w:p>
      </w:docPartBody>
    </w:docPart>
    <w:docPart>
      <w:docPartPr>
        <w:name w:val="523AEF9E042A41CDAE96DB05449BE839"/>
        <w:category>
          <w:name w:val="Yleiset"/>
          <w:gallery w:val="placeholder"/>
        </w:category>
        <w:types>
          <w:type w:val="bbPlcHdr"/>
        </w:types>
        <w:behaviors>
          <w:behavior w:val="content"/>
        </w:behaviors>
        <w:guid w:val="{55E82617-CAD6-47E5-A82B-240AE2D2D7D9}"/>
      </w:docPartPr>
      <w:docPartBody>
        <w:p w:rsidR="00000000" w:rsidRDefault="005C45CF">
          <w:r w:rsidRPr="00BE0149">
            <w:rPr>
              <w:rStyle w:val="Paikkamerkkiteksti"/>
            </w:rPr>
            <w:t xml:space="preserve"> </w:t>
          </w:r>
        </w:p>
      </w:docPartBody>
    </w:docPart>
    <w:docPart>
      <w:docPartPr>
        <w:name w:val="360E1FBDA07F4CE0A3EDB6AFC1F303B8"/>
        <w:category>
          <w:name w:val="Yleiset"/>
          <w:gallery w:val="placeholder"/>
        </w:category>
        <w:types>
          <w:type w:val="bbPlcHdr"/>
        </w:types>
        <w:behaviors>
          <w:behavior w:val="content"/>
        </w:behaviors>
        <w:guid w:val="{356D9716-C79C-4A90-9E03-3FDDED2428FB}"/>
      </w:docPartPr>
      <w:docPartBody>
        <w:p w:rsidR="00000000" w:rsidRDefault="005C45CF">
          <w:r w:rsidRPr="00BE0149">
            <w:rPr>
              <w:rStyle w:val="Paikkamerkkiteksti"/>
            </w:rPr>
            <w:t xml:space="preserve"> </w:t>
          </w:r>
        </w:p>
      </w:docPartBody>
    </w:docPart>
    <w:docPart>
      <w:docPartPr>
        <w:name w:val="4D25A5B0617646F2A41DBDE325C1D136"/>
        <w:category>
          <w:name w:val="Yleiset"/>
          <w:gallery w:val="placeholder"/>
        </w:category>
        <w:types>
          <w:type w:val="bbPlcHdr"/>
        </w:types>
        <w:behaviors>
          <w:behavior w:val="content"/>
        </w:behaviors>
        <w:guid w:val="{A28C8EB4-31D6-4F0B-BC82-AC11B2B1712E}"/>
      </w:docPartPr>
      <w:docPartBody>
        <w:p w:rsidR="00000000" w:rsidRDefault="005C45CF">
          <w:r w:rsidRPr="00BE0149">
            <w:rPr>
              <w:rStyle w:val="Paikkamerkkiteksti"/>
            </w:rPr>
            <w:t xml:space="preserve"> </w:t>
          </w:r>
        </w:p>
      </w:docPartBody>
    </w:docPart>
    <w:docPart>
      <w:docPartPr>
        <w:name w:val="E8A954983856440DA8B206D16D0766D7"/>
        <w:category>
          <w:name w:val="Yleiset"/>
          <w:gallery w:val="placeholder"/>
        </w:category>
        <w:types>
          <w:type w:val="bbPlcHdr"/>
        </w:types>
        <w:behaviors>
          <w:behavior w:val="content"/>
        </w:behaviors>
        <w:guid w:val="{F16E7D9B-65E3-4F9D-8C55-0B33BAD65B9A}"/>
      </w:docPartPr>
      <w:docPartBody>
        <w:p w:rsidR="00000000" w:rsidRDefault="005C45CF">
          <w:r w:rsidRPr="00BE0149">
            <w:rPr>
              <w:rStyle w:val="Paikkamerkkiteksti"/>
            </w:rPr>
            <w:t xml:space="preserve"> </w:t>
          </w:r>
        </w:p>
      </w:docPartBody>
    </w:docPart>
    <w:docPart>
      <w:docPartPr>
        <w:name w:val="2EEA9E682FCE4193A34F3C155F4414E6"/>
        <w:category>
          <w:name w:val="Yleiset"/>
          <w:gallery w:val="placeholder"/>
        </w:category>
        <w:types>
          <w:type w:val="bbPlcHdr"/>
        </w:types>
        <w:behaviors>
          <w:behavior w:val="content"/>
        </w:behaviors>
        <w:guid w:val="{D030265A-7C6E-462B-8365-D30E67BCFA2B}"/>
      </w:docPartPr>
      <w:docPartBody>
        <w:p w:rsidR="00000000" w:rsidRDefault="005C45CF">
          <w:r w:rsidRPr="00BE0149">
            <w:rPr>
              <w:rStyle w:val="Paikkamerkkiteksti"/>
            </w:rPr>
            <w:t xml:space="preserve"> </w:t>
          </w:r>
        </w:p>
      </w:docPartBody>
    </w:docPart>
    <w:docPart>
      <w:docPartPr>
        <w:name w:val="573EFF4712854C90ADA6826D2690850F"/>
        <w:category>
          <w:name w:val="Yleiset"/>
          <w:gallery w:val="placeholder"/>
        </w:category>
        <w:types>
          <w:type w:val="bbPlcHdr"/>
        </w:types>
        <w:behaviors>
          <w:behavior w:val="content"/>
        </w:behaviors>
        <w:guid w:val="{508B18A9-1C83-43B7-B85A-CF7BF0CE07F2}"/>
      </w:docPartPr>
      <w:docPartBody>
        <w:p w:rsidR="00000000" w:rsidRDefault="005C45CF">
          <w:r w:rsidRPr="00BE0149">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CF"/>
    <w:rsid w:val="005C45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C45CF"/>
    <w:rPr>
      <w:color w:val="808080"/>
    </w:rPr>
  </w:style>
  <w:style w:type="paragraph" w:customStyle="1" w:styleId="8AA6C27B71024040B6213B6A49A0C917">
    <w:name w:val="8AA6C27B71024040B6213B6A49A0C917"/>
    <w:rsid w:val="005C45CF"/>
  </w:style>
  <w:style w:type="paragraph" w:customStyle="1" w:styleId="5D79E236E6224668BFF752AA26A82EAD">
    <w:name w:val="5D79E236E6224668BFF752AA26A82EAD"/>
    <w:rsid w:val="005C45CF"/>
  </w:style>
  <w:style w:type="paragraph" w:customStyle="1" w:styleId="1B5F7A830B644120A976DCD8DF026232">
    <w:name w:val="1B5F7A830B644120A976DCD8DF026232"/>
    <w:rsid w:val="005C4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EK 2013">
      <a:dk1>
        <a:srgbClr val="000000"/>
      </a:dk1>
      <a:lt1>
        <a:srgbClr val="FFFFFF"/>
      </a:lt1>
      <a:dk2>
        <a:srgbClr val="949B50"/>
      </a:dk2>
      <a:lt2>
        <a:srgbClr val="00AEEF"/>
      </a:lt2>
      <a:accent1>
        <a:srgbClr val="2D338E"/>
      </a:accent1>
      <a:accent2>
        <a:srgbClr val="BAC405"/>
      </a:accent2>
      <a:accent3>
        <a:srgbClr val="8E2344"/>
      </a:accent3>
      <a:accent4>
        <a:srgbClr val="0091C9"/>
      </a:accent4>
      <a:accent5>
        <a:srgbClr val="E28C05"/>
      </a:accent5>
      <a:accent6>
        <a:srgbClr val="D10056"/>
      </a:accent6>
      <a:hlink>
        <a:srgbClr val="2D338E"/>
      </a:hlink>
      <a:folHlink>
        <a:srgbClr val="7A003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file>

<file path=customXml/itemProps1.xml><?xml version="1.0" encoding="utf-8"?>
<ds:datastoreItem xmlns:ds="http://schemas.openxmlformats.org/officeDocument/2006/customXml" ds:itemID="{953B2F71-6C9C-4C6F-88E6-F8E748B11F5A}">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6</Pages>
  <Words>1415</Words>
  <Characters>11725</Characters>
  <Application>Microsoft Office Word</Application>
  <DocSecurity>0</DocSecurity>
  <Lines>1675</Lines>
  <Paragraphs>772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Lahjusrikossäännösten muutostarpeet ja oikeushenkilön rikosvastuun laajentaminen</vt:lpstr>
      <vt:lpstr/>
    </vt:vector>
  </TitlesOfParts>
  <Company>Elinkeinoelämän keskusliitto EK</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Lahjusrikossäännösten muutostarpeet ja oikeushenkilön rikosvastuun laajentaminen</dc:title>
  <dc:subject>Lainsäädäntö ja hallinto</dc:subject>
  <dc:creator>Santeri Suominen</dc:creator>
  <cp:keywords>Yrityslainsäädäntö</cp:keywords>
  <dc:description/>
  <cp:lastModifiedBy>Suominen Santeri</cp:lastModifiedBy>
  <cp:revision>59</cp:revision>
  <cp:lastPrinted>2016-08-31T13:47:00Z</cp:lastPrinted>
  <dcterms:created xsi:type="dcterms:W3CDTF">2016-08-31T08:11:00Z</dcterms:created>
  <dcterms:modified xsi:type="dcterms:W3CDTF">2016-09-01T07:01:00Z</dcterms:modified>
  <cp:category>Lausunto</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sector">
    <vt:lpwstr>Lainsäädäntö ja hallinto</vt:lpwstr>
  </property>
  <property fmtid="{D5CDD505-2E9C-101B-9397-08002B2CF9AE}" pid="3" name="dname">
    <vt:lpwstr>Lausunto</vt:lpwstr>
  </property>
  <property fmtid="{D5CDD505-2E9C-101B-9397-08002B2CF9AE}" pid="4" name="ducompany">
    <vt:lpwstr>Elinkeinoelämän keskusliitto EK</vt:lpwstr>
  </property>
  <property fmtid="{D5CDD505-2E9C-101B-9397-08002B2CF9AE}" pid="5" name="duname">
    <vt:lpwstr>Santeri Suominen</vt:lpwstr>
  </property>
  <property fmtid="{D5CDD505-2E9C-101B-9397-08002B2CF9AE}" pid="6" name="duresp_unit">
    <vt:lpwstr>Yrityslainsäädäntö</vt:lpwstr>
  </property>
  <property fmtid="{D5CDD505-2E9C-101B-9397-08002B2CF9AE}" pid="7" name="dcode">
    <vt:lpwstr/>
  </property>
  <property fmtid="{D5CDD505-2E9C-101B-9397-08002B2CF9AE}" pid="8" name="ddate">
    <vt:filetime>2016-08-30T21:00:00Z</vt:filetime>
  </property>
  <property fmtid="{D5CDD505-2E9C-101B-9397-08002B2CF9AE}" pid="9" name="dclass">
    <vt:lpwstr/>
  </property>
  <property fmtid="{D5CDD505-2E9C-101B-9397-08002B2CF9AE}" pid="10" name="dref">
    <vt:lpwstr>Hallituksen esitys eduskunnalle lahjontaa koskevaan Euroopan neuvoston rikosoikeudelliseen yleissopimukseen tehdyn varauman peruuttamisen hyväksymisestä ja laiksi rikoslain muuttamisesta</vt:lpwstr>
  </property>
  <property fmtid="{D5CDD505-2E9C-101B-9397-08002B2CF9AE}" pid="11" name="dtitle">
    <vt:lpwstr>Lahjusrikossäännösten muutostarpeet</vt:lpwstr>
  </property>
</Properties>
</file>