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FD" w:rsidRDefault="00B45BFD" w:rsidP="00B45BFD">
      <w:pPr>
        <w:pStyle w:val="AKPnormaali"/>
      </w:pPr>
      <w:bookmarkStart w:id="0" w:name="_GoBack"/>
      <w:bookmarkEnd w:id="0"/>
    </w:p>
    <w:p w:rsidR="00B45BFD" w:rsidRPr="008230FA" w:rsidRDefault="00B45BFD" w:rsidP="00B45BFD">
      <w:pPr>
        <w:pStyle w:val="AKPnormaali"/>
      </w:pPr>
      <w:r>
        <w:t>Jakelussa mainitut</w:t>
      </w:r>
    </w:p>
    <w:p w:rsidR="00B45BFD" w:rsidRDefault="00B45BFD" w:rsidP="00B45BFD">
      <w:pPr>
        <w:pStyle w:val="akpasia"/>
        <w:rPr>
          <w:b/>
          <w:lang w:val="fi-FI"/>
        </w:rPr>
      </w:pPr>
    </w:p>
    <w:p w:rsidR="00B45BFD" w:rsidRDefault="00B45BFD" w:rsidP="00B45BFD">
      <w:pPr>
        <w:pStyle w:val="akpasia"/>
        <w:rPr>
          <w:b/>
          <w:lang w:val="fi-FI"/>
        </w:rPr>
      </w:pPr>
    </w:p>
    <w:p w:rsidR="00B45BFD" w:rsidRDefault="00B45BFD" w:rsidP="00B45BFD">
      <w:pPr>
        <w:pStyle w:val="akpasia"/>
        <w:rPr>
          <w:b/>
          <w:lang w:val="fi-FI"/>
        </w:rPr>
      </w:pPr>
    </w:p>
    <w:p w:rsidR="00B45BFD" w:rsidRDefault="00B45BFD" w:rsidP="00B45BFD">
      <w:pPr>
        <w:pStyle w:val="akpasia"/>
        <w:rPr>
          <w:b/>
          <w:lang w:val="fi-FI"/>
        </w:rPr>
      </w:pPr>
      <w:r w:rsidRPr="008230FA">
        <w:rPr>
          <w:b/>
          <w:lang w:val="fi-FI"/>
        </w:rPr>
        <w:t>LAHJUSRIKOKS</w:t>
      </w:r>
      <w:r w:rsidR="00AB0890">
        <w:rPr>
          <w:b/>
          <w:lang w:val="fi-FI"/>
        </w:rPr>
        <w:t>IA KOSKEVIEN SÄÄNNÖSTEN ERÄITÄ</w:t>
      </w:r>
      <w:r w:rsidRPr="008230FA">
        <w:rPr>
          <w:b/>
          <w:lang w:val="fi-FI"/>
        </w:rPr>
        <w:t xml:space="preserve"> MUUTOSTARPEITA SELVITTÄVÄN TYÖRYHMÄN ASETTAMINEN</w:t>
      </w:r>
    </w:p>
    <w:p w:rsidR="00B45BFD" w:rsidRPr="008230FA" w:rsidRDefault="00B45BFD" w:rsidP="00B45BFD">
      <w:pPr>
        <w:pStyle w:val="akpasia"/>
        <w:rPr>
          <w:lang w:val="fi-FI"/>
        </w:rPr>
      </w:pPr>
    </w:p>
    <w:p w:rsidR="00B45BFD" w:rsidRPr="008230FA" w:rsidRDefault="00B45BFD" w:rsidP="00B45BFD"/>
    <w:p w:rsidR="00B45BFD" w:rsidRPr="008230FA" w:rsidRDefault="00B45BFD" w:rsidP="00B45BFD">
      <w:pPr>
        <w:pStyle w:val="AKPleipteksti"/>
        <w:ind w:left="0"/>
        <w:rPr>
          <w:b/>
        </w:rPr>
      </w:pPr>
      <w:r w:rsidRPr="008230FA">
        <w:rPr>
          <w:b/>
        </w:rPr>
        <w:t>Asettaminen</w:t>
      </w:r>
    </w:p>
    <w:p w:rsidR="00B45BFD" w:rsidRDefault="00B45BFD" w:rsidP="00B45BFD">
      <w:pPr>
        <w:pStyle w:val="AKPleipteksti"/>
        <w:ind w:left="0"/>
      </w:pPr>
    </w:p>
    <w:p w:rsidR="00B45BFD" w:rsidRPr="008230FA" w:rsidRDefault="00B45BFD" w:rsidP="00B45BFD">
      <w:pPr>
        <w:pStyle w:val="AKPleipteksti"/>
        <w:ind w:left="1298"/>
      </w:pPr>
      <w:r w:rsidRPr="008230FA">
        <w:t>Oikeusministeriö on tänään asettanut työryhmän, jonka tehtävänä on selvittää lahjusrikoksia koskevien säännösten eräät mahdolliset muutostarpeet.</w:t>
      </w:r>
    </w:p>
    <w:p w:rsidR="00B45BFD" w:rsidRDefault="00B45BFD" w:rsidP="00B45BFD">
      <w:pPr>
        <w:pStyle w:val="AKPleipteksti"/>
        <w:ind w:left="0"/>
      </w:pPr>
    </w:p>
    <w:p w:rsidR="00B45BFD" w:rsidRPr="008230FA" w:rsidRDefault="00B45BFD" w:rsidP="00B45BFD">
      <w:pPr>
        <w:pStyle w:val="AKPleipteksti"/>
        <w:ind w:left="0"/>
        <w:rPr>
          <w:b/>
        </w:rPr>
      </w:pPr>
      <w:r w:rsidRPr="008230FA">
        <w:rPr>
          <w:b/>
        </w:rPr>
        <w:t>Toimikausi</w:t>
      </w:r>
    </w:p>
    <w:p w:rsidR="00B45BFD" w:rsidRDefault="00B45BFD" w:rsidP="00B45BFD">
      <w:pPr>
        <w:pStyle w:val="AKPleipteksti"/>
        <w:ind w:left="0"/>
      </w:pPr>
    </w:p>
    <w:p w:rsidR="00B45BFD" w:rsidRPr="008230FA" w:rsidRDefault="00B45BFD" w:rsidP="00B45BFD">
      <w:pPr>
        <w:pStyle w:val="AKPleipteksti"/>
        <w:ind w:left="0" w:firstLine="1298"/>
      </w:pPr>
      <w:r w:rsidRPr="008230FA">
        <w:t xml:space="preserve">Työryhmän toimikausi on </w:t>
      </w:r>
      <w:r>
        <w:t>1.5.–31.12.</w:t>
      </w:r>
      <w:r w:rsidRPr="008230FA">
        <w:t>2014.</w:t>
      </w:r>
    </w:p>
    <w:p w:rsidR="00B45BFD" w:rsidRDefault="00B45BFD" w:rsidP="00B45BFD">
      <w:pPr>
        <w:pStyle w:val="AKPleipteksti"/>
        <w:ind w:left="0"/>
      </w:pPr>
    </w:p>
    <w:p w:rsidR="00B45BFD" w:rsidRPr="008230FA" w:rsidRDefault="00B45BFD" w:rsidP="00B45BFD">
      <w:pPr>
        <w:pStyle w:val="AKPleipteksti"/>
        <w:ind w:left="0"/>
        <w:rPr>
          <w:b/>
        </w:rPr>
      </w:pPr>
      <w:r w:rsidRPr="008230FA">
        <w:rPr>
          <w:b/>
        </w:rPr>
        <w:t>Tausta</w:t>
      </w:r>
    </w:p>
    <w:p w:rsidR="00B45BFD" w:rsidRDefault="00B45BFD" w:rsidP="00B45BFD">
      <w:pPr>
        <w:pStyle w:val="AKPleipteksti"/>
        <w:ind w:left="0"/>
      </w:pPr>
    </w:p>
    <w:p w:rsidR="00B45BFD" w:rsidRPr="008230FA" w:rsidRDefault="00B45BFD" w:rsidP="00B45BFD">
      <w:pPr>
        <w:pStyle w:val="AKPleipteksti"/>
        <w:ind w:left="0"/>
      </w:pPr>
      <w:r w:rsidRPr="008230FA">
        <w:rPr>
          <w:i/>
        </w:rPr>
        <w:t>Vaikutusvallan väärinkäyttö</w:t>
      </w:r>
    </w:p>
    <w:p w:rsidR="00B45BFD" w:rsidRDefault="00B45BFD" w:rsidP="00B45BFD">
      <w:pPr>
        <w:pStyle w:val="AKPleipteksti"/>
        <w:ind w:left="0"/>
      </w:pPr>
    </w:p>
    <w:p w:rsidR="00B45BFD" w:rsidRPr="008230FA" w:rsidRDefault="00B45BFD" w:rsidP="00B45BFD">
      <w:pPr>
        <w:pStyle w:val="AKPleipteksti"/>
        <w:ind w:left="1298"/>
      </w:pPr>
      <w:r w:rsidRPr="008230FA">
        <w:t>Eduskunta hyväksyi vuonna 2002 Strasbourgissa 4.11.1998 tehdyn lahjontaa koskevan Euroopan neuvoston rikosoikeudellisen yleissopimuksen (ETS 173)</w:t>
      </w:r>
      <w:r>
        <w:t>.</w:t>
      </w:r>
      <w:r w:rsidRPr="008230FA">
        <w:t xml:space="preserve"> Eduskunta hyväksyi samalla yleissopimukseen varauma</w:t>
      </w:r>
      <w:r>
        <w:t>n</w:t>
      </w:r>
      <w:r w:rsidRPr="008230FA">
        <w:t>, jo</w:t>
      </w:r>
      <w:r>
        <w:t xml:space="preserve">ka </w:t>
      </w:r>
      <w:r w:rsidRPr="008230FA">
        <w:t xml:space="preserve">koskee yleissopimuksen 12 artiklassa edellytetyn vaikutusvallan väärinkäytön kriminalisoinnin laajuutta. </w:t>
      </w:r>
    </w:p>
    <w:p w:rsidR="00B45BFD" w:rsidRDefault="00B45BFD" w:rsidP="00B45BFD">
      <w:pPr>
        <w:pStyle w:val="AKPleipteksti"/>
        <w:ind w:left="1298"/>
      </w:pPr>
    </w:p>
    <w:p w:rsidR="00B45BFD" w:rsidRPr="008230FA" w:rsidRDefault="00B45BFD" w:rsidP="00B45BFD">
      <w:pPr>
        <w:pStyle w:val="AKPleipteksti"/>
        <w:ind w:left="1298"/>
      </w:pPr>
      <w:r w:rsidRPr="008230FA">
        <w:t>Euroopan neuvoston korruptionvastainen toimielin, Group of States against Corruption (GRECO)</w:t>
      </w:r>
      <w:r>
        <w:t>,</w:t>
      </w:r>
      <w:r w:rsidRPr="008230FA">
        <w:t xml:space="preserve"> suositteli vuonna 2007 hyväksytyssä arviointiraportissaan, että Suomi harkitsisi vaikutusvallan väärinkäytön kriminalisointia edellä mainitun yleissopimuksen mukaisesti.</w:t>
      </w:r>
    </w:p>
    <w:p w:rsidR="00B45BFD" w:rsidRDefault="00B45BFD" w:rsidP="00B45BFD">
      <w:pPr>
        <w:pStyle w:val="AKPleipteksti"/>
        <w:ind w:left="0"/>
      </w:pPr>
    </w:p>
    <w:p w:rsidR="00B45BFD" w:rsidRPr="008230FA" w:rsidRDefault="00B45BFD" w:rsidP="00B45BFD">
      <w:pPr>
        <w:pStyle w:val="AKPleipteksti"/>
        <w:ind w:left="1298"/>
      </w:pPr>
      <w:r w:rsidRPr="008230FA">
        <w:t xml:space="preserve">Oikeusministeriön työryhmä esitti vuonna 2009 julkaistussa mietinnössä tiettyjen vaikutusvallan väärinkäyttörikosten kriminalisointia. </w:t>
      </w:r>
      <w:r>
        <w:t>Valtaosa m</w:t>
      </w:r>
      <w:r w:rsidRPr="008230FA">
        <w:t>ietinnöstä lausun</w:t>
      </w:r>
      <w:r>
        <w:t xml:space="preserve">non antaneista oli kuitenkin sitä mieltä, </w:t>
      </w:r>
      <w:r w:rsidRPr="008230FA">
        <w:t xml:space="preserve">että </w:t>
      </w:r>
      <w:r>
        <w:t xml:space="preserve">ehdotetut </w:t>
      </w:r>
      <w:r w:rsidRPr="008230FA">
        <w:t>säännökset kaipaavat t</w:t>
      </w:r>
      <w:r>
        <w:t>äsmentämi</w:t>
      </w:r>
      <w:r w:rsidRPr="008230FA">
        <w:t>stä tai niistä tulisi luopua.</w:t>
      </w:r>
    </w:p>
    <w:p w:rsidR="00B45BFD" w:rsidRDefault="00B45BFD" w:rsidP="00B45BFD">
      <w:pPr>
        <w:pStyle w:val="AKPleipteksti"/>
        <w:ind w:left="1298"/>
      </w:pPr>
    </w:p>
    <w:p w:rsidR="00B45BFD" w:rsidRPr="008230FA" w:rsidRDefault="00B45BFD" w:rsidP="00B45BFD">
      <w:pPr>
        <w:pStyle w:val="AKPleipteksti"/>
        <w:ind w:left="1298"/>
      </w:pPr>
      <w:r w:rsidRPr="008230FA">
        <w:t>Kesällä 2010 annetussa lahjusrikossäännösten muuttamista koskevassa hallituksen esityksessä (79/2010 vp) katsottiin, että ne syyt, jotka ovat vaikuttaneet Suomen varauman tekemiseen ja sen jatkamiseen, ovat edelleen olemassa. Esitykseen ei sisäl</w:t>
      </w:r>
      <w:r>
        <w:t xml:space="preserve">tynyt </w:t>
      </w:r>
      <w:r w:rsidRPr="008230FA">
        <w:t>ehdotusta vaikutusvallan väärinkäytön kriminalisoimiseksi omana rikostyyppinään.</w:t>
      </w:r>
    </w:p>
    <w:p w:rsidR="00B45BFD" w:rsidRDefault="00B45BFD" w:rsidP="00B45BFD">
      <w:pPr>
        <w:pStyle w:val="AKPleipteksti"/>
        <w:ind w:left="1298"/>
      </w:pPr>
    </w:p>
    <w:p w:rsidR="00B45BFD" w:rsidRPr="008230FA" w:rsidRDefault="00B45BFD" w:rsidP="00B45BFD">
      <w:pPr>
        <w:pStyle w:val="AKPleipteksti"/>
        <w:ind w:left="1298"/>
      </w:pPr>
      <w:r w:rsidRPr="008230FA">
        <w:t>Pääministeri Jyrki Kataisen hallituksen ohjelmassa</w:t>
      </w:r>
      <w:r>
        <w:t xml:space="preserve"> </w:t>
      </w:r>
      <w:r w:rsidRPr="008230FA">
        <w:t xml:space="preserve">todetaan, että hallitus selvittää lainsäädäntövaihtoehdot vaikutusvallan väärinkäytön kriminalisoimiseksi. </w:t>
      </w:r>
    </w:p>
    <w:p w:rsidR="00B45BFD" w:rsidRDefault="00B45BFD" w:rsidP="00B45BFD">
      <w:pPr>
        <w:pStyle w:val="AKPleipteksti"/>
        <w:ind w:left="0"/>
      </w:pPr>
    </w:p>
    <w:p w:rsidR="00B45BFD" w:rsidRPr="008230FA" w:rsidRDefault="00B45BFD" w:rsidP="00B45BFD">
      <w:pPr>
        <w:pStyle w:val="AKPleipteksti"/>
        <w:ind w:left="0"/>
        <w:rPr>
          <w:i/>
        </w:rPr>
      </w:pPr>
      <w:r w:rsidRPr="008230FA">
        <w:rPr>
          <w:i/>
        </w:rPr>
        <w:t>OECD:n lahjonnanvastaisen työryhmän suositukset</w:t>
      </w:r>
    </w:p>
    <w:p w:rsidR="00B45BFD" w:rsidRDefault="00B45BFD" w:rsidP="00B45BFD">
      <w:pPr>
        <w:pStyle w:val="AKPleipteksti"/>
        <w:ind w:left="0"/>
      </w:pPr>
    </w:p>
    <w:p w:rsidR="00B45BFD" w:rsidRPr="008230FA" w:rsidRDefault="00B45BFD" w:rsidP="00B45BFD">
      <w:pPr>
        <w:pStyle w:val="AKPleipteksti"/>
        <w:ind w:left="1298"/>
      </w:pPr>
      <w:r w:rsidRPr="008230FA">
        <w:t xml:space="preserve">OECD:n lahjonnanvastainen työryhmä antoi vuonna 2010 </w:t>
      </w:r>
      <w:r>
        <w:t xml:space="preserve">Suomelle </w:t>
      </w:r>
      <w:r w:rsidRPr="008230FA">
        <w:t>suosituksia korruption torjunnan tehostamiseksi. Rikoslain muutostarpeiden arvioimista edellyttävät seuraavat suositukset:</w:t>
      </w:r>
    </w:p>
    <w:p w:rsidR="00B45BFD" w:rsidRDefault="00B45BFD" w:rsidP="00B45BFD">
      <w:pPr>
        <w:pStyle w:val="AKPleipteksti"/>
        <w:ind w:left="1298"/>
      </w:pPr>
    </w:p>
    <w:p w:rsidR="00B45BFD" w:rsidRPr="008230FA" w:rsidRDefault="00B45BFD" w:rsidP="00B45BFD">
      <w:pPr>
        <w:pStyle w:val="AKPleipteksti"/>
        <w:ind w:left="1298"/>
      </w:pPr>
      <w:r w:rsidRPr="008230FA">
        <w:t>Ulkomailla tehdyn lahjontarikoksen osalta työryhmä suositteli, että Suomi muuttaa rikoslain 40 luvun 11 §:n 4 momentissa olevaa ulkomaisen virkamiehen määritelmää siten, että määritelmä käsittää ulkomaisessa valtiossa lainsäädännöllistä tehtävää hoitavat henkilöt.</w:t>
      </w:r>
    </w:p>
    <w:p w:rsidR="00B45BFD" w:rsidRDefault="00B45BFD" w:rsidP="00B45BFD">
      <w:pPr>
        <w:pStyle w:val="AKPleipteksti"/>
        <w:ind w:left="1298"/>
      </w:pPr>
    </w:p>
    <w:p w:rsidR="00B45BFD" w:rsidRPr="008230FA" w:rsidRDefault="00B45BFD" w:rsidP="00B45BFD">
      <w:pPr>
        <w:pStyle w:val="AKPleipteksti"/>
        <w:ind w:left="1298"/>
      </w:pPr>
      <w:r w:rsidRPr="008230FA">
        <w:t>Vanhentumisaikojen osalta työryhmä suositteli, että Suomi ryhtyy toimiin, joilla huolehditaan siitä, että ulkomailla tehtyihin lahjontarikoksiin sovellettava yleinen vanhentumisaika on riittävän pitkä, jotta tutkinta ja syytteeseenpano saadaan asianmukaisesti hoidetuksi, minkä lisäksi vanhentumisajan jatkamismekanismien on oltava riittäviä ja kohtuullisen helposti käytettävissä.</w:t>
      </w:r>
    </w:p>
    <w:p w:rsidR="00B45BFD" w:rsidRDefault="00B45BFD" w:rsidP="00B45BFD">
      <w:pPr>
        <w:pStyle w:val="AKPleipteksti"/>
        <w:ind w:left="1298"/>
      </w:pPr>
    </w:p>
    <w:p w:rsidR="00B45BFD" w:rsidRPr="008230FA" w:rsidRDefault="00B45BFD" w:rsidP="00B45BFD">
      <w:pPr>
        <w:pStyle w:val="AKPleipteksti"/>
        <w:ind w:left="1298"/>
      </w:pPr>
      <w:r w:rsidRPr="008230FA">
        <w:t xml:space="preserve">Kirjanpitorikosten osalta työryhmä suositteli, että Suomi muuttaa rikoslakia siten, että siinä nimenomaisesti säädetään oikeushenkilöille rangaistusvastuu 30 luvussa tarkoitetuista kirjanpito- ja tilintarkastusrikoksista ja kirjanpitolaissa tarkoitetuista kirjanpitorikoksista. </w:t>
      </w:r>
    </w:p>
    <w:p w:rsidR="00B45BFD" w:rsidRDefault="00B45BFD" w:rsidP="00B45BFD">
      <w:pPr>
        <w:pStyle w:val="AKPleipteksti"/>
        <w:ind w:left="1298"/>
      </w:pPr>
    </w:p>
    <w:p w:rsidR="00B45BFD" w:rsidRPr="008230FA" w:rsidRDefault="00B45BFD" w:rsidP="00B45BFD">
      <w:pPr>
        <w:pStyle w:val="AKPleipteksti"/>
        <w:ind w:left="1298"/>
      </w:pPr>
      <w:r w:rsidRPr="008230FA">
        <w:t xml:space="preserve">OECD:n lahjonnanvastainen työryhmä on vuonna 2012 lähettänyt pääministeri Jyrki Kataiselle kirjeen muistuttaen suositusten tärkeydestä.  </w:t>
      </w:r>
    </w:p>
    <w:p w:rsidR="00B45BFD" w:rsidRDefault="00B45BFD" w:rsidP="00B45BFD">
      <w:pPr>
        <w:pStyle w:val="AKPleipteksti"/>
        <w:ind w:left="0"/>
      </w:pPr>
    </w:p>
    <w:p w:rsidR="00B45BFD" w:rsidRPr="008230FA" w:rsidRDefault="00B45BFD" w:rsidP="00B45BFD">
      <w:pPr>
        <w:pStyle w:val="AKPleipteksti"/>
        <w:ind w:left="0"/>
        <w:rPr>
          <w:b/>
        </w:rPr>
      </w:pPr>
      <w:r w:rsidRPr="008230FA">
        <w:rPr>
          <w:b/>
        </w:rPr>
        <w:t>Työryhmän tehtävät</w:t>
      </w:r>
    </w:p>
    <w:p w:rsidR="00B45BFD" w:rsidRDefault="00B45BFD" w:rsidP="00B45BFD">
      <w:pPr>
        <w:pStyle w:val="AKPleipteksti"/>
        <w:ind w:left="0"/>
      </w:pPr>
    </w:p>
    <w:p w:rsidR="00B45BFD" w:rsidRPr="008230FA" w:rsidRDefault="00B45BFD" w:rsidP="00B45BFD">
      <w:pPr>
        <w:pStyle w:val="AKPleipteksti"/>
        <w:ind w:left="1298"/>
      </w:pPr>
      <w:r w:rsidRPr="008230FA">
        <w:t xml:space="preserve">Työryhmän tehtävänä on </w:t>
      </w:r>
    </w:p>
    <w:p w:rsidR="00B45BFD" w:rsidRPr="008230FA" w:rsidRDefault="00B45BFD" w:rsidP="00B45BFD">
      <w:pPr>
        <w:pStyle w:val="AKPleipteksti"/>
        <w:ind w:left="1298"/>
      </w:pPr>
      <w:r w:rsidRPr="008230FA">
        <w:t>1) selvittää lainsäädäntövaihtoehdot vaikutusvallan väärinkäytön kriminalisoimiseksi, sekä</w:t>
      </w:r>
    </w:p>
    <w:p w:rsidR="00B45BFD" w:rsidRPr="008230FA" w:rsidRDefault="00B45BFD" w:rsidP="00B45BFD">
      <w:pPr>
        <w:pStyle w:val="AKPleipteksti"/>
        <w:ind w:left="1298"/>
      </w:pPr>
      <w:r w:rsidRPr="008230FA">
        <w:t>2) valmistella mahdollisesti tarvittavat toimenpiteet OECD:n lahjonnanvastaisen työryhmän Suomelle antamien rikoslakia koskevien suositusten täytäntöönpanemiseksi.</w:t>
      </w:r>
    </w:p>
    <w:p w:rsidR="00B45BFD" w:rsidRDefault="00B45BFD" w:rsidP="00B45BFD">
      <w:pPr>
        <w:pStyle w:val="AKPleipteksti"/>
        <w:ind w:left="1298"/>
      </w:pPr>
    </w:p>
    <w:p w:rsidR="00B45BFD" w:rsidRPr="008230FA" w:rsidRDefault="00B45BFD" w:rsidP="00B45BFD">
      <w:pPr>
        <w:pStyle w:val="AKPleipteksti"/>
        <w:ind w:left="1298"/>
      </w:pPr>
      <w:r w:rsidRPr="008230FA">
        <w:t>Työryhmän tulee laatia mietintönsä hallituksen esityksen muotoon.</w:t>
      </w:r>
    </w:p>
    <w:p w:rsidR="00B45BFD" w:rsidRDefault="00B45BFD" w:rsidP="00B45BFD">
      <w:pPr>
        <w:pStyle w:val="AKPleipteksti"/>
        <w:ind w:left="0"/>
      </w:pPr>
    </w:p>
    <w:p w:rsidR="00B45BFD" w:rsidRPr="008230FA" w:rsidRDefault="00B45BFD" w:rsidP="00B45BFD">
      <w:pPr>
        <w:pStyle w:val="AKPleipteksti"/>
        <w:ind w:left="0"/>
        <w:rPr>
          <w:b/>
        </w:rPr>
      </w:pPr>
      <w:r w:rsidRPr="008230FA">
        <w:rPr>
          <w:b/>
        </w:rPr>
        <w:t>Työryhmän kokoonpano</w:t>
      </w:r>
    </w:p>
    <w:p w:rsidR="00B45BFD" w:rsidRDefault="00B45BFD" w:rsidP="00B45BFD">
      <w:pPr>
        <w:pStyle w:val="AKPleipteksti"/>
        <w:ind w:left="0"/>
      </w:pPr>
    </w:p>
    <w:p w:rsidR="00B45BFD" w:rsidRDefault="00B45BFD" w:rsidP="00B45BFD">
      <w:pPr>
        <w:pStyle w:val="AKPleipteksti"/>
        <w:ind w:left="1298"/>
      </w:pPr>
      <w:r>
        <w:t xml:space="preserve">Puheenjohtaja: </w:t>
      </w:r>
    </w:p>
    <w:p w:rsidR="00B45BFD" w:rsidRPr="008230FA" w:rsidRDefault="00B45BFD" w:rsidP="00B45BFD">
      <w:pPr>
        <w:pStyle w:val="AKPleipteksti"/>
        <w:ind w:left="1298"/>
      </w:pPr>
      <w:r w:rsidRPr="008230FA">
        <w:t xml:space="preserve">Jukka Lindstedt, </w:t>
      </w:r>
      <w:r>
        <w:t xml:space="preserve">lainsäädäntöneuvos, </w:t>
      </w:r>
      <w:r w:rsidRPr="008230FA">
        <w:t>oikeus</w:t>
      </w:r>
      <w:r>
        <w:t>ministeriö</w:t>
      </w:r>
    </w:p>
    <w:p w:rsidR="00B45BFD" w:rsidRDefault="00B45BFD" w:rsidP="00B45BFD">
      <w:pPr>
        <w:pStyle w:val="AKPleipteksti"/>
        <w:ind w:left="1298"/>
      </w:pPr>
      <w:r>
        <w:t xml:space="preserve">Jäsenet: </w:t>
      </w:r>
    </w:p>
    <w:p w:rsidR="00B45BFD" w:rsidRDefault="00B45BFD" w:rsidP="00B45BFD">
      <w:pPr>
        <w:pStyle w:val="AKPleipteksti"/>
        <w:ind w:left="1298"/>
      </w:pPr>
      <w:r>
        <w:t>Lauri Rautio, lainsäädäntösihteeri, oikeusministeriö</w:t>
      </w:r>
    </w:p>
    <w:p w:rsidR="00B45BFD" w:rsidRDefault="00B45BFD" w:rsidP="00B45BFD">
      <w:pPr>
        <w:pStyle w:val="AKPleipteksti"/>
        <w:ind w:left="1298"/>
      </w:pPr>
      <w:r>
        <w:t>Antti Simanainen</w:t>
      </w:r>
      <w:r w:rsidRPr="008230FA">
        <w:t xml:space="preserve">, </w:t>
      </w:r>
      <w:r>
        <w:t xml:space="preserve">poliisitarkastaja, </w:t>
      </w:r>
      <w:r w:rsidRPr="008230FA">
        <w:t>sisäministeriö</w:t>
      </w:r>
    </w:p>
    <w:p w:rsidR="00B45BFD" w:rsidRPr="008230FA" w:rsidRDefault="00B45BFD" w:rsidP="00B45BFD">
      <w:pPr>
        <w:pStyle w:val="AKPleipteksti"/>
        <w:ind w:left="1298"/>
      </w:pPr>
      <w:r>
        <w:t>Tuomo Kare, ma. käräjätuomari, Espoon käräjäoikeus</w:t>
      </w:r>
    </w:p>
    <w:p w:rsidR="00B45BFD" w:rsidRDefault="00B45BFD" w:rsidP="00B45BFD">
      <w:pPr>
        <w:pStyle w:val="AKPleipteksti"/>
        <w:ind w:left="1298"/>
      </w:pPr>
      <w:r>
        <w:t>Tuire Tamminiemi</w:t>
      </w:r>
      <w:r w:rsidRPr="008230FA">
        <w:t xml:space="preserve">, </w:t>
      </w:r>
      <w:r>
        <w:t xml:space="preserve">kihlakunnansyyttäjä, Helsingin </w:t>
      </w:r>
      <w:r w:rsidRPr="008230FA">
        <w:t>syyttäjänvirasto</w:t>
      </w:r>
    </w:p>
    <w:p w:rsidR="00B45BFD" w:rsidRDefault="00B45BFD" w:rsidP="00B45BFD">
      <w:pPr>
        <w:pStyle w:val="AKPleipteksti"/>
        <w:ind w:left="1298"/>
      </w:pPr>
      <w:r>
        <w:t>Riitta Leppiniemi</w:t>
      </w:r>
      <w:r w:rsidRPr="008230FA">
        <w:t xml:space="preserve">, </w:t>
      </w:r>
      <w:r>
        <w:t>asianajaja</w:t>
      </w:r>
      <w:r w:rsidR="0058182D">
        <w:t>, Suomen Asianajajaliitto</w:t>
      </w:r>
      <w:r>
        <w:t xml:space="preserve"> </w:t>
      </w:r>
    </w:p>
    <w:p w:rsidR="00B45BFD" w:rsidRPr="008230FA" w:rsidRDefault="00B45BFD" w:rsidP="00B45BFD">
      <w:pPr>
        <w:pStyle w:val="AKPleipteksti"/>
        <w:ind w:left="1298"/>
      </w:pPr>
      <w:r>
        <w:t>Pekka Viljanen, professori, Turun yliopisto</w:t>
      </w:r>
      <w:r w:rsidRPr="008230FA">
        <w:t xml:space="preserve"> </w:t>
      </w:r>
    </w:p>
    <w:p w:rsidR="00B45BFD" w:rsidRDefault="00B45BFD" w:rsidP="00B45BFD">
      <w:pPr>
        <w:pStyle w:val="AKPleipteksti"/>
        <w:ind w:left="0"/>
      </w:pPr>
    </w:p>
    <w:p w:rsidR="00B45BFD" w:rsidRPr="008230FA" w:rsidRDefault="00B45BFD" w:rsidP="00B45BFD">
      <w:pPr>
        <w:pStyle w:val="AKPleipteksti"/>
        <w:ind w:left="1298"/>
      </w:pPr>
      <w:r w:rsidRPr="008230FA">
        <w:t>Työryhmä</w:t>
      </w:r>
      <w:r>
        <w:t xml:space="preserve"> voi </w:t>
      </w:r>
      <w:r w:rsidRPr="008230FA">
        <w:t xml:space="preserve">työnsä kuluessa kuulla </w:t>
      </w:r>
      <w:r>
        <w:t xml:space="preserve">asiantuntijoita. </w:t>
      </w:r>
    </w:p>
    <w:p w:rsidR="00B45BFD" w:rsidRDefault="00B45BFD" w:rsidP="00B45BFD">
      <w:pPr>
        <w:pStyle w:val="AKPleipteksti"/>
        <w:ind w:left="0"/>
      </w:pPr>
    </w:p>
    <w:p w:rsidR="00B45BFD" w:rsidRPr="008230FA" w:rsidRDefault="00B45BFD" w:rsidP="00B45BFD">
      <w:pPr>
        <w:pStyle w:val="AKPleipteksti"/>
        <w:ind w:left="0"/>
        <w:rPr>
          <w:b/>
        </w:rPr>
      </w:pPr>
      <w:r w:rsidRPr="008230FA">
        <w:rPr>
          <w:b/>
        </w:rPr>
        <w:lastRenderedPageBreak/>
        <w:t>Kustannukset</w:t>
      </w:r>
    </w:p>
    <w:p w:rsidR="00B45BFD" w:rsidRDefault="00B45BFD" w:rsidP="00B45BFD">
      <w:pPr>
        <w:pStyle w:val="AKPleipteksti"/>
        <w:ind w:left="0"/>
      </w:pPr>
    </w:p>
    <w:p w:rsidR="00B45BFD" w:rsidRPr="001B1D39" w:rsidRDefault="00B45BFD" w:rsidP="00B45BFD">
      <w:pPr>
        <w:pStyle w:val="AKPleipteksti"/>
        <w:ind w:left="0" w:firstLine="1298"/>
        <w:rPr>
          <w:i/>
        </w:rPr>
      </w:pPr>
      <w:r w:rsidRPr="008230FA">
        <w:t xml:space="preserve">Työ suoritetaan virkatyönä. </w:t>
      </w:r>
    </w:p>
    <w:p w:rsidR="00B45BFD" w:rsidRDefault="00B45BFD" w:rsidP="00B45BFD">
      <w:pPr>
        <w:pStyle w:val="AKPleipteksti"/>
        <w:ind w:left="0"/>
      </w:pPr>
    </w:p>
    <w:p w:rsidR="00B45BFD" w:rsidRDefault="00B45BFD" w:rsidP="00B45BFD">
      <w:pPr>
        <w:pStyle w:val="AKPleipteksti"/>
        <w:ind w:left="0"/>
      </w:pPr>
    </w:p>
    <w:p w:rsidR="00B45BFD" w:rsidRDefault="00B45BFD" w:rsidP="00B45BFD">
      <w:pPr>
        <w:pStyle w:val="AKPleipteksti"/>
        <w:ind w:left="0"/>
      </w:pPr>
    </w:p>
    <w:p w:rsidR="00B45BFD" w:rsidRDefault="00B45BFD" w:rsidP="00B45BFD">
      <w:pPr>
        <w:pStyle w:val="AKPleipteksti"/>
        <w:ind w:left="0" w:firstLine="1298"/>
      </w:pPr>
    </w:p>
    <w:p w:rsidR="00B45BFD" w:rsidRPr="008230FA" w:rsidRDefault="00B45BFD" w:rsidP="00B45BFD">
      <w:pPr>
        <w:pStyle w:val="AKPleipteksti"/>
        <w:ind w:left="0" w:firstLine="1298"/>
      </w:pPr>
      <w:r>
        <w:t xml:space="preserve">Oikeusministeri </w:t>
      </w:r>
      <w:r>
        <w:tab/>
      </w:r>
      <w:r>
        <w:tab/>
        <w:t xml:space="preserve">Anna-Maja Henriksson </w:t>
      </w:r>
    </w:p>
    <w:p w:rsidR="00B45BFD" w:rsidRPr="008230FA" w:rsidRDefault="00B45BFD" w:rsidP="00B45BFD">
      <w:pPr>
        <w:pStyle w:val="AKPleipteksti"/>
      </w:pPr>
    </w:p>
    <w:p w:rsidR="00B45BFD" w:rsidRDefault="00B45BFD" w:rsidP="00B45BFD">
      <w:pPr>
        <w:pStyle w:val="AKPleipteksti"/>
        <w:ind w:left="0"/>
      </w:pPr>
    </w:p>
    <w:p w:rsidR="00B45BFD" w:rsidRDefault="00B45BFD" w:rsidP="00B45BFD">
      <w:pPr>
        <w:pStyle w:val="AKPleipteksti"/>
        <w:ind w:left="0" w:firstLine="1298"/>
      </w:pPr>
    </w:p>
    <w:p w:rsidR="00B45BFD" w:rsidRPr="008230FA" w:rsidRDefault="00B45BFD" w:rsidP="00B45BFD">
      <w:pPr>
        <w:pStyle w:val="AKPleipteksti"/>
        <w:ind w:left="0" w:firstLine="1298"/>
      </w:pPr>
      <w:r>
        <w:t>Lainsäädäntöjohtaja</w:t>
      </w:r>
      <w:r w:rsidRPr="008230FA">
        <w:tab/>
      </w:r>
      <w:r>
        <w:tab/>
        <w:t xml:space="preserve">Lena Andersson </w:t>
      </w:r>
    </w:p>
    <w:p w:rsidR="00B45BFD" w:rsidRPr="008230FA" w:rsidRDefault="00B45BFD" w:rsidP="00B45BFD">
      <w:pPr>
        <w:pStyle w:val="AKPleipteksti"/>
      </w:pPr>
    </w:p>
    <w:p w:rsidR="00B45BFD" w:rsidRDefault="00B45BFD" w:rsidP="00B45BFD">
      <w:pPr>
        <w:pStyle w:val="AKPleipteksti"/>
        <w:ind w:left="0"/>
      </w:pPr>
    </w:p>
    <w:p w:rsidR="00B45BFD" w:rsidRPr="008230FA" w:rsidRDefault="00B45BFD" w:rsidP="00B45BFD">
      <w:pPr>
        <w:pStyle w:val="AKPleipteksti"/>
        <w:ind w:left="0"/>
      </w:pPr>
      <w:r w:rsidRPr="008230FA">
        <w:t>JAKELU</w:t>
      </w:r>
      <w:r w:rsidRPr="008230FA">
        <w:tab/>
        <w:t>työryhmän kokoonpanossa mainitut tahot</w:t>
      </w:r>
    </w:p>
    <w:p w:rsidR="00B45BFD" w:rsidRDefault="00B45BFD" w:rsidP="00B45BFD">
      <w:pPr>
        <w:pStyle w:val="AKPleipteksti"/>
        <w:ind w:left="0" w:firstLine="1298"/>
      </w:pPr>
      <w:r>
        <w:t>kansliapäällikkö Tiina Astola</w:t>
      </w:r>
    </w:p>
    <w:p w:rsidR="00B45BFD" w:rsidRPr="008230FA" w:rsidRDefault="00B45BFD" w:rsidP="00B45BFD">
      <w:pPr>
        <w:pStyle w:val="AKPleipteksti"/>
        <w:ind w:left="0" w:firstLine="1298"/>
      </w:pPr>
      <w:r w:rsidRPr="008230FA">
        <w:t>erityisavustaja Robin Harms</w:t>
      </w:r>
    </w:p>
    <w:p w:rsidR="00B45BFD" w:rsidRDefault="00B45BFD" w:rsidP="00B45BFD">
      <w:pPr>
        <w:pStyle w:val="AKPleipteksti"/>
        <w:ind w:left="0" w:firstLine="1298"/>
      </w:pPr>
      <w:r>
        <w:t>oikeusministeriön kriminaalipoliittinen osasto</w:t>
      </w:r>
    </w:p>
    <w:p w:rsidR="00B45BFD" w:rsidRPr="008230FA" w:rsidRDefault="00B45BFD" w:rsidP="00B45BFD">
      <w:pPr>
        <w:pStyle w:val="AKPleipteksti"/>
        <w:ind w:left="0" w:firstLine="1298"/>
      </w:pPr>
      <w:r w:rsidRPr="008230FA">
        <w:t xml:space="preserve">oikeusministeriön viestintäyksikkö </w:t>
      </w:r>
    </w:p>
    <w:p w:rsidR="00B45BFD" w:rsidRPr="008230FA" w:rsidRDefault="00B45BFD" w:rsidP="00B45BFD">
      <w:pPr>
        <w:pStyle w:val="AKPleipteksti"/>
      </w:pPr>
    </w:p>
    <w:p w:rsidR="00B45BFD" w:rsidRPr="008230FA" w:rsidRDefault="00B45BFD" w:rsidP="00B45BFD">
      <w:pPr>
        <w:pStyle w:val="AKPleipteksti"/>
      </w:pPr>
    </w:p>
    <w:p w:rsidR="00B45BFD" w:rsidRPr="008230FA" w:rsidRDefault="00B45BFD" w:rsidP="00B45BFD">
      <w:pPr>
        <w:pStyle w:val="AKPleipteksti"/>
      </w:pPr>
    </w:p>
    <w:p w:rsidR="00086D41" w:rsidRDefault="00086D41"/>
    <w:sectPr w:rsidR="00086D41" w:rsidSect="008230FA">
      <w:headerReference w:type="default" r:id="rId7"/>
      <w:footerReference w:type="even" r:id="rId8"/>
      <w:footerReference w:type="default" r:id="rId9"/>
      <w:headerReference w:type="first" r:id="rId10"/>
      <w:footerReference w:type="first" r:id="rId11"/>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FD" w:rsidRDefault="00B45BFD" w:rsidP="00B45BFD">
      <w:r>
        <w:separator/>
      </w:r>
    </w:p>
  </w:endnote>
  <w:endnote w:type="continuationSeparator" w:id="0">
    <w:p w:rsidR="00B45BFD" w:rsidRDefault="00B45BFD" w:rsidP="00B4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34" w:rsidRDefault="00531B77">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F3334" w:rsidRDefault="00EE2327">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34" w:rsidRDefault="00EE2327">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F3334">
      <w:trPr>
        <w:cantSplit/>
        <w:trHeight w:val="360"/>
      </w:trPr>
      <w:tc>
        <w:tcPr>
          <w:tcW w:w="5130" w:type="dxa"/>
          <w:gridSpan w:val="3"/>
          <w:vAlign w:val="bottom"/>
        </w:tcPr>
        <w:p w:rsidR="00AF3334" w:rsidRDefault="00EE2327">
          <w:pPr>
            <w:pStyle w:val="akptiedostopolku"/>
          </w:pPr>
        </w:p>
      </w:tc>
      <w:tc>
        <w:tcPr>
          <w:tcW w:w="76" w:type="dxa"/>
        </w:tcPr>
        <w:p w:rsidR="00AF3334" w:rsidRDefault="00EE2327">
          <w:pPr>
            <w:pStyle w:val="Alatunniste"/>
            <w:rPr>
              <w:sz w:val="12"/>
            </w:rPr>
          </w:pPr>
        </w:p>
      </w:tc>
      <w:tc>
        <w:tcPr>
          <w:tcW w:w="748" w:type="dxa"/>
        </w:tcPr>
        <w:p w:rsidR="00AF3334" w:rsidRDefault="00EE2327">
          <w:pPr>
            <w:pStyle w:val="Alatunniste"/>
            <w:rPr>
              <w:sz w:val="12"/>
            </w:rPr>
          </w:pPr>
        </w:p>
      </w:tc>
      <w:tc>
        <w:tcPr>
          <w:tcW w:w="1701" w:type="dxa"/>
        </w:tcPr>
        <w:p w:rsidR="00AF3334" w:rsidRDefault="00EE2327">
          <w:pPr>
            <w:pStyle w:val="Alatunniste"/>
            <w:rPr>
              <w:sz w:val="12"/>
            </w:rPr>
          </w:pPr>
        </w:p>
      </w:tc>
      <w:tc>
        <w:tcPr>
          <w:tcW w:w="2268" w:type="dxa"/>
        </w:tcPr>
        <w:p w:rsidR="00AF3334" w:rsidRDefault="00EE2327">
          <w:pPr>
            <w:pStyle w:val="Alatunniste"/>
            <w:rPr>
              <w:sz w:val="12"/>
            </w:rPr>
          </w:pPr>
        </w:p>
      </w:tc>
    </w:tr>
    <w:tr w:rsidR="00AF3334">
      <w:trPr>
        <w:cantSplit/>
      </w:trPr>
      <w:tc>
        <w:tcPr>
          <w:tcW w:w="2835" w:type="dxa"/>
        </w:tcPr>
        <w:p w:rsidR="00AF3334" w:rsidRDefault="00EE2327">
          <w:pPr>
            <w:pStyle w:val="Alatunniste"/>
            <w:rPr>
              <w:sz w:val="12"/>
            </w:rPr>
          </w:pPr>
        </w:p>
      </w:tc>
      <w:tc>
        <w:tcPr>
          <w:tcW w:w="1701" w:type="dxa"/>
        </w:tcPr>
        <w:p w:rsidR="00AF3334" w:rsidRDefault="00EE2327">
          <w:pPr>
            <w:pStyle w:val="Alatunniste"/>
            <w:rPr>
              <w:sz w:val="12"/>
            </w:rPr>
          </w:pPr>
        </w:p>
      </w:tc>
      <w:tc>
        <w:tcPr>
          <w:tcW w:w="1418" w:type="dxa"/>
          <w:gridSpan w:val="3"/>
        </w:tcPr>
        <w:p w:rsidR="00AF3334" w:rsidRDefault="00EE2327">
          <w:pPr>
            <w:pStyle w:val="Alatunniste"/>
            <w:rPr>
              <w:sz w:val="12"/>
            </w:rPr>
          </w:pPr>
        </w:p>
      </w:tc>
      <w:tc>
        <w:tcPr>
          <w:tcW w:w="1701" w:type="dxa"/>
        </w:tcPr>
        <w:p w:rsidR="00AF3334" w:rsidRDefault="00EE2327">
          <w:pPr>
            <w:pStyle w:val="Alatunniste"/>
            <w:rPr>
              <w:sz w:val="12"/>
            </w:rPr>
          </w:pPr>
        </w:p>
      </w:tc>
      <w:tc>
        <w:tcPr>
          <w:tcW w:w="2268" w:type="dxa"/>
        </w:tcPr>
        <w:p w:rsidR="00AF3334" w:rsidRDefault="00EE2327">
          <w:pPr>
            <w:pStyle w:val="Alatunniste"/>
            <w:rPr>
              <w:sz w:val="12"/>
            </w:rPr>
          </w:pPr>
        </w:p>
      </w:tc>
    </w:tr>
    <w:tr w:rsidR="00AF3334">
      <w:trPr>
        <w:cantSplit/>
      </w:trPr>
      <w:tc>
        <w:tcPr>
          <w:tcW w:w="2835" w:type="dxa"/>
        </w:tcPr>
        <w:p w:rsidR="00AF3334" w:rsidRDefault="00EE2327">
          <w:pPr>
            <w:pStyle w:val="Alatunniste"/>
            <w:rPr>
              <w:sz w:val="18"/>
            </w:rPr>
          </w:pPr>
        </w:p>
      </w:tc>
      <w:tc>
        <w:tcPr>
          <w:tcW w:w="1701" w:type="dxa"/>
        </w:tcPr>
        <w:p w:rsidR="00AF3334" w:rsidRDefault="00EE2327">
          <w:pPr>
            <w:pStyle w:val="Alatunniste"/>
            <w:rPr>
              <w:sz w:val="18"/>
            </w:rPr>
          </w:pPr>
        </w:p>
      </w:tc>
      <w:tc>
        <w:tcPr>
          <w:tcW w:w="1418" w:type="dxa"/>
          <w:gridSpan w:val="3"/>
        </w:tcPr>
        <w:p w:rsidR="00AF3334" w:rsidRDefault="00EE2327">
          <w:pPr>
            <w:pStyle w:val="Alatunniste"/>
            <w:rPr>
              <w:sz w:val="18"/>
            </w:rPr>
          </w:pPr>
        </w:p>
      </w:tc>
      <w:tc>
        <w:tcPr>
          <w:tcW w:w="1701" w:type="dxa"/>
        </w:tcPr>
        <w:p w:rsidR="00AF3334" w:rsidRDefault="00EE2327">
          <w:pPr>
            <w:pStyle w:val="Alatunniste"/>
            <w:rPr>
              <w:sz w:val="18"/>
            </w:rPr>
          </w:pPr>
        </w:p>
      </w:tc>
      <w:tc>
        <w:tcPr>
          <w:tcW w:w="2268" w:type="dxa"/>
        </w:tcPr>
        <w:p w:rsidR="00AF3334" w:rsidRDefault="00EE2327">
          <w:pPr>
            <w:pStyle w:val="Alatunniste"/>
            <w:rPr>
              <w:sz w:val="18"/>
            </w:rPr>
          </w:pPr>
        </w:p>
      </w:tc>
    </w:tr>
  </w:tbl>
  <w:p w:rsidR="00AF3334" w:rsidRDefault="00EE232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 w:type="dxa"/>
      <w:tblLayout w:type="fixed"/>
      <w:tblCellMar>
        <w:left w:w="28" w:type="dxa"/>
        <w:right w:w="28" w:type="dxa"/>
      </w:tblCellMar>
      <w:tblLook w:val="0000" w:firstRow="0" w:lastRow="0" w:firstColumn="0" w:lastColumn="0" w:noHBand="0" w:noVBand="0"/>
    </w:tblPr>
    <w:tblGrid>
      <w:gridCol w:w="2268"/>
      <w:gridCol w:w="2268"/>
      <w:gridCol w:w="594"/>
      <w:gridCol w:w="76"/>
      <w:gridCol w:w="748"/>
      <w:gridCol w:w="1701"/>
      <w:gridCol w:w="2268"/>
    </w:tblGrid>
    <w:tr w:rsidR="00AF3334" w:rsidRPr="00993134">
      <w:trPr>
        <w:cantSplit/>
        <w:trHeight w:val="360"/>
      </w:trPr>
      <w:tc>
        <w:tcPr>
          <w:tcW w:w="5130" w:type="dxa"/>
          <w:gridSpan w:val="3"/>
          <w:vAlign w:val="bottom"/>
        </w:tcPr>
        <w:p w:rsidR="00AF3334" w:rsidRPr="00993134" w:rsidRDefault="00EE2327">
          <w:pPr>
            <w:pStyle w:val="akptiedostopolku"/>
            <w:rPr>
              <w:lang w:val="fi-FI"/>
            </w:rPr>
          </w:pPr>
        </w:p>
        <w:p w:rsidR="00AF3334" w:rsidRPr="00993134" w:rsidRDefault="00EE2327">
          <w:pPr>
            <w:pStyle w:val="akptiedostopolku"/>
            <w:rPr>
              <w:lang w:val="fi-FI"/>
            </w:rPr>
          </w:pPr>
        </w:p>
      </w:tc>
      <w:tc>
        <w:tcPr>
          <w:tcW w:w="76" w:type="dxa"/>
        </w:tcPr>
        <w:p w:rsidR="00AF3334" w:rsidRPr="00993134" w:rsidRDefault="00EE2327">
          <w:pPr>
            <w:pStyle w:val="Alatunniste"/>
            <w:rPr>
              <w:sz w:val="12"/>
            </w:rPr>
          </w:pPr>
        </w:p>
      </w:tc>
      <w:tc>
        <w:tcPr>
          <w:tcW w:w="748" w:type="dxa"/>
        </w:tcPr>
        <w:p w:rsidR="00AF3334" w:rsidRPr="00993134" w:rsidRDefault="00EE2327">
          <w:pPr>
            <w:pStyle w:val="Alatunniste"/>
            <w:rPr>
              <w:sz w:val="12"/>
            </w:rPr>
          </w:pPr>
        </w:p>
      </w:tc>
      <w:tc>
        <w:tcPr>
          <w:tcW w:w="1701" w:type="dxa"/>
        </w:tcPr>
        <w:p w:rsidR="00AF3334" w:rsidRPr="00993134" w:rsidRDefault="00EE2327">
          <w:pPr>
            <w:pStyle w:val="Alatunniste"/>
            <w:rPr>
              <w:sz w:val="12"/>
            </w:rPr>
          </w:pPr>
        </w:p>
      </w:tc>
      <w:tc>
        <w:tcPr>
          <w:tcW w:w="2268" w:type="dxa"/>
        </w:tcPr>
        <w:p w:rsidR="00AF3334" w:rsidRPr="00993134" w:rsidRDefault="00EE2327">
          <w:pPr>
            <w:pStyle w:val="Alatunniste"/>
            <w:rPr>
              <w:sz w:val="12"/>
            </w:rPr>
          </w:pPr>
        </w:p>
      </w:tc>
    </w:tr>
    <w:tr w:rsidR="00AF3334">
      <w:trPr>
        <w:cantSplit/>
      </w:trPr>
      <w:tc>
        <w:tcPr>
          <w:tcW w:w="2268" w:type="dxa"/>
          <w:tcBorders>
            <w:top w:val="single" w:sz="4" w:space="0" w:color="auto"/>
          </w:tcBorders>
        </w:tcPr>
        <w:p w:rsidR="00AF3334" w:rsidRDefault="00531B77">
          <w:pPr>
            <w:pStyle w:val="Alatunniste"/>
            <w:rPr>
              <w:b/>
              <w:sz w:val="18"/>
              <w:lang w:val="sv-SE"/>
            </w:rPr>
          </w:pPr>
          <w:r>
            <w:rPr>
              <w:b/>
              <w:sz w:val="18"/>
              <w:lang w:val="sv-SE"/>
            </w:rPr>
            <w:t>Käyntiosoite</w:t>
          </w:r>
        </w:p>
      </w:tc>
      <w:tc>
        <w:tcPr>
          <w:tcW w:w="2268" w:type="dxa"/>
          <w:tcBorders>
            <w:top w:val="single" w:sz="4" w:space="0" w:color="auto"/>
          </w:tcBorders>
        </w:tcPr>
        <w:p w:rsidR="00AF3334" w:rsidRDefault="00531B77">
          <w:pPr>
            <w:pStyle w:val="Alatunniste"/>
            <w:rPr>
              <w:b/>
              <w:sz w:val="18"/>
              <w:lang w:val="sv-SE"/>
            </w:rPr>
          </w:pPr>
          <w:r>
            <w:rPr>
              <w:b/>
              <w:sz w:val="18"/>
              <w:lang w:val="sv-SE"/>
            </w:rPr>
            <w:t>Postiosoite</w:t>
          </w:r>
        </w:p>
      </w:tc>
      <w:tc>
        <w:tcPr>
          <w:tcW w:w="1418" w:type="dxa"/>
          <w:gridSpan w:val="3"/>
          <w:tcBorders>
            <w:top w:val="single" w:sz="4" w:space="0" w:color="auto"/>
          </w:tcBorders>
        </w:tcPr>
        <w:p w:rsidR="00AF3334" w:rsidRDefault="00531B77">
          <w:pPr>
            <w:pStyle w:val="Alatunniste"/>
            <w:rPr>
              <w:b/>
              <w:sz w:val="18"/>
              <w:lang w:val="sv-SE"/>
            </w:rPr>
          </w:pPr>
          <w:r>
            <w:rPr>
              <w:b/>
              <w:sz w:val="18"/>
              <w:lang w:val="sv-SE"/>
            </w:rPr>
            <w:t>Puhelin</w:t>
          </w:r>
        </w:p>
      </w:tc>
      <w:tc>
        <w:tcPr>
          <w:tcW w:w="1701" w:type="dxa"/>
          <w:tcBorders>
            <w:top w:val="single" w:sz="4" w:space="0" w:color="auto"/>
          </w:tcBorders>
        </w:tcPr>
        <w:p w:rsidR="00AF3334" w:rsidRDefault="00531B77">
          <w:pPr>
            <w:pStyle w:val="Alatunniste"/>
            <w:rPr>
              <w:b/>
              <w:sz w:val="18"/>
              <w:lang w:val="sv-SE"/>
            </w:rPr>
          </w:pPr>
          <w:r>
            <w:rPr>
              <w:b/>
              <w:sz w:val="18"/>
              <w:lang w:val="sv-SE"/>
            </w:rPr>
            <w:t>Telekopio</w:t>
          </w:r>
        </w:p>
      </w:tc>
      <w:tc>
        <w:tcPr>
          <w:tcW w:w="2268" w:type="dxa"/>
          <w:tcBorders>
            <w:top w:val="single" w:sz="4" w:space="0" w:color="auto"/>
          </w:tcBorders>
        </w:tcPr>
        <w:p w:rsidR="00AF3334" w:rsidRDefault="00531B77">
          <w:pPr>
            <w:pStyle w:val="Alatunniste"/>
            <w:rPr>
              <w:b/>
              <w:sz w:val="18"/>
              <w:lang w:val="sv-SE"/>
            </w:rPr>
          </w:pPr>
          <w:r>
            <w:rPr>
              <w:b/>
              <w:sz w:val="18"/>
              <w:lang w:val="sv-SE"/>
            </w:rPr>
            <w:t>Sähköpostiosoite</w:t>
          </w:r>
        </w:p>
      </w:tc>
    </w:tr>
    <w:tr w:rsidR="00AF3334">
      <w:trPr>
        <w:cantSplit/>
      </w:trPr>
      <w:tc>
        <w:tcPr>
          <w:tcW w:w="2268" w:type="dxa"/>
        </w:tcPr>
        <w:p w:rsidR="00AF3334" w:rsidRDefault="00531B77">
          <w:pPr>
            <w:pStyle w:val="Alatunniste"/>
            <w:rPr>
              <w:sz w:val="18"/>
              <w:lang w:val="sv-SE"/>
            </w:rPr>
          </w:pPr>
          <w:r>
            <w:rPr>
              <w:sz w:val="18"/>
              <w:lang w:val="sv-SE"/>
            </w:rPr>
            <w:t>Eteläesplanadi 10</w:t>
          </w:r>
        </w:p>
      </w:tc>
      <w:tc>
        <w:tcPr>
          <w:tcW w:w="2268" w:type="dxa"/>
        </w:tcPr>
        <w:p w:rsidR="00AF3334" w:rsidRDefault="00531B77">
          <w:pPr>
            <w:pStyle w:val="Alatunniste"/>
            <w:rPr>
              <w:sz w:val="18"/>
              <w:lang w:val="sv-SE"/>
            </w:rPr>
          </w:pPr>
          <w:r>
            <w:rPr>
              <w:sz w:val="18"/>
              <w:lang w:val="sv-SE"/>
            </w:rPr>
            <w:t>PL 25</w:t>
          </w:r>
        </w:p>
      </w:tc>
      <w:tc>
        <w:tcPr>
          <w:tcW w:w="1418" w:type="dxa"/>
          <w:gridSpan w:val="3"/>
        </w:tcPr>
        <w:p w:rsidR="00AF3334" w:rsidRDefault="00531B77">
          <w:pPr>
            <w:pStyle w:val="Alatunniste"/>
            <w:rPr>
              <w:sz w:val="18"/>
              <w:lang w:val="sv-SE"/>
            </w:rPr>
          </w:pPr>
          <w:r>
            <w:rPr>
              <w:sz w:val="18"/>
              <w:lang w:val="sv-SE"/>
            </w:rPr>
            <w:t>02951 6001</w:t>
          </w:r>
        </w:p>
      </w:tc>
      <w:tc>
        <w:tcPr>
          <w:tcW w:w="1701" w:type="dxa"/>
        </w:tcPr>
        <w:p w:rsidR="00AF3334" w:rsidRDefault="00531B77">
          <w:pPr>
            <w:pStyle w:val="Alatunniste"/>
            <w:rPr>
              <w:sz w:val="18"/>
              <w:lang w:val="sv-SE"/>
            </w:rPr>
          </w:pPr>
          <w:r>
            <w:rPr>
              <w:sz w:val="18"/>
              <w:lang w:val="sv-SE"/>
            </w:rPr>
            <w:t>09 1606 7730</w:t>
          </w:r>
        </w:p>
      </w:tc>
      <w:tc>
        <w:tcPr>
          <w:tcW w:w="2268" w:type="dxa"/>
        </w:tcPr>
        <w:p w:rsidR="00AF3334" w:rsidRDefault="00531B77">
          <w:pPr>
            <w:pStyle w:val="Alatunniste"/>
            <w:rPr>
              <w:sz w:val="18"/>
              <w:lang w:val="sv-SE"/>
            </w:rPr>
          </w:pPr>
          <w:r>
            <w:rPr>
              <w:sz w:val="18"/>
              <w:lang w:val="sv-SE"/>
            </w:rPr>
            <w:t>oikeusministerio@om.fi</w:t>
          </w:r>
        </w:p>
      </w:tc>
    </w:tr>
    <w:tr w:rsidR="00AF3334">
      <w:trPr>
        <w:cantSplit/>
      </w:trPr>
      <w:tc>
        <w:tcPr>
          <w:tcW w:w="2268" w:type="dxa"/>
        </w:tcPr>
        <w:p w:rsidR="00AF3334" w:rsidRDefault="00531B77">
          <w:pPr>
            <w:pStyle w:val="Alatunniste"/>
            <w:rPr>
              <w:sz w:val="18"/>
              <w:lang w:val="sv-SE"/>
            </w:rPr>
          </w:pPr>
          <w:r>
            <w:rPr>
              <w:sz w:val="18"/>
              <w:lang w:val="sv-SE"/>
            </w:rPr>
            <w:t>HELSINKI</w:t>
          </w:r>
        </w:p>
      </w:tc>
      <w:tc>
        <w:tcPr>
          <w:tcW w:w="2268" w:type="dxa"/>
        </w:tcPr>
        <w:p w:rsidR="00AF3334" w:rsidRDefault="00531B77">
          <w:pPr>
            <w:pStyle w:val="Alatunniste"/>
            <w:rPr>
              <w:sz w:val="18"/>
              <w:lang w:val="sv-SE"/>
            </w:rPr>
          </w:pPr>
          <w:r>
            <w:rPr>
              <w:sz w:val="18"/>
              <w:lang w:val="sv-SE"/>
            </w:rPr>
            <w:t>00023 VALTIONEUVOSTO</w:t>
          </w:r>
        </w:p>
      </w:tc>
      <w:tc>
        <w:tcPr>
          <w:tcW w:w="1418" w:type="dxa"/>
          <w:gridSpan w:val="3"/>
        </w:tcPr>
        <w:p w:rsidR="00AF3334" w:rsidRDefault="00EE2327">
          <w:pPr>
            <w:pStyle w:val="Alatunniste"/>
            <w:rPr>
              <w:sz w:val="18"/>
              <w:lang w:val="sv-SE"/>
            </w:rPr>
          </w:pPr>
        </w:p>
      </w:tc>
      <w:tc>
        <w:tcPr>
          <w:tcW w:w="1701" w:type="dxa"/>
        </w:tcPr>
        <w:p w:rsidR="00AF3334" w:rsidRDefault="00EE2327">
          <w:pPr>
            <w:pStyle w:val="Alatunniste"/>
            <w:rPr>
              <w:sz w:val="18"/>
              <w:lang w:val="sv-SE"/>
            </w:rPr>
          </w:pPr>
        </w:p>
      </w:tc>
      <w:tc>
        <w:tcPr>
          <w:tcW w:w="2268" w:type="dxa"/>
        </w:tcPr>
        <w:p w:rsidR="00AF3334" w:rsidRDefault="00EE2327">
          <w:pPr>
            <w:pStyle w:val="Alatunniste"/>
            <w:rPr>
              <w:sz w:val="18"/>
              <w:lang w:val="sv-SE"/>
            </w:rPr>
          </w:pPr>
        </w:p>
      </w:tc>
    </w:tr>
    <w:tr w:rsidR="00AF3334">
      <w:trPr>
        <w:cantSplit/>
      </w:trPr>
      <w:tc>
        <w:tcPr>
          <w:tcW w:w="2268" w:type="dxa"/>
        </w:tcPr>
        <w:p w:rsidR="00AF3334" w:rsidRDefault="00EE2327">
          <w:pPr>
            <w:pStyle w:val="Alatunniste"/>
            <w:rPr>
              <w:sz w:val="18"/>
              <w:lang w:val="sv-SE"/>
            </w:rPr>
          </w:pPr>
        </w:p>
      </w:tc>
      <w:tc>
        <w:tcPr>
          <w:tcW w:w="2268" w:type="dxa"/>
        </w:tcPr>
        <w:p w:rsidR="00AF3334" w:rsidRDefault="00EE2327">
          <w:pPr>
            <w:pStyle w:val="Alatunniste"/>
            <w:rPr>
              <w:sz w:val="18"/>
              <w:lang w:val="sv-SE"/>
            </w:rPr>
          </w:pPr>
        </w:p>
      </w:tc>
      <w:tc>
        <w:tcPr>
          <w:tcW w:w="1418" w:type="dxa"/>
          <w:gridSpan w:val="3"/>
        </w:tcPr>
        <w:p w:rsidR="00AF3334" w:rsidRDefault="00EE2327">
          <w:pPr>
            <w:pStyle w:val="Alatunniste"/>
            <w:rPr>
              <w:sz w:val="18"/>
              <w:lang w:val="sv-SE"/>
            </w:rPr>
          </w:pPr>
        </w:p>
      </w:tc>
      <w:tc>
        <w:tcPr>
          <w:tcW w:w="1701" w:type="dxa"/>
        </w:tcPr>
        <w:p w:rsidR="00AF3334" w:rsidRDefault="00EE2327">
          <w:pPr>
            <w:pStyle w:val="Alatunniste"/>
            <w:rPr>
              <w:sz w:val="18"/>
              <w:lang w:val="sv-SE"/>
            </w:rPr>
          </w:pPr>
        </w:p>
      </w:tc>
      <w:tc>
        <w:tcPr>
          <w:tcW w:w="2268" w:type="dxa"/>
        </w:tcPr>
        <w:p w:rsidR="00AF3334" w:rsidRDefault="00EE2327">
          <w:pPr>
            <w:pStyle w:val="Alatunniste"/>
            <w:rPr>
              <w:sz w:val="18"/>
              <w:lang w:val="sv-SE"/>
            </w:rPr>
          </w:pPr>
        </w:p>
      </w:tc>
    </w:tr>
    <w:tr w:rsidR="00AF3334">
      <w:trPr>
        <w:cantSplit/>
      </w:trPr>
      <w:tc>
        <w:tcPr>
          <w:tcW w:w="2268" w:type="dxa"/>
        </w:tcPr>
        <w:p w:rsidR="00AF3334" w:rsidRDefault="00EE2327">
          <w:pPr>
            <w:pStyle w:val="Alatunniste"/>
            <w:rPr>
              <w:sz w:val="18"/>
              <w:lang w:val="sv-SE"/>
            </w:rPr>
          </w:pPr>
        </w:p>
      </w:tc>
      <w:tc>
        <w:tcPr>
          <w:tcW w:w="2268" w:type="dxa"/>
        </w:tcPr>
        <w:p w:rsidR="00AF3334" w:rsidRDefault="00EE2327">
          <w:pPr>
            <w:pStyle w:val="Alatunniste"/>
            <w:rPr>
              <w:sz w:val="18"/>
              <w:lang w:val="sv-SE"/>
            </w:rPr>
          </w:pPr>
        </w:p>
      </w:tc>
      <w:tc>
        <w:tcPr>
          <w:tcW w:w="1418" w:type="dxa"/>
          <w:gridSpan w:val="3"/>
        </w:tcPr>
        <w:p w:rsidR="00AF3334" w:rsidRDefault="00EE2327">
          <w:pPr>
            <w:pStyle w:val="Alatunniste"/>
            <w:rPr>
              <w:sz w:val="18"/>
              <w:lang w:val="sv-SE"/>
            </w:rPr>
          </w:pPr>
        </w:p>
      </w:tc>
      <w:tc>
        <w:tcPr>
          <w:tcW w:w="1701" w:type="dxa"/>
        </w:tcPr>
        <w:p w:rsidR="00AF3334" w:rsidRDefault="00EE2327">
          <w:pPr>
            <w:pStyle w:val="Alatunniste"/>
            <w:rPr>
              <w:sz w:val="18"/>
              <w:lang w:val="sv-SE"/>
            </w:rPr>
          </w:pPr>
        </w:p>
      </w:tc>
      <w:tc>
        <w:tcPr>
          <w:tcW w:w="2268" w:type="dxa"/>
        </w:tcPr>
        <w:p w:rsidR="00AF3334" w:rsidRDefault="00EE2327">
          <w:pPr>
            <w:pStyle w:val="Alatunniste"/>
            <w:rPr>
              <w:sz w:val="18"/>
              <w:lang w:val="sv-SE"/>
            </w:rPr>
          </w:pPr>
        </w:p>
      </w:tc>
    </w:tr>
  </w:tbl>
  <w:p w:rsidR="00AF3334" w:rsidRDefault="00EE2327">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FD" w:rsidRDefault="00B45BFD" w:rsidP="00B45BFD">
      <w:r>
        <w:separator/>
      </w:r>
    </w:p>
  </w:footnote>
  <w:footnote w:type="continuationSeparator" w:id="0">
    <w:p w:rsidR="00B45BFD" w:rsidRDefault="00B45BFD" w:rsidP="00B4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F3334">
      <w:trPr>
        <w:cantSplit/>
        <w:trHeight w:hRule="exact" w:val="20"/>
      </w:trPr>
      <w:tc>
        <w:tcPr>
          <w:tcW w:w="5216" w:type="dxa"/>
        </w:tcPr>
        <w:p w:rsidR="00AF3334" w:rsidRDefault="00EE2327">
          <w:pPr>
            <w:pStyle w:val="akpylatunniste"/>
          </w:pPr>
        </w:p>
      </w:tc>
      <w:tc>
        <w:tcPr>
          <w:tcW w:w="56" w:type="dxa"/>
        </w:tcPr>
        <w:p w:rsidR="00AF3334" w:rsidRDefault="00EE2327">
          <w:pPr>
            <w:pStyle w:val="akpylatunniste"/>
          </w:pPr>
        </w:p>
      </w:tc>
      <w:tc>
        <w:tcPr>
          <w:tcW w:w="2608" w:type="dxa"/>
        </w:tcPr>
        <w:p w:rsidR="00AF3334" w:rsidRDefault="00EE2327">
          <w:pPr>
            <w:pStyle w:val="akpylatunniste"/>
          </w:pPr>
        </w:p>
      </w:tc>
      <w:tc>
        <w:tcPr>
          <w:tcW w:w="1805" w:type="dxa"/>
          <w:gridSpan w:val="2"/>
        </w:tcPr>
        <w:p w:rsidR="00AF3334" w:rsidRDefault="00531B77">
          <w:pPr>
            <w:pStyle w:val="akpylatunniste"/>
          </w:pPr>
          <w:r>
            <w:rPr>
              <w:rStyle w:val="akptunnus"/>
            </w:rPr>
            <w:t xml:space="preserve">  </w:t>
          </w:r>
        </w:p>
      </w:tc>
      <w:tc>
        <w:tcPr>
          <w:tcW w:w="663" w:type="dxa"/>
        </w:tcPr>
        <w:p w:rsidR="00AF3334" w:rsidRDefault="00EE2327">
          <w:pPr>
            <w:pStyle w:val="akpylatunniste"/>
          </w:pPr>
        </w:p>
      </w:tc>
    </w:tr>
    <w:tr w:rsidR="00AF3334">
      <w:trPr>
        <w:cantSplit/>
        <w:trHeight w:val="280"/>
      </w:trPr>
      <w:tc>
        <w:tcPr>
          <w:tcW w:w="5216" w:type="dxa"/>
          <w:vMerge w:val="restart"/>
          <w:vAlign w:val="center"/>
        </w:tcPr>
        <w:p w:rsidR="00AF3334" w:rsidRDefault="00EE2327">
          <w:pPr>
            <w:pStyle w:val="akpylatunniste"/>
          </w:pPr>
        </w:p>
      </w:tc>
      <w:tc>
        <w:tcPr>
          <w:tcW w:w="56" w:type="dxa"/>
        </w:tcPr>
        <w:p w:rsidR="00AF3334" w:rsidRDefault="00EE2327">
          <w:pPr>
            <w:pStyle w:val="akpylatunniste"/>
          </w:pPr>
        </w:p>
      </w:tc>
      <w:tc>
        <w:tcPr>
          <w:tcW w:w="2608" w:type="dxa"/>
        </w:tcPr>
        <w:p w:rsidR="00AF3334" w:rsidRDefault="00EE2327">
          <w:pPr>
            <w:pStyle w:val="akpylatunniste"/>
          </w:pPr>
        </w:p>
      </w:tc>
      <w:tc>
        <w:tcPr>
          <w:tcW w:w="1304" w:type="dxa"/>
        </w:tcPr>
        <w:p w:rsidR="00AF3334" w:rsidRDefault="00EE2327">
          <w:pPr>
            <w:pStyle w:val="akpylatunniste"/>
          </w:pPr>
        </w:p>
      </w:tc>
      <w:tc>
        <w:tcPr>
          <w:tcW w:w="1164" w:type="dxa"/>
          <w:gridSpan w:val="2"/>
        </w:tcPr>
        <w:p w:rsidR="00AF3334" w:rsidRDefault="00531B77">
          <w:pPr>
            <w:pStyle w:val="akpylatunniste"/>
          </w:pPr>
          <w:r>
            <w:rPr>
              <w:rStyle w:val="Sivunumero"/>
              <w:noProof w:val="0"/>
            </w:rPr>
            <w:fldChar w:fldCharType="begin"/>
          </w:r>
          <w:r>
            <w:rPr>
              <w:rStyle w:val="Sivunumero"/>
              <w:noProof w:val="0"/>
            </w:rPr>
            <w:instrText xml:space="preserve"> PAGE </w:instrText>
          </w:r>
          <w:r>
            <w:rPr>
              <w:rStyle w:val="Sivunumero"/>
              <w:noProof w:val="0"/>
            </w:rPr>
            <w:fldChar w:fldCharType="separate"/>
          </w:r>
          <w:r w:rsidR="00EE2327">
            <w:rPr>
              <w:rStyle w:val="Sivunumero"/>
            </w:rPr>
            <w:t>2</w:t>
          </w:r>
          <w:r>
            <w:rPr>
              <w:rStyle w:val="Sivunumero"/>
              <w:noProof w:val="0"/>
            </w:rPr>
            <w:fldChar w:fldCharType="end"/>
          </w:r>
          <w:r>
            <w:rPr>
              <w:rStyle w:val="Sivunumero"/>
              <w:noProof w:val="0"/>
            </w:rPr>
            <w:t>(</w:t>
          </w:r>
          <w:r>
            <w:rPr>
              <w:rStyle w:val="Sivunumero"/>
              <w:noProof w:val="0"/>
            </w:rPr>
            <w:fldChar w:fldCharType="begin"/>
          </w:r>
          <w:r>
            <w:rPr>
              <w:rStyle w:val="Sivunumero"/>
              <w:noProof w:val="0"/>
            </w:rPr>
            <w:instrText xml:space="preserve"> NUMPAGES </w:instrText>
          </w:r>
          <w:r>
            <w:rPr>
              <w:rStyle w:val="Sivunumero"/>
              <w:noProof w:val="0"/>
            </w:rPr>
            <w:fldChar w:fldCharType="separate"/>
          </w:r>
          <w:r w:rsidR="00EE2327">
            <w:rPr>
              <w:rStyle w:val="Sivunumero"/>
            </w:rPr>
            <w:t>3</w:t>
          </w:r>
          <w:r>
            <w:rPr>
              <w:rStyle w:val="Sivunumero"/>
              <w:noProof w:val="0"/>
            </w:rPr>
            <w:fldChar w:fldCharType="end"/>
          </w:r>
          <w:r>
            <w:rPr>
              <w:rStyle w:val="Sivunumero"/>
              <w:noProof w:val="0"/>
            </w:rPr>
            <w:t>)</w:t>
          </w:r>
        </w:p>
      </w:tc>
    </w:tr>
    <w:tr w:rsidR="00AF3334">
      <w:trPr>
        <w:cantSplit/>
        <w:trHeight w:val="230"/>
      </w:trPr>
      <w:tc>
        <w:tcPr>
          <w:tcW w:w="5216" w:type="dxa"/>
          <w:vMerge/>
        </w:tcPr>
        <w:p w:rsidR="00AF3334" w:rsidRDefault="00EE2327">
          <w:pPr>
            <w:pStyle w:val="akpylatunniste"/>
          </w:pPr>
        </w:p>
      </w:tc>
      <w:tc>
        <w:tcPr>
          <w:tcW w:w="56" w:type="dxa"/>
        </w:tcPr>
        <w:p w:rsidR="00AF3334" w:rsidRDefault="00EE2327">
          <w:pPr>
            <w:pStyle w:val="akpylatunniste"/>
          </w:pPr>
        </w:p>
      </w:tc>
      <w:tc>
        <w:tcPr>
          <w:tcW w:w="2608" w:type="dxa"/>
        </w:tcPr>
        <w:p w:rsidR="00AF3334" w:rsidRDefault="00EE2327">
          <w:pPr>
            <w:pStyle w:val="akpylatunniste"/>
          </w:pPr>
        </w:p>
      </w:tc>
      <w:tc>
        <w:tcPr>
          <w:tcW w:w="1304" w:type="dxa"/>
        </w:tcPr>
        <w:p w:rsidR="00AF3334" w:rsidRDefault="00EE2327">
          <w:pPr>
            <w:pStyle w:val="akpylatunniste"/>
          </w:pPr>
        </w:p>
      </w:tc>
      <w:tc>
        <w:tcPr>
          <w:tcW w:w="1164" w:type="dxa"/>
          <w:gridSpan w:val="2"/>
        </w:tcPr>
        <w:p w:rsidR="00AF3334" w:rsidRDefault="00EE2327">
          <w:pPr>
            <w:pStyle w:val="akpylatunniste"/>
          </w:pPr>
        </w:p>
      </w:tc>
    </w:tr>
  </w:tbl>
  <w:p w:rsidR="00AF3334" w:rsidRDefault="00EE2327">
    <w:pPr>
      <w:pStyle w:val="Yltunniste"/>
    </w:pPr>
  </w:p>
  <w:p w:rsidR="00AF3334" w:rsidRDefault="00EE232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3" w:type="dxa"/>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238"/>
      <w:gridCol w:w="405"/>
      <w:gridCol w:w="35"/>
    </w:tblGrid>
    <w:tr w:rsidR="00AF3334" w:rsidTr="00B45BFD">
      <w:trPr>
        <w:cantSplit/>
        <w:trHeight w:hRule="exact" w:val="20"/>
      </w:trPr>
      <w:tc>
        <w:tcPr>
          <w:tcW w:w="5216" w:type="dxa"/>
        </w:tcPr>
        <w:p w:rsidR="00AF3334" w:rsidRDefault="00EE2327">
          <w:pPr>
            <w:pStyle w:val="akpylatunniste"/>
          </w:pPr>
        </w:p>
      </w:tc>
      <w:tc>
        <w:tcPr>
          <w:tcW w:w="56" w:type="dxa"/>
        </w:tcPr>
        <w:p w:rsidR="00AF3334" w:rsidRDefault="00EE2327">
          <w:pPr>
            <w:pStyle w:val="akpylatunniste"/>
          </w:pPr>
        </w:p>
      </w:tc>
      <w:tc>
        <w:tcPr>
          <w:tcW w:w="2608" w:type="dxa"/>
        </w:tcPr>
        <w:p w:rsidR="00AF3334" w:rsidRDefault="00EE2327">
          <w:pPr>
            <w:pStyle w:val="akpylatunniste"/>
          </w:pPr>
        </w:p>
      </w:tc>
      <w:tc>
        <w:tcPr>
          <w:tcW w:w="1805" w:type="dxa"/>
          <w:gridSpan w:val="2"/>
        </w:tcPr>
        <w:p w:rsidR="00AF3334" w:rsidRDefault="00531B77" w:rsidP="008230FA">
          <w:pPr>
            <w:pStyle w:val="akpylatunniste"/>
          </w:pPr>
          <w:r>
            <w:rPr>
              <w:rStyle w:val="akptunnus"/>
            </w:rPr>
            <w:t xml:space="preserve">    </w:t>
          </w:r>
        </w:p>
      </w:tc>
      <w:tc>
        <w:tcPr>
          <w:tcW w:w="678" w:type="dxa"/>
          <w:gridSpan w:val="3"/>
        </w:tcPr>
        <w:p w:rsidR="00AF3334" w:rsidRDefault="00EE2327">
          <w:pPr>
            <w:pStyle w:val="akpylatunniste"/>
          </w:pPr>
        </w:p>
      </w:tc>
    </w:tr>
    <w:tr w:rsidR="00AF3334" w:rsidTr="00B45BFD">
      <w:trPr>
        <w:cantSplit/>
        <w:trHeight w:val="280"/>
      </w:trPr>
      <w:tc>
        <w:tcPr>
          <w:tcW w:w="5216" w:type="dxa"/>
          <w:vMerge w:val="restart"/>
          <w:vAlign w:val="center"/>
        </w:tcPr>
        <w:p w:rsidR="00AF3334" w:rsidRDefault="00EE2327">
          <w:pPr>
            <w:pStyle w:val="akpylatunnist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202.7pt;height:20.25pt;z-index:251658240;mso-position-horizontal-relative:text;mso-position-vertical-relative:text" o:allowincell="f">
                <v:imagedata r:id="rId1" o:title=""/>
                <w10:wrap type="topAndBottom"/>
              </v:shape>
              <o:OLEObject Type="Embed" ProgID="CorelDraw.Graphic.8" ShapeID="_x0000_s1025" DrawAspect="Content" ObjectID="_1469446786" r:id="rId2"/>
            </w:pict>
          </w:r>
        </w:p>
      </w:tc>
      <w:tc>
        <w:tcPr>
          <w:tcW w:w="56" w:type="dxa"/>
        </w:tcPr>
        <w:p w:rsidR="00AF3334" w:rsidRDefault="00EE2327">
          <w:pPr>
            <w:pStyle w:val="akpylatunniste"/>
          </w:pPr>
        </w:p>
      </w:tc>
      <w:tc>
        <w:tcPr>
          <w:tcW w:w="2608" w:type="dxa"/>
        </w:tcPr>
        <w:p w:rsidR="00AF3334" w:rsidRDefault="00531B77" w:rsidP="00B45BFD">
          <w:pPr>
            <w:pStyle w:val="akpylatunniste"/>
          </w:pPr>
          <w:r>
            <w:rPr>
              <w:rStyle w:val="akpatyyppi"/>
            </w:rPr>
            <w:t xml:space="preserve">PÄÄTÖS </w:t>
          </w:r>
        </w:p>
      </w:tc>
      <w:tc>
        <w:tcPr>
          <w:tcW w:w="1304" w:type="dxa"/>
        </w:tcPr>
        <w:p w:rsidR="00AF3334" w:rsidRDefault="00531B77" w:rsidP="008230FA">
          <w:pPr>
            <w:pStyle w:val="akpylatunniste"/>
          </w:pPr>
          <w:r>
            <w:rPr>
              <w:rStyle w:val="akptunniste"/>
            </w:rPr>
            <w:t xml:space="preserve"> </w:t>
          </w:r>
        </w:p>
      </w:tc>
      <w:tc>
        <w:tcPr>
          <w:tcW w:w="1179" w:type="dxa"/>
          <w:gridSpan w:val="4"/>
        </w:tcPr>
        <w:p w:rsidR="00AF3334" w:rsidRDefault="00EE2327">
          <w:pPr>
            <w:pStyle w:val="akpylatunniste"/>
          </w:pPr>
        </w:p>
      </w:tc>
    </w:tr>
    <w:tr w:rsidR="00AF3334" w:rsidTr="00B45BFD">
      <w:trPr>
        <w:cantSplit/>
        <w:trHeight w:val="230"/>
      </w:trPr>
      <w:tc>
        <w:tcPr>
          <w:tcW w:w="5216" w:type="dxa"/>
          <w:vMerge/>
        </w:tcPr>
        <w:p w:rsidR="00AF3334" w:rsidRDefault="00EE2327">
          <w:pPr>
            <w:pStyle w:val="akpylatunniste"/>
          </w:pPr>
        </w:p>
      </w:tc>
      <w:tc>
        <w:tcPr>
          <w:tcW w:w="56" w:type="dxa"/>
        </w:tcPr>
        <w:p w:rsidR="00AF3334" w:rsidRDefault="00EE2327">
          <w:pPr>
            <w:pStyle w:val="akpylatunniste"/>
          </w:pPr>
        </w:p>
      </w:tc>
      <w:tc>
        <w:tcPr>
          <w:tcW w:w="2608" w:type="dxa"/>
        </w:tcPr>
        <w:p w:rsidR="00AF3334" w:rsidRDefault="00531B77">
          <w:pPr>
            <w:pStyle w:val="akpylatunniste"/>
          </w:pPr>
          <w:r>
            <w:t xml:space="preserve"> </w:t>
          </w:r>
        </w:p>
      </w:tc>
      <w:tc>
        <w:tcPr>
          <w:tcW w:w="1304" w:type="dxa"/>
        </w:tcPr>
        <w:p w:rsidR="00AF3334" w:rsidRDefault="00531B77">
          <w:pPr>
            <w:pStyle w:val="akpylatunniste"/>
          </w:pPr>
          <w:r>
            <w:t xml:space="preserve"> </w:t>
          </w:r>
        </w:p>
      </w:tc>
      <w:tc>
        <w:tcPr>
          <w:tcW w:w="1179" w:type="dxa"/>
          <w:gridSpan w:val="4"/>
        </w:tcPr>
        <w:p w:rsidR="00AF3334" w:rsidRDefault="00EE2327">
          <w:pPr>
            <w:pStyle w:val="akpylatunniste"/>
          </w:pPr>
        </w:p>
      </w:tc>
    </w:tr>
    <w:tr w:rsidR="00AF3334" w:rsidTr="00B45BFD">
      <w:trPr>
        <w:cantSplit/>
        <w:trHeight w:val="230"/>
      </w:trPr>
      <w:tc>
        <w:tcPr>
          <w:tcW w:w="5216" w:type="dxa"/>
        </w:tcPr>
        <w:p w:rsidR="00AF3334" w:rsidRDefault="00EE2327">
          <w:pPr>
            <w:pStyle w:val="akpylatunniste"/>
          </w:pPr>
        </w:p>
      </w:tc>
      <w:tc>
        <w:tcPr>
          <w:tcW w:w="56" w:type="dxa"/>
        </w:tcPr>
        <w:p w:rsidR="00AF3334" w:rsidRDefault="00EE2327">
          <w:pPr>
            <w:pStyle w:val="akpylatunniste"/>
          </w:pPr>
        </w:p>
      </w:tc>
      <w:tc>
        <w:tcPr>
          <w:tcW w:w="2608" w:type="dxa"/>
        </w:tcPr>
        <w:p w:rsidR="00AF3334" w:rsidRDefault="00EE2327">
          <w:pPr>
            <w:pStyle w:val="akpylatunniste"/>
          </w:pPr>
        </w:p>
      </w:tc>
      <w:tc>
        <w:tcPr>
          <w:tcW w:w="1304" w:type="dxa"/>
        </w:tcPr>
        <w:p w:rsidR="00AF3334" w:rsidRDefault="00EE2327" w:rsidP="0058182D">
          <w:pPr>
            <w:pStyle w:val="akpylatunniste"/>
          </w:pPr>
        </w:p>
      </w:tc>
      <w:tc>
        <w:tcPr>
          <w:tcW w:w="1179" w:type="dxa"/>
          <w:gridSpan w:val="4"/>
        </w:tcPr>
        <w:p w:rsidR="00AF3334" w:rsidRDefault="00EE2327">
          <w:pPr>
            <w:pStyle w:val="akpylatunniste"/>
          </w:pPr>
        </w:p>
      </w:tc>
    </w:tr>
    <w:tr w:rsidR="00AF3334" w:rsidTr="00B45BFD">
      <w:trPr>
        <w:cantSplit/>
        <w:trHeight w:val="280"/>
      </w:trPr>
      <w:tc>
        <w:tcPr>
          <w:tcW w:w="5216" w:type="dxa"/>
        </w:tcPr>
        <w:p w:rsidR="00AF3334" w:rsidRDefault="00EE2327" w:rsidP="008230FA">
          <w:pPr>
            <w:pStyle w:val="akpyksikko"/>
          </w:pPr>
        </w:p>
      </w:tc>
      <w:tc>
        <w:tcPr>
          <w:tcW w:w="56" w:type="dxa"/>
        </w:tcPr>
        <w:p w:rsidR="00AF3334" w:rsidRDefault="00EE2327">
          <w:pPr>
            <w:pStyle w:val="akpylatunniste"/>
          </w:pPr>
        </w:p>
      </w:tc>
      <w:tc>
        <w:tcPr>
          <w:tcW w:w="2608" w:type="dxa"/>
        </w:tcPr>
        <w:p w:rsidR="00AF3334" w:rsidRDefault="00B45BFD" w:rsidP="00697CCE">
          <w:pPr>
            <w:pStyle w:val="akpylatunniste"/>
          </w:pPr>
          <w:r>
            <w:rPr>
              <w:rStyle w:val="akppaivays"/>
            </w:rPr>
            <w:t>25</w:t>
          </w:r>
          <w:r w:rsidR="00531B77">
            <w:rPr>
              <w:rStyle w:val="akppaivays"/>
            </w:rPr>
            <w:t>.4.2014</w:t>
          </w:r>
        </w:p>
      </w:tc>
      <w:tc>
        <w:tcPr>
          <w:tcW w:w="2448" w:type="dxa"/>
          <w:gridSpan w:val="4"/>
        </w:tcPr>
        <w:p w:rsidR="00AF3334" w:rsidRDefault="00531B77" w:rsidP="0058182D">
          <w:pPr>
            <w:pStyle w:val="akpylatunniste"/>
          </w:pPr>
          <w:r>
            <w:t>OM</w:t>
          </w:r>
          <w:r w:rsidR="0058182D">
            <w:t xml:space="preserve"> 7/41/</w:t>
          </w:r>
          <w:r>
            <w:t>2014</w:t>
          </w:r>
        </w:p>
      </w:tc>
      <w:tc>
        <w:tcPr>
          <w:tcW w:w="35" w:type="dxa"/>
        </w:tcPr>
        <w:p w:rsidR="00AF3334" w:rsidRDefault="00EE2327">
          <w:pPr>
            <w:pStyle w:val="akpylatunniste"/>
          </w:pPr>
        </w:p>
      </w:tc>
    </w:tr>
    <w:tr w:rsidR="00AF3334" w:rsidTr="00B45BFD">
      <w:trPr>
        <w:cantSplit/>
        <w:trHeight w:hRule="exact" w:val="280"/>
      </w:trPr>
      <w:tc>
        <w:tcPr>
          <w:tcW w:w="5216" w:type="dxa"/>
        </w:tcPr>
        <w:p w:rsidR="00AF3334" w:rsidRDefault="00531B77" w:rsidP="008230FA">
          <w:pPr>
            <w:pStyle w:val="akpylatunniste"/>
          </w:pPr>
          <w:r>
            <w:rPr>
              <w:rStyle w:val="akplaatija"/>
            </w:rPr>
            <w:t xml:space="preserve"> </w:t>
          </w:r>
        </w:p>
      </w:tc>
      <w:tc>
        <w:tcPr>
          <w:tcW w:w="56" w:type="dxa"/>
        </w:tcPr>
        <w:p w:rsidR="00AF3334" w:rsidRDefault="00EE2327">
          <w:pPr>
            <w:pStyle w:val="akpylatunniste"/>
          </w:pPr>
        </w:p>
      </w:tc>
      <w:tc>
        <w:tcPr>
          <w:tcW w:w="2608" w:type="dxa"/>
        </w:tcPr>
        <w:p w:rsidR="00AF3334" w:rsidRDefault="00EE2327">
          <w:pPr>
            <w:pStyle w:val="akpylatunniste"/>
          </w:pPr>
        </w:p>
      </w:tc>
      <w:tc>
        <w:tcPr>
          <w:tcW w:w="2043" w:type="dxa"/>
          <w:gridSpan w:val="3"/>
        </w:tcPr>
        <w:p w:rsidR="00AF3334" w:rsidRDefault="0058182D">
          <w:pPr>
            <w:pStyle w:val="akpylatunniste"/>
          </w:pPr>
          <w:r>
            <w:t>OM010:00/2014</w:t>
          </w:r>
        </w:p>
      </w:tc>
      <w:tc>
        <w:tcPr>
          <w:tcW w:w="440" w:type="dxa"/>
          <w:gridSpan w:val="2"/>
        </w:tcPr>
        <w:p w:rsidR="00AF3334" w:rsidRDefault="00EE2327">
          <w:pPr>
            <w:pStyle w:val="akpylatunniste"/>
          </w:pPr>
        </w:p>
      </w:tc>
    </w:tr>
  </w:tbl>
  <w:p w:rsidR="00AF3334" w:rsidRDefault="00EE2327">
    <w:pPr>
      <w:pStyle w:val="Yltunniste"/>
    </w:pPr>
  </w:p>
  <w:p w:rsidR="00AF3334" w:rsidRDefault="00EE232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FD"/>
    <w:rsid w:val="00086D41"/>
    <w:rsid w:val="00161BC8"/>
    <w:rsid w:val="00531B77"/>
    <w:rsid w:val="0058182D"/>
    <w:rsid w:val="008B7090"/>
    <w:rsid w:val="00AB0890"/>
    <w:rsid w:val="00B45BFD"/>
    <w:rsid w:val="00EE23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45BFD"/>
    <w:pPr>
      <w:spacing w:after="0" w:line="240" w:lineRule="auto"/>
    </w:pPr>
    <w:rPr>
      <w:rFonts w:ascii="Times New Roman" w:eastAsia="Times New Roman" w:hAnsi="Times New Roman" w:cs="Times New Roman"/>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B45BFD"/>
    <w:pPr>
      <w:tabs>
        <w:tab w:val="center" w:pos="4819"/>
        <w:tab w:val="right" w:pos="9638"/>
      </w:tabs>
    </w:pPr>
  </w:style>
  <w:style w:type="character" w:customStyle="1" w:styleId="YltunnisteChar">
    <w:name w:val="Ylätunniste Char"/>
    <w:basedOn w:val="Kappaleenoletusfontti"/>
    <w:link w:val="Yltunniste"/>
    <w:rsid w:val="00B45BFD"/>
    <w:rPr>
      <w:rFonts w:ascii="Times New Roman" w:eastAsia="Times New Roman" w:hAnsi="Times New Roman" w:cs="Times New Roman"/>
      <w:sz w:val="20"/>
      <w:szCs w:val="20"/>
    </w:rPr>
  </w:style>
  <w:style w:type="paragraph" w:styleId="Alatunniste">
    <w:name w:val="footer"/>
    <w:basedOn w:val="Normaali"/>
    <w:link w:val="AlatunnisteChar"/>
    <w:rsid w:val="00B45BFD"/>
    <w:pPr>
      <w:tabs>
        <w:tab w:val="center" w:pos="4819"/>
        <w:tab w:val="right" w:pos="9638"/>
      </w:tabs>
    </w:pPr>
  </w:style>
  <w:style w:type="character" w:customStyle="1" w:styleId="AlatunnisteChar">
    <w:name w:val="Alatunniste Char"/>
    <w:basedOn w:val="Kappaleenoletusfontti"/>
    <w:link w:val="Alatunniste"/>
    <w:rsid w:val="00B45BFD"/>
    <w:rPr>
      <w:rFonts w:ascii="Times New Roman" w:eastAsia="Times New Roman" w:hAnsi="Times New Roman" w:cs="Times New Roman"/>
      <w:sz w:val="20"/>
      <w:szCs w:val="20"/>
    </w:rPr>
  </w:style>
  <w:style w:type="paragraph" w:customStyle="1" w:styleId="akpylatunniste">
    <w:name w:val="akpylatunniste"/>
    <w:basedOn w:val="Normaali"/>
    <w:autoRedefine/>
    <w:rsid w:val="00B45BFD"/>
    <w:pPr>
      <w:tabs>
        <w:tab w:val="left" w:pos="1304"/>
        <w:tab w:val="left" w:pos="2608"/>
        <w:tab w:val="left" w:pos="3912"/>
        <w:tab w:val="left" w:pos="5216"/>
        <w:tab w:val="left" w:pos="6521"/>
        <w:tab w:val="left" w:pos="7825"/>
        <w:tab w:val="left" w:pos="9129"/>
      </w:tabs>
      <w:ind w:right="72"/>
    </w:pPr>
    <w:rPr>
      <w:noProof/>
      <w:sz w:val="24"/>
    </w:rPr>
  </w:style>
  <w:style w:type="character" w:styleId="Sivunumero">
    <w:name w:val="page number"/>
    <w:basedOn w:val="Kappaleenoletusfontti"/>
    <w:rsid w:val="00B45BFD"/>
  </w:style>
  <w:style w:type="paragraph" w:customStyle="1" w:styleId="akpasia">
    <w:name w:val="akpasia"/>
    <w:rsid w:val="00B45BFD"/>
    <w:pPr>
      <w:spacing w:after="0" w:line="240" w:lineRule="auto"/>
    </w:pPr>
    <w:rPr>
      <w:rFonts w:ascii="Times New Roman" w:eastAsia="Times New Roman" w:hAnsi="Times New Roman" w:cs="Times New Roman"/>
      <w:noProof/>
      <w:color w:val="000000"/>
      <w:sz w:val="24"/>
      <w:szCs w:val="20"/>
      <w:lang w:val="en-GB"/>
    </w:rPr>
  </w:style>
  <w:style w:type="paragraph" w:customStyle="1" w:styleId="akptiedostopolku">
    <w:name w:val="akptiedostopolku"/>
    <w:rsid w:val="00B45BFD"/>
    <w:pPr>
      <w:spacing w:after="0" w:line="240" w:lineRule="auto"/>
    </w:pPr>
    <w:rPr>
      <w:rFonts w:ascii="Times New Roman" w:eastAsia="Times New Roman" w:hAnsi="Times New Roman" w:cs="Times New Roman"/>
      <w:noProof/>
      <w:color w:val="000000"/>
      <w:sz w:val="16"/>
      <w:szCs w:val="20"/>
      <w:lang w:val="en-GB"/>
    </w:rPr>
  </w:style>
  <w:style w:type="character" w:customStyle="1" w:styleId="akptunnus">
    <w:name w:val="akptunnus"/>
    <w:rsid w:val="00B45BFD"/>
    <w:rPr>
      <w:rFonts w:ascii="Times New Roman" w:hAnsi="Times New Roman"/>
      <w:color w:val="000000"/>
      <w:sz w:val="20"/>
    </w:rPr>
  </w:style>
  <w:style w:type="paragraph" w:customStyle="1" w:styleId="AKPleipteksti">
    <w:name w:val="AKP leipäteksti"/>
    <w:rsid w:val="00B45BFD"/>
    <w:pPr>
      <w:spacing w:after="0" w:line="240" w:lineRule="auto"/>
      <w:ind w:left="2608"/>
    </w:pPr>
    <w:rPr>
      <w:rFonts w:ascii="Times New Roman" w:eastAsia="Times New Roman" w:hAnsi="Times New Roman" w:cs="Times New Roman"/>
      <w:sz w:val="24"/>
      <w:szCs w:val="20"/>
    </w:rPr>
  </w:style>
  <w:style w:type="character" w:customStyle="1" w:styleId="akppaivays">
    <w:name w:val="akppaivays"/>
    <w:rsid w:val="00B45BFD"/>
    <w:rPr>
      <w:rFonts w:ascii="Times New Roman" w:hAnsi="Times New Roman"/>
      <w:color w:val="000000"/>
      <w:sz w:val="24"/>
    </w:rPr>
  </w:style>
  <w:style w:type="character" w:customStyle="1" w:styleId="akptunniste">
    <w:name w:val="akptunniste"/>
    <w:rsid w:val="00B45BFD"/>
    <w:rPr>
      <w:rFonts w:ascii="Times New Roman" w:hAnsi="Times New Roman"/>
      <w:color w:val="000000"/>
      <w:sz w:val="24"/>
    </w:rPr>
  </w:style>
  <w:style w:type="character" w:customStyle="1" w:styleId="akpatyyppi">
    <w:name w:val="akpatyyppi"/>
    <w:rsid w:val="00B45BFD"/>
    <w:rPr>
      <w:rFonts w:ascii="Times New Roman" w:hAnsi="Times New Roman"/>
      <w:color w:val="000000"/>
      <w:sz w:val="24"/>
    </w:rPr>
  </w:style>
  <w:style w:type="paragraph" w:customStyle="1" w:styleId="AKPnormaali">
    <w:name w:val="AKP normaali"/>
    <w:rsid w:val="00B45BFD"/>
    <w:pPr>
      <w:spacing w:after="0" w:line="240" w:lineRule="auto"/>
    </w:pPr>
    <w:rPr>
      <w:rFonts w:ascii="Times New Roman" w:eastAsia="Times New Roman" w:hAnsi="Times New Roman" w:cs="Times New Roman"/>
      <w:sz w:val="24"/>
      <w:szCs w:val="20"/>
    </w:rPr>
  </w:style>
  <w:style w:type="paragraph" w:customStyle="1" w:styleId="akpyksikko">
    <w:name w:val="akpyksikko"/>
    <w:rsid w:val="00B45BFD"/>
    <w:pPr>
      <w:spacing w:after="0" w:line="240" w:lineRule="auto"/>
    </w:pPr>
    <w:rPr>
      <w:rFonts w:ascii="Times New Roman" w:eastAsia="Times New Roman" w:hAnsi="Times New Roman" w:cs="Times New Roman"/>
      <w:noProof/>
      <w:color w:val="000000"/>
      <w:sz w:val="24"/>
      <w:szCs w:val="20"/>
      <w:lang w:val="en-GB"/>
    </w:rPr>
  </w:style>
  <w:style w:type="character" w:customStyle="1" w:styleId="akplaatija">
    <w:name w:val="akplaatija"/>
    <w:rsid w:val="00B45BFD"/>
    <w:rPr>
      <w:color w:val="000000"/>
      <w:sz w:val="24"/>
    </w:rPr>
  </w:style>
  <w:style w:type="paragraph" w:styleId="Seliteteksti">
    <w:name w:val="Balloon Text"/>
    <w:basedOn w:val="Normaali"/>
    <w:link w:val="SelitetekstiChar"/>
    <w:uiPriority w:val="99"/>
    <w:semiHidden/>
    <w:unhideWhenUsed/>
    <w:rsid w:val="00531B77"/>
    <w:rPr>
      <w:rFonts w:ascii="Tahoma" w:hAnsi="Tahoma" w:cs="Tahoma"/>
      <w:sz w:val="16"/>
      <w:szCs w:val="16"/>
    </w:rPr>
  </w:style>
  <w:style w:type="character" w:customStyle="1" w:styleId="SelitetekstiChar">
    <w:name w:val="Seliteteksti Char"/>
    <w:basedOn w:val="Kappaleenoletusfontti"/>
    <w:link w:val="Seliteteksti"/>
    <w:uiPriority w:val="99"/>
    <w:semiHidden/>
    <w:rsid w:val="00531B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45BFD"/>
    <w:pPr>
      <w:spacing w:after="0" w:line="240" w:lineRule="auto"/>
    </w:pPr>
    <w:rPr>
      <w:rFonts w:ascii="Times New Roman" w:eastAsia="Times New Roman" w:hAnsi="Times New Roman" w:cs="Times New Roman"/>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B45BFD"/>
    <w:pPr>
      <w:tabs>
        <w:tab w:val="center" w:pos="4819"/>
        <w:tab w:val="right" w:pos="9638"/>
      </w:tabs>
    </w:pPr>
  </w:style>
  <w:style w:type="character" w:customStyle="1" w:styleId="YltunnisteChar">
    <w:name w:val="Ylätunniste Char"/>
    <w:basedOn w:val="Kappaleenoletusfontti"/>
    <w:link w:val="Yltunniste"/>
    <w:rsid w:val="00B45BFD"/>
    <w:rPr>
      <w:rFonts w:ascii="Times New Roman" w:eastAsia="Times New Roman" w:hAnsi="Times New Roman" w:cs="Times New Roman"/>
      <w:sz w:val="20"/>
      <w:szCs w:val="20"/>
    </w:rPr>
  </w:style>
  <w:style w:type="paragraph" w:styleId="Alatunniste">
    <w:name w:val="footer"/>
    <w:basedOn w:val="Normaali"/>
    <w:link w:val="AlatunnisteChar"/>
    <w:rsid w:val="00B45BFD"/>
    <w:pPr>
      <w:tabs>
        <w:tab w:val="center" w:pos="4819"/>
        <w:tab w:val="right" w:pos="9638"/>
      </w:tabs>
    </w:pPr>
  </w:style>
  <w:style w:type="character" w:customStyle="1" w:styleId="AlatunnisteChar">
    <w:name w:val="Alatunniste Char"/>
    <w:basedOn w:val="Kappaleenoletusfontti"/>
    <w:link w:val="Alatunniste"/>
    <w:rsid w:val="00B45BFD"/>
    <w:rPr>
      <w:rFonts w:ascii="Times New Roman" w:eastAsia="Times New Roman" w:hAnsi="Times New Roman" w:cs="Times New Roman"/>
      <w:sz w:val="20"/>
      <w:szCs w:val="20"/>
    </w:rPr>
  </w:style>
  <w:style w:type="paragraph" w:customStyle="1" w:styleId="akpylatunniste">
    <w:name w:val="akpylatunniste"/>
    <w:basedOn w:val="Normaali"/>
    <w:autoRedefine/>
    <w:rsid w:val="00B45BFD"/>
    <w:pPr>
      <w:tabs>
        <w:tab w:val="left" w:pos="1304"/>
        <w:tab w:val="left" w:pos="2608"/>
        <w:tab w:val="left" w:pos="3912"/>
        <w:tab w:val="left" w:pos="5216"/>
        <w:tab w:val="left" w:pos="6521"/>
        <w:tab w:val="left" w:pos="7825"/>
        <w:tab w:val="left" w:pos="9129"/>
      </w:tabs>
      <w:ind w:right="72"/>
    </w:pPr>
    <w:rPr>
      <w:noProof/>
      <w:sz w:val="24"/>
    </w:rPr>
  </w:style>
  <w:style w:type="character" w:styleId="Sivunumero">
    <w:name w:val="page number"/>
    <w:basedOn w:val="Kappaleenoletusfontti"/>
    <w:rsid w:val="00B45BFD"/>
  </w:style>
  <w:style w:type="paragraph" w:customStyle="1" w:styleId="akpasia">
    <w:name w:val="akpasia"/>
    <w:rsid w:val="00B45BFD"/>
    <w:pPr>
      <w:spacing w:after="0" w:line="240" w:lineRule="auto"/>
    </w:pPr>
    <w:rPr>
      <w:rFonts w:ascii="Times New Roman" w:eastAsia="Times New Roman" w:hAnsi="Times New Roman" w:cs="Times New Roman"/>
      <w:noProof/>
      <w:color w:val="000000"/>
      <w:sz w:val="24"/>
      <w:szCs w:val="20"/>
      <w:lang w:val="en-GB"/>
    </w:rPr>
  </w:style>
  <w:style w:type="paragraph" w:customStyle="1" w:styleId="akptiedostopolku">
    <w:name w:val="akptiedostopolku"/>
    <w:rsid w:val="00B45BFD"/>
    <w:pPr>
      <w:spacing w:after="0" w:line="240" w:lineRule="auto"/>
    </w:pPr>
    <w:rPr>
      <w:rFonts w:ascii="Times New Roman" w:eastAsia="Times New Roman" w:hAnsi="Times New Roman" w:cs="Times New Roman"/>
      <w:noProof/>
      <w:color w:val="000000"/>
      <w:sz w:val="16"/>
      <w:szCs w:val="20"/>
      <w:lang w:val="en-GB"/>
    </w:rPr>
  </w:style>
  <w:style w:type="character" w:customStyle="1" w:styleId="akptunnus">
    <w:name w:val="akptunnus"/>
    <w:rsid w:val="00B45BFD"/>
    <w:rPr>
      <w:rFonts w:ascii="Times New Roman" w:hAnsi="Times New Roman"/>
      <w:color w:val="000000"/>
      <w:sz w:val="20"/>
    </w:rPr>
  </w:style>
  <w:style w:type="paragraph" w:customStyle="1" w:styleId="AKPleipteksti">
    <w:name w:val="AKP leipäteksti"/>
    <w:rsid w:val="00B45BFD"/>
    <w:pPr>
      <w:spacing w:after="0" w:line="240" w:lineRule="auto"/>
      <w:ind w:left="2608"/>
    </w:pPr>
    <w:rPr>
      <w:rFonts w:ascii="Times New Roman" w:eastAsia="Times New Roman" w:hAnsi="Times New Roman" w:cs="Times New Roman"/>
      <w:sz w:val="24"/>
      <w:szCs w:val="20"/>
    </w:rPr>
  </w:style>
  <w:style w:type="character" w:customStyle="1" w:styleId="akppaivays">
    <w:name w:val="akppaivays"/>
    <w:rsid w:val="00B45BFD"/>
    <w:rPr>
      <w:rFonts w:ascii="Times New Roman" w:hAnsi="Times New Roman"/>
      <w:color w:val="000000"/>
      <w:sz w:val="24"/>
    </w:rPr>
  </w:style>
  <w:style w:type="character" w:customStyle="1" w:styleId="akptunniste">
    <w:name w:val="akptunniste"/>
    <w:rsid w:val="00B45BFD"/>
    <w:rPr>
      <w:rFonts w:ascii="Times New Roman" w:hAnsi="Times New Roman"/>
      <w:color w:val="000000"/>
      <w:sz w:val="24"/>
    </w:rPr>
  </w:style>
  <w:style w:type="character" w:customStyle="1" w:styleId="akpatyyppi">
    <w:name w:val="akpatyyppi"/>
    <w:rsid w:val="00B45BFD"/>
    <w:rPr>
      <w:rFonts w:ascii="Times New Roman" w:hAnsi="Times New Roman"/>
      <w:color w:val="000000"/>
      <w:sz w:val="24"/>
    </w:rPr>
  </w:style>
  <w:style w:type="paragraph" w:customStyle="1" w:styleId="AKPnormaali">
    <w:name w:val="AKP normaali"/>
    <w:rsid w:val="00B45BFD"/>
    <w:pPr>
      <w:spacing w:after="0" w:line="240" w:lineRule="auto"/>
    </w:pPr>
    <w:rPr>
      <w:rFonts w:ascii="Times New Roman" w:eastAsia="Times New Roman" w:hAnsi="Times New Roman" w:cs="Times New Roman"/>
      <w:sz w:val="24"/>
      <w:szCs w:val="20"/>
    </w:rPr>
  </w:style>
  <w:style w:type="paragraph" w:customStyle="1" w:styleId="akpyksikko">
    <w:name w:val="akpyksikko"/>
    <w:rsid w:val="00B45BFD"/>
    <w:pPr>
      <w:spacing w:after="0" w:line="240" w:lineRule="auto"/>
    </w:pPr>
    <w:rPr>
      <w:rFonts w:ascii="Times New Roman" w:eastAsia="Times New Roman" w:hAnsi="Times New Roman" w:cs="Times New Roman"/>
      <w:noProof/>
      <w:color w:val="000000"/>
      <w:sz w:val="24"/>
      <w:szCs w:val="20"/>
      <w:lang w:val="en-GB"/>
    </w:rPr>
  </w:style>
  <w:style w:type="character" w:customStyle="1" w:styleId="akplaatija">
    <w:name w:val="akplaatija"/>
    <w:rsid w:val="00B45BFD"/>
    <w:rPr>
      <w:color w:val="000000"/>
      <w:sz w:val="24"/>
    </w:rPr>
  </w:style>
  <w:style w:type="paragraph" w:styleId="Seliteteksti">
    <w:name w:val="Balloon Text"/>
    <w:basedOn w:val="Normaali"/>
    <w:link w:val="SelitetekstiChar"/>
    <w:uiPriority w:val="99"/>
    <w:semiHidden/>
    <w:unhideWhenUsed/>
    <w:rsid w:val="00531B77"/>
    <w:rPr>
      <w:rFonts w:ascii="Tahoma" w:hAnsi="Tahoma" w:cs="Tahoma"/>
      <w:sz w:val="16"/>
      <w:szCs w:val="16"/>
    </w:rPr>
  </w:style>
  <w:style w:type="character" w:customStyle="1" w:styleId="SelitetekstiChar">
    <w:name w:val="Seliteteksti Char"/>
    <w:basedOn w:val="Kappaleenoletusfontti"/>
    <w:link w:val="Seliteteksti"/>
    <w:uiPriority w:val="99"/>
    <w:semiHidden/>
    <w:rsid w:val="00531B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3731</Characters>
  <Application>Microsoft Office Word</Application>
  <DocSecurity>4</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Lindstedt Jukka</dc:creator>
  <cp:lastModifiedBy>Holma-Paukkeri Tyyni</cp:lastModifiedBy>
  <cp:revision>2</cp:revision>
  <cp:lastPrinted>2014-04-23T13:10:00Z</cp:lastPrinted>
  <dcterms:created xsi:type="dcterms:W3CDTF">2014-08-13T11:53:00Z</dcterms:created>
  <dcterms:modified xsi:type="dcterms:W3CDTF">2014-08-13T11:53:00Z</dcterms:modified>
</cp:coreProperties>
</file>