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53C75" w14:textId="77777777" w:rsidR="005D0A50" w:rsidRPr="00B56E38" w:rsidRDefault="0087315A" w:rsidP="005D0A50">
      <w:pPr>
        <w:rPr>
          <w:sz w:val="24"/>
          <w:szCs w:val="24"/>
        </w:rPr>
      </w:pPr>
      <w:bookmarkStart w:id="0" w:name="_GoBack"/>
      <w:bookmarkEnd w:id="0"/>
      <w:r>
        <w:rPr>
          <w:noProof/>
          <w:lang w:eastAsia="fi-FI"/>
        </w:rPr>
        <w:drawing>
          <wp:inline distT="0" distB="0" distL="0" distR="0" wp14:anchorId="02953C86" wp14:editId="02953C87">
            <wp:extent cx="2066925" cy="676275"/>
            <wp:effectExtent l="0" t="0" r="9525" b="9525"/>
            <wp:docPr id="1" name="Kuva 1" descr="iklo väri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klo väri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154" cy="67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713D">
        <w:rPr>
          <w:sz w:val="24"/>
          <w:szCs w:val="24"/>
        </w:rPr>
        <w:tab/>
      </w:r>
      <w:r w:rsidR="00C8713D">
        <w:rPr>
          <w:sz w:val="24"/>
          <w:szCs w:val="24"/>
        </w:rPr>
        <w:tab/>
      </w:r>
      <w:r>
        <w:rPr>
          <w:sz w:val="24"/>
          <w:szCs w:val="24"/>
        </w:rPr>
        <w:t>LAUSUN</w:t>
      </w:r>
      <w:r w:rsidR="008D13AF">
        <w:rPr>
          <w:sz w:val="24"/>
          <w:szCs w:val="24"/>
        </w:rPr>
        <w:t>NON KESKEINEN SISÄLTÖ</w:t>
      </w:r>
      <w:r w:rsidR="00C8713D">
        <w:rPr>
          <w:sz w:val="24"/>
          <w:szCs w:val="24"/>
        </w:rPr>
        <w:t xml:space="preserve"> </w:t>
      </w:r>
      <w:r w:rsidR="00F96F57">
        <w:rPr>
          <w:sz w:val="24"/>
          <w:szCs w:val="24"/>
        </w:rPr>
        <w:t>30.1.2014</w:t>
      </w:r>
    </w:p>
    <w:p w14:paraId="02953C76" w14:textId="77777777" w:rsidR="005D0A50" w:rsidRPr="00507CF5" w:rsidRDefault="005D0A50" w:rsidP="005D0A50">
      <w:pPr>
        <w:rPr>
          <w:rFonts w:cs="David"/>
          <w:b/>
        </w:rPr>
      </w:pPr>
      <w:r w:rsidRPr="00507CF5">
        <w:rPr>
          <w:rFonts w:cs="David"/>
          <w:b/>
        </w:rPr>
        <w:t>Op</w:t>
      </w:r>
      <w:r w:rsidR="00507CF5">
        <w:rPr>
          <w:rFonts w:cs="David"/>
          <w:b/>
        </w:rPr>
        <w:t>etus- ja kulttuuriministeriölle</w:t>
      </w:r>
      <w:r w:rsidR="00507CF5">
        <w:rPr>
          <w:rFonts w:cs="David"/>
          <w:b/>
        </w:rPr>
        <w:tab/>
      </w:r>
      <w:r w:rsidR="00507CF5">
        <w:rPr>
          <w:rFonts w:cs="David"/>
          <w:b/>
        </w:rPr>
        <w:tab/>
        <w:t>Viite: OKM/85/040/2012</w:t>
      </w:r>
    </w:p>
    <w:p w14:paraId="02953C77" w14:textId="77777777" w:rsidR="00067E76" w:rsidRPr="00507CF5" w:rsidRDefault="005D0A50" w:rsidP="00067E76">
      <w:pPr>
        <w:rPr>
          <w:rFonts w:cs="David"/>
          <w:b/>
        </w:rPr>
      </w:pPr>
      <w:r w:rsidRPr="00507CF5">
        <w:rPr>
          <w:rFonts w:cs="David"/>
          <w:b/>
        </w:rPr>
        <w:t xml:space="preserve">Asia: </w:t>
      </w:r>
      <w:r w:rsidR="00067E76" w:rsidRPr="00507CF5">
        <w:rPr>
          <w:rFonts w:cs="David"/>
          <w:b/>
        </w:rPr>
        <w:t>Lukiokoulutuksen yleisiä valtakunnallisia tavoitteita ja tuntijakoa koskeva lausunto</w:t>
      </w:r>
    </w:p>
    <w:p w14:paraId="02953C78" w14:textId="77777777" w:rsidR="008D13AF" w:rsidRPr="00507CF5" w:rsidRDefault="00253D08" w:rsidP="005D0A50">
      <w:pPr>
        <w:rPr>
          <w:rFonts w:cs="David"/>
        </w:rPr>
      </w:pPr>
      <w:r w:rsidRPr="00507CF5">
        <w:rPr>
          <w:rFonts w:cs="David"/>
        </w:rPr>
        <w:t>Iltakoulujen liitto</w:t>
      </w:r>
      <w:r w:rsidR="00584693" w:rsidRPr="00507CF5">
        <w:rPr>
          <w:rFonts w:cs="David"/>
        </w:rPr>
        <w:t xml:space="preserve"> IKLO </w:t>
      </w:r>
      <w:r w:rsidR="00B56E38" w:rsidRPr="00507CF5">
        <w:rPr>
          <w:rFonts w:cs="David"/>
        </w:rPr>
        <w:t>kiittää mahdollisuudesta saada lausua asiasta.</w:t>
      </w:r>
      <w:r w:rsidR="00584693" w:rsidRPr="00507CF5">
        <w:rPr>
          <w:rFonts w:cs="David"/>
        </w:rPr>
        <w:t xml:space="preserve"> IKLOon kuuluu aikuislukioiden ja –linjojen ylläpitäjiä, Iltakoulujen rehtoriyhdistys IRY sekä Iltakoulujen opettajien yhdistys IOY. </w:t>
      </w:r>
      <w:r w:rsidR="00B56E38" w:rsidRPr="00507CF5">
        <w:rPr>
          <w:rFonts w:cs="David"/>
        </w:rPr>
        <w:t xml:space="preserve"> </w:t>
      </w:r>
      <w:r w:rsidR="00606DDD" w:rsidRPr="00507CF5">
        <w:rPr>
          <w:rFonts w:cs="David"/>
        </w:rPr>
        <w:t xml:space="preserve">Lausuntomme on lyhyt ja siten samalla </w:t>
      </w:r>
      <w:r w:rsidR="00FB6743" w:rsidRPr="00507CF5">
        <w:rPr>
          <w:rFonts w:cs="David"/>
        </w:rPr>
        <w:t xml:space="preserve">sen </w:t>
      </w:r>
      <w:r w:rsidR="00606DDD" w:rsidRPr="00507CF5">
        <w:rPr>
          <w:rFonts w:cs="David"/>
        </w:rPr>
        <w:t>keskeinen sisältö.</w:t>
      </w:r>
    </w:p>
    <w:p w14:paraId="02953C79" w14:textId="77777777" w:rsidR="002059AC" w:rsidRPr="00507CF5" w:rsidRDefault="002059AC" w:rsidP="005D0A50">
      <w:pPr>
        <w:rPr>
          <w:rFonts w:cs="David"/>
          <w:b/>
        </w:rPr>
      </w:pPr>
      <w:r w:rsidRPr="00507CF5">
        <w:rPr>
          <w:rFonts w:cs="David"/>
          <w:b/>
        </w:rPr>
        <w:t>AIKUISET</w:t>
      </w:r>
    </w:p>
    <w:p w14:paraId="02953C7A" w14:textId="77777777" w:rsidR="0068412B" w:rsidRPr="00507CF5" w:rsidRDefault="00FB6743" w:rsidP="0068412B">
      <w:pPr>
        <w:rPr>
          <w:rFonts w:cs="David"/>
        </w:rPr>
      </w:pPr>
      <w:r w:rsidRPr="00507CF5">
        <w:rPr>
          <w:rFonts w:cs="David"/>
        </w:rPr>
        <w:t>Tuntijakotyöryhmän ehdotu</w:t>
      </w:r>
      <w:r w:rsidR="00507CF5" w:rsidRPr="00507CF5">
        <w:rPr>
          <w:rFonts w:cs="David"/>
        </w:rPr>
        <w:t>kset ovat</w:t>
      </w:r>
      <w:r w:rsidRPr="00507CF5">
        <w:rPr>
          <w:rFonts w:cs="David"/>
        </w:rPr>
        <w:t xml:space="preserve"> hyvin linjassa Lukio</w:t>
      </w:r>
      <w:r w:rsidR="00507CF5" w:rsidRPr="00507CF5">
        <w:rPr>
          <w:rFonts w:cs="David"/>
        </w:rPr>
        <w:t>koulutuksen</w:t>
      </w:r>
      <w:r w:rsidRPr="00507CF5">
        <w:rPr>
          <w:rFonts w:cs="David"/>
        </w:rPr>
        <w:t xml:space="preserve"> kehittämis</w:t>
      </w:r>
      <w:r w:rsidR="00507CF5" w:rsidRPr="00507CF5">
        <w:rPr>
          <w:rFonts w:cs="David"/>
        </w:rPr>
        <w:t>en toimenpide-ehdotuksia valmistelleen työryhmän (OKM 2010)</w:t>
      </w:r>
      <w:r w:rsidRPr="00507CF5">
        <w:rPr>
          <w:rFonts w:cs="David"/>
        </w:rPr>
        <w:t xml:space="preserve"> ehdotusten kanssa.</w:t>
      </w:r>
      <w:r w:rsidRPr="00507CF5">
        <w:rPr>
          <w:rFonts w:cs="David"/>
          <w:b/>
        </w:rPr>
        <w:t xml:space="preserve"> </w:t>
      </w:r>
      <w:r w:rsidR="001E40DD" w:rsidRPr="00507CF5">
        <w:rPr>
          <w:rFonts w:cs="David"/>
          <w:b/>
        </w:rPr>
        <w:t>Pidämme ensiarvoisen tärkeänä ja hyvänä, että aikuisopiskelijoita varten on oma tavoitepykälä (6) ja tuntijako</w:t>
      </w:r>
      <w:r w:rsidR="002059AC" w:rsidRPr="00507CF5">
        <w:rPr>
          <w:rFonts w:cs="David"/>
          <w:b/>
        </w:rPr>
        <w:t>pykälä</w:t>
      </w:r>
      <w:r w:rsidR="001E40DD" w:rsidRPr="00507CF5">
        <w:rPr>
          <w:rFonts w:cs="David"/>
          <w:b/>
        </w:rPr>
        <w:t xml:space="preserve"> (10).</w:t>
      </w:r>
      <w:r w:rsidR="001E40DD" w:rsidRPr="00507CF5">
        <w:rPr>
          <w:rFonts w:cs="David"/>
        </w:rPr>
        <w:t xml:space="preserve"> Tavoitepykälässä on mainittu oleelliset seikat eli aiemmin opitun huomioon ottaminen, aikuisopiskelun erityispiirteet, valmiudet elinikäiseen oppimiseen sekä persoonallisuuden kasvuun. Myös aineopiskelijat on siinä huomioitu.</w:t>
      </w:r>
      <w:r w:rsidR="0068412B" w:rsidRPr="00507CF5">
        <w:rPr>
          <w:rFonts w:cs="David"/>
        </w:rPr>
        <w:t xml:space="preserve"> Aikuisten tuntijako mukailee sopivalla tavalla nuorten</w:t>
      </w:r>
      <w:r w:rsidR="00507CF5" w:rsidRPr="00507CF5">
        <w:rPr>
          <w:rFonts w:cs="David"/>
        </w:rPr>
        <w:t xml:space="preserve"> kaikkia kolmea ehdotettua </w:t>
      </w:r>
      <w:r w:rsidR="0068412B" w:rsidRPr="00507CF5">
        <w:rPr>
          <w:rFonts w:cs="David"/>
        </w:rPr>
        <w:t>tuntijako</w:t>
      </w:r>
      <w:r w:rsidR="00507CF5" w:rsidRPr="00507CF5">
        <w:rPr>
          <w:rFonts w:cs="David"/>
        </w:rPr>
        <w:t>mallia</w:t>
      </w:r>
      <w:r w:rsidR="0068412B" w:rsidRPr="00507CF5">
        <w:rPr>
          <w:rFonts w:cs="David"/>
        </w:rPr>
        <w:t>. Näin mahdollinen siirtyminen nuorten lukiosta aikuislukioon ei aiheuta ongelmia.</w:t>
      </w:r>
      <w:r w:rsidR="008D13AF" w:rsidRPr="00507CF5">
        <w:rPr>
          <w:rFonts w:cs="David"/>
          <w:color w:val="000000"/>
        </w:rPr>
        <w:t xml:space="preserve"> Aikataulullisesti uuden tuntijaon aloitus vuonna 2016 sopii aikuislukioille.</w:t>
      </w:r>
      <w:r w:rsidRPr="00507CF5">
        <w:rPr>
          <w:rFonts w:cs="David"/>
          <w:color w:val="000000"/>
        </w:rPr>
        <w:t xml:space="preserve"> </w:t>
      </w:r>
    </w:p>
    <w:p w14:paraId="02953C7B" w14:textId="77777777" w:rsidR="001E40DD" w:rsidRPr="00507CF5" w:rsidRDefault="001E40DD" w:rsidP="00DF7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David"/>
        </w:rPr>
      </w:pPr>
      <w:r w:rsidRPr="00507CF5">
        <w:rPr>
          <w:rFonts w:cs="David"/>
        </w:rPr>
        <w:t xml:space="preserve">Tuntijakoon esitämme seuraavia </w:t>
      </w:r>
      <w:r w:rsidR="00DF7578" w:rsidRPr="00507CF5">
        <w:rPr>
          <w:rFonts w:cs="David"/>
        </w:rPr>
        <w:t xml:space="preserve">teknisiä </w:t>
      </w:r>
      <w:r w:rsidRPr="00507CF5">
        <w:rPr>
          <w:rFonts w:cs="David"/>
        </w:rPr>
        <w:t>muutoksia:</w:t>
      </w:r>
    </w:p>
    <w:p w14:paraId="02953C7C" w14:textId="77777777" w:rsidR="001E40DD" w:rsidRPr="00507CF5" w:rsidRDefault="002059AC" w:rsidP="00DF7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David"/>
        </w:rPr>
      </w:pPr>
      <w:r w:rsidRPr="00507CF5">
        <w:rPr>
          <w:rFonts w:cs="David"/>
          <w:b/>
        </w:rPr>
        <w:t>Kummastakin r</w:t>
      </w:r>
      <w:r w:rsidR="001E40DD" w:rsidRPr="00507CF5">
        <w:rPr>
          <w:rFonts w:cs="David"/>
          <w:b/>
        </w:rPr>
        <w:t>eaaliaineen kor</w:t>
      </w:r>
      <w:r w:rsidRPr="00507CF5">
        <w:rPr>
          <w:rFonts w:cs="David"/>
          <w:b/>
        </w:rPr>
        <w:t>ist</w:t>
      </w:r>
      <w:r w:rsidR="001E40DD" w:rsidRPr="00507CF5">
        <w:rPr>
          <w:rFonts w:cs="David"/>
          <w:b/>
        </w:rPr>
        <w:t xml:space="preserve">a </w:t>
      </w:r>
      <w:r w:rsidRPr="00507CF5">
        <w:rPr>
          <w:rFonts w:cs="David"/>
          <w:b/>
        </w:rPr>
        <w:t xml:space="preserve">tulisi </w:t>
      </w:r>
      <w:r w:rsidR="001E40DD" w:rsidRPr="00507CF5">
        <w:rPr>
          <w:rFonts w:cs="David"/>
          <w:b/>
        </w:rPr>
        <w:t>poistaa sulut</w:t>
      </w:r>
      <w:r w:rsidR="001E40DD" w:rsidRPr="00507CF5">
        <w:rPr>
          <w:rFonts w:cs="David"/>
        </w:rPr>
        <w:t xml:space="preserve">. </w:t>
      </w:r>
      <w:r w:rsidRPr="00507CF5">
        <w:rPr>
          <w:rFonts w:cs="David"/>
        </w:rPr>
        <w:t>Lisäksi humanistisyhteiskunnallisten ja katsomuksellisten opintojen korissa</w:t>
      </w:r>
      <w:r w:rsidR="001E40DD" w:rsidRPr="00507CF5">
        <w:rPr>
          <w:rFonts w:cs="David"/>
        </w:rPr>
        <w:t xml:space="preserve"> tul</w:t>
      </w:r>
      <w:r w:rsidRPr="00507CF5">
        <w:rPr>
          <w:rFonts w:cs="David"/>
        </w:rPr>
        <w:t>isi</w:t>
      </w:r>
      <w:r w:rsidR="001E40DD" w:rsidRPr="00507CF5">
        <w:rPr>
          <w:rFonts w:cs="David"/>
        </w:rPr>
        <w:t xml:space="preserve"> yhdenmukaistaa merkintää siten, että </w:t>
      </w:r>
      <w:r w:rsidR="001E40DD" w:rsidRPr="00507CF5">
        <w:rPr>
          <w:rFonts w:cs="David"/>
          <w:b/>
        </w:rPr>
        <w:t>histori</w:t>
      </w:r>
      <w:r w:rsidRPr="00507CF5">
        <w:rPr>
          <w:rFonts w:cs="David"/>
          <w:b/>
        </w:rPr>
        <w:t>an</w:t>
      </w:r>
      <w:r w:rsidR="001E40DD" w:rsidRPr="00507CF5">
        <w:rPr>
          <w:rFonts w:cs="David"/>
          <w:b/>
        </w:rPr>
        <w:t xml:space="preserve"> j</w:t>
      </w:r>
      <w:r w:rsidRPr="00507CF5">
        <w:rPr>
          <w:rFonts w:cs="David"/>
          <w:b/>
        </w:rPr>
        <w:t xml:space="preserve">a </w:t>
      </w:r>
      <w:r w:rsidR="001E40DD" w:rsidRPr="00507CF5">
        <w:rPr>
          <w:rFonts w:cs="David"/>
          <w:b/>
        </w:rPr>
        <w:t>yhteis</w:t>
      </w:r>
      <w:r w:rsidR="003F63D9">
        <w:rPr>
          <w:rFonts w:cs="David"/>
          <w:b/>
        </w:rPr>
        <w:t>-</w:t>
      </w:r>
      <w:r w:rsidR="001E40DD" w:rsidRPr="00507CF5">
        <w:rPr>
          <w:rFonts w:cs="David"/>
          <w:b/>
        </w:rPr>
        <w:t>kuntaopin kurssime</w:t>
      </w:r>
      <w:r w:rsidRPr="00507CF5">
        <w:rPr>
          <w:rFonts w:cs="David"/>
          <w:b/>
        </w:rPr>
        <w:t>rk</w:t>
      </w:r>
      <w:r w:rsidR="001E40DD" w:rsidRPr="00507CF5">
        <w:rPr>
          <w:rFonts w:cs="David"/>
          <w:b/>
        </w:rPr>
        <w:t>intä ol</w:t>
      </w:r>
      <w:r w:rsidRPr="00507CF5">
        <w:rPr>
          <w:rFonts w:cs="David"/>
          <w:b/>
        </w:rPr>
        <w:t>isi</w:t>
      </w:r>
      <w:r w:rsidR="001E40DD" w:rsidRPr="00507CF5">
        <w:rPr>
          <w:rFonts w:cs="David"/>
          <w:b/>
        </w:rPr>
        <w:t xml:space="preserve"> 1-2</w:t>
      </w:r>
      <w:r w:rsidR="001E40DD" w:rsidRPr="00507CF5">
        <w:rPr>
          <w:rFonts w:cs="David"/>
        </w:rPr>
        <w:t>. Näin kummatkin reaaliaineiden korit on helpompi tulkita</w:t>
      </w:r>
      <w:r w:rsidRPr="00507CF5">
        <w:rPr>
          <w:rFonts w:cs="David"/>
        </w:rPr>
        <w:t xml:space="preserve"> samalla tavalla</w:t>
      </w:r>
      <w:r w:rsidR="001E40DD" w:rsidRPr="00507CF5">
        <w:rPr>
          <w:rFonts w:cs="David"/>
        </w:rPr>
        <w:t xml:space="preserve">. </w:t>
      </w:r>
    </w:p>
    <w:p w14:paraId="02953C7D" w14:textId="77777777" w:rsidR="00067E76" w:rsidRPr="00507CF5" w:rsidRDefault="002059AC" w:rsidP="005D0A50">
      <w:pPr>
        <w:rPr>
          <w:rFonts w:cs="David"/>
          <w:b/>
        </w:rPr>
      </w:pPr>
      <w:r w:rsidRPr="00507CF5">
        <w:rPr>
          <w:rFonts w:cs="David"/>
          <w:b/>
        </w:rPr>
        <w:t>NUORET</w:t>
      </w:r>
    </w:p>
    <w:p w14:paraId="02953C7E" w14:textId="77777777" w:rsidR="0087315A" w:rsidRPr="00507CF5" w:rsidRDefault="002059AC">
      <w:pPr>
        <w:rPr>
          <w:rFonts w:cs="David"/>
          <w:color w:val="000000"/>
        </w:rPr>
      </w:pPr>
      <w:r w:rsidRPr="00507CF5">
        <w:rPr>
          <w:rFonts w:cs="David"/>
          <w:color w:val="000000"/>
        </w:rPr>
        <w:t xml:space="preserve">Pidämme hyvänä sitä, </w:t>
      </w:r>
      <w:r w:rsidR="00C8713D" w:rsidRPr="00507CF5">
        <w:rPr>
          <w:rFonts w:cs="David"/>
          <w:color w:val="000000"/>
        </w:rPr>
        <w:t xml:space="preserve">että </w:t>
      </w:r>
      <w:r w:rsidRPr="00507CF5">
        <w:rPr>
          <w:rFonts w:cs="David"/>
          <w:color w:val="000000"/>
        </w:rPr>
        <w:t xml:space="preserve">tavoitteissa on korostettu opiskelijan </w:t>
      </w:r>
      <w:r w:rsidR="0068412B" w:rsidRPr="00507CF5">
        <w:rPr>
          <w:rFonts w:cs="David"/>
          <w:color w:val="000000"/>
        </w:rPr>
        <w:t xml:space="preserve">mahdollisuuksia </w:t>
      </w:r>
      <w:r w:rsidRPr="00507CF5">
        <w:rPr>
          <w:rFonts w:cs="David"/>
          <w:color w:val="000000"/>
        </w:rPr>
        <w:t>osallis</w:t>
      </w:r>
      <w:r w:rsidR="0068412B" w:rsidRPr="00507CF5">
        <w:rPr>
          <w:rFonts w:cs="David"/>
          <w:color w:val="000000"/>
        </w:rPr>
        <w:t>tua</w:t>
      </w:r>
      <w:r w:rsidRPr="00507CF5">
        <w:rPr>
          <w:rFonts w:cs="David"/>
          <w:color w:val="000000"/>
        </w:rPr>
        <w:t xml:space="preserve"> opiskeluympäristön</w:t>
      </w:r>
      <w:r w:rsidR="0068412B" w:rsidRPr="00507CF5">
        <w:rPr>
          <w:rFonts w:cs="David"/>
          <w:color w:val="000000"/>
        </w:rPr>
        <w:t xml:space="preserve"> ja toimintakulttuurin kehittämiseen (§ 5)</w:t>
      </w:r>
      <w:r w:rsidRPr="00507CF5">
        <w:rPr>
          <w:rFonts w:cs="David"/>
          <w:color w:val="000000"/>
        </w:rPr>
        <w:t xml:space="preserve">, </w:t>
      </w:r>
      <w:r w:rsidR="0068412B" w:rsidRPr="00507CF5">
        <w:rPr>
          <w:rFonts w:cs="David"/>
          <w:color w:val="000000"/>
        </w:rPr>
        <w:t>muualla hankit</w:t>
      </w:r>
      <w:r w:rsidR="00C8713D" w:rsidRPr="00507CF5">
        <w:rPr>
          <w:rFonts w:cs="David"/>
          <w:color w:val="000000"/>
        </w:rPr>
        <w:t>tu</w:t>
      </w:r>
      <w:r w:rsidR="0068412B" w:rsidRPr="00507CF5">
        <w:rPr>
          <w:rFonts w:cs="David"/>
          <w:color w:val="000000"/>
        </w:rPr>
        <w:t xml:space="preserve"> osaami</w:t>
      </w:r>
      <w:r w:rsidR="00C8713D" w:rsidRPr="00507CF5">
        <w:rPr>
          <w:rFonts w:cs="David"/>
          <w:color w:val="000000"/>
        </w:rPr>
        <w:t>n</w:t>
      </w:r>
      <w:r w:rsidR="0068412B" w:rsidRPr="00507CF5">
        <w:rPr>
          <w:rFonts w:cs="David"/>
          <w:color w:val="000000"/>
        </w:rPr>
        <w:t>en tunnist</w:t>
      </w:r>
      <w:r w:rsidR="00C8713D" w:rsidRPr="00507CF5">
        <w:rPr>
          <w:rFonts w:cs="David"/>
          <w:color w:val="000000"/>
        </w:rPr>
        <w:t>etaan</w:t>
      </w:r>
      <w:r w:rsidR="0068412B" w:rsidRPr="00507CF5">
        <w:rPr>
          <w:rFonts w:cs="David"/>
          <w:color w:val="000000"/>
        </w:rPr>
        <w:t xml:space="preserve"> ja tunnust</w:t>
      </w:r>
      <w:r w:rsidR="00C8713D" w:rsidRPr="00507CF5">
        <w:rPr>
          <w:rFonts w:cs="David"/>
          <w:color w:val="000000"/>
        </w:rPr>
        <w:t>etaan</w:t>
      </w:r>
      <w:r w:rsidR="0068412B" w:rsidRPr="00507CF5">
        <w:rPr>
          <w:rFonts w:cs="David"/>
          <w:color w:val="000000"/>
        </w:rPr>
        <w:t xml:space="preserve"> entistä tehokkaammin (s. 30) sekä</w:t>
      </w:r>
      <w:r w:rsidR="00C8713D" w:rsidRPr="00507CF5">
        <w:rPr>
          <w:rFonts w:cs="David"/>
          <w:color w:val="000000"/>
        </w:rPr>
        <w:t xml:space="preserve"> että</w:t>
      </w:r>
      <w:r w:rsidRPr="00507CF5">
        <w:rPr>
          <w:rFonts w:cs="David"/>
          <w:color w:val="000000"/>
        </w:rPr>
        <w:t xml:space="preserve"> valintojen vapau</w:t>
      </w:r>
      <w:r w:rsidR="00C8713D" w:rsidRPr="00507CF5">
        <w:rPr>
          <w:rFonts w:cs="David"/>
          <w:color w:val="000000"/>
        </w:rPr>
        <w:t>s on nykyiseen verrattuna suurempaa</w:t>
      </w:r>
      <w:r w:rsidR="003F63D9">
        <w:rPr>
          <w:rFonts w:cs="David"/>
          <w:color w:val="000000"/>
        </w:rPr>
        <w:t>. Kannatamme mallia A</w:t>
      </w:r>
      <w:r w:rsidR="003F63D9" w:rsidRPr="00F84806">
        <w:rPr>
          <w:rFonts w:cs="David"/>
        </w:rPr>
        <w:t xml:space="preserve">. </w:t>
      </w:r>
      <w:r w:rsidR="00F84806" w:rsidRPr="00F84806">
        <w:rPr>
          <w:rFonts w:cs="David"/>
        </w:rPr>
        <w:t xml:space="preserve"> Katsomme, että valinnaisuus motivoi ja tarjoaa nykyistä paremmat edellytykset opetuksen kehittämiseen. Valinnaisuuden myötä myös erilaiset opiskelijat</w:t>
      </w:r>
      <w:r w:rsidR="008D13AF" w:rsidRPr="00F84806">
        <w:rPr>
          <w:rFonts w:cs="David"/>
        </w:rPr>
        <w:t xml:space="preserve"> </w:t>
      </w:r>
      <w:r w:rsidR="002E55A1">
        <w:rPr>
          <w:rFonts w:cs="David"/>
          <w:color w:val="000000"/>
        </w:rPr>
        <w:t xml:space="preserve"> pääsevät paremmin toteuttamaan itseään</w:t>
      </w:r>
      <w:r w:rsidR="008D13AF" w:rsidRPr="00507CF5">
        <w:rPr>
          <w:rFonts w:cs="David"/>
          <w:color w:val="000000"/>
        </w:rPr>
        <w:t>. V</w:t>
      </w:r>
      <w:r w:rsidR="00897F88" w:rsidRPr="00507CF5">
        <w:rPr>
          <w:rFonts w:cs="David"/>
          <w:color w:val="000000"/>
        </w:rPr>
        <w:t xml:space="preserve">alinnaisuus </w:t>
      </w:r>
      <w:r w:rsidR="008D13AF" w:rsidRPr="00507CF5">
        <w:rPr>
          <w:rFonts w:cs="David"/>
          <w:color w:val="000000"/>
        </w:rPr>
        <w:t xml:space="preserve">voi </w:t>
      </w:r>
      <w:r w:rsidR="00897F88" w:rsidRPr="00507CF5">
        <w:rPr>
          <w:rFonts w:cs="David"/>
          <w:color w:val="000000"/>
        </w:rPr>
        <w:t>edesauttaa opiskelijoita valitsemaan</w:t>
      </w:r>
      <w:r w:rsidR="00227194" w:rsidRPr="00507CF5">
        <w:rPr>
          <w:rFonts w:cs="David"/>
          <w:color w:val="000000"/>
        </w:rPr>
        <w:t xml:space="preserve"> esimerkiksi</w:t>
      </w:r>
      <w:r w:rsidR="00897F88" w:rsidRPr="00507CF5">
        <w:rPr>
          <w:rFonts w:cs="David"/>
          <w:color w:val="000000"/>
        </w:rPr>
        <w:t xml:space="preserve"> lyhyitä kieliä nykyistä enemmän.</w:t>
      </w:r>
      <w:r w:rsidR="008D13AF" w:rsidRPr="00507CF5">
        <w:rPr>
          <w:rFonts w:cs="David"/>
          <w:color w:val="000000"/>
        </w:rPr>
        <w:t xml:space="preserve"> </w:t>
      </w:r>
    </w:p>
    <w:p w14:paraId="02953C7F" w14:textId="77777777" w:rsidR="000C3B34" w:rsidRPr="00507CF5" w:rsidRDefault="0087315A">
      <w:pPr>
        <w:rPr>
          <w:rFonts w:cs="David"/>
          <w:color w:val="000000"/>
        </w:rPr>
      </w:pPr>
      <w:r w:rsidRPr="00507CF5">
        <w:rPr>
          <w:rFonts w:cs="David"/>
          <w:color w:val="000000"/>
        </w:rPr>
        <w:t xml:space="preserve">Turussa ja Jyväskylässä </w:t>
      </w:r>
      <w:r w:rsidR="002E55A1">
        <w:rPr>
          <w:rFonts w:cs="David"/>
          <w:color w:val="000000"/>
        </w:rPr>
        <w:t>28</w:t>
      </w:r>
      <w:r w:rsidR="00584693" w:rsidRPr="00507CF5">
        <w:rPr>
          <w:rFonts w:cs="David"/>
          <w:color w:val="000000"/>
        </w:rPr>
        <w:t>.1.2014</w:t>
      </w:r>
    </w:p>
    <w:p w14:paraId="02953C80" w14:textId="77777777" w:rsidR="003F63D9" w:rsidRDefault="003F63D9">
      <w:pPr>
        <w:rPr>
          <w:rFonts w:cs="David"/>
          <w:color w:val="000000"/>
        </w:rPr>
      </w:pPr>
    </w:p>
    <w:p w14:paraId="02953C81" w14:textId="77777777" w:rsidR="000C3B34" w:rsidRPr="00507CF5" w:rsidRDefault="00227194">
      <w:pPr>
        <w:rPr>
          <w:rFonts w:cs="David"/>
          <w:color w:val="000000"/>
        </w:rPr>
      </w:pPr>
      <w:r w:rsidRPr="00507CF5">
        <w:rPr>
          <w:rFonts w:cs="David"/>
          <w:color w:val="000000"/>
        </w:rPr>
        <w:t>E</w:t>
      </w:r>
      <w:r w:rsidR="002D70A7" w:rsidRPr="00507CF5">
        <w:rPr>
          <w:rFonts w:cs="David"/>
          <w:color w:val="000000"/>
        </w:rPr>
        <w:t>rja Vihervaara</w:t>
      </w:r>
      <w:r w:rsidR="002D70A7" w:rsidRPr="00507CF5">
        <w:rPr>
          <w:rFonts w:cs="David"/>
          <w:color w:val="000000"/>
        </w:rPr>
        <w:tab/>
      </w:r>
      <w:r w:rsidR="000C3B34" w:rsidRPr="00507CF5">
        <w:rPr>
          <w:rFonts w:cs="David"/>
          <w:color w:val="000000"/>
        </w:rPr>
        <w:t>Tarja Boe</w:t>
      </w:r>
      <w:r w:rsidR="002D70A7" w:rsidRPr="00507CF5">
        <w:rPr>
          <w:rFonts w:cs="David"/>
          <w:color w:val="000000"/>
        </w:rPr>
        <w:tab/>
      </w:r>
      <w:r w:rsidR="002D70A7" w:rsidRPr="00507CF5">
        <w:rPr>
          <w:rFonts w:cs="David"/>
          <w:color w:val="000000"/>
        </w:rPr>
        <w:tab/>
      </w:r>
      <w:r w:rsidR="002D70A7" w:rsidRPr="00507CF5">
        <w:rPr>
          <w:rFonts w:cs="David"/>
          <w:color w:val="000000"/>
        </w:rPr>
        <w:tab/>
        <w:t>Riikkamarja Autio</w:t>
      </w:r>
    </w:p>
    <w:p w14:paraId="02953C82" w14:textId="77777777" w:rsidR="000C3B34" w:rsidRPr="00507CF5" w:rsidRDefault="002D70A7" w:rsidP="00FB6743">
      <w:pPr>
        <w:spacing w:line="240" w:lineRule="auto"/>
        <w:rPr>
          <w:rFonts w:cs="David"/>
          <w:color w:val="000000"/>
          <w:sz w:val="20"/>
          <w:szCs w:val="20"/>
        </w:rPr>
      </w:pPr>
      <w:r w:rsidRPr="00507CF5">
        <w:rPr>
          <w:rFonts w:cs="David"/>
          <w:color w:val="000000"/>
          <w:sz w:val="20"/>
          <w:szCs w:val="20"/>
        </w:rPr>
        <w:t>Turun iltalukion rehtori</w:t>
      </w:r>
      <w:r w:rsidRPr="00507CF5">
        <w:rPr>
          <w:rFonts w:cs="David"/>
          <w:color w:val="000000"/>
          <w:sz w:val="20"/>
          <w:szCs w:val="20"/>
        </w:rPr>
        <w:tab/>
      </w:r>
      <w:r w:rsidR="000C3B34" w:rsidRPr="00507CF5">
        <w:rPr>
          <w:rFonts w:cs="David"/>
          <w:color w:val="000000"/>
          <w:sz w:val="20"/>
          <w:szCs w:val="20"/>
        </w:rPr>
        <w:t>Jyväskylän aikuislukion rehtori</w:t>
      </w:r>
      <w:r w:rsidRPr="00507CF5">
        <w:rPr>
          <w:rFonts w:cs="David"/>
          <w:color w:val="000000"/>
          <w:sz w:val="20"/>
          <w:szCs w:val="20"/>
        </w:rPr>
        <w:tab/>
      </w:r>
      <w:r w:rsidRPr="00507CF5">
        <w:rPr>
          <w:rFonts w:cs="David"/>
          <w:color w:val="000000"/>
          <w:sz w:val="20"/>
          <w:szCs w:val="20"/>
        </w:rPr>
        <w:tab/>
        <w:t>Turun iltalukion lehtori</w:t>
      </w:r>
    </w:p>
    <w:p w14:paraId="02953C83" w14:textId="77777777" w:rsidR="00227194" w:rsidRDefault="002D70A7" w:rsidP="00FB6743">
      <w:pPr>
        <w:spacing w:line="240" w:lineRule="auto"/>
        <w:rPr>
          <w:rFonts w:cs="David"/>
          <w:color w:val="000000"/>
          <w:sz w:val="20"/>
          <w:szCs w:val="20"/>
        </w:rPr>
      </w:pPr>
      <w:r w:rsidRPr="00507CF5">
        <w:rPr>
          <w:rFonts w:cs="David"/>
          <w:color w:val="000000"/>
          <w:sz w:val="20"/>
          <w:szCs w:val="20"/>
        </w:rPr>
        <w:t>Iltakoulujen liit</w:t>
      </w:r>
      <w:r w:rsidR="00431C4E" w:rsidRPr="00507CF5">
        <w:rPr>
          <w:rFonts w:cs="David"/>
          <w:color w:val="000000"/>
          <w:sz w:val="20"/>
          <w:szCs w:val="20"/>
        </w:rPr>
        <w:t>to</w:t>
      </w:r>
      <w:r w:rsidR="00725D4D" w:rsidRPr="00507CF5">
        <w:rPr>
          <w:rFonts w:cs="David"/>
          <w:color w:val="000000"/>
          <w:sz w:val="20"/>
          <w:szCs w:val="20"/>
        </w:rPr>
        <w:t xml:space="preserve"> pj.                 </w:t>
      </w:r>
      <w:r w:rsidR="00227194" w:rsidRPr="00507CF5">
        <w:rPr>
          <w:rFonts w:cs="David"/>
          <w:color w:val="000000"/>
          <w:sz w:val="20"/>
          <w:szCs w:val="20"/>
        </w:rPr>
        <w:t>Ilta</w:t>
      </w:r>
      <w:r w:rsidRPr="00507CF5">
        <w:rPr>
          <w:rFonts w:cs="David"/>
          <w:color w:val="000000"/>
          <w:sz w:val="20"/>
          <w:szCs w:val="20"/>
        </w:rPr>
        <w:t>koulujen rehtori</w:t>
      </w:r>
      <w:r w:rsidR="00725D4D" w:rsidRPr="00507CF5">
        <w:rPr>
          <w:rFonts w:cs="David"/>
          <w:color w:val="000000"/>
          <w:sz w:val="20"/>
          <w:szCs w:val="20"/>
        </w:rPr>
        <w:t xml:space="preserve">en yhdistys  </w:t>
      </w:r>
      <w:r w:rsidRPr="00507CF5">
        <w:rPr>
          <w:rFonts w:cs="David"/>
          <w:color w:val="000000"/>
          <w:sz w:val="20"/>
          <w:szCs w:val="20"/>
        </w:rPr>
        <w:t>pj.</w:t>
      </w:r>
      <w:r w:rsidRPr="00507CF5">
        <w:rPr>
          <w:rFonts w:cs="David"/>
          <w:color w:val="000000"/>
          <w:sz w:val="20"/>
          <w:szCs w:val="20"/>
        </w:rPr>
        <w:tab/>
      </w:r>
      <w:r w:rsidR="00431C4E" w:rsidRPr="00507CF5">
        <w:rPr>
          <w:rFonts w:cs="David"/>
          <w:color w:val="000000"/>
          <w:sz w:val="20"/>
          <w:szCs w:val="20"/>
        </w:rPr>
        <w:tab/>
      </w:r>
      <w:r w:rsidRPr="00507CF5">
        <w:rPr>
          <w:rFonts w:cs="David"/>
          <w:color w:val="000000"/>
          <w:sz w:val="20"/>
          <w:szCs w:val="20"/>
        </w:rPr>
        <w:t>Iltakoulujen opettaj</w:t>
      </w:r>
      <w:r w:rsidR="00431C4E" w:rsidRPr="00507CF5">
        <w:rPr>
          <w:rFonts w:cs="David"/>
          <w:color w:val="000000"/>
          <w:sz w:val="20"/>
          <w:szCs w:val="20"/>
        </w:rPr>
        <w:t>ien yhdistys pj.</w:t>
      </w:r>
    </w:p>
    <w:p w14:paraId="02953C84" w14:textId="77777777" w:rsidR="002E55A1" w:rsidRPr="00507CF5" w:rsidRDefault="002E55A1" w:rsidP="00FB6743">
      <w:pPr>
        <w:spacing w:line="240" w:lineRule="auto"/>
        <w:rPr>
          <w:rFonts w:cs="David"/>
          <w:color w:val="000000"/>
          <w:sz w:val="20"/>
          <w:szCs w:val="20"/>
        </w:rPr>
      </w:pPr>
    </w:p>
    <w:p w14:paraId="02953C85" w14:textId="77777777" w:rsidR="005D0A50" w:rsidRPr="00507CF5" w:rsidRDefault="005D0A50">
      <w:pPr>
        <w:rPr>
          <w:rFonts w:cs="David"/>
        </w:rPr>
      </w:pPr>
      <w:r w:rsidRPr="00507CF5">
        <w:rPr>
          <w:rFonts w:cs="David"/>
          <w:color w:val="000000"/>
        </w:rPr>
        <w:br/>
      </w:r>
      <w:r w:rsidRPr="00507CF5">
        <w:rPr>
          <w:rFonts w:cs="David"/>
          <w:color w:val="000000"/>
        </w:rPr>
        <w:br/>
      </w:r>
    </w:p>
    <w:sectPr w:rsidR="005D0A50" w:rsidRPr="00507CF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4519E"/>
    <w:multiLevelType w:val="hybridMultilevel"/>
    <w:tmpl w:val="915E2A7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8123A"/>
    <w:multiLevelType w:val="hybridMultilevel"/>
    <w:tmpl w:val="B00E8F8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50"/>
    <w:rsid w:val="00016913"/>
    <w:rsid w:val="00067E76"/>
    <w:rsid w:val="000C3B34"/>
    <w:rsid w:val="001E40DD"/>
    <w:rsid w:val="002059AC"/>
    <w:rsid w:val="00227194"/>
    <w:rsid w:val="00253D08"/>
    <w:rsid w:val="002D70A7"/>
    <w:rsid w:val="002E55A1"/>
    <w:rsid w:val="00301A22"/>
    <w:rsid w:val="00384D47"/>
    <w:rsid w:val="003F63D9"/>
    <w:rsid w:val="00431C4E"/>
    <w:rsid w:val="00507CF5"/>
    <w:rsid w:val="00584693"/>
    <w:rsid w:val="005D0A50"/>
    <w:rsid w:val="00606DDD"/>
    <w:rsid w:val="006779F6"/>
    <w:rsid w:val="0068412B"/>
    <w:rsid w:val="00725D4D"/>
    <w:rsid w:val="00783F79"/>
    <w:rsid w:val="00806243"/>
    <w:rsid w:val="0087315A"/>
    <w:rsid w:val="00897D0F"/>
    <w:rsid w:val="00897F88"/>
    <w:rsid w:val="008D13AF"/>
    <w:rsid w:val="00926DF0"/>
    <w:rsid w:val="00B56E38"/>
    <w:rsid w:val="00C73CC6"/>
    <w:rsid w:val="00C8713D"/>
    <w:rsid w:val="00DB6ADC"/>
    <w:rsid w:val="00DC1726"/>
    <w:rsid w:val="00DF7578"/>
    <w:rsid w:val="00F84806"/>
    <w:rsid w:val="00F96F57"/>
    <w:rsid w:val="00FB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3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apple-converted-space">
    <w:name w:val="apple-converted-space"/>
    <w:basedOn w:val="Kappaleenoletusfontti"/>
    <w:rsid w:val="005D0A50"/>
  </w:style>
  <w:style w:type="paragraph" w:styleId="Seliteteksti">
    <w:name w:val="Balloon Text"/>
    <w:basedOn w:val="Normaali"/>
    <w:link w:val="SelitetekstiChar"/>
    <w:uiPriority w:val="99"/>
    <w:semiHidden/>
    <w:unhideWhenUsed/>
    <w:rsid w:val="00873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7315A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73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apple-converted-space">
    <w:name w:val="apple-converted-space"/>
    <w:basedOn w:val="Kappaleenoletusfontti"/>
    <w:rsid w:val="005D0A50"/>
  </w:style>
  <w:style w:type="paragraph" w:styleId="Seliteteksti">
    <w:name w:val="Balloon Text"/>
    <w:basedOn w:val="Normaali"/>
    <w:link w:val="SelitetekstiChar"/>
    <w:uiPriority w:val="99"/>
    <w:semiHidden/>
    <w:unhideWhenUsed/>
    <w:rsid w:val="00873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7315A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73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9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A9DE5D74FDBA8439C5A194E0CD42069" ma:contentTypeVersion="3" ma:contentTypeDescription="Luo uusi asiakirja." ma:contentTypeScope="" ma:versionID="de115191defd75c369554ece77f5d020">
  <xsd:schema xmlns:xsd="http://www.w3.org/2001/XMLSchema" xmlns:p="http://schemas.microsoft.com/office/2006/metadata/properties" targetNamespace="http://schemas.microsoft.com/office/2006/metadata/properties" ma:root="true" ma:fieldsID="11d8b8e59670fa4076756eb15e0ffb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C977A94-A276-4CDD-9B0D-E89CFEBFE9B8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D16C435-5C8E-4A9D-8A19-A13BD3EDD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E82C8-AEB8-4A38-8C67-120989471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2216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JAO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Erja</dc:creator>
  <cp:lastModifiedBy>Kaltto Anri</cp:lastModifiedBy>
  <cp:revision>2</cp:revision>
  <cp:lastPrinted>2014-01-21T14:05:00Z</cp:lastPrinted>
  <dcterms:created xsi:type="dcterms:W3CDTF">2014-02-03T08:47:00Z</dcterms:created>
  <dcterms:modified xsi:type="dcterms:W3CDTF">2014-02-03T08:47:00Z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0x0101006A9DE5D74FDBA8439C5A194E0CD42069</vt:lpwstr>
  </property>
  <property fmtid="{D5CDD505-2E9C-101B-9397-08002B2CF9AE}" pid="3" name="Asiakkaan-nimi">
    <vt:lpwstr/>
  </property>
  <property fmtid="{D5CDD505-2E9C-101B-9397-08002B2CF9AE}" pid="4" name="Saapumispaiva">
    <vt:filetime>2014-01-29T14:58:33Z</vt:filetime>
  </property>
  <property fmtid="{D5CDD505-2E9C-101B-9397-08002B2CF9AE}" pid="5" name="Asiakkaan ID">
    <vt:r8>0</vt:r8>
  </property>
  <property fmtid="{D5CDD505-2E9C-101B-9397-08002B2CF9AE}" pid="6" name="Lahettajan-email">
    <vt:lpwstr>erja.vihervaara@turku.fi</vt:lpwstr>
  </property>
  <property fmtid="{D5CDD505-2E9C-101B-9397-08002B2CF9AE}" pid="7" name="Aihe">
    <vt:lpwstr>lausunto lukion tuntijakoon</vt:lpwstr>
  </property>
  <property fmtid="{D5CDD505-2E9C-101B-9397-08002B2CF9AE}" pid="8" name="Liitteiden_maara">
    <vt:r8>1</vt:r8>
  </property>
  <property fmtid="{D5CDD505-2E9C-101B-9397-08002B2CF9AE}" pid="9" name="MetadataXml">
    <vt:lpwstr>&lt;?xml version="1.0" encoding="utf-8"?&gt;&lt;DocumentMetadata xmlns:xsi="http://www.w3.org/2001/XMLSchema-instance" xmlns:xsd="http://www.w3.org/2001/XMLSchema"&gt;&lt;ActionId&gt;0&lt;/ActionId&gt;&lt;CaseId&gt;0&lt;/CaseId&gt;&lt;GrsTaskPhaseId&gt;0&lt;/GrsTaskPhaseId&gt;&lt;GrsTaskId&gt;0&lt;/GrsTaskId&gt;&lt;G</vt:lpwstr>
  </property>
</Properties>
</file>