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07EB" w:rsidRDefault="005407EB" w:rsidP="00894D6E">
      <w:pPr>
        <w:pStyle w:val="Otsikko3"/>
        <w:rPr>
          <w:snapToGrid w:val="0"/>
        </w:rPr>
      </w:pPr>
      <w:bookmarkStart w:id="0" w:name="_GoBack"/>
      <w:bookmarkEnd w:id="0"/>
      <w:r>
        <w:rPr>
          <w:snapToGrid w:val="0"/>
        </w:rPr>
        <w:t>Muistio</w:t>
      </w:r>
    </w:p>
    <w:p w:rsidR="00894D6E" w:rsidRPr="00305CFE" w:rsidRDefault="00894D6E" w:rsidP="00305CFE">
      <w:pPr>
        <w:pStyle w:val="Otsikko3"/>
        <w:rPr>
          <w:snapToGrid w:val="0"/>
        </w:rPr>
      </w:pPr>
      <w:r>
        <w:rPr>
          <w:snapToGrid w:val="0"/>
        </w:rPr>
        <w:t>Mets</w:t>
      </w:r>
      <w:r w:rsidR="00A15136">
        <w:rPr>
          <w:snapToGrid w:val="0"/>
        </w:rPr>
        <w:t>ä-ELITE:n kokous 1</w:t>
      </w:r>
      <w:r w:rsidR="00F91EFA">
        <w:rPr>
          <w:snapToGrid w:val="0"/>
        </w:rPr>
        <w:t>/2014</w:t>
      </w:r>
      <w:r w:rsidRPr="003B1ED1">
        <w:rPr>
          <w:rFonts w:ascii="Calibri" w:hAnsi="Calibri"/>
          <w:snapToGrid w:val="0"/>
          <w:sz w:val="24"/>
        </w:rPr>
        <w:t xml:space="preserve"> </w:t>
      </w:r>
    </w:p>
    <w:p w:rsidR="00894D6E" w:rsidRPr="003B1ED1" w:rsidRDefault="00894D6E" w:rsidP="00894D6E">
      <w:pPr>
        <w:pStyle w:val="Sisennettyleipteksti"/>
        <w:rPr>
          <w:rFonts w:ascii="Calibri" w:hAnsi="Calibri"/>
          <w:b/>
          <w:sz w:val="24"/>
        </w:rPr>
      </w:pPr>
    </w:p>
    <w:p w:rsidR="00894D6E" w:rsidRPr="003B1ED1" w:rsidRDefault="00894D6E" w:rsidP="00894D6E">
      <w:pPr>
        <w:pStyle w:val="Otsikko1"/>
        <w:tabs>
          <w:tab w:val="clear" w:pos="360"/>
        </w:tabs>
        <w:rPr>
          <w:rFonts w:ascii="Calibri" w:hAnsi="Calibri"/>
          <w:snapToGrid/>
        </w:rPr>
      </w:pPr>
      <w:r w:rsidRPr="003B1ED1">
        <w:rPr>
          <w:rFonts w:ascii="Calibri" w:hAnsi="Calibri"/>
          <w:b/>
          <w:snapToGrid/>
        </w:rPr>
        <w:t>Aika:</w:t>
      </w:r>
      <w:r w:rsidRPr="003B1ED1">
        <w:rPr>
          <w:rFonts w:ascii="Calibri" w:hAnsi="Calibri"/>
          <w:b/>
          <w:snapToGrid/>
        </w:rPr>
        <w:tab/>
        <w:t xml:space="preserve"> </w:t>
      </w:r>
      <w:r w:rsidR="00A15136">
        <w:rPr>
          <w:rFonts w:ascii="Calibri" w:hAnsi="Calibri"/>
          <w:snapToGrid/>
        </w:rPr>
        <w:t>1</w:t>
      </w:r>
      <w:r w:rsidR="00506D67">
        <w:rPr>
          <w:rFonts w:ascii="Calibri" w:hAnsi="Calibri"/>
          <w:snapToGrid/>
        </w:rPr>
        <w:t>9</w:t>
      </w:r>
      <w:r w:rsidR="002C5B49">
        <w:rPr>
          <w:rFonts w:ascii="Calibri" w:hAnsi="Calibri"/>
          <w:snapToGrid/>
        </w:rPr>
        <w:t>.3</w:t>
      </w:r>
      <w:r w:rsidR="00F91EFA">
        <w:rPr>
          <w:rFonts w:ascii="Calibri" w:hAnsi="Calibri"/>
          <w:snapToGrid/>
        </w:rPr>
        <w:t>.2014</w:t>
      </w:r>
      <w:r w:rsidRPr="003B1ED1">
        <w:rPr>
          <w:rFonts w:ascii="Calibri" w:hAnsi="Calibri"/>
          <w:snapToGrid/>
        </w:rPr>
        <w:t xml:space="preserve"> klo </w:t>
      </w:r>
      <w:r w:rsidR="00AD4711">
        <w:rPr>
          <w:rFonts w:ascii="Calibri" w:hAnsi="Calibri"/>
          <w:snapToGrid/>
        </w:rPr>
        <w:t>9.30–12</w:t>
      </w:r>
      <w:r w:rsidR="0008147E" w:rsidRPr="003B1ED1">
        <w:rPr>
          <w:rFonts w:ascii="Calibri" w:hAnsi="Calibri"/>
          <w:snapToGrid/>
        </w:rPr>
        <w:t>.</w:t>
      </w:r>
      <w:r w:rsidR="00AD4711">
        <w:rPr>
          <w:rFonts w:ascii="Calibri" w:hAnsi="Calibri"/>
          <w:snapToGrid/>
        </w:rPr>
        <w:t>3</w:t>
      </w:r>
      <w:r w:rsidR="0008147E" w:rsidRPr="003B1ED1">
        <w:rPr>
          <w:rFonts w:ascii="Calibri" w:hAnsi="Calibri"/>
          <w:snapToGrid/>
        </w:rPr>
        <w:t>0</w:t>
      </w:r>
    </w:p>
    <w:p w:rsidR="00894D6E" w:rsidRPr="003B1ED1" w:rsidRDefault="00894D6E" w:rsidP="00894D6E">
      <w:pPr>
        <w:rPr>
          <w:rFonts w:ascii="Calibri" w:hAnsi="Calibri"/>
        </w:rPr>
      </w:pPr>
    </w:p>
    <w:p w:rsidR="00894D6E" w:rsidRPr="003B1ED1" w:rsidRDefault="00894D6E" w:rsidP="00894D6E">
      <w:pPr>
        <w:widowControl w:val="0"/>
        <w:rPr>
          <w:rFonts w:ascii="Calibri" w:hAnsi="Calibri"/>
          <w:b/>
          <w:snapToGrid w:val="0"/>
          <w:sz w:val="24"/>
        </w:rPr>
      </w:pPr>
      <w:r w:rsidRPr="003B1ED1">
        <w:rPr>
          <w:rFonts w:ascii="Calibri" w:hAnsi="Calibri"/>
          <w:b/>
          <w:snapToGrid w:val="0"/>
          <w:sz w:val="24"/>
        </w:rPr>
        <w:t>Paikka:</w:t>
      </w:r>
      <w:r w:rsidRPr="003B1ED1">
        <w:rPr>
          <w:rFonts w:ascii="Calibri" w:hAnsi="Calibri"/>
          <w:snapToGrid w:val="0"/>
          <w:sz w:val="24"/>
        </w:rPr>
        <w:tab/>
        <w:t xml:space="preserve"> </w:t>
      </w:r>
      <w:r w:rsidR="00A15136">
        <w:rPr>
          <w:rFonts w:ascii="Calibri" w:hAnsi="Calibri"/>
          <w:snapToGrid w:val="0"/>
          <w:sz w:val="24"/>
        </w:rPr>
        <w:t>Metsähallitus, Tikkurila</w:t>
      </w:r>
    </w:p>
    <w:p w:rsidR="00894D6E" w:rsidRPr="003B1ED1" w:rsidRDefault="00894D6E" w:rsidP="00894D6E">
      <w:pPr>
        <w:widowControl w:val="0"/>
        <w:rPr>
          <w:rFonts w:ascii="Calibri" w:hAnsi="Calibri"/>
          <w:snapToGrid w:val="0"/>
          <w:sz w:val="24"/>
        </w:rPr>
      </w:pPr>
    </w:p>
    <w:p w:rsidR="00A15136" w:rsidRDefault="005407EB" w:rsidP="00894D6E">
      <w:pPr>
        <w:widowControl w:val="0"/>
        <w:ind w:left="1440" w:hanging="1440"/>
        <w:rPr>
          <w:rFonts w:ascii="Calibri" w:hAnsi="Calibri"/>
          <w:snapToGrid w:val="0"/>
          <w:sz w:val="24"/>
        </w:rPr>
      </w:pPr>
      <w:r>
        <w:rPr>
          <w:rFonts w:ascii="Calibri" w:hAnsi="Calibri"/>
          <w:b/>
          <w:snapToGrid w:val="0"/>
          <w:sz w:val="24"/>
        </w:rPr>
        <w:t>Paikalla</w:t>
      </w:r>
      <w:r w:rsidR="00894D6E" w:rsidRPr="003B1ED1">
        <w:rPr>
          <w:rFonts w:ascii="Calibri" w:hAnsi="Calibri"/>
          <w:b/>
          <w:snapToGrid w:val="0"/>
          <w:sz w:val="24"/>
        </w:rPr>
        <w:t>:</w:t>
      </w:r>
      <w:r w:rsidR="00894D6E" w:rsidRPr="003B1ED1">
        <w:rPr>
          <w:rFonts w:ascii="Calibri" w:hAnsi="Calibri"/>
          <w:snapToGrid w:val="0"/>
          <w:sz w:val="24"/>
        </w:rPr>
        <w:tab/>
      </w:r>
      <w:r w:rsidR="00A15136">
        <w:rPr>
          <w:rFonts w:ascii="Calibri" w:hAnsi="Calibri"/>
          <w:snapToGrid w:val="0"/>
          <w:sz w:val="24"/>
        </w:rPr>
        <w:t>Saara Lilja-Rothsten, Tapio (</w:t>
      </w:r>
      <w:r>
        <w:rPr>
          <w:rFonts w:ascii="Calibri" w:hAnsi="Calibri"/>
          <w:snapToGrid w:val="0"/>
          <w:sz w:val="24"/>
        </w:rPr>
        <w:t>pj.)</w:t>
      </w:r>
    </w:p>
    <w:p w:rsidR="005407EB" w:rsidRDefault="00A15136" w:rsidP="00894D6E">
      <w:pPr>
        <w:widowControl w:val="0"/>
        <w:ind w:left="1440" w:hanging="1440"/>
        <w:rPr>
          <w:rFonts w:ascii="Calibri" w:hAnsi="Calibri"/>
          <w:snapToGrid w:val="0"/>
          <w:sz w:val="24"/>
        </w:rPr>
      </w:pPr>
      <w:r>
        <w:rPr>
          <w:rFonts w:ascii="Calibri" w:hAnsi="Calibri"/>
          <w:snapToGrid w:val="0"/>
          <w:sz w:val="24"/>
        </w:rPr>
        <w:tab/>
      </w:r>
      <w:r w:rsidR="005407EB">
        <w:rPr>
          <w:rFonts w:ascii="Calibri" w:hAnsi="Calibri"/>
          <w:snapToGrid w:val="0"/>
          <w:sz w:val="24"/>
        </w:rPr>
        <w:t>Kaisa Junninen, Metsähallitus (siht.)</w:t>
      </w:r>
    </w:p>
    <w:p w:rsidR="00A15136" w:rsidRDefault="00A15136" w:rsidP="005407EB">
      <w:pPr>
        <w:widowControl w:val="0"/>
        <w:ind w:left="1440"/>
        <w:rPr>
          <w:rFonts w:ascii="Calibri" w:hAnsi="Calibri"/>
          <w:snapToGrid w:val="0"/>
          <w:sz w:val="24"/>
        </w:rPr>
      </w:pPr>
      <w:r>
        <w:rPr>
          <w:rFonts w:ascii="Calibri" w:hAnsi="Calibri"/>
          <w:snapToGrid w:val="0"/>
          <w:sz w:val="24"/>
        </w:rPr>
        <w:t>Erkki Eteläaho, METO</w:t>
      </w:r>
    </w:p>
    <w:p w:rsidR="00A15136" w:rsidRDefault="00A15136" w:rsidP="00A15136">
      <w:pPr>
        <w:widowControl w:val="0"/>
        <w:ind w:left="1440" w:hanging="1440"/>
        <w:rPr>
          <w:rFonts w:ascii="Calibri" w:hAnsi="Calibri"/>
          <w:snapToGrid w:val="0"/>
          <w:sz w:val="24"/>
        </w:rPr>
      </w:pPr>
      <w:r>
        <w:rPr>
          <w:rFonts w:ascii="Calibri" w:hAnsi="Calibri"/>
          <w:snapToGrid w:val="0"/>
          <w:sz w:val="24"/>
        </w:rPr>
        <w:tab/>
        <w:t>Paloma Hannonen, SLL</w:t>
      </w:r>
    </w:p>
    <w:p w:rsidR="00A15136" w:rsidRDefault="00A15136" w:rsidP="00894D6E">
      <w:pPr>
        <w:widowControl w:val="0"/>
        <w:ind w:left="1440" w:hanging="1440"/>
        <w:rPr>
          <w:rFonts w:ascii="Calibri" w:hAnsi="Calibri"/>
          <w:snapToGrid w:val="0"/>
          <w:sz w:val="24"/>
        </w:rPr>
      </w:pPr>
      <w:r>
        <w:rPr>
          <w:rFonts w:ascii="Calibri" w:hAnsi="Calibri"/>
          <w:snapToGrid w:val="0"/>
          <w:sz w:val="24"/>
        </w:rPr>
        <w:tab/>
        <w:t>Lauri Kajander, Luonto-Liitto</w:t>
      </w:r>
    </w:p>
    <w:p w:rsidR="00A15136" w:rsidRDefault="00A15136" w:rsidP="00894D6E">
      <w:pPr>
        <w:widowControl w:val="0"/>
        <w:ind w:left="1440" w:hanging="1440"/>
        <w:rPr>
          <w:rFonts w:ascii="Calibri" w:hAnsi="Calibri"/>
          <w:snapToGrid w:val="0"/>
          <w:sz w:val="24"/>
        </w:rPr>
      </w:pPr>
      <w:r>
        <w:rPr>
          <w:rFonts w:ascii="Calibri" w:hAnsi="Calibri"/>
          <w:snapToGrid w:val="0"/>
          <w:sz w:val="24"/>
        </w:rPr>
        <w:tab/>
        <w:t>Arto Kammonen, Metsähallitus</w:t>
      </w:r>
    </w:p>
    <w:p w:rsidR="00A15136" w:rsidRPr="00400FA8" w:rsidRDefault="00A15136" w:rsidP="00894D6E">
      <w:pPr>
        <w:widowControl w:val="0"/>
        <w:ind w:left="1440" w:hanging="1440"/>
        <w:rPr>
          <w:rFonts w:ascii="Calibri" w:hAnsi="Calibri"/>
          <w:snapToGrid w:val="0"/>
          <w:sz w:val="24"/>
        </w:rPr>
      </w:pPr>
      <w:r>
        <w:rPr>
          <w:rFonts w:ascii="Calibri" w:hAnsi="Calibri"/>
          <w:snapToGrid w:val="0"/>
          <w:sz w:val="24"/>
        </w:rPr>
        <w:tab/>
      </w:r>
      <w:r w:rsidRPr="00400FA8">
        <w:rPr>
          <w:rFonts w:ascii="Calibri" w:hAnsi="Calibri"/>
          <w:snapToGrid w:val="0"/>
          <w:sz w:val="24"/>
        </w:rPr>
        <w:t>Kari T. Korhonen, Metla</w:t>
      </w:r>
    </w:p>
    <w:p w:rsidR="00A15136" w:rsidRPr="00400FA8" w:rsidRDefault="00A15136" w:rsidP="00B72C4C">
      <w:pPr>
        <w:widowControl w:val="0"/>
        <w:ind w:left="136" w:firstLine="1304"/>
        <w:rPr>
          <w:rFonts w:ascii="Calibri" w:hAnsi="Calibri"/>
          <w:snapToGrid w:val="0"/>
          <w:sz w:val="24"/>
        </w:rPr>
      </w:pPr>
      <w:r w:rsidRPr="00400FA8">
        <w:rPr>
          <w:rFonts w:ascii="Calibri" w:hAnsi="Calibri"/>
          <w:snapToGrid w:val="0"/>
          <w:sz w:val="24"/>
        </w:rPr>
        <w:t>Henrik Lindberg, HAMK</w:t>
      </w:r>
    </w:p>
    <w:p w:rsidR="00621A4B" w:rsidRDefault="00A15136" w:rsidP="00604CC6">
      <w:pPr>
        <w:widowControl w:val="0"/>
        <w:ind w:left="1440" w:hanging="1440"/>
        <w:rPr>
          <w:rFonts w:ascii="Calibri" w:hAnsi="Calibri"/>
          <w:snapToGrid w:val="0"/>
          <w:sz w:val="24"/>
        </w:rPr>
      </w:pPr>
      <w:r w:rsidRPr="00400FA8">
        <w:rPr>
          <w:rFonts w:ascii="Calibri" w:hAnsi="Calibri"/>
          <w:snapToGrid w:val="0"/>
          <w:sz w:val="24"/>
        </w:rPr>
        <w:tab/>
      </w:r>
      <w:r>
        <w:rPr>
          <w:rFonts w:ascii="Calibri" w:hAnsi="Calibri"/>
          <w:snapToGrid w:val="0"/>
          <w:sz w:val="24"/>
        </w:rPr>
        <w:t>Karoliina Niemi, Metsäteollisuus</w:t>
      </w:r>
    </w:p>
    <w:p w:rsidR="00A15136" w:rsidRDefault="00A15136" w:rsidP="00A15136">
      <w:pPr>
        <w:ind w:left="136" w:firstLine="1304"/>
        <w:rPr>
          <w:rFonts w:ascii="Calibri" w:hAnsi="Calibri"/>
          <w:snapToGrid w:val="0"/>
          <w:sz w:val="24"/>
        </w:rPr>
      </w:pPr>
      <w:r>
        <w:rPr>
          <w:rFonts w:ascii="Calibri" w:hAnsi="Calibri"/>
          <w:snapToGrid w:val="0"/>
          <w:sz w:val="24"/>
        </w:rPr>
        <w:t>Markus Nissinen, Metsänomistajien liitto Länsi-Suomi</w:t>
      </w:r>
    </w:p>
    <w:p w:rsidR="00A15136" w:rsidRDefault="00A15136" w:rsidP="00A15136">
      <w:pPr>
        <w:ind w:left="136" w:firstLine="1304"/>
        <w:rPr>
          <w:rFonts w:ascii="Calibri" w:hAnsi="Calibri"/>
          <w:snapToGrid w:val="0"/>
          <w:sz w:val="24"/>
        </w:rPr>
      </w:pPr>
      <w:r>
        <w:rPr>
          <w:rFonts w:ascii="Calibri" w:hAnsi="Calibri"/>
          <w:snapToGrid w:val="0"/>
          <w:sz w:val="24"/>
        </w:rPr>
        <w:t>Rauli Perkiö, Metsähallitus</w:t>
      </w:r>
    </w:p>
    <w:p w:rsidR="00A15136" w:rsidRDefault="00A15136" w:rsidP="00A15136">
      <w:pPr>
        <w:ind w:left="136" w:firstLine="1304"/>
        <w:rPr>
          <w:rFonts w:ascii="Calibri" w:hAnsi="Calibri"/>
          <w:snapToGrid w:val="0"/>
          <w:sz w:val="24"/>
        </w:rPr>
      </w:pPr>
      <w:r>
        <w:rPr>
          <w:rFonts w:ascii="Calibri" w:hAnsi="Calibri"/>
          <w:snapToGrid w:val="0"/>
          <w:sz w:val="24"/>
        </w:rPr>
        <w:t>Seija Tiitinen-Salmela, SMK</w:t>
      </w:r>
    </w:p>
    <w:p w:rsidR="00F07899" w:rsidRDefault="00F07899" w:rsidP="00A15136">
      <w:pPr>
        <w:ind w:left="136" w:firstLine="1304"/>
        <w:rPr>
          <w:rFonts w:ascii="Calibri" w:hAnsi="Calibri"/>
          <w:snapToGrid w:val="0"/>
          <w:sz w:val="24"/>
        </w:rPr>
      </w:pPr>
      <w:r>
        <w:rPr>
          <w:rFonts w:ascii="Calibri" w:hAnsi="Calibri"/>
          <w:snapToGrid w:val="0"/>
          <w:sz w:val="24"/>
        </w:rPr>
        <w:t>Tiina Tonteri, Metla</w:t>
      </w:r>
    </w:p>
    <w:p w:rsidR="005407EB" w:rsidRDefault="005407EB" w:rsidP="00A15136">
      <w:pPr>
        <w:ind w:left="136" w:firstLine="1304"/>
        <w:rPr>
          <w:rFonts w:ascii="Calibri" w:hAnsi="Calibri"/>
          <w:snapToGrid w:val="0"/>
          <w:sz w:val="24"/>
        </w:rPr>
      </w:pPr>
    </w:p>
    <w:p w:rsidR="005407EB" w:rsidRDefault="005407EB" w:rsidP="005407EB">
      <w:pPr>
        <w:ind w:left="1418" w:hanging="1418"/>
        <w:rPr>
          <w:rFonts w:ascii="Calibri" w:hAnsi="Calibri"/>
          <w:snapToGrid w:val="0"/>
          <w:sz w:val="24"/>
        </w:rPr>
      </w:pPr>
      <w:r>
        <w:rPr>
          <w:rFonts w:ascii="Calibri" w:hAnsi="Calibri"/>
          <w:b/>
          <w:snapToGrid w:val="0"/>
          <w:sz w:val="24"/>
        </w:rPr>
        <w:t>Poissa:</w:t>
      </w:r>
      <w:r>
        <w:rPr>
          <w:rFonts w:ascii="Calibri" w:hAnsi="Calibri"/>
          <w:snapToGrid w:val="0"/>
          <w:sz w:val="24"/>
        </w:rPr>
        <w:tab/>
        <w:t>Katja Matveinen-Huju, MMM</w:t>
      </w:r>
    </w:p>
    <w:p w:rsidR="00604CC6" w:rsidRDefault="005407EB" w:rsidP="005407EB">
      <w:pPr>
        <w:ind w:left="1418" w:hanging="1418"/>
        <w:rPr>
          <w:rFonts w:ascii="Calibri" w:hAnsi="Calibri"/>
          <w:snapToGrid w:val="0"/>
          <w:sz w:val="24"/>
        </w:rPr>
      </w:pPr>
      <w:r>
        <w:rPr>
          <w:rFonts w:ascii="Calibri" w:hAnsi="Calibri"/>
          <w:b/>
          <w:snapToGrid w:val="0"/>
          <w:sz w:val="24"/>
        </w:rPr>
        <w:tab/>
      </w:r>
      <w:r w:rsidR="00604CC6">
        <w:rPr>
          <w:rFonts w:ascii="Calibri" w:hAnsi="Calibri"/>
          <w:snapToGrid w:val="0"/>
          <w:sz w:val="24"/>
        </w:rPr>
        <w:t xml:space="preserve">Maarit Loiskekoski, YM </w:t>
      </w:r>
    </w:p>
    <w:p w:rsidR="005407EB" w:rsidRPr="005407EB" w:rsidRDefault="005407EB" w:rsidP="00604CC6">
      <w:pPr>
        <w:ind w:left="1418"/>
        <w:rPr>
          <w:rFonts w:ascii="Calibri" w:hAnsi="Calibri"/>
          <w:snapToGrid w:val="0"/>
          <w:sz w:val="24"/>
        </w:rPr>
      </w:pPr>
      <w:r>
        <w:rPr>
          <w:rFonts w:ascii="Calibri" w:hAnsi="Calibri"/>
          <w:snapToGrid w:val="0"/>
          <w:sz w:val="24"/>
        </w:rPr>
        <w:t>Pekka Punttila, SYKE</w:t>
      </w:r>
      <w:r>
        <w:rPr>
          <w:rFonts w:ascii="Calibri" w:hAnsi="Calibri"/>
          <w:snapToGrid w:val="0"/>
          <w:sz w:val="24"/>
        </w:rPr>
        <w:tab/>
      </w:r>
    </w:p>
    <w:p w:rsidR="005407EB" w:rsidRPr="003B1ED1" w:rsidRDefault="005407EB" w:rsidP="005407EB">
      <w:pPr>
        <w:ind w:left="1418" w:hanging="1418"/>
        <w:rPr>
          <w:rFonts w:ascii="Calibri" w:hAnsi="Calibri"/>
          <w:sz w:val="24"/>
          <w:szCs w:val="24"/>
        </w:rPr>
      </w:pPr>
      <w:r>
        <w:rPr>
          <w:rFonts w:ascii="Calibri" w:hAnsi="Calibri"/>
          <w:sz w:val="24"/>
          <w:szCs w:val="24"/>
        </w:rPr>
        <w:t xml:space="preserve">   </w:t>
      </w:r>
      <w:r>
        <w:rPr>
          <w:rFonts w:ascii="Calibri" w:hAnsi="Calibri"/>
          <w:sz w:val="24"/>
          <w:szCs w:val="24"/>
        </w:rPr>
        <w:tab/>
        <w:t>Kimmo Syrjänen/Riikka Paloniemi, SYKE</w:t>
      </w:r>
    </w:p>
    <w:p w:rsidR="00894D6E" w:rsidRPr="003B1ED1" w:rsidRDefault="00894D6E">
      <w:pPr>
        <w:rPr>
          <w:rFonts w:ascii="Calibri" w:hAnsi="Calibri"/>
          <w:sz w:val="24"/>
          <w:szCs w:val="24"/>
        </w:rPr>
      </w:pPr>
    </w:p>
    <w:p w:rsidR="00894D6E" w:rsidRPr="003B1ED1" w:rsidRDefault="00894D6E">
      <w:pPr>
        <w:rPr>
          <w:rFonts w:ascii="Calibri" w:hAnsi="Calibri"/>
          <w:sz w:val="24"/>
          <w:szCs w:val="24"/>
        </w:rPr>
      </w:pPr>
    </w:p>
    <w:p w:rsidR="00894D6E" w:rsidRPr="00305CFE" w:rsidRDefault="005654FA" w:rsidP="00EB4DD5">
      <w:pPr>
        <w:numPr>
          <w:ilvl w:val="0"/>
          <w:numId w:val="16"/>
        </w:numPr>
        <w:rPr>
          <w:rFonts w:ascii="Calibri" w:hAnsi="Calibri"/>
          <w:b/>
          <w:sz w:val="24"/>
          <w:szCs w:val="24"/>
        </w:rPr>
      </w:pPr>
      <w:r w:rsidRPr="00305CFE">
        <w:rPr>
          <w:rFonts w:ascii="Calibri" w:hAnsi="Calibri"/>
          <w:b/>
          <w:sz w:val="24"/>
          <w:szCs w:val="24"/>
        </w:rPr>
        <w:t>Kokouksen avaus ja asialistan hyväksyminen</w:t>
      </w:r>
    </w:p>
    <w:p w:rsidR="00305CFE" w:rsidRDefault="00E33A87" w:rsidP="00305CFE">
      <w:pPr>
        <w:ind w:left="720"/>
        <w:rPr>
          <w:rFonts w:ascii="Calibri" w:hAnsi="Calibri"/>
          <w:sz w:val="24"/>
          <w:szCs w:val="24"/>
        </w:rPr>
      </w:pPr>
      <w:r>
        <w:rPr>
          <w:rFonts w:ascii="Calibri" w:hAnsi="Calibri"/>
          <w:sz w:val="24"/>
          <w:szCs w:val="24"/>
        </w:rPr>
        <w:t>Saara Lilja-Rothsten hoitaa</w:t>
      </w:r>
      <w:r w:rsidR="00305CFE">
        <w:rPr>
          <w:rFonts w:ascii="Calibri" w:hAnsi="Calibri"/>
          <w:sz w:val="24"/>
          <w:szCs w:val="24"/>
        </w:rPr>
        <w:t xml:space="preserve"> kokouksen puheenjohtajuuden Metsä-ELITE:n varsinaisen pj:n Katja Matveinen-Hujun ollessa estyneenä.</w:t>
      </w:r>
      <w:r>
        <w:rPr>
          <w:rFonts w:ascii="Calibri" w:hAnsi="Calibri"/>
          <w:sz w:val="24"/>
          <w:szCs w:val="24"/>
        </w:rPr>
        <w:t xml:space="preserve"> Kaisa Junninen toimii sihteerinä.</w:t>
      </w:r>
      <w:r w:rsidR="00305CFE">
        <w:rPr>
          <w:rFonts w:ascii="Calibri" w:hAnsi="Calibri"/>
          <w:sz w:val="24"/>
          <w:szCs w:val="24"/>
        </w:rPr>
        <w:t xml:space="preserve"> Saara avasi kokouksen ja asialista hyväksyttiin.</w:t>
      </w:r>
    </w:p>
    <w:p w:rsidR="000809BB" w:rsidRPr="003B1ED1" w:rsidRDefault="000809BB">
      <w:pPr>
        <w:rPr>
          <w:rFonts w:ascii="Calibri" w:hAnsi="Calibri"/>
          <w:sz w:val="24"/>
          <w:szCs w:val="24"/>
        </w:rPr>
      </w:pPr>
    </w:p>
    <w:p w:rsidR="00305CFE" w:rsidRPr="00305CFE" w:rsidRDefault="005654FA" w:rsidP="00EB4DD5">
      <w:pPr>
        <w:numPr>
          <w:ilvl w:val="0"/>
          <w:numId w:val="16"/>
        </w:numPr>
        <w:rPr>
          <w:rFonts w:ascii="Calibri" w:hAnsi="Calibri"/>
          <w:b/>
          <w:sz w:val="24"/>
          <w:szCs w:val="24"/>
        </w:rPr>
      </w:pPr>
      <w:r w:rsidRPr="00305CFE">
        <w:rPr>
          <w:rFonts w:ascii="Calibri" w:hAnsi="Calibri"/>
          <w:b/>
          <w:sz w:val="24"/>
          <w:szCs w:val="24"/>
        </w:rPr>
        <w:t>Osallistujien esittäytyminen</w:t>
      </w:r>
    </w:p>
    <w:p w:rsidR="000809BB" w:rsidRDefault="00F17DC1" w:rsidP="00305CFE">
      <w:pPr>
        <w:ind w:left="720"/>
        <w:rPr>
          <w:rFonts w:ascii="Calibri" w:hAnsi="Calibri"/>
          <w:sz w:val="24"/>
          <w:szCs w:val="24"/>
        </w:rPr>
      </w:pPr>
      <w:r>
        <w:rPr>
          <w:rFonts w:ascii="Calibri" w:hAnsi="Calibri"/>
          <w:sz w:val="24"/>
          <w:szCs w:val="24"/>
        </w:rPr>
        <w:t>Käytiin läpi esittäytymiskierros. ELITE-ryhmässä Arto Kammosen varajäsen on Juhani Karjalainen.</w:t>
      </w:r>
    </w:p>
    <w:p w:rsidR="000809BB" w:rsidRDefault="000809BB">
      <w:pPr>
        <w:rPr>
          <w:rFonts w:ascii="Calibri" w:hAnsi="Calibri"/>
          <w:sz w:val="24"/>
          <w:szCs w:val="24"/>
        </w:rPr>
      </w:pPr>
    </w:p>
    <w:p w:rsidR="00A874EE" w:rsidRPr="00305CFE" w:rsidRDefault="00B72C4C" w:rsidP="00EB4DD5">
      <w:pPr>
        <w:numPr>
          <w:ilvl w:val="0"/>
          <w:numId w:val="16"/>
        </w:numPr>
        <w:rPr>
          <w:rFonts w:ascii="Calibri" w:hAnsi="Calibri"/>
          <w:b/>
          <w:sz w:val="24"/>
          <w:szCs w:val="24"/>
        </w:rPr>
      </w:pPr>
      <w:r w:rsidRPr="00305CFE">
        <w:rPr>
          <w:rFonts w:ascii="Calibri" w:hAnsi="Calibri"/>
          <w:b/>
          <w:sz w:val="24"/>
          <w:szCs w:val="24"/>
        </w:rPr>
        <w:t xml:space="preserve">Elinympäristöjen tilan edistämisen tavoitteet, </w:t>
      </w:r>
      <w:r w:rsidR="005654FA" w:rsidRPr="00305CFE">
        <w:rPr>
          <w:rFonts w:ascii="Calibri" w:hAnsi="Calibri"/>
          <w:b/>
          <w:sz w:val="24"/>
          <w:szCs w:val="24"/>
        </w:rPr>
        <w:t>tausta</w:t>
      </w:r>
      <w:r w:rsidR="00967C80" w:rsidRPr="00305CFE">
        <w:rPr>
          <w:rFonts w:ascii="Calibri" w:hAnsi="Calibri"/>
          <w:b/>
          <w:sz w:val="24"/>
          <w:szCs w:val="24"/>
        </w:rPr>
        <w:t xml:space="preserve"> ja</w:t>
      </w:r>
      <w:r w:rsidR="002720F5" w:rsidRPr="00305CFE">
        <w:rPr>
          <w:rFonts w:ascii="Calibri" w:hAnsi="Calibri"/>
          <w:b/>
          <w:sz w:val="24"/>
          <w:szCs w:val="24"/>
        </w:rPr>
        <w:t xml:space="preserve"> kansallinen </w:t>
      </w:r>
      <w:r w:rsidR="00F17DC1">
        <w:rPr>
          <w:rFonts w:ascii="Calibri" w:hAnsi="Calibri"/>
          <w:b/>
          <w:sz w:val="24"/>
          <w:szCs w:val="24"/>
        </w:rPr>
        <w:t>E</w:t>
      </w:r>
      <w:r w:rsidRPr="00305CFE">
        <w:rPr>
          <w:rFonts w:ascii="Calibri" w:hAnsi="Calibri"/>
          <w:b/>
          <w:sz w:val="24"/>
          <w:szCs w:val="24"/>
        </w:rPr>
        <w:t xml:space="preserve">linympäristöjen tilan edistämisen </w:t>
      </w:r>
      <w:r w:rsidR="002720F5" w:rsidRPr="00305CFE">
        <w:rPr>
          <w:rFonts w:ascii="Calibri" w:hAnsi="Calibri"/>
          <w:b/>
          <w:sz w:val="24"/>
          <w:szCs w:val="24"/>
        </w:rPr>
        <w:t>työryhmä (ELITE)</w:t>
      </w:r>
    </w:p>
    <w:p w:rsidR="009B1E24" w:rsidRDefault="00F17DC1" w:rsidP="009B1E24">
      <w:pPr>
        <w:pStyle w:val="Luettelokappale"/>
        <w:rPr>
          <w:rFonts w:ascii="Calibri" w:hAnsi="Calibri"/>
          <w:sz w:val="24"/>
          <w:szCs w:val="24"/>
        </w:rPr>
      </w:pPr>
      <w:r>
        <w:rPr>
          <w:rFonts w:ascii="Calibri" w:hAnsi="Calibri"/>
          <w:sz w:val="24"/>
          <w:szCs w:val="24"/>
        </w:rPr>
        <w:t>Kokouksen pj. esitteli ELITE-ryhmien työn taustan ja tavoitteet Katjan laat</w:t>
      </w:r>
      <w:r w:rsidR="00BE39D9">
        <w:rPr>
          <w:rFonts w:ascii="Calibri" w:hAnsi="Calibri"/>
          <w:sz w:val="24"/>
          <w:szCs w:val="24"/>
        </w:rPr>
        <w:t>imien diojen pohjalta (</w:t>
      </w:r>
      <w:r w:rsidR="00BE39D9" w:rsidRPr="00F857EF">
        <w:rPr>
          <w:rFonts w:ascii="Calibri" w:hAnsi="Calibri"/>
          <w:b/>
          <w:sz w:val="24"/>
          <w:szCs w:val="24"/>
        </w:rPr>
        <w:t>liite 1</w:t>
      </w:r>
      <w:r w:rsidR="00BE39D9">
        <w:rPr>
          <w:rFonts w:ascii="Calibri" w:hAnsi="Calibri"/>
          <w:sz w:val="24"/>
          <w:szCs w:val="24"/>
        </w:rPr>
        <w:t>), ja aiheesta keskusteltiin vilkkaasti.</w:t>
      </w:r>
    </w:p>
    <w:p w:rsidR="00EA06A4" w:rsidRDefault="00EA06A4" w:rsidP="009B1E24">
      <w:pPr>
        <w:pStyle w:val="Luettelokappale"/>
        <w:rPr>
          <w:rFonts w:ascii="Calibri" w:hAnsi="Calibri"/>
          <w:sz w:val="24"/>
          <w:szCs w:val="24"/>
        </w:rPr>
      </w:pPr>
    </w:p>
    <w:p w:rsidR="000E18D2" w:rsidRDefault="00646670" w:rsidP="009B1E24">
      <w:pPr>
        <w:ind w:left="720"/>
        <w:rPr>
          <w:rFonts w:ascii="Calibri" w:hAnsi="Calibri"/>
          <w:sz w:val="24"/>
          <w:szCs w:val="24"/>
        </w:rPr>
      </w:pPr>
      <w:r>
        <w:rPr>
          <w:rFonts w:ascii="Calibri" w:hAnsi="Calibri"/>
          <w:sz w:val="24"/>
          <w:szCs w:val="24"/>
        </w:rPr>
        <w:t xml:space="preserve">ELITE-työllä on vankka perusta kansainvälisissä ja kansallisissa sopimuksissa ja strategioissa, kuten </w:t>
      </w:r>
      <w:r w:rsidR="00F17DC1">
        <w:rPr>
          <w:rFonts w:ascii="Calibri" w:hAnsi="Calibri"/>
          <w:sz w:val="24"/>
          <w:szCs w:val="24"/>
        </w:rPr>
        <w:t>CBD-sopimuksessa</w:t>
      </w:r>
      <w:r>
        <w:rPr>
          <w:rFonts w:ascii="Calibri" w:hAnsi="Calibri"/>
          <w:sz w:val="24"/>
          <w:szCs w:val="24"/>
        </w:rPr>
        <w:t>, EU:n biodiversiteettistrategia</w:t>
      </w:r>
      <w:r w:rsidR="00F17DC1">
        <w:rPr>
          <w:rFonts w:ascii="Calibri" w:hAnsi="Calibri"/>
          <w:sz w:val="24"/>
          <w:szCs w:val="24"/>
        </w:rPr>
        <w:t>ssa ja kansallisessa luonnon monimuotoisuuden</w:t>
      </w:r>
      <w:r>
        <w:rPr>
          <w:rFonts w:ascii="Calibri" w:hAnsi="Calibri"/>
          <w:sz w:val="24"/>
          <w:szCs w:val="24"/>
        </w:rPr>
        <w:t xml:space="preserve"> toimintaohjelma</w:t>
      </w:r>
      <w:r w:rsidR="00F17DC1">
        <w:rPr>
          <w:rFonts w:ascii="Calibri" w:hAnsi="Calibri"/>
          <w:sz w:val="24"/>
          <w:szCs w:val="24"/>
        </w:rPr>
        <w:t>ssa</w:t>
      </w:r>
      <w:r>
        <w:rPr>
          <w:rFonts w:ascii="Calibri" w:hAnsi="Calibri"/>
          <w:sz w:val="24"/>
          <w:szCs w:val="24"/>
        </w:rPr>
        <w:t>.</w:t>
      </w:r>
      <w:r w:rsidR="009A3A09">
        <w:rPr>
          <w:rFonts w:ascii="Calibri" w:hAnsi="Calibri"/>
          <w:sz w:val="24"/>
          <w:szCs w:val="24"/>
        </w:rPr>
        <w:t xml:space="preserve"> </w:t>
      </w:r>
      <w:r w:rsidR="00EA06A4">
        <w:rPr>
          <w:rFonts w:ascii="Calibri" w:hAnsi="Calibri"/>
          <w:sz w:val="24"/>
          <w:szCs w:val="24"/>
        </w:rPr>
        <w:t>Tavoitteena on</w:t>
      </w:r>
      <w:r w:rsidR="00661FC6">
        <w:rPr>
          <w:rFonts w:ascii="Calibri" w:hAnsi="Calibri"/>
          <w:sz w:val="24"/>
          <w:szCs w:val="24"/>
        </w:rPr>
        <w:t xml:space="preserve"> nimenomaan elinympäristöjen ekologisen tilan edistäminen, ei pelkästään ennallistaminen sen perinteisessä merkityksessä</w:t>
      </w:r>
      <w:r w:rsidR="000E18D2">
        <w:rPr>
          <w:rFonts w:ascii="Calibri" w:hAnsi="Calibri"/>
          <w:sz w:val="24"/>
          <w:szCs w:val="24"/>
        </w:rPr>
        <w:t xml:space="preserve"> (</w:t>
      </w:r>
      <w:r w:rsidR="00BE39D9">
        <w:rPr>
          <w:rFonts w:ascii="Calibri" w:hAnsi="Calibri"/>
          <w:sz w:val="24"/>
          <w:szCs w:val="24"/>
        </w:rPr>
        <w:t>vaikka dioissa käytetäänkin sanaa ”ennallistaminen”</w:t>
      </w:r>
      <w:r w:rsidR="000E18D2">
        <w:rPr>
          <w:rFonts w:ascii="Calibri" w:hAnsi="Calibri"/>
          <w:sz w:val="24"/>
          <w:szCs w:val="24"/>
        </w:rPr>
        <w:t>)</w:t>
      </w:r>
      <w:r w:rsidR="00EA06A4">
        <w:rPr>
          <w:rFonts w:ascii="Calibri" w:hAnsi="Calibri"/>
          <w:sz w:val="24"/>
          <w:szCs w:val="24"/>
        </w:rPr>
        <w:t xml:space="preserve">. </w:t>
      </w:r>
      <w:r w:rsidR="000E18D2">
        <w:rPr>
          <w:rFonts w:ascii="Calibri" w:hAnsi="Calibri"/>
          <w:sz w:val="24"/>
          <w:szCs w:val="24"/>
        </w:rPr>
        <w:t>ELITE-työn pohjalta YM laa</w:t>
      </w:r>
      <w:r w:rsidR="00BE39D9">
        <w:rPr>
          <w:rFonts w:ascii="Calibri" w:hAnsi="Calibri"/>
          <w:sz w:val="24"/>
          <w:szCs w:val="24"/>
        </w:rPr>
        <w:t>tii esityksen valtioneuvoston käsiteltäväksi vuonna 2015</w:t>
      </w:r>
      <w:r w:rsidR="00EA06A4">
        <w:rPr>
          <w:rFonts w:ascii="Calibri" w:hAnsi="Calibri"/>
          <w:sz w:val="24"/>
          <w:szCs w:val="24"/>
        </w:rPr>
        <w:t>.</w:t>
      </w:r>
      <w:r w:rsidR="000E18D2">
        <w:rPr>
          <w:rFonts w:ascii="Calibri" w:hAnsi="Calibri"/>
          <w:sz w:val="24"/>
          <w:szCs w:val="24"/>
        </w:rPr>
        <w:t xml:space="preserve"> VM:</w:t>
      </w:r>
      <w:r w:rsidR="00EA06A4">
        <w:rPr>
          <w:rFonts w:ascii="Calibri" w:hAnsi="Calibri"/>
          <w:sz w:val="24"/>
          <w:szCs w:val="24"/>
        </w:rPr>
        <w:t>n linjauksen mukaan esityksestä ei saa tulla</w:t>
      </w:r>
      <w:r w:rsidR="000E18D2">
        <w:rPr>
          <w:rFonts w:ascii="Calibri" w:hAnsi="Calibri"/>
          <w:sz w:val="24"/>
          <w:szCs w:val="24"/>
        </w:rPr>
        <w:t xml:space="preserve"> lisäkustannuksia </w:t>
      </w:r>
      <w:r w:rsidR="00EA06A4">
        <w:rPr>
          <w:rFonts w:ascii="Calibri" w:hAnsi="Calibri"/>
          <w:sz w:val="24"/>
          <w:szCs w:val="24"/>
        </w:rPr>
        <w:t xml:space="preserve">valtiolle. </w:t>
      </w:r>
    </w:p>
    <w:p w:rsidR="00EA06A4" w:rsidRDefault="00EA06A4" w:rsidP="009B1E24">
      <w:pPr>
        <w:ind w:left="720"/>
        <w:rPr>
          <w:rFonts w:ascii="Calibri" w:hAnsi="Calibri"/>
          <w:sz w:val="24"/>
          <w:szCs w:val="24"/>
        </w:rPr>
      </w:pPr>
    </w:p>
    <w:p w:rsidR="00FF5B0A" w:rsidRDefault="000E18D2" w:rsidP="009B1E24">
      <w:pPr>
        <w:ind w:left="720"/>
        <w:rPr>
          <w:rFonts w:ascii="Calibri" w:hAnsi="Calibri"/>
          <w:sz w:val="24"/>
          <w:szCs w:val="24"/>
        </w:rPr>
      </w:pPr>
      <w:r>
        <w:rPr>
          <w:rFonts w:ascii="Calibri" w:hAnsi="Calibri"/>
          <w:sz w:val="24"/>
          <w:szCs w:val="24"/>
        </w:rPr>
        <w:lastRenderedPageBreak/>
        <w:t>ELITE-ryhmän esitystä pidettiin hyvänä ja selkeänä</w:t>
      </w:r>
      <w:r w:rsidR="009A582D">
        <w:rPr>
          <w:rFonts w:ascii="Calibri" w:hAnsi="Calibri"/>
          <w:sz w:val="24"/>
          <w:szCs w:val="24"/>
        </w:rPr>
        <w:t xml:space="preserve"> verrattuna aikaisempaan</w:t>
      </w:r>
      <w:r w:rsidR="00EA06A4">
        <w:rPr>
          <w:rFonts w:ascii="Calibri" w:hAnsi="Calibri"/>
          <w:sz w:val="24"/>
          <w:szCs w:val="24"/>
        </w:rPr>
        <w:t>. Tarkastelussa on</w:t>
      </w:r>
      <w:r w:rsidR="00073512">
        <w:rPr>
          <w:rFonts w:ascii="Calibri" w:hAnsi="Calibri"/>
          <w:sz w:val="24"/>
          <w:szCs w:val="24"/>
        </w:rPr>
        <w:t xml:space="preserve"> huomioitava kustannukset</w:t>
      </w:r>
      <w:r w:rsidR="00EA06A4">
        <w:rPr>
          <w:rFonts w:ascii="Calibri" w:hAnsi="Calibri"/>
          <w:sz w:val="24"/>
          <w:szCs w:val="24"/>
        </w:rPr>
        <w:t>, jotka vaikuttavat priorisointiin</w:t>
      </w:r>
      <w:r w:rsidR="009A3A09">
        <w:rPr>
          <w:rFonts w:ascii="Calibri" w:hAnsi="Calibri"/>
          <w:sz w:val="24"/>
          <w:szCs w:val="24"/>
        </w:rPr>
        <w:t>.</w:t>
      </w:r>
      <w:r w:rsidR="00EA06A4">
        <w:rPr>
          <w:rFonts w:ascii="Calibri" w:hAnsi="Calibri"/>
          <w:sz w:val="24"/>
          <w:szCs w:val="24"/>
        </w:rPr>
        <w:t xml:space="preserve"> ELITE-työssä hyödynnetään mahdollisuuksien mukaan </w:t>
      </w:r>
      <w:r w:rsidR="009A3A09">
        <w:rPr>
          <w:rFonts w:ascii="Calibri" w:hAnsi="Calibri"/>
          <w:sz w:val="24"/>
          <w:szCs w:val="24"/>
        </w:rPr>
        <w:t>LuTU-työtä</w:t>
      </w:r>
      <w:r w:rsidR="00EA06A4">
        <w:rPr>
          <w:rFonts w:ascii="Calibri" w:hAnsi="Calibri"/>
          <w:sz w:val="24"/>
          <w:szCs w:val="24"/>
        </w:rPr>
        <w:t xml:space="preserve"> ja mm. </w:t>
      </w:r>
      <w:r w:rsidR="009A3A09">
        <w:rPr>
          <w:rFonts w:ascii="Calibri" w:hAnsi="Calibri"/>
          <w:sz w:val="24"/>
          <w:szCs w:val="24"/>
        </w:rPr>
        <w:t>PEFC-kriteeristö</w:t>
      </w:r>
      <w:r w:rsidR="00EA06A4">
        <w:rPr>
          <w:rFonts w:ascii="Calibri" w:hAnsi="Calibri"/>
          <w:sz w:val="24"/>
          <w:szCs w:val="24"/>
        </w:rPr>
        <w:t>ä, jonka</w:t>
      </w:r>
      <w:r w:rsidR="009A3A09">
        <w:rPr>
          <w:rFonts w:ascii="Calibri" w:hAnsi="Calibri"/>
          <w:sz w:val="24"/>
          <w:szCs w:val="24"/>
        </w:rPr>
        <w:t xml:space="preserve"> päivitys</w:t>
      </w:r>
      <w:r w:rsidR="00EA06A4">
        <w:rPr>
          <w:rFonts w:ascii="Calibri" w:hAnsi="Calibri"/>
          <w:sz w:val="24"/>
          <w:szCs w:val="24"/>
        </w:rPr>
        <w:t xml:space="preserve"> on</w:t>
      </w:r>
      <w:r w:rsidR="009A3A09">
        <w:rPr>
          <w:rFonts w:ascii="Calibri" w:hAnsi="Calibri"/>
          <w:sz w:val="24"/>
          <w:szCs w:val="24"/>
        </w:rPr>
        <w:t xml:space="preserve"> käynnissä (valmistuu kesällä 2014)</w:t>
      </w:r>
      <w:r w:rsidR="00EA06A4">
        <w:rPr>
          <w:rFonts w:ascii="Calibri" w:hAnsi="Calibri"/>
          <w:sz w:val="24"/>
          <w:szCs w:val="24"/>
        </w:rPr>
        <w:t xml:space="preserve">. </w:t>
      </w:r>
      <w:r w:rsidR="009A3A09">
        <w:rPr>
          <w:rFonts w:ascii="Calibri" w:hAnsi="Calibri"/>
          <w:sz w:val="24"/>
          <w:szCs w:val="24"/>
        </w:rPr>
        <w:t>Huomioidaan myös aikaisemmat ennallistamistoimet, joiden seurauksena metsät jatkavat ennallistumistaan</w:t>
      </w:r>
      <w:r w:rsidR="00EA06A4">
        <w:rPr>
          <w:rFonts w:ascii="Calibri" w:hAnsi="Calibri"/>
          <w:sz w:val="24"/>
          <w:szCs w:val="24"/>
        </w:rPr>
        <w:t>. Osana KMO:ta valmistellaan l</w:t>
      </w:r>
      <w:r w:rsidR="000524D7">
        <w:rPr>
          <w:rFonts w:ascii="Calibri" w:hAnsi="Calibri"/>
          <w:sz w:val="24"/>
          <w:szCs w:val="24"/>
        </w:rPr>
        <w:t>uonnonhoidon tavoiteohjelma</w:t>
      </w:r>
      <w:r w:rsidR="00EA06A4">
        <w:rPr>
          <w:rFonts w:ascii="Calibri" w:hAnsi="Calibri"/>
          <w:sz w:val="24"/>
          <w:szCs w:val="24"/>
        </w:rPr>
        <w:t>a</w:t>
      </w:r>
      <w:r w:rsidR="00FF5B0A">
        <w:rPr>
          <w:rFonts w:ascii="Calibri" w:hAnsi="Calibri"/>
          <w:sz w:val="24"/>
          <w:szCs w:val="24"/>
        </w:rPr>
        <w:t xml:space="preserve">, </w:t>
      </w:r>
      <w:r w:rsidR="00EA06A4">
        <w:rPr>
          <w:rFonts w:ascii="Calibri" w:hAnsi="Calibri"/>
          <w:sz w:val="24"/>
          <w:szCs w:val="24"/>
        </w:rPr>
        <w:t>jossa</w:t>
      </w:r>
      <w:r w:rsidR="00FF5B0A">
        <w:rPr>
          <w:rFonts w:ascii="Calibri" w:hAnsi="Calibri"/>
          <w:sz w:val="24"/>
          <w:szCs w:val="24"/>
        </w:rPr>
        <w:t xml:space="preserve"> ELITE-tuloksia voidaan hyödyntää</w:t>
      </w:r>
      <w:r w:rsidR="00EA06A4">
        <w:rPr>
          <w:rFonts w:ascii="Calibri" w:hAnsi="Calibri"/>
          <w:sz w:val="24"/>
          <w:szCs w:val="24"/>
        </w:rPr>
        <w:t xml:space="preserve">, samoin KEMERA:n tarkistuksessa. Jos EU laatii uuden rahoitustyökalun </w:t>
      </w:r>
      <w:r w:rsidR="00FF7249">
        <w:rPr>
          <w:rFonts w:ascii="Calibri" w:hAnsi="Calibri"/>
          <w:sz w:val="24"/>
          <w:szCs w:val="24"/>
        </w:rPr>
        <w:t>ennallistamistavoitteen saavuttamiseksi, on hyvä että Suomella on valmis esitys tarvittavista toimenpiteistä.</w:t>
      </w:r>
    </w:p>
    <w:p w:rsidR="00D21F0A" w:rsidRDefault="00D21F0A" w:rsidP="009B1E24">
      <w:pPr>
        <w:ind w:left="720"/>
        <w:rPr>
          <w:rFonts w:ascii="Calibri" w:hAnsi="Calibri"/>
          <w:sz w:val="24"/>
          <w:szCs w:val="24"/>
        </w:rPr>
      </w:pPr>
      <w:r>
        <w:rPr>
          <w:rFonts w:ascii="Calibri" w:hAnsi="Calibri"/>
          <w:sz w:val="24"/>
          <w:szCs w:val="24"/>
        </w:rPr>
        <w:t xml:space="preserve">Ekosysteemipalvelujen kautta </w:t>
      </w:r>
      <w:r w:rsidR="00FF7249">
        <w:rPr>
          <w:rFonts w:ascii="Calibri" w:hAnsi="Calibri"/>
          <w:sz w:val="24"/>
          <w:szCs w:val="24"/>
        </w:rPr>
        <w:t xml:space="preserve">ekosysteemien tilaa parantavat </w:t>
      </w:r>
      <w:r>
        <w:rPr>
          <w:rFonts w:ascii="Calibri" w:hAnsi="Calibri"/>
          <w:sz w:val="24"/>
          <w:szCs w:val="24"/>
        </w:rPr>
        <w:t>toimet saattavat myös tuoda rahaa</w:t>
      </w:r>
      <w:r w:rsidR="00FF7249">
        <w:rPr>
          <w:rFonts w:ascii="Calibri" w:hAnsi="Calibri"/>
          <w:sz w:val="24"/>
          <w:szCs w:val="24"/>
        </w:rPr>
        <w:t>, eivät pelkästään aiheuttaa kustannuksia.</w:t>
      </w:r>
    </w:p>
    <w:p w:rsidR="00ED2A2C" w:rsidRDefault="00ED2A2C">
      <w:pPr>
        <w:rPr>
          <w:rFonts w:ascii="Calibri" w:hAnsi="Calibri"/>
          <w:sz w:val="24"/>
          <w:szCs w:val="24"/>
        </w:rPr>
      </w:pPr>
    </w:p>
    <w:p w:rsidR="00967C80" w:rsidRPr="00BE39D9" w:rsidRDefault="00967C80" w:rsidP="00EB4DD5">
      <w:pPr>
        <w:numPr>
          <w:ilvl w:val="0"/>
          <w:numId w:val="16"/>
        </w:numPr>
        <w:rPr>
          <w:rFonts w:ascii="Calibri" w:hAnsi="Calibri"/>
          <w:b/>
          <w:sz w:val="24"/>
          <w:szCs w:val="24"/>
        </w:rPr>
      </w:pPr>
      <w:r w:rsidRPr="00BE39D9">
        <w:rPr>
          <w:rFonts w:ascii="Calibri" w:hAnsi="Calibri"/>
          <w:b/>
          <w:sz w:val="24"/>
          <w:szCs w:val="24"/>
        </w:rPr>
        <w:t xml:space="preserve">Alatyöryhmien tehtävät ja rajapinnat </w:t>
      </w:r>
      <w:r w:rsidR="00751053" w:rsidRPr="00BE39D9">
        <w:rPr>
          <w:rFonts w:ascii="Calibri" w:hAnsi="Calibri"/>
          <w:b/>
          <w:sz w:val="24"/>
          <w:szCs w:val="24"/>
        </w:rPr>
        <w:t>ala</w:t>
      </w:r>
      <w:r w:rsidRPr="00BE39D9">
        <w:rPr>
          <w:rFonts w:ascii="Calibri" w:hAnsi="Calibri"/>
          <w:b/>
          <w:sz w:val="24"/>
          <w:szCs w:val="24"/>
        </w:rPr>
        <w:t>työryhmien välillä</w:t>
      </w:r>
    </w:p>
    <w:p w:rsidR="003B1B53" w:rsidRDefault="00BE39D9" w:rsidP="000E18D2">
      <w:pPr>
        <w:ind w:left="720"/>
        <w:rPr>
          <w:rFonts w:ascii="Calibri" w:hAnsi="Calibri"/>
          <w:sz w:val="24"/>
          <w:szCs w:val="24"/>
        </w:rPr>
      </w:pPr>
      <w:r>
        <w:rPr>
          <w:rFonts w:ascii="Calibri" w:hAnsi="Calibri"/>
          <w:sz w:val="24"/>
          <w:szCs w:val="24"/>
        </w:rPr>
        <w:t>Käytiin läpi Janne Kotiahon ja Jussi Päivisen laatima ”Ohje alatyöryhmille työn aloitukseen”</w:t>
      </w:r>
      <w:r w:rsidR="00DA6D8F">
        <w:rPr>
          <w:rFonts w:ascii="Calibri" w:hAnsi="Calibri"/>
          <w:sz w:val="24"/>
          <w:szCs w:val="24"/>
        </w:rPr>
        <w:t xml:space="preserve">. Ohjeeseen esitettiin </w:t>
      </w:r>
      <w:r w:rsidR="003B1B53">
        <w:rPr>
          <w:rFonts w:ascii="Calibri" w:hAnsi="Calibri"/>
          <w:sz w:val="24"/>
          <w:szCs w:val="24"/>
        </w:rPr>
        <w:t xml:space="preserve">paria tarkennusta: kohta 2 ii) ”…kuvaavat kunkin elinympäristön </w:t>
      </w:r>
      <w:r w:rsidR="003B1B53" w:rsidRPr="003B1B53">
        <w:rPr>
          <w:rFonts w:ascii="Calibri" w:hAnsi="Calibri"/>
          <w:i/>
          <w:sz w:val="24"/>
          <w:szCs w:val="24"/>
        </w:rPr>
        <w:t>tilan laatua</w:t>
      </w:r>
      <w:r w:rsidR="003B1B53">
        <w:rPr>
          <w:rFonts w:ascii="Calibri" w:hAnsi="Calibri"/>
          <w:sz w:val="24"/>
          <w:szCs w:val="24"/>
        </w:rPr>
        <w:t xml:space="preserve">”, ja kohta 2 ii) c) </w:t>
      </w:r>
      <w:r w:rsidR="003B1B53" w:rsidRPr="003B1B53">
        <w:rPr>
          <w:rFonts w:ascii="Calibri" w:hAnsi="Calibri"/>
          <w:i/>
          <w:sz w:val="24"/>
          <w:szCs w:val="24"/>
        </w:rPr>
        <w:t>hiilitase</w:t>
      </w:r>
      <w:r w:rsidR="003B1B53">
        <w:rPr>
          <w:rFonts w:ascii="Calibri" w:hAnsi="Calibri"/>
          <w:sz w:val="24"/>
          <w:szCs w:val="24"/>
        </w:rPr>
        <w:t xml:space="preserve"> tai </w:t>
      </w:r>
      <w:r w:rsidR="003B1B53" w:rsidRPr="003B1B53">
        <w:rPr>
          <w:rFonts w:ascii="Calibri" w:hAnsi="Calibri"/>
          <w:i/>
          <w:sz w:val="24"/>
          <w:szCs w:val="24"/>
        </w:rPr>
        <w:t>hiilivarasto</w:t>
      </w:r>
      <w:r w:rsidR="003B1B53">
        <w:rPr>
          <w:rFonts w:ascii="Calibri" w:hAnsi="Calibri"/>
          <w:sz w:val="24"/>
          <w:szCs w:val="24"/>
        </w:rPr>
        <w:t>.</w:t>
      </w:r>
      <w:r>
        <w:rPr>
          <w:rFonts w:ascii="Calibri" w:hAnsi="Calibri"/>
          <w:sz w:val="24"/>
          <w:szCs w:val="24"/>
        </w:rPr>
        <w:t xml:space="preserve"> </w:t>
      </w:r>
    </w:p>
    <w:p w:rsidR="003B1B53" w:rsidRDefault="003B1B53" w:rsidP="000E18D2">
      <w:pPr>
        <w:ind w:left="720"/>
        <w:rPr>
          <w:rFonts w:ascii="Calibri" w:hAnsi="Calibri"/>
          <w:sz w:val="24"/>
          <w:szCs w:val="24"/>
        </w:rPr>
      </w:pPr>
    </w:p>
    <w:p w:rsidR="000E18D2" w:rsidRDefault="003B1B53" w:rsidP="000E18D2">
      <w:pPr>
        <w:ind w:left="720"/>
        <w:rPr>
          <w:rFonts w:ascii="Calibri" w:hAnsi="Calibri"/>
          <w:sz w:val="24"/>
          <w:szCs w:val="24"/>
        </w:rPr>
      </w:pPr>
      <w:r>
        <w:rPr>
          <w:rFonts w:ascii="Calibri" w:hAnsi="Calibri"/>
          <w:sz w:val="24"/>
          <w:szCs w:val="24"/>
        </w:rPr>
        <w:t>M</w:t>
      </w:r>
      <w:r w:rsidR="00BE39D9">
        <w:rPr>
          <w:rFonts w:ascii="Calibri" w:hAnsi="Calibri"/>
          <w:sz w:val="24"/>
          <w:szCs w:val="24"/>
        </w:rPr>
        <w:t>etsäisten elinympäristöjen rajapinn</w:t>
      </w:r>
      <w:r>
        <w:rPr>
          <w:rFonts w:ascii="Calibri" w:hAnsi="Calibri"/>
          <w:sz w:val="24"/>
          <w:szCs w:val="24"/>
        </w:rPr>
        <w:t>at muihin ekosysteemityyppeihin:</w:t>
      </w:r>
    </w:p>
    <w:p w:rsidR="00BE39D9" w:rsidRDefault="00BE39D9" w:rsidP="000E18D2">
      <w:pPr>
        <w:ind w:left="720"/>
        <w:rPr>
          <w:rFonts w:ascii="Calibri" w:hAnsi="Calibri"/>
          <w:sz w:val="24"/>
          <w:szCs w:val="24"/>
        </w:rPr>
      </w:pPr>
    </w:p>
    <w:p w:rsidR="00EE2B0F" w:rsidRDefault="0015311B" w:rsidP="000E18D2">
      <w:pPr>
        <w:ind w:left="720"/>
        <w:rPr>
          <w:rFonts w:ascii="Calibri" w:hAnsi="Calibri"/>
          <w:sz w:val="24"/>
          <w:szCs w:val="24"/>
        </w:rPr>
      </w:pPr>
      <w:r w:rsidRPr="00046D95">
        <w:rPr>
          <w:rFonts w:ascii="Calibri" w:hAnsi="Calibri"/>
          <w:b/>
          <w:sz w:val="24"/>
          <w:szCs w:val="24"/>
        </w:rPr>
        <w:t>Suot</w:t>
      </w:r>
      <w:r>
        <w:rPr>
          <w:rFonts w:ascii="Calibri" w:hAnsi="Calibri"/>
          <w:sz w:val="24"/>
          <w:szCs w:val="24"/>
        </w:rPr>
        <w:t xml:space="preserve">: </w:t>
      </w:r>
      <w:r w:rsidR="00046D95">
        <w:rPr>
          <w:rFonts w:ascii="Calibri" w:hAnsi="Calibri"/>
          <w:sz w:val="24"/>
          <w:szCs w:val="24"/>
        </w:rPr>
        <w:t xml:space="preserve">Käytännöllisin jako lienee </w:t>
      </w:r>
      <w:r>
        <w:rPr>
          <w:rFonts w:ascii="Calibri" w:hAnsi="Calibri"/>
          <w:sz w:val="24"/>
          <w:szCs w:val="24"/>
        </w:rPr>
        <w:t>VMI</w:t>
      </w:r>
      <w:r w:rsidR="00046D95">
        <w:rPr>
          <w:rFonts w:ascii="Calibri" w:hAnsi="Calibri"/>
          <w:sz w:val="24"/>
          <w:szCs w:val="24"/>
        </w:rPr>
        <w:t>:n mukainen</w:t>
      </w:r>
      <w:r>
        <w:rPr>
          <w:rFonts w:ascii="Calibri" w:hAnsi="Calibri"/>
          <w:sz w:val="24"/>
          <w:szCs w:val="24"/>
        </w:rPr>
        <w:t xml:space="preserve"> </w:t>
      </w:r>
      <w:r w:rsidR="00046D95">
        <w:rPr>
          <w:rFonts w:ascii="Calibri" w:hAnsi="Calibri"/>
          <w:sz w:val="24"/>
          <w:szCs w:val="24"/>
        </w:rPr>
        <w:t>suot/kivennäismaat.</w:t>
      </w:r>
      <w:r w:rsidR="0062701B">
        <w:rPr>
          <w:rFonts w:ascii="Calibri" w:hAnsi="Calibri"/>
          <w:sz w:val="24"/>
          <w:szCs w:val="24"/>
        </w:rPr>
        <w:t xml:space="preserve"> Myös LuTU-jaottelu tarkistetaan ja pyritään huomioimaan. Jako metsämaa/kitumaa ei ole hyvä biologiselta kannalta.  Yksi vaihtoehto voisi olla toimenpiteiden mukainen:</w:t>
      </w:r>
      <w:r w:rsidR="00EE2B0F">
        <w:rPr>
          <w:rFonts w:ascii="Calibri" w:hAnsi="Calibri"/>
          <w:sz w:val="24"/>
          <w:szCs w:val="24"/>
        </w:rPr>
        <w:t xml:space="preserve"> </w:t>
      </w:r>
      <w:r w:rsidR="0062701B">
        <w:rPr>
          <w:rFonts w:ascii="Calibri" w:hAnsi="Calibri"/>
          <w:sz w:val="24"/>
          <w:szCs w:val="24"/>
        </w:rPr>
        <w:t>metsäryhmässä käsiteltäisiin kaikki</w:t>
      </w:r>
      <w:r w:rsidR="00EE2B0F">
        <w:rPr>
          <w:rFonts w:ascii="Calibri" w:hAnsi="Calibri"/>
          <w:sz w:val="24"/>
          <w:szCs w:val="24"/>
        </w:rPr>
        <w:t xml:space="preserve"> puustoon liittyvät </w:t>
      </w:r>
      <w:r w:rsidR="0062701B">
        <w:rPr>
          <w:rFonts w:ascii="Calibri" w:hAnsi="Calibri"/>
          <w:sz w:val="24"/>
          <w:szCs w:val="24"/>
        </w:rPr>
        <w:t>toimenpiteet (myös puustoisilla soilla) ja</w:t>
      </w:r>
      <w:r w:rsidR="00EE2B0F">
        <w:rPr>
          <w:rFonts w:ascii="Calibri" w:hAnsi="Calibri"/>
          <w:sz w:val="24"/>
          <w:szCs w:val="24"/>
        </w:rPr>
        <w:t xml:space="preserve"> suo</w:t>
      </w:r>
      <w:r w:rsidR="0062701B">
        <w:rPr>
          <w:rFonts w:ascii="Calibri" w:hAnsi="Calibri"/>
          <w:sz w:val="24"/>
          <w:szCs w:val="24"/>
        </w:rPr>
        <w:t>ryhmässä vesitalouteen liittyvät</w:t>
      </w:r>
      <w:r w:rsidR="00EE2B0F">
        <w:rPr>
          <w:rFonts w:ascii="Calibri" w:hAnsi="Calibri"/>
          <w:sz w:val="24"/>
          <w:szCs w:val="24"/>
        </w:rPr>
        <w:t xml:space="preserve"> </w:t>
      </w:r>
      <w:r w:rsidR="0062701B">
        <w:rPr>
          <w:rFonts w:ascii="Calibri" w:hAnsi="Calibri"/>
          <w:sz w:val="24"/>
          <w:szCs w:val="24"/>
        </w:rPr>
        <w:t>(ml. kivennäismaiden ojitukset), mutta</w:t>
      </w:r>
      <w:r w:rsidR="00EE2B0F">
        <w:rPr>
          <w:rFonts w:ascii="Calibri" w:hAnsi="Calibri"/>
          <w:sz w:val="24"/>
          <w:szCs w:val="24"/>
        </w:rPr>
        <w:t xml:space="preserve"> </w:t>
      </w:r>
      <w:r w:rsidR="0062701B">
        <w:rPr>
          <w:rFonts w:ascii="Calibri" w:hAnsi="Calibri"/>
          <w:sz w:val="24"/>
          <w:szCs w:val="24"/>
        </w:rPr>
        <w:t>tässä o</w:t>
      </w:r>
      <w:r w:rsidR="00EE2B0F">
        <w:rPr>
          <w:rFonts w:ascii="Calibri" w:hAnsi="Calibri"/>
          <w:sz w:val="24"/>
          <w:szCs w:val="24"/>
        </w:rPr>
        <w:t>ngelma</w:t>
      </w:r>
      <w:r w:rsidR="0062701B">
        <w:rPr>
          <w:rFonts w:ascii="Calibri" w:hAnsi="Calibri"/>
          <w:sz w:val="24"/>
          <w:szCs w:val="24"/>
        </w:rPr>
        <w:t xml:space="preserve">na ovat </w:t>
      </w:r>
      <w:r w:rsidR="00EE2B0F">
        <w:rPr>
          <w:rFonts w:ascii="Calibri" w:hAnsi="Calibri"/>
          <w:sz w:val="24"/>
          <w:szCs w:val="24"/>
        </w:rPr>
        <w:t>pääl</w:t>
      </w:r>
      <w:r w:rsidR="0062701B">
        <w:rPr>
          <w:rFonts w:ascii="Calibri" w:hAnsi="Calibri"/>
          <w:sz w:val="24"/>
          <w:szCs w:val="24"/>
        </w:rPr>
        <w:t xml:space="preserve">lekkäiset pinta-alat. </w:t>
      </w:r>
      <w:r w:rsidR="00EE2B0F">
        <w:rPr>
          <w:rFonts w:ascii="Calibri" w:hAnsi="Calibri"/>
          <w:sz w:val="24"/>
          <w:szCs w:val="24"/>
        </w:rPr>
        <w:t xml:space="preserve">Kaikki </w:t>
      </w:r>
      <w:r w:rsidR="0062701B">
        <w:rPr>
          <w:rFonts w:ascii="Calibri" w:hAnsi="Calibri"/>
          <w:sz w:val="24"/>
          <w:szCs w:val="24"/>
        </w:rPr>
        <w:t xml:space="preserve">metsien </w:t>
      </w:r>
      <w:r w:rsidR="00EE2B0F">
        <w:rPr>
          <w:rFonts w:ascii="Calibri" w:hAnsi="Calibri"/>
          <w:sz w:val="24"/>
          <w:szCs w:val="24"/>
        </w:rPr>
        <w:t>puustoon kohdistuvat keinot</w:t>
      </w:r>
      <w:r w:rsidR="0079717D">
        <w:rPr>
          <w:rFonts w:ascii="Calibri" w:hAnsi="Calibri"/>
          <w:sz w:val="24"/>
          <w:szCs w:val="24"/>
        </w:rPr>
        <w:t xml:space="preserve"> </w:t>
      </w:r>
      <w:r w:rsidR="0062701B">
        <w:rPr>
          <w:rFonts w:ascii="Calibri" w:hAnsi="Calibri"/>
          <w:sz w:val="24"/>
          <w:szCs w:val="24"/>
        </w:rPr>
        <w:t xml:space="preserve">ovat joka tapauksessa </w:t>
      </w:r>
      <w:r w:rsidR="0079717D">
        <w:rPr>
          <w:rFonts w:ascii="Calibri" w:hAnsi="Calibri"/>
          <w:sz w:val="24"/>
          <w:szCs w:val="24"/>
        </w:rPr>
        <w:t>sovellettavissa myös muissa</w:t>
      </w:r>
      <w:r w:rsidR="0062701B">
        <w:rPr>
          <w:rFonts w:ascii="Calibri" w:hAnsi="Calibri"/>
          <w:sz w:val="24"/>
          <w:szCs w:val="24"/>
        </w:rPr>
        <w:t xml:space="preserve"> puustoisissa</w:t>
      </w:r>
      <w:r w:rsidR="0079717D">
        <w:rPr>
          <w:rFonts w:ascii="Calibri" w:hAnsi="Calibri"/>
          <w:sz w:val="24"/>
          <w:szCs w:val="24"/>
        </w:rPr>
        <w:t xml:space="preserve"> elinympäristöissä</w:t>
      </w:r>
      <w:r w:rsidR="0062701B">
        <w:rPr>
          <w:rFonts w:ascii="Calibri" w:hAnsi="Calibri"/>
          <w:sz w:val="24"/>
          <w:szCs w:val="24"/>
        </w:rPr>
        <w:t>, eli ryhmien välinen tiedonvaihto on tärkeää.</w:t>
      </w:r>
    </w:p>
    <w:p w:rsidR="00EE2B0F" w:rsidRDefault="00EE2B0F" w:rsidP="000E18D2">
      <w:pPr>
        <w:ind w:left="720"/>
        <w:rPr>
          <w:rFonts w:ascii="Calibri" w:hAnsi="Calibri"/>
          <w:sz w:val="24"/>
          <w:szCs w:val="24"/>
        </w:rPr>
      </w:pPr>
    </w:p>
    <w:p w:rsidR="00EE2B0F" w:rsidRDefault="00EE2B0F" w:rsidP="000E18D2">
      <w:pPr>
        <w:ind w:left="720"/>
        <w:rPr>
          <w:rFonts w:ascii="Calibri" w:hAnsi="Calibri"/>
          <w:sz w:val="24"/>
          <w:szCs w:val="24"/>
        </w:rPr>
      </w:pPr>
      <w:r w:rsidRPr="0062701B">
        <w:rPr>
          <w:rFonts w:ascii="Calibri" w:hAnsi="Calibri"/>
          <w:b/>
          <w:sz w:val="24"/>
          <w:szCs w:val="24"/>
        </w:rPr>
        <w:t>Vedet</w:t>
      </w:r>
      <w:r>
        <w:rPr>
          <w:rFonts w:ascii="Calibri" w:hAnsi="Calibri"/>
          <w:sz w:val="24"/>
          <w:szCs w:val="24"/>
        </w:rPr>
        <w:t xml:space="preserve">: </w:t>
      </w:r>
      <w:r w:rsidR="00E15937">
        <w:rPr>
          <w:rFonts w:ascii="Calibri" w:hAnsi="Calibri"/>
          <w:sz w:val="24"/>
          <w:szCs w:val="24"/>
        </w:rPr>
        <w:t>P</w:t>
      </w:r>
      <w:r w:rsidR="00E936D8">
        <w:rPr>
          <w:rFonts w:ascii="Calibri" w:hAnsi="Calibri"/>
          <w:sz w:val="24"/>
          <w:szCs w:val="24"/>
        </w:rPr>
        <w:t>uuston käsittely vaikuttaa metsissä sijaitseviin pienvesiin</w:t>
      </w:r>
      <w:r w:rsidR="00E15937">
        <w:rPr>
          <w:rFonts w:ascii="Calibri" w:hAnsi="Calibri"/>
          <w:sz w:val="24"/>
          <w:szCs w:val="24"/>
        </w:rPr>
        <w:t>,</w:t>
      </w:r>
      <w:r w:rsidR="00E936D8">
        <w:rPr>
          <w:rFonts w:ascii="Calibri" w:hAnsi="Calibri"/>
          <w:sz w:val="24"/>
          <w:szCs w:val="24"/>
        </w:rPr>
        <w:t xml:space="preserve"> mutta metsäryhmä </w:t>
      </w:r>
      <w:r w:rsidR="00E15937">
        <w:rPr>
          <w:rFonts w:ascii="Calibri" w:hAnsi="Calibri"/>
          <w:sz w:val="24"/>
          <w:szCs w:val="24"/>
        </w:rPr>
        <w:t xml:space="preserve">ei välttämättä osaa </w:t>
      </w:r>
      <w:r w:rsidR="00E936D8">
        <w:rPr>
          <w:rFonts w:ascii="Calibri" w:hAnsi="Calibri"/>
          <w:sz w:val="24"/>
          <w:szCs w:val="24"/>
        </w:rPr>
        <w:t>huomioida</w:t>
      </w:r>
      <w:r w:rsidR="008B1D96">
        <w:rPr>
          <w:rFonts w:ascii="Calibri" w:hAnsi="Calibri"/>
          <w:sz w:val="24"/>
          <w:szCs w:val="24"/>
        </w:rPr>
        <w:t xml:space="preserve"> kaikkia tekijöitä ja vaikutuksia. Metsäryhmä listaa kaikki metsissä tehtävät toimenpiteet, ja pienvesiryhmä voi arvioida niiden vaikutuksia.</w:t>
      </w:r>
    </w:p>
    <w:p w:rsidR="00E936D8" w:rsidRDefault="00E936D8" w:rsidP="000E18D2">
      <w:pPr>
        <w:ind w:left="720"/>
        <w:rPr>
          <w:rFonts w:ascii="Calibri" w:hAnsi="Calibri"/>
          <w:sz w:val="24"/>
          <w:szCs w:val="24"/>
        </w:rPr>
      </w:pPr>
    </w:p>
    <w:p w:rsidR="00E936D8" w:rsidRDefault="008B1D96" w:rsidP="000E18D2">
      <w:pPr>
        <w:ind w:left="720"/>
        <w:rPr>
          <w:rFonts w:ascii="Calibri" w:hAnsi="Calibri"/>
          <w:sz w:val="24"/>
          <w:szCs w:val="24"/>
        </w:rPr>
      </w:pPr>
      <w:r w:rsidRPr="008B1D96">
        <w:rPr>
          <w:rFonts w:ascii="Calibri" w:hAnsi="Calibri"/>
          <w:b/>
          <w:sz w:val="24"/>
          <w:szCs w:val="24"/>
        </w:rPr>
        <w:t>Kulttuuriympäristöt</w:t>
      </w:r>
      <w:r>
        <w:rPr>
          <w:rFonts w:ascii="Calibri" w:hAnsi="Calibri"/>
          <w:sz w:val="24"/>
          <w:szCs w:val="24"/>
        </w:rPr>
        <w:t>: M</w:t>
      </w:r>
      <w:r w:rsidR="00E936D8">
        <w:rPr>
          <w:rFonts w:ascii="Calibri" w:hAnsi="Calibri"/>
          <w:sz w:val="24"/>
          <w:szCs w:val="24"/>
        </w:rPr>
        <w:t xml:space="preserve">etsälaitumet </w:t>
      </w:r>
      <w:r>
        <w:rPr>
          <w:rFonts w:ascii="Calibri" w:hAnsi="Calibri"/>
          <w:sz w:val="24"/>
          <w:szCs w:val="24"/>
        </w:rPr>
        <w:t>ja taajamametsät kuuluvat kulttuuriympäristöryhmälle.</w:t>
      </w:r>
    </w:p>
    <w:p w:rsidR="008B1D96" w:rsidRDefault="008B1D96" w:rsidP="000E18D2">
      <w:pPr>
        <w:ind w:left="720"/>
        <w:rPr>
          <w:rFonts w:ascii="Calibri" w:hAnsi="Calibri"/>
          <w:sz w:val="24"/>
          <w:szCs w:val="24"/>
        </w:rPr>
      </w:pPr>
    </w:p>
    <w:p w:rsidR="00506D67" w:rsidRDefault="00E936D8" w:rsidP="000E18D2">
      <w:pPr>
        <w:ind w:left="720"/>
        <w:rPr>
          <w:rFonts w:ascii="Calibri" w:hAnsi="Calibri"/>
          <w:sz w:val="24"/>
          <w:szCs w:val="24"/>
        </w:rPr>
      </w:pPr>
      <w:r w:rsidRPr="00400FA8">
        <w:rPr>
          <w:rFonts w:ascii="Calibri" w:hAnsi="Calibri"/>
          <w:sz w:val="24"/>
          <w:szCs w:val="24"/>
        </w:rPr>
        <w:t>Kalliot</w:t>
      </w:r>
      <w:r w:rsidR="008B1D96" w:rsidRPr="00400FA8">
        <w:rPr>
          <w:rFonts w:ascii="Calibri" w:hAnsi="Calibri"/>
          <w:sz w:val="24"/>
          <w:szCs w:val="24"/>
        </w:rPr>
        <w:t xml:space="preserve"> </w:t>
      </w:r>
      <w:r w:rsidR="008B1D96">
        <w:rPr>
          <w:rFonts w:ascii="Calibri" w:hAnsi="Calibri"/>
          <w:sz w:val="24"/>
          <w:szCs w:val="24"/>
        </w:rPr>
        <w:t>on sovittu metsäryhmän vastuulle</w:t>
      </w:r>
      <w:r w:rsidR="00400FA8">
        <w:rPr>
          <w:rFonts w:ascii="Calibri" w:hAnsi="Calibri"/>
          <w:sz w:val="24"/>
          <w:szCs w:val="24"/>
        </w:rPr>
        <w:t xml:space="preserve">, samoin puustoiset </w:t>
      </w:r>
      <w:r w:rsidR="00506D67">
        <w:rPr>
          <w:rFonts w:ascii="Calibri" w:hAnsi="Calibri"/>
          <w:sz w:val="24"/>
          <w:szCs w:val="24"/>
        </w:rPr>
        <w:t>tunturielinympäristöt.</w:t>
      </w:r>
    </w:p>
    <w:p w:rsidR="00967C80" w:rsidRDefault="00967C80" w:rsidP="00967C80">
      <w:pPr>
        <w:pStyle w:val="Luettelokappale"/>
        <w:rPr>
          <w:rFonts w:ascii="Calibri" w:hAnsi="Calibri"/>
          <w:sz w:val="24"/>
          <w:szCs w:val="24"/>
        </w:rPr>
      </w:pPr>
    </w:p>
    <w:p w:rsidR="00B72C4C" w:rsidRPr="008B1D96" w:rsidRDefault="00B72C4C" w:rsidP="00B72C4C">
      <w:pPr>
        <w:numPr>
          <w:ilvl w:val="0"/>
          <w:numId w:val="16"/>
        </w:numPr>
        <w:rPr>
          <w:rFonts w:ascii="Calibri" w:hAnsi="Calibri"/>
          <w:b/>
          <w:sz w:val="24"/>
          <w:szCs w:val="24"/>
        </w:rPr>
      </w:pPr>
      <w:r w:rsidRPr="008B1D96">
        <w:rPr>
          <w:rFonts w:ascii="Calibri" w:hAnsi="Calibri"/>
          <w:b/>
          <w:sz w:val="24"/>
          <w:szCs w:val="24"/>
        </w:rPr>
        <w:t>Elinympäristöjako metsäelinympäristöissä</w:t>
      </w:r>
    </w:p>
    <w:p w:rsidR="00E936D8" w:rsidRDefault="00C87209" w:rsidP="00E936D8">
      <w:pPr>
        <w:ind w:left="720"/>
        <w:rPr>
          <w:rFonts w:ascii="Calibri" w:hAnsi="Calibri"/>
          <w:sz w:val="24"/>
          <w:szCs w:val="24"/>
        </w:rPr>
      </w:pPr>
      <w:r>
        <w:rPr>
          <w:rFonts w:ascii="Calibri" w:hAnsi="Calibri"/>
          <w:sz w:val="24"/>
          <w:szCs w:val="24"/>
        </w:rPr>
        <w:t>Todettiin</w:t>
      </w:r>
      <w:r w:rsidR="00190F05">
        <w:rPr>
          <w:rFonts w:ascii="Calibri" w:hAnsi="Calibri"/>
          <w:sz w:val="24"/>
          <w:szCs w:val="24"/>
        </w:rPr>
        <w:t>,</w:t>
      </w:r>
      <w:r>
        <w:rPr>
          <w:rFonts w:ascii="Calibri" w:hAnsi="Calibri"/>
          <w:sz w:val="24"/>
          <w:szCs w:val="24"/>
        </w:rPr>
        <w:t xml:space="preserve"> että tarkastelussa ei erotella suojelualueita ja metsätalousalueita, vaikka elinympäristöjen tilaan vaikuttavat</w:t>
      </w:r>
      <w:r w:rsidR="00190F05">
        <w:rPr>
          <w:rFonts w:ascii="Calibri" w:hAnsi="Calibri"/>
          <w:sz w:val="24"/>
          <w:szCs w:val="24"/>
        </w:rPr>
        <w:t xml:space="preserve"> keinot </w:t>
      </w:r>
      <w:r>
        <w:rPr>
          <w:rFonts w:ascii="Calibri" w:hAnsi="Calibri"/>
          <w:sz w:val="24"/>
          <w:szCs w:val="24"/>
        </w:rPr>
        <w:t xml:space="preserve">niissä </w:t>
      </w:r>
      <w:r w:rsidR="00190F05">
        <w:rPr>
          <w:rFonts w:ascii="Calibri" w:hAnsi="Calibri"/>
          <w:sz w:val="24"/>
          <w:szCs w:val="24"/>
        </w:rPr>
        <w:t>ovat</w:t>
      </w:r>
      <w:r>
        <w:rPr>
          <w:rFonts w:ascii="Calibri" w:hAnsi="Calibri"/>
          <w:sz w:val="24"/>
          <w:szCs w:val="24"/>
        </w:rPr>
        <w:t>kin</w:t>
      </w:r>
      <w:r w:rsidR="00190F05">
        <w:rPr>
          <w:rFonts w:ascii="Calibri" w:hAnsi="Calibri"/>
          <w:sz w:val="24"/>
          <w:szCs w:val="24"/>
        </w:rPr>
        <w:t xml:space="preserve"> erilaisia</w:t>
      </w:r>
      <w:r>
        <w:rPr>
          <w:rFonts w:ascii="Calibri" w:hAnsi="Calibri"/>
          <w:sz w:val="24"/>
          <w:szCs w:val="24"/>
        </w:rPr>
        <w:t>.</w:t>
      </w:r>
    </w:p>
    <w:p w:rsidR="006121B3" w:rsidRDefault="006121B3" w:rsidP="00E936D8">
      <w:pPr>
        <w:ind w:left="720"/>
        <w:rPr>
          <w:rFonts w:ascii="Calibri" w:hAnsi="Calibri"/>
          <w:sz w:val="24"/>
          <w:szCs w:val="24"/>
        </w:rPr>
      </w:pPr>
    </w:p>
    <w:p w:rsidR="006121B3" w:rsidRPr="00F857EF" w:rsidRDefault="006121B3" w:rsidP="00E936D8">
      <w:pPr>
        <w:ind w:left="720"/>
        <w:rPr>
          <w:rFonts w:ascii="Calibri" w:hAnsi="Calibri"/>
          <w:b/>
          <w:i/>
          <w:sz w:val="24"/>
          <w:szCs w:val="24"/>
        </w:rPr>
      </w:pPr>
      <w:r w:rsidRPr="00F857EF">
        <w:rPr>
          <w:rFonts w:ascii="Calibri" w:hAnsi="Calibri"/>
          <w:b/>
          <w:i/>
          <w:sz w:val="24"/>
          <w:szCs w:val="24"/>
        </w:rPr>
        <w:t>Sovittiin alustavasti jaosta kolmeen pääryhmään:</w:t>
      </w:r>
    </w:p>
    <w:p w:rsidR="006121B3" w:rsidRPr="00F857EF" w:rsidRDefault="006121B3" w:rsidP="00E936D8">
      <w:pPr>
        <w:ind w:left="720"/>
        <w:rPr>
          <w:rFonts w:ascii="Calibri" w:hAnsi="Calibri"/>
          <w:b/>
          <w:i/>
          <w:sz w:val="24"/>
          <w:szCs w:val="24"/>
        </w:rPr>
      </w:pPr>
      <w:r w:rsidRPr="00F857EF">
        <w:rPr>
          <w:rFonts w:ascii="Calibri" w:hAnsi="Calibri"/>
          <w:b/>
          <w:i/>
          <w:sz w:val="24"/>
          <w:szCs w:val="24"/>
        </w:rPr>
        <w:t>Lehdot, VT:tä karummat metsät, muut kivennäismaametsät (VT-OMT)</w:t>
      </w:r>
    </w:p>
    <w:p w:rsidR="00C87209" w:rsidRDefault="00C87209" w:rsidP="00E936D8">
      <w:pPr>
        <w:ind w:left="720"/>
        <w:rPr>
          <w:rFonts w:ascii="Calibri" w:hAnsi="Calibri"/>
          <w:sz w:val="24"/>
          <w:szCs w:val="24"/>
        </w:rPr>
      </w:pPr>
    </w:p>
    <w:p w:rsidR="002411B4" w:rsidRDefault="00BC48E0" w:rsidP="00E936D8">
      <w:pPr>
        <w:ind w:left="720"/>
        <w:rPr>
          <w:rFonts w:ascii="Calibri" w:hAnsi="Calibri"/>
          <w:sz w:val="24"/>
          <w:szCs w:val="24"/>
        </w:rPr>
      </w:pPr>
      <w:r w:rsidRPr="00BC48E0">
        <w:rPr>
          <w:rFonts w:ascii="Calibri" w:hAnsi="Calibri"/>
          <w:sz w:val="24"/>
          <w:szCs w:val="24"/>
        </w:rPr>
        <w:t xml:space="preserve">Luontotyyppisuojelun nykytilanne ja tarpeet -työssä tunnistettiin kuusi erityishuomiota kaipaavaa metsäluontotyyppiä: </w:t>
      </w:r>
      <w:r w:rsidR="006121B3">
        <w:rPr>
          <w:rFonts w:ascii="Calibri" w:hAnsi="Calibri"/>
          <w:sz w:val="24"/>
          <w:szCs w:val="24"/>
        </w:rPr>
        <w:t>harjujen valorinteet, dyynimetsät, ultraemäksisen maapohjan metsät, tulvametsät, karukkokankaat ja jalopuumetsät</w:t>
      </w:r>
      <w:r>
        <w:rPr>
          <w:rFonts w:ascii="Calibri" w:hAnsi="Calibri"/>
          <w:sz w:val="24"/>
          <w:szCs w:val="24"/>
        </w:rPr>
        <w:t xml:space="preserve"> </w:t>
      </w:r>
      <w:r w:rsidRPr="00BC48E0">
        <w:rPr>
          <w:rFonts w:ascii="Calibri" w:hAnsi="Calibri"/>
          <w:sz w:val="24"/>
          <w:szCs w:val="24"/>
        </w:rPr>
        <w:t>(Suomen ympäristö 5/2013).</w:t>
      </w:r>
      <w:r w:rsidR="006121B3">
        <w:rPr>
          <w:rFonts w:ascii="Calibri" w:hAnsi="Calibri"/>
          <w:sz w:val="24"/>
          <w:szCs w:val="24"/>
        </w:rPr>
        <w:t xml:space="preserve"> Nämä huomioidaan mahdollisuuksien mukaan toimenpiteiden pohdinnan yhteydessä, samoin kuin muut erityiskohteet, kuten tunturikoivikot ja palaneet metsät. Tulvametsät kuuluisivat oikeastaan pienvesiryhmälle, koska niiden hoitokeinot liittyvät ennen kaikkea vesitalouteen.</w:t>
      </w:r>
    </w:p>
    <w:p w:rsidR="00B72C4C" w:rsidRDefault="00B72C4C" w:rsidP="0057616E">
      <w:pPr>
        <w:ind w:left="720"/>
        <w:rPr>
          <w:rFonts w:ascii="Calibri" w:hAnsi="Calibri"/>
          <w:sz w:val="24"/>
          <w:szCs w:val="24"/>
        </w:rPr>
      </w:pPr>
    </w:p>
    <w:p w:rsidR="00260680" w:rsidRPr="00337855" w:rsidRDefault="00B72C4C" w:rsidP="00260680">
      <w:pPr>
        <w:numPr>
          <w:ilvl w:val="0"/>
          <w:numId w:val="16"/>
        </w:numPr>
        <w:rPr>
          <w:rFonts w:ascii="Calibri" w:hAnsi="Calibri"/>
          <w:b/>
          <w:sz w:val="24"/>
          <w:szCs w:val="24"/>
        </w:rPr>
      </w:pPr>
      <w:r w:rsidRPr="00337855">
        <w:rPr>
          <w:rFonts w:ascii="Calibri" w:hAnsi="Calibri"/>
          <w:b/>
          <w:sz w:val="24"/>
          <w:szCs w:val="24"/>
        </w:rPr>
        <w:t xml:space="preserve">Keskeiset </w:t>
      </w:r>
      <w:r w:rsidR="00260680" w:rsidRPr="00337855">
        <w:rPr>
          <w:rFonts w:ascii="Calibri" w:hAnsi="Calibri"/>
          <w:b/>
          <w:sz w:val="24"/>
          <w:szCs w:val="24"/>
        </w:rPr>
        <w:t xml:space="preserve">metsien ekologista laatua kuvaavat </w:t>
      </w:r>
      <w:r w:rsidR="00D07359" w:rsidRPr="00337855">
        <w:rPr>
          <w:rFonts w:ascii="Calibri" w:hAnsi="Calibri"/>
          <w:b/>
          <w:sz w:val="24"/>
          <w:szCs w:val="24"/>
        </w:rPr>
        <w:t>tekijät</w:t>
      </w:r>
    </w:p>
    <w:p w:rsidR="0057616E" w:rsidRDefault="00D30CF7" w:rsidP="0057616E">
      <w:pPr>
        <w:ind w:left="720"/>
        <w:rPr>
          <w:rFonts w:ascii="Calibri" w:hAnsi="Calibri"/>
          <w:sz w:val="24"/>
          <w:szCs w:val="24"/>
        </w:rPr>
      </w:pPr>
      <w:r>
        <w:rPr>
          <w:rFonts w:ascii="Calibri" w:hAnsi="Calibri"/>
          <w:sz w:val="24"/>
          <w:szCs w:val="24"/>
        </w:rPr>
        <w:t xml:space="preserve">Metsien ekologista laatua kuvaavat metsän rakenne, prosessit (etenkin häiriödynamiikka) ja lajisto. Näistä metsän rakenne on helpoimmin mitattava ja seurattava osa, koska monia tärkeitä rakennepiirteitä mitataan VMI:ssä. Täydennettiin ja tarkennettiin Kaisan alustavasti </w:t>
      </w:r>
      <w:r>
        <w:rPr>
          <w:rFonts w:ascii="Calibri" w:hAnsi="Calibri"/>
          <w:sz w:val="24"/>
          <w:szCs w:val="24"/>
        </w:rPr>
        <w:lastRenderedPageBreak/>
        <w:t>laatimaa listaa (</w:t>
      </w:r>
      <w:r w:rsidRPr="00F857EF">
        <w:rPr>
          <w:rFonts w:ascii="Calibri" w:hAnsi="Calibri"/>
          <w:b/>
          <w:sz w:val="24"/>
          <w:szCs w:val="24"/>
        </w:rPr>
        <w:t>liite 2</w:t>
      </w:r>
      <w:r w:rsidR="00F857EF">
        <w:rPr>
          <w:rFonts w:ascii="Calibri" w:hAnsi="Calibri"/>
          <w:sz w:val="24"/>
          <w:szCs w:val="24"/>
        </w:rPr>
        <w:t>; keskustelun pohjalta</w:t>
      </w:r>
      <w:r w:rsidR="0058445A">
        <w:rPr>
          <w:rFonts w:ascii="Calibri" w:hAnsi="Calibri"/>
          <w:sz w:val="24"/>
          <w:szCs w:val="24"/>
        </w:rPr>
        <w:t xml:space="preserve"> tehdyt lisäykset ja tarkennukset merkitty punaisella</w:t>
      </w:r>
      <w:r>
        <w:rPr>
          <w:rFonts w:ascii="Calibri" w:hAnsi="Calibri"/>
          <w:sz w:val="24"/>
          <w:szCs w:val="24"/>
        </w:rPr>
        <w:t>).</w:t>
      </w:r>
    </w:p>
    <w:p w:rsidR="000C53AE" w:rsidRDefault="000C53AE" w:rsidP="0057616E">
      <w:pPr>
        <w:ind w:left="720"/>
        <w:rPr>
          <w:rFonts w:ascii="Calibri" w:hAnsi="Calibri"/>
          <w:sz w:val="24"/>
          <w:szCs w:val="24"/>
        </w:rPr>
      </w:pPr>
    </w:p>
    <w:p w:rsidR="008260D2" w:rsidRDefault="007436D0" w:rsidP="0057616E">
      <w:pPr>
        <w:ind w:left="720"/>
        <w:rPr>
          <w:rFonts w:ascii="Calibri" w:hAnsi="Calibri"/>
          <w:sz w:val="24"/>
          <w:szCs w:val="24"/>
        </w:rPr>
      </w:pPr>
      <w:r>
        <w:rPr>
          <w:rFonts w:ascii="Calibri" w:hAnsi="Calibri"/>
          <w:sz w:val="24"/>
          <w:szCs w:val="24"/>
        </w:rPr>
        <w:t>Muista rakenteeseen liittyvistä mittareista todettiin, että e</w:t>
      </w:r>
      <w:r w:rsidR="00F857EF">
        <w:rPr>
          <w:rFonts w:ascii="Calibri" w:hAnsi="Calibri"/>
          <w:sz w:val="24"/>
          <w:szCs w:val="24"/>
        </w:rPr>
        <w:t>rirakenteisuutta ei pystytä luote</w:t>
      </w:r>
      <w:r>
        <w:rPr>
          <w:rFonts w:ascii="Calibri" w:hAnsi="Calibri"/>
          <w:sz w:val="24"/>
          <w:szCs w:val="24"/>
        </w:rPr>
        <w:t>ttavasti seuraamaan VMI: avulla, ja että k</w:t>
      </w:r>
      <w:r w:rsidR="008260D2">
        <w:rPr>
          <w:rFonts w:ascii="Calibri" w:hAnsi="Calibri"/>
          <w:sz w:val="24"/>
          <w:szCs w:val="24"/>
        </w:rPr>
        <w:t xml:space="preserve">aruille </w:t>
      </w:r>
      <w:r w:rsidR="00F857EF">
        <w:rPr>
          <w:rFonts w:ascii="Calibri" w:hAnsi="Calibri"/>
          <w:sz w:val="24"/>
          <w:szCs w:val="24"/>
        </w:rPr>
        <w:t>luontotyypeille olisi hyvä saada lisää mittareita, kuten latvuspeittävyys ja humuksen paksuus. Näitä</w:t>
      </w:r>
      <w:r w:rsidR="008260D2">
        <w:rPr>
          <w:rFonts w:ascii="Calibri" w:hAnsi="Calibri"/>
          <w:sz w:val="24"/>
          <w:szCs w:val="24"/>
        </w:rPr>
        <w:t xml:space="preserve"> ei löydy VMI:stä, </w:t>
      </w:r>
      <w:r w:rsidR="00F857EF">
        <w:rPr>
          <w:rFonts w:ascii="Calibri" w:hAnsi="Calibri"/>
          <w:sz w:val="24"/>
          <w:szCs w:val="24"/>
        </w:rPr>
        <w:t xml:space="preserve">mutta </w:t>
      </w:r>
      <w:r w:rsidR="008260D2">
        <w:rPr>
          <w:rFonts w:ascii="Calibri" w:hAnsi="Calibri"/>
          <w:sz w:val="24"/>
          <w:szCs w:val="24"/>
        </w:rPr>
        <w:t>pohjapinta-ala korreloi</w:t>
      </w:r>
      <w:r w:rsidR="00F857EF">
        <w:rPr>
          <w:rFonts w:ascii="Calibri" w:hAnsi="Calibri"/>
          <w:sz w:val="24"/>
          <w:szCs w:val="24"/>
        </w:rPr>
        <w:t xml:space="preserve"> latvuspeittävyyden kanssa</w:t>
      </w:r>
      <w:r w:rsidR="008260D2">
        <w:rPr>
          <w:rFonts w:ascii="Calibri" w:hAnsi="Calibri"/>
          <w:sz w:val="24"/>
          <w:szCs w:val="24"/>
        </w:rPr>
        <w:t>,</w:t>
      </w:r>
      <w:r w:rsidR="00F857EF">
        <w:rPr>
          <w:rFonts w:ascii="Calibri" w:hAnsi="Calibri"/>
          <w:sz w:val="24"/>
          <w:szCs w:val="24"/>
        </w:rPr>
        <w:t xml:space="preserve"> ja</w:t>
      </w:r>
      <w:r w:rsidR="008260D2">
        <w:rPr>
          <w:rFonts w:ascii="Calibri" w:hAnsi="Calibri"/>
          <w:sz w:val="24"/>
          <w:szCs w:val="24"/>
        </w:rPr>
        <w:t xml:space="preserve"> METLA</w:t>
      </w:r>
      <w:r w:rsidR="00F857EF">
        <w:rPr>
          <w:rFonts w:ascii="Calibri" w:hAnsi="Calibri"/>
          <w:sz w:val="24"/>
          <w:szCs w:val="24"/>
        </w:rPr>
        <w:t>:</w:t>
      </w:r>
      <w:r w:rsidR="008260D2">
        <w:rPr>
          <w:rFonts w:ascii="Calibri" w:hAnsi="Calibri"/>
          <w:sz w:val="24"/>
          <w:szCs w:val="24"/>
        </w:rPr>
        <w:t xml:space="preserve">lla </w:t>
      </w:r>
      <w:r w:rsidR="00F857EF">
        <w:rPr>
          <w:rFonts w:ascii="Calibri" w:hAnsi="Calibri"/>
          <w:sz w:val="24"/>
          <w:szCs w:val="24"/>
        </w:rPr>
        <w:t>on</w:t>
      </w:r>
      <w:r w:rsidR="002B3B1C">
        <w:rPr>
          <w:rFonts w:ascii="Calibri" w:hAnsi="Calibri"/>
          <w:sz w:val="24"/>
          <w:szCs w:val="24"/>
        </w:rPr>
        <w:t xml:space="preserve"> </w:t>
      </w:r>
      <w:r w:rsidR="008260D2">
        <w:rPr>
          <w:rFonts w:ascii="Calibri" w:hAnsi="Calibri"/>
          <w:sz w:val="24"/>
          <w:szCs w:val="24"/>
        </w:rPr>
        <w:t>myös muita aineistoja</w:t>
      </w:r>
      <w:r w:rsidR="00F857EF">
        <w:rPr>
          <w:rFonts w:ascii="Calibri" w:hAnsi="Calibri"/>
          <w:sz w:val="24"/>
          <w:szCs w:val="24"/>
        </w:rPr>
        <w:t>.</w:t>
      </w:r>
    </w:p>
    <w:p w:rsidR="00824730" w:rsidRDefault="00824730" w:rsidP="0057616E">
      <w:pPr>
        <w:ind w:left="720"/>
        <w:rPr>
          <w:rFonts w:ascii="Calibri" w:hAnsi="Calibri"/>
          <w:sz w:val="24"/>
          <w:szCs w:val="24"/>
        </w:rPr>
      </w:pPr>
    </w:p>
    <w:p w:rsidR="00494A5E" w:rsidRPr="007436D0" w:rsidRDefault="007436D0" w:rsidP="00494A5E">
      <w:pPr>
        <w:ind w:left="720"/>
        <w:rPr>
          <w:rFonts w:ascii="Calibri" w:hAnsi="Calibri"/>
          <w:i/>
          <w:sz w:val="24"/>
          <w:szCs w:val="24"/>
        </w:rPr>
      </w:pPr>
      <w:r w:rsidRPr="007436D0">
        <w:rPr>
          <w:rFonts w:ascii="Calibri" w:hAnsi="Calibri"/>
          <w:i/>
          <w:sz w:val="24"/>
          <w:szCs w:val="24"/>
        </w:rPr>
        <w:t xml:space="preserve">Ekosysteemipalvelut: </w:t>
      </w:r>
      <w:r w:rsidR="00824730" w:rsidRPr="007436D0">
        <w:rPr>
          <w:rFonts w:ascii="Calibri" w:hAnsi="Calibri"/>
          <w:i/>
          <w:sz w:val="24"/>
          <w:szCs w:val="24"/>
        </w:rPr>
        <w:t>Pyydetään ohjausryhmältä linjausta, mitä ekosysteemipalvelut ovat ja miten laajasti ne huomioidaan tässä työssä</w:t>
      </w:r>
      <w:r w:rsidRPr="007436D0">
        <w:rPr>
          <w:rFonts w:ascii="Calibri" w:hAnsi="Calibri"/>
          <w:i/>
          <w:sz w:val="24"/>
          <w:szCs w:val="24"/>
        </w:rPr>
        <w:t>.</w:t>
      </w:r>
    </w:p>
    <w:p w:rsidR="00260680" w:rsidRDefault="00260680" w:rsidP="00260680">
      <w:pPr>
        <w:rPr>
          <w:rFonts w:ascii="Calibri" w:hAnsi="Calibri"/>
          <w:sz w:val="24"/>
          <w:szCs w:val="24"/>
        </w:rPr>
      </w:pPr>
    </w:p>
    <w:p w:rsidR="00D07359" w:rsidRPr="007436D0" w:rsidRDefault="00D07359" w:rsidP="00D07359">
      <w:pPr>
        <w:numPr>
          <w:ilvl w:val="0"/>
          <w:numId w:val="16"/>
        </w:numPr>
        <w:rPr>
          <w:rFonts w:ascii="Calibri" w:hAnsi="Calibri"/>
          <w:b/>
          <w:sz w:val="24"/>
          <w:szCs w:val="24"/>
        </w:rPr>
      </w:pPr>
      <w:r w:rsidRPr="007436D0">
        <w:rPr>
          <w:rFonts w:ascii="Calibri" w:hAnsi="Calibri"/>
          <w:b/>
          <w:sz w:val="24"/>
          <w:szCs w:val="24"/>
        </w:rPr>
        <w:t>Elinympäristöjen tilan edistämisen keinot metsäympäristöissä</w:t>
      </w:r>
    </w:p>
    <w:p w:rsidR="003A5545" w:rsidRDefault="003A5545" w:rsidP="005C2EE8">
      <w:pPr>
        <w:ind w:left="720"/>
        <w:rPr>
          <w:rFonts w:ascii="Calibri" w:hAnsi="Calibri"/>
          <w:sz w:val="24"/>
          <w:szCs w:val="24"/>
        </w:rPr>
      </w:pPr>
      <w:r>
        <w:rPr>
          <w:rFonts w:ascii="Calibri" w:hAnsi="Calibri"/>
          <w:sz w:val="24"/>
          <w:szCs w:val="24"/>
        </w:rPr>
        <w:t xml:space="preserve">Saara on listannut metsätalousalueilla käytössä olevia </w:t>
      </w:r>
      <w:r w:rsidR="00787891">
        <w:rPr>
          <w:rFonts w:ascii="Calibri" w:hAnsi="Calibri"/>
          <w:sz w:val="24"/>
          <w:szCs w:val="24"/>
        </w:rPr>
        <w:t>ja uusia innovatiivisia keinoja</w:t>
      </w:r>
      <w:r>
        <w:rPr>
          <w:rFonts w:ascii="Calibri" w:hAnsi="Calibri"/>
          <w:sz w:val="24"/>
          <w:szCs w:val="24"/>
        </w:rPr>
        <w:t xml:space="preserve"> (</w:t>
      </w:r>
      <w:r w:rsidRPr="003A5545">
        <w:rPr>
          <w:rFonts w:ascii="Calibri" w:hAnsi="Calibri"/>
          <w:b/>
          <w:sz w:val="24"/>
          <w:szCs w:val="24"/>
        </w:rPr>
        <w:t>liite 3</w:t>
      </w:r>
      <w:r>
        <w:rPr>
          <w:rFonts w:ascii="Calibri" w:hAnsi="Calibri"/>
          <w:sz w:val="24"/>
          <w:szCs w:val="24"/>
        </w:rPr>
        <w:t>).</w:t>
      </w:r>
      <w:r w:rsidR="00787891">
        <w:rPr>
          <w:rFonts w:ascii="Calibri" w:hAnsi="Calibri"/>
          <w:sz w:val="24"/>
          <w:szCs w:val="24"/>
        </w:rPr>
        <w:t xml:space="preserve"> Listaa ei varsinaisesti ehditty käsitellä kokouksessa, mutta se toimi ajatu</w:t>
      </w:r>
      <w:r w:rsidR="008F427E">
        <w:rPr>
          <w:rFonts w:ascii="Calibri" w:hAnsi="Calibri"/>
          <w:sz w:val="24"/>
          <w:szCs w:val="24"/>
        </w:rPr>
        <w:t>ste</w:t>
      </w:r>
      <w:r w:rsidR="00787891">
        <w:rPr>
          <w:rFonts w:ascii="Calibri" w:hAnsi="Calibri"/>
          <w:sz w:val="24"/>
          <w:szCs w:val="24"/>
        </w:rPr>
        <w:t>n herättäjänä.</w:t>
      </w:r>
      <w:r>
        <w:rPr>
          <w:rFonts w:ascii="Calibri" w:hAnsi="Calibri"/>
          <w:sz w:val="24"/>
          <w:szCs w:val="24"/>
        </w:rPr>
        <w:t xml:space="preserve"> Listan lisäksi </w:t>
      </w:r>
      <w:r w:rsidR="00CB7A2E">
        <w:rPr>
          <w:rFonts w:ascii="Calibri" w:hAnsi="Calibri"/>
          <w:sz w:val="24"/>
          <w:szCs w:val="24"/>
        </w:rPr>
        <w:t>tulevat</w:t>
      </w:r>
      <w:r>
        <w:rPr>
          <w:rFonts w:ascii="Calibri" w:hAnsi="Calibri"/>
          <w:sz w:val="24"/>
          <w:szCs w:val="24"/>
        </w:rPr>
        <w:t xml:space="preserve"> suojelualueilla käytössä olevat ennallistamis- ja luonnonhoitomenetelmät. </w:t>
      </w:r>
    </w:p>
    <w:p w:rsidR="00787891" w:rsidRDefault="00787891" w:rsidP="005C2EE8">
      <w:pPr>
        <w:ind w:left="720"/>
        <w:rPr>
          <w:rFonts w:ascii="Calibri" w:hAnsi="Calibri"/>
          <w:sz w:val="24"/>
          <w:szCs w:val="24"/>
        </w:rPr>
      </w:pPr>
    </w:p>
    <w:p w:rsidR="005C2EE8" w:rsidRDefault="00787891" w:rsidP="005C2EE8">
      <w:pPr>
        <w:ind w:left="720"/>
        <w:rPr>
          <w:rFonts w:ascii="Calibri" w:hAnsi="Calibri"/>
          <w:sz w:val="24"/>
          <w:szCs w:val="24"/>
        </w:rPr>
      </w:pPr>
      <w:r>
        <w:rPr>
          <w:rFonts w:ascii="Calibri" w:hAnsi="Calibri"/>
          <w:sz w:val="24"/>
          <w:szCs w:val="24"/>
        </w:rPr>
        <w:t xml:space="preserve">Työryhmä arvioi, että sen </w:t>
      </w:r>
      <w:r w:rsidR="003A5545">
        <w:rPr>
          <w:rFonts w:ascii="Calibri" w:hAnsi="Calibri"/>
          <w:sz w:val="24"/>
          <w:szCs w:val="24"/>
        </w:rPr>
        <w:t>keskeinen tehtävä on pohtia, miten olemassa olevien keinojen volyymia ja vaikuttavuutta voitaisiin kasvattaa, ja löytyisikö uusia painotuksia, kuten rantametsien säästäminen, peltojen metsittäminen muilla puulajeilla kuin kuusella, kuviokoon suurentaminen, säästöpuuryhmien koon kasvattaminen</w:t>
      </w:r>
      <w:r w:rsidR="00CB7A2E">
        <w:rPr>
          <w:rFonts w:ascii="Calibri" w:hAnsi="Calibri"/>
          <w:sz w:val="24"/>
          <w:szCs w:val="24"/>
        </w:rPr>
        <w:t xml:space="preserve"> ja säästöpuiden keskittäminen</w:t>
      </w:r>
      <w:r w:rsidR="003A5545">
        <w:rPr>
          <w:rFonts w:ascii="Calibri" w:hAnsi="Calibri"/>
          <w:sz w:val="24"/>
          <w:szCs w:val="24"/>
        </w:rPr>
        <w:t>.</w:t>
      </w:r>
      <w:r w:rsidR="00CB7A2E">
        <w:rPr>
          <w:rFonts w:ascii="Calibri" w:hAnsi="Calibri"/>
          <w:sz w:val="24"/>
          <w:szCs w:val="24"/>
        </w:rPr>
        <w:t xml:space="preserve"> </w:t>
      </w:r>
      <w:r>
        <w:rPr>
          <w:rFonts w:ascii="Calibri" w:hAnsi="Calibri"/>
          <w:sz w:val="24"/>
          <w:szCs w:val="24"/>
        </w:rPr>
        <w:t xml:space="preserve">Lisäksi </w:t>
      </w:r>
      <w:r w:rsidR="002B3B1C">
        <w:rPr>
          <w:rFonts w:ascii="Calibri" w:hAnsi="Calibri"/>
          <w:sz w:val="24"/>
          <w:szCs w:val="24"/>
        </w:rPr>
        <w:t>t</w:t>
      </w:r>
      <w:r w:rsidR="00CB7A2E">
        <w:rPr>
          <w:rFonts w:ascii="Calibri" w:hAnsi="Calibri"/>
          <w:sz w:val="24"/>
          <w:szCs w:val="24"/>
        </w:rPr>
        <w:t>arvitaan koulutusta ja ”tukiekologiaa” (uusia tukimuotoja, haitallisten tukien karsimista).</w:t>
      </w:r>
    </w:p>
    <w:p w:rsidR="00787891" w:rsidRDefault="00787891" w:rsidP="005C2EE8">
      <w:pPr>
        <w:ind w:left="720"/>
        <w:rPr>
          <w:rFonts w:ascii="Calibri" w:hAnsi="Calibri"/>
          <w:sz w:val="24"/>
          <w:szCs w:val="24"/>
        </w:rPr>
      </w:pPr>
    </w:p>
    <w:p w:rsidR="00787891" w:rsidRDefault="00787891" w:rsidP="005C2EE8">
      <w:pPr>
        <w:ind w:left="720"/>
        <w:rPr>
          <w:rFonts w:ascii="Calibri" w:hAnsi="Calibri"/>
          <w:sz w:val="24"/>
          <w:szCs w:val="24"/>
        </w:rPr>
      </w:pPr>
      <w:r>
        <w:rPr>
          <w:rFonts w:ascii="Calibri" w:hAnsi="Calibri"/>
          <w:sz w:val="24"/>
          <w:szCs w:val="24"/>
        </w:rPr>
        <w:t>Keskustelua elinympäristöjen tilan edistämisen keinoista jatketaan seuraavassa kokouksessa.</w:t>
      </w:r>
    </w:p>
    <w:p w:rsidR="00621D96" w:rsidRDefault="00621D96" w:rsidP="005C2EE8">
      <w:pPr>
        <w:ind w:left="720"/>
        <w:rPr>
          <w:rFonts w:ascii="Calibri" w:hAnsi="Calibri"/>
          <w:sz w:val="24"/>
          <w:szCs w:val="24"/>
        </w:rPr>
      </w:pPr>
    </w:p>
    <w:p w:rsidR="0008147E" w:rsidRPr="00CB7A2E" w:rsidRDefault="005654FA" w:rsidP="00EB4DD5">
      <w:pPr>
        <w:numPr>
          <w:ilvl w:val="0"/>
          <w:numId w:val="16"/>
        </w:numPr>
        <w:rPr>
          <w:rFonts w:ascii="Calibri" w:hAnsi="Calibri"/>
          <w:b/>
          <w:sz w:val="24"/>
          <w:szCs w:val="24"/>
        </w:rPr>
      </w:pPr>
      <w:r w:rsidRPr="00CB7A2E">
        <w:rPr>
          <w:rFonts w:ascii="Calibri" w:hAnsi="Calibri"/>
          <w:b/>
          <w:sz w:val="24"/>
          <w:szCs w:val="24"/>
        </w:rPr>
        <w:t>S</w:t>
      </w:r>
      <w:r w:rsidR="002D5B9E" w:rsidRPr="00CB7A2E">
        <w:rPr>
          <w:rFonts w:ascii="Calibri" w:hAnsi="Calibri"/>
          <w:b/>
          <w:sz w:val="24"/>
          <w:szCs w:val="24"/>
        </w:rPr>
        <w:t>euraavat</w:t>
      </w:r>
      <w:r w:rsidR="0008147E" w:rsidRPr="00CB7A2E">
        <w:rPr>
          <w:rFonts w:ascii="Calibri" w:hAnsi="Calibri"/>
          <w:b/>
          <w:sz w:val="24"/>
          <w:szCs w:val="24"/>
        </w:rPr>
        <w:t xml:space="preserve"> kokoukset</w:t>
      </w:r>
    </w:p>
    <w:p w:rsidR="00176FB1" w:rsidRDefault="00CB7A2E" w:rsidP="00176FB1">
      <w:pPr>
        <w:ind w:left="720"/>
        <w:rPr>
          <w:rFonts w:ascii="Calibri" w:hAnsi="Calibri"/>
          <w:sz w:val="24"/>
          <w:szCs w:val="24"/>
        </w:rPr>
      </w:pPr>
      <w:r>
        <w:rPr>
          <w:rFonts w:ascii="Calibri" w:hAnsi="Calibri"/>
          <w:sz w:val="24"/>
          <w:szCs w:val="24"/>
        </w:rPr>
        <w:t>Seuraava Metsä-ELITE:n kokous pidetään pari viikkoa 7.4. olevan ELITE:n kokouksen jälkeen. Puheenjohtaja laittaa alaryhmän jäsenille Doodle-kyselyn sopivasta päivästä.</w:t>
      </w:r>
    </w:p>
    <w:p w:rsidR="0008147E" w:rsidRDefault="00DA028F" w:rsidP="00DA028F">
      <w:pPr>
        <w:ind w:left="720"/>
        <w:rPr>
          <w:rFonts w:ascii="Calibri" w:hAnsi="Calibri"/>
          <w:sz w:val="24"/>
          <w:szCs w:val="24"/>
        </w:rPr>
      </w:pPr>
      <w:r>
        <w:rPr>
          <w:rFonts w:ascii="Calibri" w:hAnsi="Calibri"/>
          <w:sz w:val="24"/>
          <w:szCs w:val="24"/>
        </w:rPr>
        <w:t>Toivotaan</w:t>
      </w:r>
      <w:r w:rsidR="00CB7A2E">
        <w:rPr>
          <w:rFonts w:ascii="Calibri" w:hAnsi="Calibri"/>
          <w:sz w:val="24"/>
          <w:szCs w:val="24"/>
        </w:rPr>
        <w:t>, että kokoukseen voisi osallistua myös</w:t>
      </w:r>
      <w:r>
        <w:rPr>
          <w:rFonts w:ascii="Calibri" w:hAnsi="Calibri"/>
          <w:sz w:val="24"/>
          <w:szCs w:val="24"/>
        </w:rPr>
        <w:t xml:space="preserve"> v</w:t>
      </w:r>
      <w:r w:rsidR="00CB7A2E">
        <w:rPr>
          <w:rFonts w:ascii="Calibri" w:hAnsi="Calibri"/>
          <w:sz w:val="24"/>
          <w:szCs w:val="24"/>
        </w:rPr>
        <w:t>ideoyhteydellä.</w:t>
      </w:r>
    </w:p>
    <w:p w:rsidR="008E47EB" w:rsidRPr="003B1ED1" w:rsidRDefault="008E47EB" w:rsidP="00DA028F">
      <w:pPr>
        <w:ind w:left="720"/>
        <w:rPr>
          <w:rFonts w:ascii="Calibri" w:hAnsi="Calibri"/>
          <w:sz w:val="24"/>
          <w:szCs w:val="24"/>
        </w:rPr>
      </w:pPr>
    </w:p>
    <w:p w:rsidR="0008147E" w:rsidRPr="00CB7A2E" w:rsidRDefault="0008147E" w:rsidP="00EB4DD5">
      <w:pPr>
        <w:numPr>
          <w:ilvl w:val="0"/>
          <w:numId w:val="16"/>
        </w:numPr>
        <w:rPr>
          <w:rFonts w:ascii="Calibri" w:hAnsi="Calibri"/>
          <w:b/>
          <w:sz w:val="24"/>
          <w:szCs w:val="24"/>
        </w:rPr>
      </w:pPr>
      <w:r w:rsidRPr="00CB7A2E">
        <w:rPr>
          <w:rFonts w:ascii="Calibri" w:hAnsi="Calibri"/>
          <w:b/>
          <w:sz w:val="24"/>
          <w:szCs w:val="24"/>
        </w:rPr>
        <w:t>Kokouksen päättäminen</w:t>
      </w:r>
    </w:p>
    <w:p w:rsidR="00CB7A2E" w:rsidRPr="00CB7A2E" w:rsidRDefault="00CB7A2E" w:rsidP="00CB7A2E">
      <w:pPr>
        <w:ind w:left="720"/>
        <w:rPr>
          <w:rFonts w:ascii="Calibri" w:hAnsi="Calibri"/>
          <w:sz w:val="24"/>
          <w:szCs w:val="24"/>
        </w:rPr>
      </w:pPr>
      <w:r>
        <w:rPr>
          <w:rFonts w:ascii="Calibri" w:hAnsi="Calibri"/>
          <w:sz w:val="24"/>
          <w:szCs w:val="24"/>
        </w:rPr>
        <w:t>Kokous päättyi 12.40.</w:t>
      </w:r>
    </w:p>
    <w:sectPr w:rsidR="00CB7A2E" w:rsidRPr="00CB7A2E" w:rsidSect="008B1D96">
      <w:pgSz w:w="11906" w:h="16838"/>
      <w:pgMar w:top="851" w:right="849" w:bottom="56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43C4B"/>
    <w:multiLevelType w:val="hybridMultilevel"/>
    <w:tmpl w:val="7CAA22E6"/>
    <w:lvl w:ilvl="0" w:tplc="040B000F">
      <w:start w:val="1"/>
      <w:numFmt w:val="decimal"/>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nsid w:val="03835A1C"/>
    <w:multiLevelType w:val="hybridMultilevel"/>
    <w:tmpl w:val="7488DEA6"/>
    <w:lvl w:ilvl="0" w:tplc="84C4C02C">
      <w:start w:val="1"/>
      <w:numFmt w:val="bullet"/>
      <w:lvlText w:val=""/>
      <w:lvlJc w:val="left"/>
      <w:pPr>
        <w:tabs>
          <w:tab w:val="num" w:pos="720"/>
        </w:tabs>
        <w:ind w:left="720" w:hanging="360"/>
      </w:pPr>
      <w:rPr>
        <w:rFonts w:ascii="Symbol" w:hAnsi="Symbol" w:hint="default"/>
        <w:color w:val="auto"/>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
    <w:nsid w:val="0D756BFC"/>
    <w:multiLevelType w:val="hybridMultilevel"/>
    <w:tmpl w:val="87E4AB2C"/>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3">
    <w:nsid w:val="0EDA698A"/>
    <w:multiLevelType w:val="hybridMultilevel"/>
    <w:tmpl w:val="2DD48B38"/>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nsid w:val="13014A71"/>
    <w:multiLevelType w:val="hybridMultilevel"/>
    <w:tmpl w:val="498A9C7C"/>
    <w:lvl w:ilvl="0" w:tplc="84C4C02C">
      <w:start w:val="1"/>
      <w:numFmt w:val="bullet"/>
      <w:lvlText w:val=""/>
      <w:lvlJc w:val="left"/>
      <w:pPr>
        <w:tabs>
          <w:tab w:val="num" w:pos="720"/>
        </w:tabs>
        <w:ind w:left="720" w:hanging="360"/>
      </w:pPr>
      <w:rPr>
        <w:rFonts w:ascii="Symbol" w:hAnsi="Symbol" w:hint="default"/>
        <w:color w:val="auto"/>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5">
    <w:nsid w:val="1D4A54FF"/>
    <w:multiLevelType w:val="hybridMultilevel"/>
    <w:tmpl w:val="F86AB9DA"/>
    <w:lvl w:ilvl="0" w:tplc="84C4C02C">
      <w:start w:val="1"/>
      <w:numFmt w:val="bullet"/>
      <w:lvlText w:val=""/>
      <w:lvlJc w:val="left"/>
      <w:pPr>
        <w:tabs>
          <w:tab w:val="num" w:pos="720"/>
        </w:tabs>
        <w:ind w:left="720" w:hanging="360"/>
      </w:pPr>
      <w:rPr>
        <w:rFonts w:ascii="Symbol" w:hAnsi="Symbol" w:hint="default"/>
        <w:color w:val="auto"/>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6">
    <w:nsid w:val="25F67E8D"/>
    <w:multiLevelType w:val="hybridMultilevel"/>
    <w:tmpl w:val="68AC2D28"/>
    <w:lvl w:ilvl="0" w:tplc="0F8841F2">
      <w:start w:val="1"/>
      <w:numFmt w:val="lowerLetter"/>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7">
    <w:nsid w:val="302F4AC2"/>
    <w:multiLevelType w:val="hybridMultilevel"/>
    <w:tmpl w:val="5768A30C"/>
    <w:lvl w:ilvl="0" w:tplc="84C4C02C">
      <w:start w:val="1"/>
      <w:numFmt w:val="bullet"/>
      <w:lvlText w:val=""/>
      <w:lvlJc w:val="left"/>
      <w:pPr>
        <w:tabs>
          <w:tab w:val="num" w:pos="720"/>
        </w:tabs>
        <w:ind w:left="720" w:hanging="360"/>
      </w:pPr>
      <w:rPr>
        <w:rFonts w:ascii="Symbol" w:hAnsi="Symbol" w:hint="default"/>
        <w:color w:val="auto"/>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8">
    <w:nsid w:val="470605C9"/>
    <w:multiLevelType w:val="hybridMultilevel"/>
    <w:tmpl w:val="650E1EB2"/>
    <w:lvl w:ilvl="0" w:tplc="84C4C02C">
      <w:start w:val="1"/>
      <w:numFmt w:val="bullet"/>
      <w:lvlText w:val=""/>
      <w:lvlJc w:val="left"/>
      <w:pPr>
        <w:tabs>
          <w:tab w:val="num" w:pos="720"/>
        </w:tabs>
        <w:ind w:left="720" w:hanging="360"/>
      </w:pPr>
      <w:rPr>
        <w:rFonts w:ascii="Symbol" w:hAnsi="Symbol" w:hint="default"/>
        <w:color w:val="auto"/>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9">
    <w:nsid w:val="4A65380C"/>
    <w:multiLevelType w:val="hybridMultilevel"/>
    <w:tmpl w:val="B4F6D784"/>
    <w:lvl w:ilvl="0" w:tplc="84C4C02C">
      <w:start w:val="1"/>
      <w:numFmt w:val="bullet"/>
      <w:lvlText w:val=""/>
      <w:lvlJc w:val="left"/>
      <w:pPr>
        <w:tabs>
          <w:tab w:val="num" w:pos="720"/>
        </w:tabs>
        <w:ind w:left="720" w:hanging="360"/>
      </w:pPr>
      <w:rPr>
        <w:rFonts w:ascii="Symbol" w:hAnsi="Symbol" w:hint="default"/>
        <w:color w:val="auto"/>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0">
    <w:nsid w:val="4DAD1858"/>
    <w:multiLevelType w:val="hybridMultilevel"/>
    <w:tmpl w:val="957A0B3E"/>
    <w:lvl w:ilvl="0" w:tplc="A20C461A">
      <w:start w:val="1"/>
      <w:numFmt w:val="bullet"/>
      <w:lvlText w:val=""/>
      <w:lvlJc w:val="left"/>
      <w:pPr>
        <w:ind w:left="720" w:hanging="360"/>
      </w:pPr>
      <w:rPr>
        <w:rFonts w:ascii="Symbol" w:hAnsi="Symbol" w:hint="default"/>
        <w:sz w:val="24"/>
        <w:szCs w:val="24"/>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nsid w:val="53E42326"/>
    <w:multiLevelType w:val="hybridMultilevel"/>
    <w:tmpl w:val="241806FC"/>
    <w:lvl w:ilvl="0" w:tplc="84C4C02C">
      <w:start w:val="1"/>
      <w:numFmt w:val="bullet"/>
      <w:lvlText w:val=""/>
      <w:lvlJc w:val="left"/>
      <w:pPr>
        <w:tabs>
          <w:tab w:val="num" w:pos="720"/>
        </w:tabs>
        <w:ind w:left="720" w:hanging="360"/>
      </w:pPr>
      <w:rPr>
        <w:rFonts w:ascii="Symbol" w:hAnsi="Symbol" w:hint="default"/>
        <w:color w:val="auto"/>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2">
    <w:nsid w:val="548D7A93"/>
    <w:multiLevelType w:val="hybridMultilevel"/>
    <w:tmpl w:val="7BF6EE8C"/>
    <w:lvl w:ilvl="0" w:tplc="84C4C02C">
      <w:start w:val="1"/>
      <w:numFmt w:val="bullet"/>
      <w:lvlText w:val=""/>
      <w:lvlJc w:val="left"/>
      <w:pPr>
        <w:tabs>
          <w:tab w:val="num" w:pos="720"/>
        </w:tabs>
        <w:ind w:left="720" w:hanging="360"/>
      </w:pPr>
      <w:rPr>
        <w:rFonts w:ascii="Symbol" w:hAnsi="Symbol" w:hint="default"/>
        <w:color w:val="auto"/>
      </w:rPr>
    </w:lvl>
    <w:lvl w:ilvl="1" w:tplc="040B0003">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3">
    <w:nsid w:val="56DA1F0A"/>
    <w:multiLevelType w:val="hybridMultilevel"/>
    <w:tmpl w:val="E7E862BC"/>
    <w:lvl w:ilvl="0" w:tplc="84C4C02C">
      <w:start w:val="1"/>
      <w:numFmt w:val="bullet"/>
      <w:lvlText w:val=""/>
      <w:lvlJc w:val="left"/>
      <w:pPr>
        <w:tabs>
          <w:tab w:val="num" w:pos="720"/>
        </w:tabs>
        <w:ind w:left="720" w:hanging="360"/>
      </w:pPr>
      <w:rPr>
        <w:rFonts w:ascii="Symbol" w:hAnsi="Symbol" w:hint="default"/>
        <w:color w:val="auto"/>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4">
    <w:nsid w:val="5A3857CA"/>
    <w:multiLevelType w:val="hybridMultilevel"/>
    <w:tmpl w:val="A47CB560"/>
    <w:lvl w:ilvl="0" w:tplc="84C4C02C">
      <w:start w:val="1"/>
      <w:numFmt w:val="bullet"/>
      <w:lvlText w:val=""/>
      <w:lvlJc w:val="left"/>
      <w:pPr>
        <w:tabs>
          <w:tab w:val="num" w:pos="720"/>
        </w:tabs>
        <w:ind w:left="720" w:hanging="360"/>
      </w:pPr>
      <w:rPr>
        <w:rFonts w:ascii="Symbol" w:hAnsi="Symbol" w:hint="default"/>
        <w:color w:val="auto"/>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5">
    <w:nsid w:val="5B0F1644"/>
    <w:multiLevelType w:val="hybridMultilevel"/>
    <w:tmpl w:val="A2F668E4"/>
    <w:lvl w:ilvl="0" w:tplc="84C4C02C">
      <w:start w:val="1"/>
      <w:numFmt w:val="bullet"/>
      <w:lvlText w:val=""/>
      <w:lvlJc w:val="left"/>
      <w:pPr>
        <w:tabs>
          <w:tab w:val="num" w:pos="720"/>
        </w:tabs>
        <w:ind w:left="720" w:hanging="360"/>
      </w:pPr>
      <w:rPr>
        <w:rFonts w:ascii="Symbol" w:hAnsi="Symbol" w:hint="default"/>
        <w:color w:val="auto"/>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6">
    <w:nsid w:val="5DF82CC1"/>
    <w:multiLevelType w:val="hybridMultilevel"/>
    <w:tmpl w:val="26222F7C"/>
    <w:lvl w:ilvl="0" w:tplc="84C4C02C">
      <w:start w:val="1"/>
      <w:numFmt w:val="bullet"/>
      <w:lvlText w:val=""/>
      <w:lvlJc w:val="left"/>
      <w:pPr>
        <w:tabs>
          <w:tab w:val="num" w:pos="720"/>
        </w:tabs>
        <w:ind w:left="720" w:hanging="360"/>
      </w:pPr>
      <w:rPr>
        <w:rFonts w:ascii="Symbol" w:hAnsi="Symbol" w:hint="default"/>
        <w:color w:val="auto"/>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7">
    <w:nsid w:val="66C0236B"/>
    <w:multiLevelType w:val="hybridMultilevel"/>
    <w:tmpl w:val="DE307280"/>
    <w:lvl w:ilvl="0" w:tplc="56DCA8B0">
      <w:start w:val="1"/>
      <w:numFmt w:val="lowerLetter"/>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num w:numId="1">
    <w:abstractNumId w:val="9"/>
  </w:num>
  <w:num w:numId="2">
    <w:abstractNumId w:val="7"/>
  </w:num>
  <w:num w:numId="3">
    <w:abstractNumId w:val="12"/>
  </w:num>
  <w:num w:numId="4">
    <w:abstractNumId w:val="14"/>
  </w:num>
  <w:num w:numId="5">
    <w:abstractNumId w:val="11"/>
  </w:num>
  <w:num w:numId="6">
    <w:abstractNumId w:val="5"/>
  </w:num>
  <w:num w:numId="7">
    <w:abstractNumId w:val="8"/>
  </w:num>
  <w:num w:numId="8">
    <w:abstractNumId w:val="16"/>
  </w:num>
  <w:num w:numId="9">
    <w:abstractNumId w:val="1"/>
  </w:num>
  <w:num w:numId="10">
    <w:abstractNumId w:val="4"/>
  </w:num>
  <w:num w:numId="11">
    <w:abstractNumId w:val="15"/>
  </w:num>
  <w:num w:numId="12">
    <w:abstractNumId w:val="13"/>
  </w:num>
  <w:num w:numId="13">
    <w:abstractNumId w:val="10"/>
  </w:num>
  <w:num w:numId="14">
    <w:abstractNumId w:val="3"/>
  </w:num>
  <w:num w:numId="15">
    <w:abstractNumId w:val="0"/>
  </w:num>
  <w:num w:numId="16">
    <w:abstractNumId w:val="2"/>
  </w:num>
  <w:num w:numId="17">
    <w:abstractNumId w:val="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noPunctuationKerning/>
  <w:characterSpacingControl w:val="doNotCompress"/>
  <w:compat>
    <w:compatSetting w:name="compatibilityMode" w:uri="http://schemas.microsoft.com/office/word" w:val="12"/>
  </w:compat>
  <w:rsids>
    <w:rsidRoot w:val="00894D6E"/>
    <w:rsid w:val="00001533"/>
    <w:rsid w:val="0000650D"/>
    <w:rsid w:val="00010564"/>
    <w:rsid w:val="000125C7"/>
    <w:rsid w:val="0003501F"/>
    <w:rsid w:val="00035FF8"/>
    <w:rsid w:val="00041EB4"/>
    <w:rsid w:val="0004306E"/>
    <w:rsid w:val="00043ABE"/>
    <w:rsid w:val="00046D95"/>
    <w:rsid w:val="000524D7"/>
    <w:rsid w:val="000564C0"/>
    <w:rsid w:val="0005767C"/>
    <w:rsid w:val="00070BAA"/>
    <w:rsid w:val="00073512"/>
    <w:rsid w:val="000809BB"/>
    <w:rsid w:val="00080CD2"/>
    <w:rsid w:val="0008147E"/>
    <w:rsid w:val="00081792"/>
    <w:rsid w:val="0008576B"/>
    <w:rsid w:val="000B7A6A"/>
    <w:rsid w:val="000C53AE"/>
    <w:rsid w:val="000E18D2"/>
    <w:rsid w:val="001043BD"/>
    <w:rsid w:val="00135B5E"/>
    <w:rsid w:val="0015311B"/>
    <w:rsid w:val="00176FB1"/>
    <w:rsid w:val="00190F05"/>
    <w:rsid w:val="001947D4"/>
    <w:rsid w:val="001A28A5"/>
    <w:rsid w:val="001C0BDD"/>
    <w:rsid w:val="001C2F70"/>
    <w:rsid w:val="001D0FCC"/>
    <w:rsid w:val="001F1CB9"/>
    <w:rsid w:val="0021787E"/>
    <w:rsid w:val="00224912"/>
    <w:rsid w:val="00226DEF"/>
    <w:rsid w:val="002411B4"/>
    <w:rsid w:val="00245769"/>
    <w:rsid w:val="00252FF2"/>
    <w:rsid w:val="00260680"/>
    <w:rsid w:val="002720F5"/>
    <w:rsid w:val="002964EA"/>
    <w:rsid w:val="002B191E"/>
    <w:rsid w:val="002B3B1C"/>
    <w:rsid w:val="002C5B49"/>
    <w:rsid w:val="002C6B9B"/>
    <w:rsid w:val="002D3E65"/>
    <w:rsid w:val="002D5B9E"/>
    <w:rsid w:val="002D74C3"/>
    <w:rsid w:val="002E25C9"/>
    <w:rsid w:val="002E41EB"/>
    <w:rsid w:val="00305CFE"/>
    <w:rsid w:val="00314638"/>
    <w:rsid w:val="00337855"/>
    <w:rsid w:val="0034302C"/>
    <w:rsid w:val="003432ED"/>
    <w:rsid w:val="0035138A"/>
    <w:rsid w:val="0037101F"/>
    <w:rsid w:val="003717AB"/>
    <w:rsid w:val="0038362B"/>
    <w:rsid w:val="00391747"/>
    <w:rsid w:val="00394E14"/>
    <w:rsid w:val="003A5545"/>
    <w:rsid w:val="003B1B53"/>
    <w:rsid w:val="003B1ED1"/>
    <w:rsid w:val="003B35A1"/>
    <w:rsid w:val="003F64C1"/>
    <w:rsid w:val="00400FA8"/>
    <w:rsid w:val="00411606"/>
    <w:rsid w:val="0041525B"/>
    <w:rsid w:val="00424115"/>
    <w:rsid w:val="00446C71"/>
    <w:rsid w:val="00484E44"/>
    <w:rsid w:val="00494A5E"/>
    <w:rsid w:val="004A3335"/>
    <w:rsid w:val="004B5CB8"/>
    <w:rsid w:val="004C23C6"/>
    <w:rsid w:val="004C4ADC"/>
    <w:rsid w:val="004E22F5"/>
    <w:rsid w:val="00503CA8"/>
    <w:rsid w:val="00506D67"/>
    <w:rsid w:val="0052293A"/>
    <w:rsid w:val="005407EB"/>
    <w:rsid w:val="00557163"/>
    <w:rsid w:val="005654FA"/>
    <w:rsid w:val="0057616E"/>
    <w:rsid w:val="0058445A"/>
    <w:rsid w:val="00587DAE"/>
    <w:rsid w:val="005C201A"/>
    <w:rsid w:val="005C2EE8"/>
    <w:rsid w:val="005D069E"/>
    <w:rsid w:val="005F73AD"/>
    <w:rsid w:val="00604CC6"/>
    <w:rsid w:val="006121B3"/>
    <w:rsid w:val="00614097"/>
    <w:rsid w:val="00621A4B"/>
    <w:rsid w:val="00621D96"/>
    <w:rsid w:val="0062634B"/>
    <w:rsid w:val="0062701B"/>
    <w:rsid w:val="00646670"/>
    <w:rsid w:val="00661FC6"/>
    <w:rsid w:val="006B0CA7"/>
    <w:rsid w:val="006C2068"/>
    <w:rsid w:val="006D6565"/>
    <w:rsid w:val="006E7097"/>
    <w:rsid w:val="006F6398"/>
    <w:rsid w:val="0070191C"/>
    <w:rsid w:val="00737B93"/>
    <w:rsid w:val="007436D0"/>
    <w:rsid w:val="00751053"/>
    <w:rsid w:val="007572F3"/>
    <w:rsid w:val="00787891"/>
    <w:rsid w:val="0079717D"/>
    <w:rsid w:val="007C6BE5"/>
    <w:rsid w:val="008118CB"/>
    <w:rsid w:val="00824730"/>
    <w:rsid w:val="008260D2"/>
    <w:rsid w:val="00841759"/>
    <w:rsid w:val="00865DBE"/>
    <w:rsid w:val="0087112A"/>
    <w:rsid w:val="00875349"/>
    <w:rsid w:val="00885C10"/>
    <w:rsid w:val="00890445"/>
    <w:rsid w:val="00894D6E"/>
    <w:rsid w:val="00894FE6"/>
    <w:rsid w:val="008A6D90"/>
    <w:rsid w:val="008B0BDA"/>
    <w:rsid w:val="008B1D96"/>
    <w:rsid w:val="008C1302"/>
    <w:rsid w:val="008C3D95"/>
    <w:rsid w:val="008E47EB"/>
    <w:rsid w:val="008F427E"/>
    <w:rsid w:val="00901BD6"/>
    <w:rsid w:val="00947203"/>
    <w:rsid w:val="00967C80"/>
    <w:rsid w:val="0098488B"/>
    <w:rsid w:val="00991245"/>
    <w:rsid w:val="009A3A09"/>
    <w:rsid w:val="009A582D"/>
    <w:rsid w:val="009B1E24"/>
    <w:rsid w:val="009B4C22"/>
    <w:rsid w:val="009B76AA"/>
    <w:rsid w:val="009F2C6C"/>
    <w:rsid w:val="00A07FA0"/>
    <w:rsid w:val="00A15136"/>
    <w:rsid w:val="00A55C8F"/>
    <w:rsid w:val="00A86DCA"/>
    <w:rsid w:val="00A8721C"/>
    <w:rsid w:val="00A874EE"/>
    <w:rsid w:val="00AA05C7"/>
    <w:rsid w:val="00AB1E5A"/>
    <w:rsid w:val="00AD4711"/>
    <w:rsid w:val="00AE02D9"/>
    <w:rsid w:val="00AE71BD"/>
    <w:rsid w:val="00AF1A7B"/>
    <w:rsid w:val="00AF52E1"/>
    <w:rsid w:val="00B42429"/>
    <w:rsid w:val="00B72C4C"/>
    <w:rsid w:val="00B77C97"/>
    <w:rsid w:val="00B8030E"/>
    <w:rsid w:val="00BA137A"/>
    <w:rsid w:val="00BA2F8D"/>
    <w:rsid w:val="00BC48E0"/>
    <w:rsid w:val="00BE39D9"/>
    <w:rsid w:val="00C07361"/>
    <w:rsid w:val="00C13A36"/>
    <w:rsid w:val="00C16372"/>
    <w:rsid w:val="00C3129C"/>
    <w:rsid w:val="00C36FF6"/>
    <w:rsid w:val="00C40386"/>
    <w:rsid w:val="00C669A6"/>
    <w:rsid w:val="00C72C64"/>
    <w:rsid w:val="00C87209"/>
    <w:rsid w:val="00CB1E7D"/>
    <w:rsid w:val="00CB4B8B"/>
    <w:rsid w:val="00CB7A2E"/>
    <w:rsid w:val="00CC2C1E"/>
    <w:rsid w:val="00CD0FA9"/>
    <w:rsid w:val="00CD444D"/>
    <w:rsid w:val="00CD552B"/>
    <w:rsid w:val="00D035DA"/>
    <w:rsid w:val="00D07359"/>
    <w:rsid w:val="00D21F0A"/>
    <w:rsid w:val="00D30CF7"/>
    <w:rsid w:val="00D90045"/>
    <w:rsid w:val="00DA028F"/>
    <w:rsid w:val="00DA6D8F"/>
    <w:rsid w:val="00DA6FF9"/>
    <w:rsid w:val="00DB5A20"/>
    <w:rsid w:val="00DB5CD8"/>
    <w:rsid w:val="00DC3FD3"/>
    <w:rsid w:val="00E15937"/>
    <w:rsid w:val="00E2129A"/>
    <w:rsid w:val="00E27512"/>
    <w:rsid w:val="00E32F73"/>
    <w:rsid w:val="00E33A87"/>
    <w:rsid w:val="00E35483"/>
    <w:rsid w:val="00E44EB2"/>
    <w:rsid w:val="00E56DBB"/>
    <w:rsid w:val="00E733F5"/>
    <w:rsid w:val="00E930FC"/>
    <w:rsid w:val="00E936D8"/>
    <w:rsid w:val="00E95EE5"/>
    <w:rsid w:val="00EA06A4"/>
    <w:rsid w:val="00EB4DD5"/>
    <w:rsid w:val="00EC759D"/>
    <w:rsid w:val="00ED2A2C"/>
    <w:rsid w:val="00ED4E73"/>
    <w:rsid w:val="00EE2B0F"/>
    <w:rsid w:val="00F05365"/>
    <w:rsid w:val="00F07899"/>
    <w:rsid w:val="00F11FAF"/>
    <w:rsid w:val="00F15AEE"/>
    <w:rsid w:val="00F17DC1"/>
    <w:rsid w:val="00F32EB7"/>
    <w:rsid w:val="00F41033"/>
    <w:rsid w:val="00F51DDB"/>
    <w:rsid w:val="00F5687E"/>
    <w:rsid w:val="00F60561"/>
    <w:rsid w:val="00F857EF"/>
    <w:rsid w:val="00F91EFA"/>
    <w:rsid w:val="00FA11C6"/>
    <w:rsid w:val="00FA268D"/>
    <w:rsid w:val="00FA28B9"/>
    <w:rsid w:val="00FA2FC5"/>
    <w:rsid w:val="00FD774E"/>
    <w:rsid w:val="00FF5B0A"/>
    <w:rsid w:val="00FF724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i">
    <w:name w:val="Normal"/>
    <w:qFormat/>
    <w:rsid w:val="00894D6E"/>
  </w:style>
  <w:style w:type="paragraph" w:styleId="Otsikko1">
    <w:name w:val="heading 1"/>
    <w:basedOn w:val="Normaali"/>
    <w:next w:val="Normaali"/>
    <w:qFormat/>
    <w:rsid w:val="00894D6E"/>
    <w:pPr>
      <w:keepNext/>
      <w:tabs>
        <w:tab w:val="left" w:pos="360"/>
      </w:tabs>
      <w:outlineLvl w:val="0"/>
    </w:pPr>
    <w:rPr>
      <w:snapToGrid w:val="0"/>
      <w:sz w:val="24"/>
    </w:rPr>
  </w:style>
  <w:style w:type="paragraph" w:styleId="Otsikko3">
    <w:name w:val="heading 3"/>
    <w:basedOn w:val="Normaali"/>
    <w:next w:val="Normaali"/>
    <w:qFormat/>
    <w:rsid w:val="00894D6E"/>
    <w:pPr>
      <w:keepNext/>
      <w:spacing w:before="240" w:after="60"/>
      <w:outlineLvl w:val="2"/>
    </w:pPr>
    <w:rPr>
      <w:rFonts w:ascii="Arial" w:hAnsi="Arial" w:cs="Arial"/>
      <w:b/>
      <w:bCs/>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isennettyleipteksti">
    <w:name w:val="Body Text Indent"/>
    <w:basedOn w:val="Normaali"/>
    <w:rsid w:val="00894D6E"/>
    <w:pPr>
      <w:ind w:left="1305"/>
    </w:pPr>
    <w:rPr>
      <w:sz w:val="28"/>
    </w:rPr>
  </w:style>
  <w:style w:type="character" w:styleId="Hyperlinkki">
    <w:name w:val="Hyperlink"/>
    <w:rsid w:val="001043BD"/>
    <w:rPr>
      <w:color w:val="0000FF"/>
      <w:u w:val="single"/>
    </w:rPr>
  </w:style>
  <w:style w:type="paragraph" w:styleId="Luettelokappale">
    <w:name w:val="List Paragraph"/>
    <w:basedOn w:val="Normaali"/>
    <w:uiPriority w:val="34"/>
    <w:qFormat/>
    <w:rsid w:val="00967C80"/>
    <w:pPr>
      <w:ind w:left="720"/>
    </w:pPr>
  </w:style>
  <w:style w:type="paragraph" w:styleId="Seliteteksti">
    <w:name w:val="Balloon Text"/>
    <w:basedOn w:val="Normaali"/>
    <w:link w:val="SelitetekstiChar"/>
    <w:rsid w:val="00AD4711"/>
    <w:rPr>
      <w:rFonts w:ascii="Tahoma" w:hAnsi="Tahoma" w:cs="Tahoma"/>
      <w:sz w:val="16"/>
      <w:szCs w:val="16"/>
    </w:rPr>
  </w:style>
  <w:style w:type="character" w:customStyle="1" w:styleId="SelitetekstiChar">
    <w:name w:val="Seliteteksti Char"/>
    <w:link w:val="Seliteteksti"/>
    <w:rsid w:val="00AD47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ali">
    <w:name w:val="Normal"/>
    <w:qFormat/>
    <w:rsid w:val="00894D6E"/>
  </w:style>
  <w:style w:type="paragraph" w:styleId="Otsikko1">
    <w:name w:val="heading 1"/>
    <w:basedOn w:val="Normaali"/>
    <w:next w:val="Normaali"/>
    <w:qFormat/>
    <w:rsid w:val="00894D6E"/>
    <w:pPr>
      <w:keepNext/>
      <w:tabs>
        <w:tab w:val="left" w:pos="360"/>
      </w:tabs>
      <w:outlineLvl w:val="0"/>
    </w:pPr>
    <w:rPr>
      <w:snapToGrid w:val="0"/>
      <w:sz w:val="24"/>
    </w:rPr>
  </w:style>
  <w:style w:type="paragraph" w:styleId="Otsikko3">
    <w:name w:val="heading 3"/>
    <w:basedOn w:val="Normaali"/>
    <w:next w:val="Normaali"/>
    <w:qFormat/>
    <w:rsid w:val="00894D6E"/>
    <w:pPr>
      <w:keepNext/>
      <w:spacing w:before="240" w:after="60"/>
      <w:outlineLvl w:val="2"/>
    </w:pPr>
    <w:rPr>
      <w:rFonts w:ascii="Arial" w:hAnsi="Arial" w:cs="Arial"/>
      <w:b/>
      <w:bCs/>
      <w:sz w:val="26"/>
      <w:szCs w:val="2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isennettyleipteksti">
    <w:name w:val="Body Text Indent"/>
    <w:basedOn w:val="Normaali"/>
    <w:rsid w:val="00894D6E"/>
    <w:pPr>
      <w:ind w:left="1305"/>
    </w:pPr>
    <w:rPr>
      <w:sz w:val="28"/>
    </w:rPr>
  </w:style>
  <w:style w:type="character" w:styleId="Hyperlinkki">
    <w:name w:val="Hyperlink"/>
    <w:rsid w:val="001043BD"/>
    <w:rPr>
      <w:color w:val="0000FF"/>
      <w:u w:val="single"/>
    </w:rPr>
  </w:style>
  <w:style w:type="paragraph" w:styleId="Luettelokappale">
    <w:name w:val="List Paragraph"/>
    <w:basedOn w:val="Normaali"/>
    <w:uiPriority w:val="34"/>
    <w:qFormat/>
    <w:rsid w:val="00967C80"/>
    <w:pPr>
      <w:ind w:left="720"/>
    </w:pPr>
  </w:style>
  <w:style w:type="paragraph" w:styleId="Seliteteksti">
    <w:name w:val="Balloon Text"/>
    <w:basedOn w:val="Normaali"/>
    <w:link w:val="SelitetekstiChar"/>
    <w:rsid w:val="00AD4711"/>
    <w:rPr>
      <w:rFonts w:ascii="Tahoma" w:hAnsi="Tahoma" w:cs="Tahoma"/>
      <w:sz w:val="16"/>
      <w:szCs w:val="16"/>
    </w:rPr>
  </w:style>
  <w:style w:type="character" w:customStyle="1" w:styleId="SelitetekstiChar">
    <w:name w:val="Seliteteksti Char"/>
    <w:link w:val="Seliteteksti"/>
    <w:rsid w:val="00AD47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748</Words>
  <Characters>6298</Characters>
  <Application>Microsoft Office Word</Application>
  <DocSecurity>4</DocSecurity>
  <Lines>52</Lines>
  <Paragraphs>14</Paragraphs>
  <ScaleCrop>false</ScaleCrop>
  <HeadingPairs>
    <vt:vector size="2" baseType="variant">
      <vt:variant>
        <vt:lpstr>Otsikko</vt:lpstr>
      </vt:variant>
      <vt:variant>
        <vt:i4>1</vt:i4>
      </vt:variant>
    </vt:vector>
  </HeadingPairs>
  <TitlesOfParts>
    <vt:vector size="1" baseType="lpstr">
      <vt:lpstr>Metsäneuvoston sihteeristön kokous 2/2011</vt:lpstr>
    </vt:vector>
  </TitlesOfParts>
  <Company>MMM</Company>
  <LinksUpToDate>false</LinksUpToDate>
  <CharactersWithSpaces>7032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Metsäneuvoston sihteeristön kokous 2/2011</dc:title>
  <dc:creator>matveika</dc:creator>
  <cp:lastModifiedBy>Sillanpää Mirja</cp:lastModifiedBy>
  <cp:revision>2</cp:revision>
  <cp:lastPrinted>2014-03-18T10:48:00Z</cp:lastPrinted>
  <dcterms:created xsi:type="dcterms:W3CDTF">2015-08-12T12:37:00Z</dcterms:created>
  <dcterms:modified xsi:type="dcterms:W3CDTF">2015-08-12T12:37:00Z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-946509002</vt:i4>
  </property>
  <property fmtid="{D5CDD505-2E9C-101B-9397-08002B2CF9AE}" pid="4" name="_EmailSubject">
    <vt:lpwstr>ELITE-muistiot</vt:lpwstr>
  </property>
  <property fmtid="{D5CDD505-2E9C-101B-9397-08002B2CF9AE}" pid="5" name="_AuthorEmail">
    <vt:lpwstr>Katja.Matveinen@mmm.fi</vt:lpwstr>
  </property>
  <property fmtid="{D5CDD505-2E9C-101B-9397-08002B2CF9AE}" pid="6" name="_AuthorEmailDisplayName">
    <vt:lpwstr>Matveinen Katja MMM</vt:lpwstr>
  </property>
  <property fmtid="{D5CDD505-2E9C-101B-9397-08002B2CF9AE}" pid="7" name="_ReviewingToolsShownOnce">
    <vt:lpwstr/>
  </property>
</Properties>
</file>