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3F58E" w14:textId="77777777" w:rsidR="00A77E6E" w:rsidRDefault="00A77E6E" w:rsidP="00A77E6E">
      <w:pPr>
        <w:spacing w:line="360" w:lineRule="auto"/>
        <w:jc w:val="both"/>
        <w:rPr>
          <w:rFonts w:cs="Times New Roman"/>
          <w:i w:val="0"/>
        </w:rPr>
      </w:pPr>
      <w:bookmarkStart w:id="0" w:name="_GoBack"/>
      <w:bookmarkEnd w:id="0"/>
    </w:p>
    <w:p w14:paraId="14608068" w14:textId="307F718D" w:rsidR="00A77E6E" w:rsidRPr="00A77E6E" w:rsidRDefault="00A77E6E" w:rsidP="00A77E6E">
      <w:pPr>
        <w:pStyle w:val="ahvenotsikko1"/>
      </w:pPr>
      <w:r w:rsidRPr="00A77E6E">
        <w:t>Maa- ja metsätalousministeriö</w:t>
      </w:r>
      <w:r w:rsidRPr="00A77E6E">
        <w:tab/>
      </w:r>
    </w:p>
    <w:p w14:paraId="7684936F" w14:textId="77777777" w:rsidR="00A77E6E" w:rsidRDefault="00A77E6E" w:rsidP="00A77E6E">
      <w:pPr>
        <w:pStyle w:val="ahvenotsikko1"/>
      </w:pPr>
    </w:p>
    <w:p w14:paraId="552AC5E2" w14:textId="00573482" w:rsidR="00A77E6E" w:rsidRPr="00A77E6E" w:rsidRDefault="00A77E6E" w:rsidP="00A77E6E">
      <w:pPr>
        <w:pStyle w:val="ahvenotsikko1"/>
      </w:pPr>
      <w:r w:rsidRPr="00A77E6E">
        <w:t>VIITE</w:t>
      </w:r>
      <w:r w:rsidRPr="00A77E6E">
        <w:tab/>
        <w:t xml:space="preserve">Lausuntopyyntö </w:t>
      </w:r>
      <w:r w:rsidR="0029272F">
        <w:t>13</w:t>
      </w:r>
      <w:r w:rsidRPr="00A77E6E">
        <w:t>.</w:t>
      </w:r>
      <w:r w:rsidR="007C4518">
        <w:t>1</w:t>
      </w:r>
      <w:r w:rsidRPr="00A77E6E">
        <w:t>.</w:t>
      </w:r>
      <w:r w:rsidR="0029272F">
        <w:t>2020</w:t>
      </w:r>
      <w:r w:rsidRPr="00A77E6E">
        <w:t xml:space="preserve"> </w:t>
      </w:r>
      <w:r w:rsidR="0029272F">
        <w:t>MMM019:00/2019</w:t>
      </w:r>
    </w:p>
    <w:p w14:paraId="64F66077" w14:textId="78D35BF0" w:rsidR="00A77E6E" w:rsidRPr="00A77E6E" w:rsidRDefault="00A77E6E" w:rsidP="00EF2E7B">
      <w:pPr>
        <w:pStyle w:val="ahvenotsikko1"/>
        <w:ind w:left="1304" w:hanging="1304"/>
      </w:pPr>
      <w:r w:rsidRPr="00A77E6E">
        <w:t xml:space="preserve">ASIA </w:t>
      </w:r>
      <w:r w:rsidRPr="00A77E6E">
        <w:tab/>
        <w:t>Lausun</w:t>
      </w:r>
      <w:r w:rsidR="0029272F">
        <w:t xml:space="preserve">to </w:t>
      </w:r>
      <w:r w:rsidR="0029272F" w:rsidRPr="0029272F">
        <w:t>suunnitelma</w:t>
      </w:r>
      <w:r w:rsidR="0029272F">
        <w:t>sta</w:t>
      </w:r>
      <w:r w:rsidR="0029272F" w:rsidRPr="0029272F">
        <w:t xml:space="preserve"> Euroopan meri- ja kalatalousrahaston kansallisen toimintaohjelman laatimisesta ja vesi-viljelystrategian päivittämisestä sekä niiden ympäristövaikutusten arvioinnin toteuttamisesta</w:t>
      </w:r>
      <w:r w:rsidRPr="00A77E6E">
        <w:t xml:space="preserve"> </w:t>
      </w:r>
    </w:p>
    <w:p w14:paraId="5ADFAE9D" w14:textId="77777777" w:rsidR="00A77E6E" w:rsidRPr="007C4518" w:rsidRDefault="00A77E6E" w:rsidP="00A77E6E">
      <w:pPr>
        <w:rPr>
          <w:rFonts w:cs="Times New Roman"/>
          <w:i w:val="0"/>
          <w:vertAlign w:val="superscript"/>
        </w:rPr>
      </w:pPr>
    </w:p>
    <w:p w14:paraId="1AA28672" w14:textId="77777777" w:rsidR="00A77E6E" w:rsidRPr="00A77E6E" w:rsidRDefault="00A77E6E" w:rsidP="00A77E6E">
      <w:pPr>
        <w:rPr>
          <w:rFonts w:cs="Times New Roman"/>
          <w:i w:val="0"/>
        </w:rPr>
      </w:pPr>
    </w:p>
    <w:p w14:paraId="180AC139" w14:textId="77777777" w:rsidR="0029272F" w:rsidRDefault="0029272F" w:rsidP="0029272F">
      <w:pPr>
        <w:pStyle w:val="ahvennormaali"/>
        <w:jc w:val="both"/>
      </w:pPr>
      <w:r>
        <w:t xml:space="preserve">Kalatalouden Keskusliitto on tutustunut </w:t>
      </w:r>
      <w:bookmarkStart w:id="1" w:name="_Hlk32213580"/>
      <w:r>
        <w:t>suunnitelmaan Euroopan meri- ja kalatalousrahaston kansallisen toimintaohjelman laatimisesta ja vesiviljelystrategian päivittämisestä sekä niiden ympäristövaikutusten arvioinnin toteuttamisesta</w:t>
      </w:r>
      <w:bookmarkEnd w:id="1"/>
      <w:r>
        <w:t>.</w:t>
      </w:r>
    </w:p>
    <w:p w14:paraId="5588E56F" w14:textId="77777777" w:rsidR="0029272F" w:rsidRDefault="0029272F" w:rsidP="0029272F">
      <w:pPr>
        <w:pStyle w:val="ahvennormaali"/>
        <w:jc w:val="both"/>
      </w:pPr>
    </w:p>
    <w:p w14:paraId="6FA36645" w14:textId="79373212" w:rsidR="0029272F" w:rsidRDefault="0029272F" w:rsidP="0029272F">
      <w:pPr>
        <w:pStyle w:val="ahvennormaali"/>
        <w:jc w:val="both"/>
      </w:pPr>
      <w:r>
        <w:t xml:space="preserve">Kalatalouden Keskusliitolla ei ole kommentoitavaa suunnitelmaan. </w:t>
      </w:r>
    </w:p>
    <w:p w14:paraId="68EEFF3D" w14:textId="77777777" w:rsidR="0029272F" w:rsidRDefault="0029272F" w:rsidP="0029272F">
      <w:pPr>
        <w:pStyle w:val="ahvennormaali"/>
        <w:jc w:val="both"/>
      </w:pPr>
    </w:p>
    <w:p w14:paraId="50D49E90" w14:textId="77777777" w:rsidR="0029272F" w:rsidRDefault="0029272F" w:rsidP="0029272F">
      <w:pPr>
        <w:pStyle w:val="ahvennormaali"/>
        <w:jc w:val="both"/>
      </w:pPr>
    </w:p>
    <w:p w14:paraId="6A97589B" w14:textId="72B9B4F6" w:rsidR="0029272F" w:rsidRDefault="0029272F" w:rsidP="0029272F">
      <w:pPr>
        <w:pStyle w:val="ahvennormaali"/>
        <w:jc w:val="both"/>
      </w:pPr>
      <w:r>
        <w:t>Helsingissä 10.2.2020</w:t>
      </w:r>
    </w:p>
    <w:p w14:paraId="4B2F0FBE" w14:textId="77777777" w:rsidR="0029272F" w:rsidRDefault="0029272F" w:rsidP="0029272F">
      <w:pPr>
        <w:pStyle w:val="ahvennormaali"/>
        <w:jc w:val="both"/>
      </w:pPr>
      <w:r>
        <w:t xml:space="preserve"> </w:t>
      </w:r>
    </w:p>
    <w:p w14:paraId="5BCBFADA" w14:textId="77777777" w:rsidR="0029272F" w:rsidRDefault="0029272F" w:rsidP="0029272F">
      <w:pPr>
        <w:pStyle w:val="ahvennormaali"/>
        <w:jc w:val="both"/>
      </w:pPr>
    </w:p>
    <w:p w14:paraId="6FD4C5FF" w14:textId="77777777" w:rsidR="0029272F" w:rsidRDefault="0029272F" w:rsidP="0029272F">
      <w:pPr>
        <w:pStyle w:val="ahvennormaali"/>
        <w:jc w:val="both"/>
      </w:pPr>
    </w:p>
    <w:p w14:paraId="722958DB" w14:textId="77777777" w:rsidR="0029272F" w:rsidRDefault="0029272F" w:rsidP="0029272F">
      <w:pPr>
        <w:pStyle w:val="ahvennormaali"/>
        <w:jc w:val="both"/>
      </w:pPr>
    </w:p>
    <w:p w14:paraId="677BD944" w14:textId="50BCB2EF" w:rsidR="0029272F" w:rsidRDefault="0029272F" w:rsidP="0029272F">
      <w:pPr>
        <w:pStyle w:val="ahvennormaali"/>
        <w:jc w:val="both"/>
      </w:pPr>
      <w:r>
        <w:t>Vesa Karttunen                           Malin Lönnroth</w:t>
      </w:r>
    </w:p>
    <w:p w14:paraId="63CF8871" w14:textId="154AFF77" w:rsidR="008F5B27" w:rsidRDefault="0029272F" w:rsidP="0029272F">
      <w:pPr>
        <w:pStyle w:val="ahvennormaali"/>
        <w:jc w:val="both"/>
      </w:pPr>
      <w:r>
        <w:t>Toiminnanjohtaja                      Kalastusbiologi</w:t>
      </w:r>
    </w:p>
    <w:p w14:paraId="7BEA3037" w14:textId="77777777" w:rsidR="00695134" w:rsidRDefault="00695134" w:rsidP="00695134">
      <w:pPr>
        <w:spacing w:line="360" w:lineRule="auto"/>
        <w:jc w:val="both"/>
        <w:rPr>
          <w:rFonts w:ascii="Times New Roman" w:hAnsi="Times New Roman" w:cs="Times New Roman"/>
        </w:rPr>
      </w:pPr>
    </w:p>
    <w:p w14:paraId="3CB350A5" w14:textId="32D019B1" w:rsidR="003F6B88" w:rsidRDefault="003F6B88" w:rsidP="003F6B88">
      <w:pPr>
        <w:pStyle w:val="ahvennormaali"/>
        <w:ind w:left="720"/>
      </w:pPr>
    </w:p>
    <w:sectPr w:rsidR="003F6B88" w:rsidSect="00680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38" w:right="1134" w:bottom="1417" w:left="1134" w:header="53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CED1F" w14:textId="77777777" w:rsidR="00770846" w:rsidRDefault="00770846" w:rsidP="00D67630">
      <w:r>
        <w:separator/>
      </w:r>
    </w:p>
  </w:endnote>
  <w:endnote w:type="continuationSeparator" w:id="0">
    <w:p w14:paraId="399AA6A5" w14:textId="77777777" w:rsidR="00770846" w:rsidRDefault="00770846" w:rsidP="00D6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33872" w14:textId="77777777" w:rsidR="00E94867" w:rsidRDefault="00E9486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CB770" w14:textId="28FA33DD" w:rsidR="00BB4515" w:rsidRDefault="00E074FF" w:rsidP="00BB4515">
    <w:pPr>
      <w:pStyle w:val="Alatunniste"/>
      <w:tabs>
        <w:tab w:val="clear" w:pos="9638"/>
        <w:tab w:val="right" w:pos="9632"/>
      </w:tabs>
    </w:pPr>
    <w:r>
      <w:rPr>
        <w:noProof/>
        <w:lang w:eastAsia="fi-FI"/>
      </w:rPr>
      <w:drawing>
        <wp:inline distT="0" distB="0" distL="0" distR="0" wp14:anchorId="21A471F0" wp14:editId="2C31E6E2">
          <wp:extent cx="6116320" cy="246380"/>
          <wp:effectExtent l="0" t="0" r="0" b="762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oiteri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4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85056" w14:textId="77777777" w:rsidR="00E94867" w:rsidRDefault="00E9486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D54FF" w14:textId="77777777" w:rsidR="00770846" w:rsidRDefault="00770846" w:rsidP="00D67630">
      <w:r>
        <w:separator/>
      </w:r>
    </w:p>
  </w:footnote>
  <w:footnote w:type="continuationSeparator" w:id="0">
    <w:p w14:paraId="78A589F6" w14:textId="77777777" w:rsidR="00770846" w:rsidRDefault="00770846" w:rsidP="00D6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F9588" w14:textId="77777777" w:rsidR="00E94867" w:rsidRDefault="00E9486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9E9D" w14:textId="77777777" w:rsidR="00E94867" w:rsidRDefault="00E94867" w:rsidP="00D67630">
    <w:pPr>
      <w:pStyle w:val="Yltunniste"/>
      <w:ind w:left="-426"/>
      <w:rPr>
        <w:noProof/>
      </w:rPr>
    </w:pPr>
  </w:p>
  <w:p w14:paraId="1A0F0753" w14:textId="28E623D6" w:rsidR="00D67630" w:rsidRDefault="00A77E6E" w:rsidP="00D67630">
    <w:pPr>
      <w:pStyle w:val="Yltunniste"/>
      <w:ind w:left="-426"/>
    </w:pPr>
    <w:r>
      <w:rPr>
        <w:noProof/>
        <w:lang w:eastAsia="fi-FI"/>
      </w:rPr>
      <w:drawing>
        <wp:inline distT="0" distB="0" distL="0" distR="0" wp14:anchorId="798BB20D" wp14:editId="434C1A74">
          <wp:extent cx="2979759" cy="638628"/>
          <wp:effectExtent l="0" t="0" r="0" b="952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ONNOS_ahven_net_logo_rgb_KKL_VAA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543" cy="671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ED382" w14:textId="77777777" w:rsidR="00E94867" w:rsidRDefault="00E9486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2D72"/>
    <w:multiLevelType w:val="hybridMultilevel"/>
    <w:tmpl w:val="5B7C134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B45DA"/>
    <w:multiLevelType w:val="hybridMultilevel"/>
    <w:tmpl w:val="F6524CE6"/>
    <w:lvl w:ilvl="0" w:tplc="08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83FD5"/>
    <w:multiLevelType w:val="hybridMultilevel"/>
    <w:tmpl w:val="CB227046"/>
    <w:lvl w:ilvl="0" w:tplc="655299F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E2D9C"/>
    <w:multiLevelType w:val="hybridMultilevel"/>
    <w:tmpl w:val="9280B02E"/>
    <w:lvl w:ilvl="0" w:tplc="03729F1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5437B"/>
    <w:multiLevelType w:val="hybridMultilevel"/>
    <w:tmpl w:val="750A8568"/>
    <w:lvl w:ilvl="0" w:tplc="047432C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30"/>
    <w:rsid w:val="00083656"/>
    <w:rsid w:val="00220EEB"/>
    <w:rsid w:val="0029272F"/>
    <w:rsid w:val="0038055C"/>
    <w:rsid w:val="003F00A5"/>
    <w:rsid w:val="003F6B88"/>
    <w:rsid w:val="00525DAA"/>
    <w:rsid w:val="00677B96"/>
    <w:rsid w:val="00680EA1"/>
    <w:rsid w:val="00695134"/>
    <w:rsid w:val="007602FF"/>
    <w:rsid w:val="00770846"/>
    <w:rsid w:val="007A4F36"/>
    <w:rsid w:val="007C4518"/>
    <w:rsid w:val="00866840"/>
    <w:rsid w:val="008F3F5F"/>
    <w:rsid w:val="008F5B27"/>
    <w:rsid w:val="00A7396C"/>
    <w:rsid w:val="00A77E6E"/>
    <w:rsid w:val="00AB66B8"/>
    <w:rsid w:val="00BB4515"/>
    <w:rsid w:val="00CA77AA"/>
    <w:rsid w:val="00CC2C61"/>
    <w:rsid w:val="00D67630"/>
    <w:rsid w:val="00DD2226"/>
    <w:rsid w:val="00E074FF"/>
    <w:rsid w:val="00E540FD"/>
    <w:rsid w:val="00E94867"/>
    <w:rsid w:val="00EF2E7B"/>
    <w:rsid w:val="00F4239C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136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074FF"/>
    <w:rPr>
      <w:rFonts w:ascii="Georgia" w:hAnsi="Georgia"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Ylätunniste - ahven"/>
    <w:link w:val="YltunnisteChar"/>
    <w:uiPriority w:val="99"/>
    <w:unhideWhenUsed/>
    <w:rsid w:val="00680EA1"/>
    <w:pPr>
      <w:tabs>
        <w:tab w:val="center" w:pos="4819"/>
        <w:tab w:val="right" w:pos="9638"/>
      </w:tabs>
    </w:pPr>
    <w:rPr>
      <w:rFonts w:ascii="Georgia" w:hAnsi="Georgia"/>
      <w:i/>
      <w:color w:val="000000" w:themeColor="text1"/>
      <w:sz w:val="20"/>
    </w:rPr>
  </w:style>
  <w:style w:type="character" w:customStyle="1" w:styleId="YltunnisteChar">
    <w:name w:val="Ylätunniste Char"/>
    <w:aliases w:val="Ylätunniste - ahven Char"/>
    <w:basedOn w:val="Kappaleenoletusfontti"/>
    <w:link w:val="Yltunniste"/>
    <w:uiPriority w:val="99"/>
    <w:rsid w:val="00680EA1"/>
    <w:rPr>
      <w:rFonts w:ascii="Georgia" w:hAnsi="Georgia"/>
      <w:i/>
      <w:color w:val="000000" w:themeColor="text1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D6763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67630"/>
  </w:style>
  <w:style w:type="paragraph" w:customStyle="1" w:styleId="ahvennormaali">
    <w:name w:val="ahven_normaali"/>
    <w:qFormat/>
    <w:rsid w:val="00AB66B8"/>
    <w:rPr>
      <w:rFonts w:ascii="Georgia" w:hAnsi="Georgia"/>
      <w:sz w:val="21"/>
    </w:rPr>
  </w:style>
  <w:style w:type="paragraph" w:customStyle="1" w:styleId="ahvenotsikko1">
    <w:name w:val="ahven_otsikko1"/>
    <w:basedOn w:val="ahvennormaali"/>
    <w:qFormat/>
    <w:rsid w:val="00680EA1"/>
    <w:rPr>
      <w:b/>
    </w:rPr>
  </w:style>
  <w:style w:type="paragraph" w:customStyle="1" w:styleId="ahvenotsikko2">
    <w:name w:val="ahven_otsikko2"/>
    <w:basedOn w:val="ahvennormaali"/>
    <w:qFormat/>
    <w:rsid w:val="00680EA1"/>
    <w:rPr>
      <w:b/>
      <w:sz w:val="28"/>
    </w:rPr>
  </w:style>
  <w:style w:type="paragraph" w:customStyle="1" w:styleId="ahvenkursiivi">
    <w:name w:val="ahven_kursiivi"/>
    <w:basedOn w:val="ahvennormaali"/>
    <w:qFormat/>
    <w:rsid w:val="00AB66B8"/>
    <w:rPr>
      <w:i/>
    </w:rPr>
  </w:style>
  <w:style w:type="paragraph" w:customStyle="1" w:styleId="ahvenbold">
    <w:name w:val="ahven_bold"/>
    <w:basedOn w:val="ahvennormaali"/>
    <w:qFormat/>
    <w:rsid w:val="00AB66B8"/>
    <w:rPr>
      <w:b/>
    </w:rPr>
  </w:style>
  <w:style w:type="paragraph" w:styleId="Luettelokappale">
    <w:name w:val="List Paragraph"/>
    <w:basedOn w:val="Normaali"/>
    <w:uiPriority w:val="34"/>
    <w:qFormat/>
    <w:rsid w:val="00866840"/>
    <w:pPr>
      <w:ind w:left="720"/>
    </w:pPr>
    <w:rPr>
      <w:rFonts w:ascii="Calibri" w:hAnsi="Calibri" w:cs="Calibri"/>
      <w:i w:val="0"/>
      <w:sz w:val="22"/>
      <w:szCs w:val="22"/>
    </w:rPr>
  </w:style>
  <w:style w:type="paragraph" w:styleId="NormaaliWWW">
    <w:name w:val="Normal (Web)"/>
    <w:basedOn w:val="Normaali"/>
    <w:uiPriority w:val="99"/>
    <w:semiHidden/>
    <w:unhideWhenUsed/>
    <w:rsid w:val="00525DAA"/>
    <w:rPr>
      <w:rFonts w:ascii="Calibri" w:hAnsi="Calibri" w:cs="Calibri"/>
      <w:i w:val="0"/>
      <w:sz w:val="22"/>
      <w:szCs w:val="22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CC2C61"/>
    <w:rPr>
      <w:color w:val="0563C1"/>
      <w:u w:val="single"/>
    </w:rPr>
  </w:style>
  <w:style w:type="character" w:styleId="Korostus">
    <w:name w:val="Emphasis"/>
    <w:basedOn w:val="Kappaleenoletusfontti"/>
    <w:uiPriority w:val="20"/>
    <w:qFormat/>
    <w:rsid w:val="00CC2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664BB0-FABC-43F3-8061-F9BA475F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Kuittinen</dc:creator>
  <cp:keywords/>
  <dc:description/>
  <cp:lastModifiedBy>Vauhkonen Noora (MMM)</cp:lastModifiedBy>
  <cp:revision>2</cp:revision>
  <cp:lastPrinted>2019-01-09T06:49:00Z</cp:lastPrinted>
  <dcterms:created xsi:type="dcterms:W3CDTF">2020-02-10T08:09:00Z</dcterms:created>
  <dcterms:modified xsi:type="dcterms:W3CDTF">2020-02-10T08:09:00Z</dcterms:modified>
</cp:coreProperties>
</file>