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432" w:rsidRPr="00AE7432" w:rsidRDefault="00AE7432" w:rsidP="00AE7432">
      <w:proofErr w:type="gramStart"/>
      <w:r w:rsidRPr="00AE7432">
        <w:t>Suomen harjoittelukoulujen opettajat ry.</w:t>
      </w:r>
      <w:proofErr w:type="gramEnd"/>
      <w:r w:rsidRPr="00AE7432">
        <w:t>    </w:t>
      </w:r>
      <w:r w:rsidR="00811DD5">
        <w:tab/>
      </w:r>
      <w:r w:rsidR="00811DD5">
        <w:tab/>
      </w:r>
      <w:r w:rsidR="00811DD5">
        <w:tab/>
      </w:r>
      <w:r w:rsidRPr="00AE7432">
        <w:t xml:space="preserve">                                              </w:t>
      </w:r>
    </w:p>
    <w:p w:rsidR="00AE7432" w:rsidRPr="00AE7432" w:rsidRDefault="00AE7432" w:rsidP="00AE7432">
      <w:proofErr w:type="spellStart"/>
      <w:proofErr w:type="gramStart"/>
      <w:r w:rsidRPr="00AE7432">
        <w:rPr>
          <w:b/>
          <w:bCs/>
        </w:rPr>
        <w:t>Lausuntopyynto</w:t>
      </w:r>
      <w:proofErr w:type="spellEnd"/>
      <w:r w:rsidRPr="00AE7432">
        <w:rPr>
          <w:b/>
          <w:bCs/>
        </w:rPr>
        <w:t xml:space="preserve">̈ luonnoksesta hallituksen esitykseksi eduskunnalle lukiolaiksi ja laiksi ylioppilastutkinnon </w:t>
      </w:r>
      <w:proofErr w:type="spellStart"/>
      <w:r w:rsidRPr="00AE7432">
        <w:rPr>
          <w:b/>
          <w:bCs/>
        </w:rPr>
        <w:t>järjestämisesta</w:t>
      </w:r>
      <w:proofErr w:type="spellEnd"/>
      <w:r w:rsidRPr="00AE7432">
        <w:rPr>
          <w:b/>
          <w:bCs/>
        </w:rPr>
        <w:t>̈ annetun lain muuttamisesta</w:t>
      </w:r>
      <w:proofErr w:type="gramEnd"/>
      <w:r w:rsidRPr="00AE7432">
        <w:rPr>
          <w:b/>
          <w:bCs/>
        </w:rPr>
        <w:t xml:space="preserve"> </w:t>
      </w:r>
    </w:p>
    <w:p w:rsidR="00AE7432" w:rsidRPr="00AE7432" w:rsidRDefault="00AE7432" w:rsidP="00AE7432">
      <w:pPr>
        <w:rPr>
          <w:b/>
        </w:rPr>
      </w:pPr>
      <w:proofErr w:type="spellStart"/>
      <w:r w:rsidRPr="00AE7432">
        <w:rPr>
          <w:b/>
        </w:rPr>
        <w:t>Dno</w:t>
      </w:r>
      <w:proofErr w:type="spellEnd"/>
      <w:r w:rsidRPr="00AE7432">
        <w:rPr>
          <w:b/>
        </w:rPr>
        <w:t xml:space="preserve">: OKM/41/010/2017                </w:t>
      </w:r>
    </w:p>
    <w:p w:rsidR="00AE7432" w:rsidRPr="00AE7432" w:rsidRDefault="00AE7432" w:rsidP="00AE7432">
      <w:r w:rsidRPr="00AE7432">
        <w:t>Suomen harjoittelukoulujen opettajat kiittää lausuntopyynnöstä ja lausuu lakiluonnoksista seuraavaa.</w:t>
      </w:r>
    </w:p>
    <w:p w:rsidR="00AE7432" w:rsidRPr="00AE7432" w:rsidRDefault="00AE7432" w:rsidP="00AE7432">
      <w:r w:rsidRPr="00AE7432">
        <w:t>Lakiluonnos on pääpiirteissään hyvä ja vastaa lukiokoulutuksen kehittämistarpeisiin sekä vahvistaa lukion profiilia yleissivistävänä ja korkea-asteella suuntaavana oppilaitoksena. Erityisesti on syytä kiittää valmistelun laajapohjaisuutta ja lukiokentän kattavaa kuulemista tiukasta aikataulusta huolimatta. Lakiesityksessä ja sen perusteluissa on paljon myönteisiä ja lukioiden arkityötä selkeyttäviä pykäliä. Esimerkiksi henkilökohtaisen opinto-ohjauksen, erityisopetuksen ja lukiodiplomien kirjaaminen lakiin on tervetullut uudistus. Lukiokoulutuksen resurssileikkaukset ovat kurjistaneet koulujen mahdollisuuksia toteuttaa tehtäväänsä laadukkaasti. Esitetyt lakimuutokset edellyttävät nyt panostamista lukiokoulutuksen resursseihin. Laadukkaan lukiokoulutuksen kannalta on oleellista, että tulevat lisävelvoitteet eivät heikennä lukiossa tarjottavan opetuksen edellytyksiä, vaan ne resursoidaan aidosti tukemaan varsinaista opiskelua nostamalla lukiokoulutuksen valtionosuuden yksikköhintaa.</w:t>
      </w:r>
    </w:p>
    <w:p w:rsidR="00AE7432" w:rsidRPr="00AE7432" w:rsidRDefault="00AE7432" w:rsidP="00AE7432">
      <w:r w:rsidRPr="00AE7432">
        <w:t>Useamman opintopisteen kokonaisuuksien, lukiodiplomien ja monipuolisen arvioinnin selkeämpi kirjaaminen lakiin tarjoaa hyvän mahdollisuuden kehittää lukion pedagogiikkaa ja opiskelijan arviointia huomioimaan osaamisen monipuolisuus. On hyvä, että lakiluonnoksessa on opettajalla arvioinnissa selkeä ja keskeinen rooli myös muualla hankitun osaamisen osalta. Opintopiste-käsitteen määritelmä lukiossa on erilainen kuin korkeakouluissa, mikä voi aiheuttaa helposti väärinkäsityksiä. On tärkeää pitää huoli siitä, että opiskelijan oikeus saada opetusta ensisijaisesti kontaktiopetuksena ei vaarannu. Lukiodiplomien suorittamisen edellytyksistä on pidettävä huolta: lukioissa on oltava riittävästi mahdollisuuksia syventyä ja diplomien ohjaamiseen on panostettava.</w:t>
      </w:r>
    </w:p>
    <w:p w:rsidR="00AE7432" w:rsidRPr="00AE7432" w:rsidRDefault="00AE7432" w:rsidP="00AE7432">
      <w:r w:rsidRPr="00AE7432">
        <w:t xml:space="preserve">Ylioppilaskokeiden täysin rajaton uusiminen ei nähdäksemme ole pedagogisesti eikä lukioiden käytännön kannalta järkevää ja lisäksi se on hallinnollisesti vaivalloinen organisoida. Mikäli ilman jatko-opintopaikkaa jääneellä opiskelijalla on lukio-opintojen jälkeen vielä oikeus opinto-ohjaukseen, voidaan hyväksytyn kokeen uusimiskertoja perustellusti rajata muutamaan koekertaan. Esimerkiksi kahteen uusimiskertaan, kuten ylioppilaskokeen uudistamista pohtinut työryhmä on esittänyt. Tällöin ilman opiskelupaikkaa jäänyt opiskelija voisi saada vielä täsmällisempää ohjausta korotettavien kokeiden osalta ja rajattu aika kohdentuisi kokeisiin valmistautumiseen. Rajaton uusimismahdollisuus voi antaa opiskelijalle signaalin tulla kokeisiin kokeilemaan onneaan ja uusimaan aina uudestaan, mikä ei ainakaan nopeuta siirtymistä korkea-asteen opintoihin. Lisäksi uusimisen mahdollisuus tulee rajata omaan lukioon tai mikäli se olisi kokelaan kannalta kohtuutonta, johonkin sellaiseen lukioon, jossa koe joka tapauksessa järjestetään. Uusittujen kokeiden aiheuttama lisätyö korjaamisesta vastaaville opettajille ei saa heikentää varsinaista opetustyötä. Jos uusimismahdollisuuksia on enemmän, niin pitää huolehtia opettajille asianmukainen korvaus. </w:t>
      </w:r>
    </w:p>
    <w:p w:rsidR="00AE7432" w:rsidRPr="00AE7432" w:rsidRDefault="00AE7432" w:rsidP="00AE7432">
      <w:r w:rsidRPr="00AE7432">
        <w:t>Opinto-ohjaajien koulutuksessa opintojen aikainen ohjaus korostuu jatkossa, kun opintosuunnitelman ja kurssivalintojen merkitys kasvaa. Moni nuori tarvitsee päätöksentekoon aikuisen tukea. Erityisopettajien mahdollisuudet suorittaa ohjatun opetusharjoittelun osia myös lukiossa pitää turvata, jotta jatkossa lukioissa olisi sen erityiskysymykset hallitsevia erityisopettajia.</w:t>
      </w:r>
    </w:p>
    <w:p w:rsidR="00AE7432" w:rsidRPr="00AE7432" w:rsidRDefault="00AE7432" w:rsidP="00AE7432">
      <w:r w:rsidRPr="00AE7432">
        <w:t>Oppilaitosten yhteistyö ja lukioiden kehittäminen tarvitsevat tukea ja rahoitusta</w:t>
      </w:r>
      <w:r>
        <w:t xml:space="preserve">. </w:t>
      </w:r>
      <w:r w:rsidRPr="00AE7432">
        <w:t xml:space="preserve">Lukiolakiluonnos ottaa kantaa lukion ja korkeakoulujen väliseen yhteistyöhön. Yhteistyötä on luontevaa kehittää peruskoulun ja muiden toisen asteen ammatillisten oppilaitosten kanssa. Mahdolliset lukioaikaiset korkeakouluopinnot ja niihin tutustuminen ovat asia, joka pitäisi taata kaikille lukiolaisille. Yhteistyö voi olla haaste kun </w:t>
      </w:r>
      <w:r w:rsidRPr="00AE7432">
        <w:lastRenderedPageBreak/>
        <w:t xml:space="preserve">korkeakoulua ei ole luontevassa läheisyydessä. Tasa-arvoistavat resurssit yhteistyöhön tulee turvata kaikille lukiolle. </w:t>
      </w:r>
    </w:p>
    <w:p w:rsidR="00AE7432" w:rsidRPr="00AE7432" w:rsidRDefault="00AE7432" w:rsidP="00AE7432">
      <w:r w:rsidRPr="00AE7432">
        <w:t>Esitys lukioiden ja korkeakoulujen yhteistyöstä on sinänsä hyvä ja luonteva. On kuitenkin syytä pitää huoli, että opiskelijoiden tasa-arvo saadaan toteutumaan. Alkuvaiheessa ministeriön selkeä ohjaus, tuki ja kannustimet yhteistyön hyvien käytänte</w:t>
      </w:r>
      <w:r>
        <w:t>iden kartoittamiseen, luomiseen</w:t>
      </w:r>
      <w:r w:rsidRPr="00AE7432">
        <w:t xml:space="preserve"> ja kehittämiseen voisivat olla paikallaan, jotta yhteistyömuodoista kehittyisi niin lukion pedagogisen toiminnan kuin yliopistojen kannalta mielekkäitä käytäntöjä.  </w:t>
      </w:r>
      <w:r>
        <w:t>          </w:t>
      </w:r>
    </w:p>
    <w:p w:rsidR="00AE7432" w:rsidRPr="00AE7432" w:rsidRDefault="00AE7432" w:rsidP="00AE7432">
      <w:r w:rsidRPr="00AE7432">
        <w:rPr>
          <w:b/>
          <w:bCs/>
        </w:rPr>
        <w:t xml:space="preserve">Lausunnon keskeinen sisältö: </w:t>
      </w:r>
    </w:p>
    <w:p w:rsidR="00AE7432" w:rsidRPr="00AE7432" w:rsidRDefault="00AE7432" w:rsidP="00AE7432">
      <w:pPr>
        <w:numPr>
          <w:ilvl w:val="0"/>
          <w:numId w:val="1"/>
        </w:numPr>
      </w:pPr>
      <w:r w:rsidRPr="00AE7432">
        <w:t>Lakimuutos on tervetullut ja sisältää valtaosin erittäin myönteisiä muutoksia</w:t>
      </w:r>
    </w:p>
    <w:p w:rsidR="00AE7432" w:rsidRPr="00AE7432" w:rsidRDefault="00AE7432" w:rsidP="00AE7432">
      <w:pPr>
        <w:numPr>
          <w:ilvl w:val="0"/>
          <w:numId w:val="1"/>
        </w:numPr>
      </w:pPr>
      <w:r w:rsidRPr="00AE7432">
        <w:t>Valmistelun laajapohjaisuus ja kuulemisten kattavuus olivat erityisen hyvällä tasolla tiukka aikataulu huomioiden</w:t>
      </w:r>
    </w:p>
    <w:p w:rsidR="00AE7432" w:rsidRPr="00AE7432" w:rsidRDefault="00AE7432" w:rsidP="00AE7432">
      <w:pPr>
        <w:numPr>
          <w:ilvl w:val="0"/>
          <w:numId w:val="1"/>
        </w:numPr>
      </w:pPr>
      <w:r w:rsidRPr="00AE7432">
        <w:t>Lukiokoulutuksen valtionosuutta on syytä nostaa, jotta uudistukset saadaan resursoitua heikentämättä opetuksen edellytyksiä entisestään</w:t>
      </w:r>
    </w:p>
    <w:p w:rsidR="00AE7432" w:rsidRPr="00AE7432" w:rsidRDefault="00AE7432" w:rsidP="00AE7432">
      <w:pPr>
        <w:numPr>
          <w:ilvl w:val="0"/>
          <w:numId w:val="1"/>
        </w:numPr>
      </w:pPr>
      <w:r w:rsidRPr="00AE7432">
        <w:t>Lukiodiplomien kirjaaminen lakiin on erittäin hyvä</w:t>
      </w:r>
    </w:p>
    <w:p w:rsidR="00AE7432" w:rsidRPr="00AE7432" w:rsidRDefault="00AE7432" w:rsidP="00AE7432">
      <w:pPr>
        <w:numPr>
          <w:ilvl w:val="0"/>
          <w:numId w:val="1"/>
        </w:numPr>
      </w:pPr>
      <w:r w:rsidRPr="00AE7432">
        <w:t xml:space="preserve">Opintopisteet ja laajemmat opintokokonaisuudet ovat hyviä uudistuksia, mutta </w:t>
      </w:r>
      <w:proofErr w:type="spellStart"/>
      <w:r w:rsidRPr="00AE7432">
        <w:t>tietyin</w:t>
      </w:r>
      <w:proofErr w:type="spellEnd"/>
      <w:r w:rsidRPr="00AE7432">
        <w:t xml:space="preserve"> varauksin</w:t>
      </w:r>
    </w:p>
    <w:p w:rsidR="00AE7432" w:rsidRPr="00AE7432" w:rsidRDefault="00AE7432" w:rsidP="00AE7432">
      <w:pPr>
        <w:numPr>
          <w:ilvl w:val="0"/>
          <w:numId w:val="1"/>
        </w:numPr>
      </w:pPr>
      <w:r w:rsidRPr="00AE7432">
        <w:t>Opinto-ohjaajien ja erityisopettajien harjoittelumahdollisuuksista lukioissa on pidettävä huoli</w:t>
      </w:r>
    </w:p>
    <w:p w:rsidR="00AE7432" w:rsidRPr="00AE7432" w:rsidRDefault="00AE7432" w:rsidP="00AE7432">
      <w:pPr>
        <w:numPr>
          <w:ilvl w:val="0"/>
          <w:numId w:val="1"/>
        </w:numPr>
      </w:pPr>
      <w:r w:rsidRPr="00AE7432">
        <w:t>Hyväksytyn ylioppilaskokeen uusimista on perusteltua rajata esimerkiksi kahteen uusimiskertaan</w:t>
      </w:r>
    </w:p>
    <w:p w:rsidR="00AE7432" w:rsidRDefault="00AE7432"/>
    <w:p w:rsidR="00FB10D6" w:rsidRPr="00AE7432" w:rsidRDefault="00AE7432">
      <w:pPr>
        <w:rPr>
          <w:b/>
        </w:rPr>
      </w:pPr>
      <w:r w:rsidRPr="00AE7432">
        <w:rPr>
          <w:b/>
        </w:rPr>
        <w:t>SUHO ry:n puolesta</w:t>
      </w:r>
      <w:r w:rsidR="00811DD5">
        <w:rPr>
          <w:b/>
        </w:rPr>
        <w:t xml:space="preserve"> 5.3.2018</w:t>
      </w:r>
      <w:bookmarkStart w:id="0" w:name="_GoBack"/>
      <w:bookmarkEnd w:id="0"/>
    </w:p>
    <w:p w:rsidR="00AE7432" w:rsidRDefault="00AE7432">
      <w:r>
        <w:t xml:space="preserve">Ritva </w:t>
      </w:r>
      <w:proofErr w:type="spellStart"/>
      <w:r>
        <w:t>Aarras</w:t>
      </w:r>
      <w:proofErr w:type="spellEnd"/>
      <w:r>
        <w:t xml:space="preserve">-Saari, puheenjohtaja </w:t>
      </w:r>
    </w:p>
    <w:p w:rsidR="00AE7432" w:rsidRDefault="00AE7432">
      <w:r>
        <w:t xml:space="preserve">Jukka Hella, varapuheenjohtaja </w:t>
      </w:r>
    </w:p>
    <w:p w:rsidR="00AE7432" w:rsidRDefault="00AE7432">
      <w:r>
        <w:t>Markus Järvinen</w:t>
      </w:r>
    </w:p>
    <w:p w:rsidR="00AE7432" w:rsidRDefault="00AE7432">
      <w:r>
        <w:t xml:space="preserve">Timo Kovanen </w:t>
      </w:r>
    </w:p>
    <w:p w:rsidR="00AE7432" w:rsidRDefault="00AE7432">
      <w:r>
        <w:t>Anu Waltari-Grundström</w:t>
      </w:r>
    </w:p>
    <w:sectPr w:rsidR="00AE743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6FB4"/>
    <w:multiLevelType w:val="multilevel"/>
    <w:tmpl w:val="2E3E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2"/>
    <w:rsid w:val="00811DD5"/>
    <w:rsid w:val="00AE7432"/>
    <w:rsid w:val="00FB10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FFB45-DD78-4C32-A357-66C88305A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Waltari-Grundström</dc:creator>
  <cp:keywords/>
  <dc:description/>
  <cp:lastModifiedBy>Anu Waltari-Grundström</cp:lastModifiedBy>
  <cp:revision>2</cp:revision>
  <dcterms:created xsi:type="dcterms:W3CDTF">2018-03-05T20:04:00Z</dcterms:created>
  <dcterms:modified xsi:type="dcterms:W3CDTF">2018-03-05T20:13:00Z</dcterms:modified>
</cp:coreProperties>
</file>