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A28" w:rsidRPr="001F4A28" w:rsidRDefault="00BE272C" w:rsidP="00BE272C">
      <w:pPr>
        <w:pStyle w:val="Otsikko1"/>
        <w:spacing w:line="240" w:lineRule="auto"/>
      </w:pPr>
      <w:bookmarkStart w:id="0" w:name="_GoBack"/>
      <w:bookmarkEnd w:id="0"/>
      <w:r>
        <w:t>Työterveyslaitoksen l</w:t>
      </w:r>
      <w:r w:rsidR="001F4A28" w:rsidRPr="001F4A28">
        <w:t>ausunto valtioneuvoston asetusluonnokseen 17.11.2014 tuulivoimaloiden melutason ohjearvoista</w:t>
      </w:r>
    </w:p>
    <w:p w:rsidR="001F4A28" w:rsidRDefault="00135630" w:rsidP="00135630">
      <w:pPr>
        <w:pStyle w:val="LLJohtolauseKappaleet"/>
        <w:tabs>
          <w:tab w:val="left" w:pos="2028"/>
        </w:tabs>
        <w:spacing w:line="240" w:lineRule="auto"/>
        <w:ind w:firstLine="0"/>
      </w:pPr>
      <w:r>
        <w:tab/>
      </w:r>
    </w:p>
    <w:p w:rsidR="00BE272C" w:rsidRPr="00BE272C" w:rsidRDefault="00BE272C" w:rsidP="00BE272C">
      <w:pPr>
        <w:pStyle w:val="Otsikko2"/>
      </w:pPr>
      <w:r>
        <w:t>Viite</w:t>
      </w:r>
    </w:p>
    <w:p w:rsidR="00BE272C" w:rsidRDefault="00BE272C" w:rsidP="00BE272C">
      <w:pPr>
        <w:pStyle w:val="LLJohtolauseKappaleet"/>
        <w:spacing w:line="240" w:lineRule="auto"/>
        <w:ind w:firstLine="0"/>
      </w:pPr>
    </w:p>
    <w:p w:rsidR="00BE272C" w:rsidRDefault="00BE272C" w:rsidP="00BE272C">
      <w:pPr>
        <w:pStyle w:val="LLJohtolauseKappaleet"/>
        <w:spacing w:line="240" w:lineRule="auto"/>
        <w:ind w:firstLine="0"/>
      </w:pPr>
      <w:r>
        <w:t>Ympäristöministeriön lausuntopyyntö YM002:01/2014, päivätty 17.11.2014</w:t>
      </w:r>
    </w:p>
    <w:p w:rsidR="00BE272C" w:rsidRDefault="00BE272C" w:rsidP="00BE272C">
      <w:pPr>
        <w:pStyle w:val="LLJohtolauseKappaleet"/>
        <w:spacing w:line="240" w:lineRule="auto"/>
        <w:ind w:firstLine="0"/>
      </w:pPr>
    </w:p>
    <w:p w:rsidR="00EF287A" w:rsidRPr="00DD527B" w:rsidRDefault="00EF287A" w:rsidP="00BE272C">
      <w:pPr>
        <w:pStyle w:val="Otsikko2"/>
      </w:pPr>
      <w:r>
        <w:t xml:space="preserve">Yhteenveto ja </w:t>
      </w:r>
      <w:r w:rsidR="009B0FC6" w:rsidRPr="00BE272C">
        <w:t>muutos</w:t>
      </w:r>
      <w:r w:rsidRPr="00BE272C">
        <w:t>ehdotukset</w:t>
      </w:r>
    </w:p>
    <w:p w:rsidR="00EF287A" w:rsidRDefault="00EF287A" w:rsidP="00BE272C">
      <w:pPr>
        <w:pStyle w:val="LLJohtolauseKappaleet"/>
        <w:spacing w:line="240" w:lineRule="auto"/>
        <w:ind w:firstLine="0"/>
      </w:pPr>
    </w:p>
    <w:p w:rsidR="000D2BA3" w:rsidRDefault="009B0FC6" w:rsidP="00BE272C">
      <w:pPr>
        <w:pStyle w:val="LLJohtolauseKappaleet"/>
        <w:spacing w:line="240" w:lineRule="auto"/>
        <w:ind w:firstLine="0"/>
      </w:pPr>
      <w:r>
        <w:t>A</w:t>
      </w:r>
      <w:r w:rsidR="00EF287A">
        <w:t>setus</w:t>
      </w:r>
      <w:r>
        <w:t>luonnos</w:t>
      </w:r>
      <w:r w:rsidR="00EF287A">
        <w:t xml:space="preserve"> sisältää kaksinkertaisen sanktion merkittävästä sykinnästä. Merkittävästä sykinnästä ei tule asettaa erillistä 5 dB:n sanktiota</w:t>
      </w:r>
      <w:r w:rsidR="000D2BA3">
        <w:t xml:space="preserve">, koska silloin sykinnästä sanktioidaan tuulivoimalamelua kahteen kertaan. </w:t>
      </w:r>
    </w:p>
    <w:p w:rsidR="000D2BA3" w:rsidRDefault="000D2BA3" w:rsidP="00BE272C">
      <w:pPr>
        <w:pStyle w:val="LLJohtolauseKappaleet"/>
        <w:spacing w:line="240" w:lineRule="auto"/>
        <w:ind w:firstLine="0"/>
      </w:pPr>
    </w:p>
    <w:p w:rsidR="000D2BA3" w:rsidRDefault="00EF287A" w:rsidP="00BE272C">
      <w:pPr>
        <w:pStyle w:val="LLJohtolauseKappaleet"/>
        <w:spacing w:line="240" w:lineRule="auto"/>
        <w:ind w:firstLine="0"/>
      </w:pPr>
      <w:r>
        <w:t xml:space="preserve">VnP 993/92 nähden 5 dB kireämpien äänitasovaatimusten (yöaika, uudet alueet) ainoana tieteellisenä perusteena voidaan </w:t>
      </w:r>
      <w:r w:rsidR="004D0C32">
        <w:t>pitää</w:t>
      </w:r>
      <w:r>
        <w:t xml:space="preserve"> </w:t>
      </w:r>
      <w:r w:rsidR="00D37B99">
        <w:t xml:space="preserve">terveysvaikutuksia koskevassa </w:t>
      </w:r>
      <w:r>
        <w:t>kirjallisuustutkimuksessa</w:t>
      </w:r>
      <w:r w:rsidR="00D37B99">
        <w:t xml:space="preserve"> [1] </w:t>
      </w:r>
      <w:r w:rsidR="004D0C32">
        <w:t>esitetty</w:t>
      </w:r>
      <w:r>
        <w:t xml:space="preserve">ä </w:t>
      </w:r>
      <w:r w:rsidR="004D0C32">
        <w:t>äänitaso-häiritsevyys-relaatiota</w:t>
      </w:r>
      <w:r w:rsidR="000D2BA3">
        <w:t xml:space="preserve"> (</w:t>
      </w:r>
      <w:r w:rsidR="000D2BA3" w:rsidRPr="000D2BA3">
        <w:rPr>
          <w:b/>
        </w:rPr>
        <w:t>Kuva 1</w:t>
      </w:r>
      <w:r w:rsidR="000D2BA3">
        <w:t xml:space="preserve">). Niiden pohjalla olevissa kyselyaineistoissa on selvästi kuvattu, että ääni oli sykkivää. Toisin sanoen, tuulivoimalamelun muita melulajeja ehkä suurempi häiritsevyys johtuu juuri siitä, että ääni on sykkivää. Sykintä on </w:t>
      </w:r>
      <w:r w:rsidR="000D2BA3">
        <w:rPr>
          <w:b/>
        </w:rPr>
        <w:t>kuvan</w:t>
      </w:r>
      <w:r w:rsidR="000D2BA3" w:rsidRPr="000D2BA3">
        <w:rPr>
          <w:b/>
        </w:rPr>
        <w:t xml:space="preserve"> 1</w:t>
      </w:r>
      <w:r w:rsidR="000D2BA3">
        <w:t xml:space="preserve"> subjektiivisiin arvioihin jo sisäänrakennettuna, eikä sykinnästä sen vuoksi tule enää erikseen sanktioida. </w:t>
      </w:r>
    </w:p>
    <w:p w:rsidR="000D2BA3" w:rsidRDefault="000D2BA3" w:rsidP="00BE272C">
      <w:pPr>
        <w:pStyle w:val="LLJohtolauseKappaleet"/>
        <w:spacing w:line="240" w:lineRule="auto"/>
        <w:ind w:firstLine="0"/>
      </w:pPr>
    </w:p>
    <w:p w:rsidR="00BE272C" w:rsidRDefault="00D37B99" w:rsidP="00BE272C">
      <w:pPr>
        <w:pStyle w:val="LLJohtolauseKappaleet"/>
        <w:spacing w:line="240" w:lineRule="auto"/>
        <w:ind w:firstLine="0"/>
      </w:pPr>
      <w:r>
        <w:t>Sanktio kapeakaistaisuutta tai impulssimaisuutta koskien voi</w:t>
      </w:r>
      <w:r w:rsidR="009B0FC6">
        <w:t>daan</w:t>
      </w:r>
      <w:r>
        <w:t xml:space="preserve"> </w:t>
      </w:r>
      <w:r w:rsidR="000E1467">
        <w:t xml:space="preserve">sen sijaan asetukseen </w:t>
      </w:r>
      <w:r w:rsidR="009B0FC6">
        <w:t>jättää</w:t>
      </w:r>
      <w:r w:rsidR="00BE272C">
        <w:t xml:space="preserve"> mutta sekin on kyseenalaista, koska mahdollisuus jälkikäteissanktioon johtaa siihen, että melumittaukset tulevat keskittymään äänitasoalueille 35-40 dB, missä tuulen aiheuttama taustamelutaso on lähes sama kuin tuulivoimalan ääni</w:t>
      </w:r>
      <w:r w:rsidR="000E1467">
        <w:t xml:space="preserve">. </w:t>
      </w:r>
      <w:r w:rsidR="00BE272C">
        <w:t xml:space="preserve">Melumittausten epävarmuus kentällä on ±3 dB. Taustamelukorjattu äänitaso on luotettava vain, jos taustamelutaso on 6 dB pienempi kuin yhteismelutaso. Tämän vuoksi 5 dB sanktio on liian voimakas. Se tulisi jättää 3 dB tasolle. </w:t>
      </w:r>
    </w:p>
    <w:p w:rsidR="00BE272C" w:rsidRDefault="00BE272C" w:rsidP="00BE272C">
      <w:pPr>
        <w:pStyle w:val="LLJohtolauseKappaleet"/>
        <w:spacing w:line="240" w:lineRule="auto"/>
        <w:ind w:firstLine="0"/>
      </w:pPr>
    </w:p>
    <w:p w:rsidR="00EF287A" w:rsidRDefault="00D37B99" w:rsidP="00BE272C">
      <w:pPr>
        <w:pStyle w:val="LLJohtolauseKappaleet"/>
        <w:spacing w:line="240" w:lineRule="auto"/>
        <w:ind w:firstLine="0"/>
      </w:pPr>
      <w:r>
        <w:t>S</w:t>
      </w:r>
      <w:r w:rsidR="00EF287A">
        <w:t xml:space="preserve">anktio ei voi perustua yksittäiseen </w:t>
      </w:r>
      <w:r w:rsidR="00F20A0F">
        <w:t>altistusmittauskertaan, koska tuulivoimalan ään</w:t>
      </w:r>
      <w:r w:rsidR="009B0FC6">
        <w:t xml:space="preserve">i vaihtelee runsaasti ja sen mittaaminen perustuu erilaisista taustameluista johtuen aina hyvin lyhyisiin jaksoihin </w:t>
      </w:r>
      <w:r>
        <w:t>[2]</w:t>
      </w:r>
      <w:r w:rsidR="00F20A0F">
        <w:t xml:space="preserve">. </w:t>
      </w:r>
      <w:r w:rsidR="00B959DE">
        <w:t xml:space="preserve">Ei ole </w:t>
      </w:r>
      <w:r w:rsidR="00BE272C">
        <w:t xml:space="preserve">olemassa </w:t>
      </w:r>
      <w:r w:rsidR="00B959DE">
        <w:t xml:space="preserve">riittävää todistusaineistoa, että yhtenä </w:t>
      </w:r>
      <w:r w:rsidR="009B0FC6">
        <w:t xml:space="preserve">ajankohtana </w:t>
      </w:r>
      <w:r w:rsidR="00B959DE">
        <w:t>kapeakaistaiseksi</w:t>
      </w:r>
      <w:r w:rsidR="009B0FC6">
        <w:t>/impulssimaiseksi</w:t>
      </w:r>
      <w:r w:rsidR="00B959DE">
        <w:t xml:space="preserve"> todettu ääni olisi sitä myös toisena </w:t>
      </w:r>
      <w:r w:rsidR="009B0FC6">
        <w:t>ajankohtana</w:t>
      </w:r>
      <w:r w:rsidR="00B959DE">
        <w:t xml:space="preserve">. Sen vuoksi kapeakaistaisuuden todentaminen edellyttää pitkäaikaismittauksia eikä ympäristöhallinnon ohjeen 4-2014 mukainen lyhytaikaismittaus ole tähän riittävä. </w:t>
      </w:r>
    </w:p>
    <w:p w:rsidR="00EF287A" w:rsidRDefault="00EF287A" w:rsidP="00BE272C">
      <w:pPr>
        <w:pStyle w:val="LLJohtolauseKappaleet"/>
        <w:spacing w:line="240" w:lineRule="auto"/>
        <w:ind w:firstLine="0"/>
      </w:pPr>
    </w:p>
    <w:p w:rsidR="00EF287A" w:rsidRDefault="009B0FC6" w:rsidP="00BE272C">
      <w:pPr>
        <w:pStyle w:val="LLJohtolauseKappaleet"/>
        <w:spacing w:line="240" w:lineRule="auto"/>
        <w:ind w:firstLine="0"/>
      </w:pPr>
      <w:r>
        <w:t>Tarkemmat p</w:t>
      </w:r>
      <w:r w:rsidR="00EF287A">
        <w:t xml:space="preserve">erustelut löytyvät </w:t>
      </w:r>
      <w:r w:rsidR="00BE272C">
        <w:t xml:space="preserve">alempaa. </w:t>
      </w:r>
    </w:p>
    <w:p w:rsidR="00EF287A" w:rsidRDefault="00EF287A" w:rsidP="00BE272C">
      <w:pPr>
        <w:pStyle w:val="LLJohtolauseKappaleet"/>
        <w:spacing w:line="240" w:lineRule="auto"/>
        <w:ind w:firstLine="0"/>
      </w:pPr>
    </w:p>
    <w:p w:rsidR="00EF287A" w:rsidRPr="00BE272C" w:rsidRDefault="00EF287A" w:rsidP="00BE272C">
      <w:pPr>
        <w:pStyle w:val="LLJohtolauseKappaleet"/>
        <w:spacing w:line="240" w:lineRule="auto"/>
        <w:ind w:firstLine="0"/>
        <w:rPr>
          <w:b/>
        </w:rPr>
      </w:pPr>
      <w:r w:rsidRPr="00BE272C">
        <w:rPr>
          <w:b/>
        </w:rPr>
        <w:t xml:space="preserve">Asetukseen tulisi </w:t>
      </w:r>
      <w:r w:rsidR="00F006C8">
        <w:rPr>
          <w:b/>
        </w:rPr>
        <w:t xml:space="preserve">tämän lausunnon pohjalta </w:t>
      </w:r>
      <w:r w:rsidRPr="00BE272C">
        <w:rPr>
          <w:b/>
        </w:rPr>
        <w:t>tehdä seuraavat muutokset</w:t>
      </w:r>
      <w:r w:rsidR="00F006C8">
        <w:rPr>
          <w:b/>
        </w:rPr>
        <w:t xml:space="preserve"> (lisäykset lihavoitu, poistot yliviivattu)</w:t>
      </w:r>
      <w:r w:rsidRPr="00BE272C">
        <w:rPr>
          <w:b/>
        </w:rPr>
        <w:t xml:space="preserve">: </w:t>
      </w:r>
    </w:p>
    <w:p w:rsidR="00EF287A" w:rsidRDefault="00EF287A" w:rsidP="00BE272C">
      <w:pPr>
        <w:pStyle w:val="LLJohtolauseKappaleet"/>
        <w:spacing w:line="240" w:lineRule="auto"/>
        <w:ind w:firstLine="0"/>
      </w:pPr>
    </w:p>
    <w:p w:rsidR="00EF287A" w:rsidRPr="00BE272C" w:rsidRDefault="00EF287A" w:rsidP="00BE272C">
      <w:pPr>
        <w:pStyle w:val="LLJohtolauseKappaleet"/>
        <w:spacing w:line="240" w:lineRule="auto"/>
        <w:ind w:left="1701" w:right="1701" w:firstLine="0"/>
        <w:rPr>
          <w:i/>
        </w:rPr>
      </w:pPr>
      <w:r w:rsidRPr="00BE272C">
        <w:rPr>
          <w:i/>
        </w:rPr>
        <w:t>5§ Mittaustulokseen tehtävä korjaus</w:t>
      </w:r>
    </w:p>
    <w:p w:rsidR="00EF287A" w:rsidRPr="00BE272C" w:rsidRDefault="00EF287A" w:rsidP="00BE272C">
      <w:pPr>
        <w:pStyle w:val="LLJohtolauseKappaleet"/>
        <w:spacing w:line="240" w:lineRule="auto"/>
        <w:ind w:left="1701" w:right="1701" w:firstLine="0"/>
        <w:rPr>
          <w:i/>
        </w:rPr>
      </w:pPr>
    </w:p>
    <w:p w:rsidR="00F006C8" w:rsidRDefault="00EF287A" w:rsidP="00BE272C">
      <w:pPr>
        <w:pStyle w:val="LLJohtolauseKappaleet"/>
        <w:spacing w:line="240" w:lineRule="auto"/>
        <w:ind w:left="1701" w:right="1701" w:firstLine="0"/>
        <w:rPr>
          <w:b/>
          <w:i/>
        </w:rPr>
      </w:pPr>
      <w:r w:rsidRPr="00BE272C">
        <w:rPr>
          <w:i/>
        </w:rPr>
        <w:t xml:space="preserve">Jos tuulivoimalan melu on </w:t>
      </w:r>
      <w:r w:rsidRPr="00BE272C">
        <w:rPr>
          <w:i/>
          <w:dstrike/>
        </w:rPr>
        <w:t>impulssimaista,</w:t>
      </w:r>
      <w:r w:rsidRPr="00BE272C">
        <w:rPr>
          <w:i/>
        </w:rPr>
        <w:t xml:space="preserve"> impulssimaista tai kapeakaistaista </w:t>
      </w:r>
      <w:r w:rsidRPr="00BE272C">
        <w:rPr>
          <w:i/>
          <w:dstrike/>
        </w:rPr>
        <w:t>(tai merkityksellisesti sykkivää</w:t>
      </w:r>
      <w:r w:rsidRPr="00BE272C">
        <w:rPr>
          <w:i/>
        </w:rPr>
        <w:t xml:space="preserve">) melulle altistuvalla alueella, valvonnan yhteydessä saatuun mittaustulokseen lisätään </w:t>
      </w:r>
      <w:r w:rsidRPr="00BE272C">
        <w:rPr>
          <w:i/>
          <w:dstrike/>
        </w:rPr>
        <w:t>5</w:t>
      </w:r>
      <w:r w:rsidR="00BE272C" w:rsidRPr="00BE272C">
        <w:rPr>
          <w:i/>
        </w:rPr>
        <w:t xml:space="preserve"> 3</w:t>
      </w:r>
      <w:r w:rsidRPr="00BE272C">
        <w:rPr>
          <w:i/>
        </w:rPr>
        <w:t xml:space="preserve"> dB ennen sen vertaamista 3§:ssä tarkoitettuihin ohjearvoihin. </w:t>
      </w:r>
      <w:r w:rsidRPr="00F006C8">
        <w:rPr>
          <w:b/>
          <w:i/>
        </w:rPr>
        <w:t xml:space="preserve">Lisäys tehdään vain sille ajalle, jolloin melussa esiintyy kapeakaistaisuutta tai impulssimaisuutta. </w:t>
      </w:r>
    </w:p>
    <w:p w:rsidR="00F006C8" w:rsidRDefault="00F006C8" w:rsidP="00BE272C">
      <w:pPr>
        <w:pStyle w:val="LLJohtolauseKappaleet"/>
        <w:spacing w:line="240" w:lineRule="auto"/>
        <w:ind w:left="1701" w:right="1701" w:firstLine="0"/>
        <w:rPr>
          <w:b/>
          <w:i/>
        </w:rPr>
      </w:pPr>
    </w:p>
    <w:p w:rsidR="00FE1F56" w:rsidRPr="00F006C8" w:rsidRDefault="00F006C8" w:rsidP="00BE272C">
      <w:pPr>
        <w:pStyle w:val="LLJohtolauseKappaleet"/>
        <w:spacing w:line="240" w:lineRule="auto"/>
        <w:ind w:left="1701" w:right="1701" w:firstLine="0"/>
        <w:rPr>
          <w:b/>
          <w:i/>
        </w:rPr>
      </w:pPr>
      <w:r w:rsidRPr="00F006C8">
        <w:rPr>
          <w:b/>
          <w:i/>
        </w:rPr>
        <w:lastRenderedPageBreak/>
        <w:t xml:space="preserve">Mittaustuloksen </w:t>
      </w:r>
      <w:r w:rsidR="00BE272C" w:rsidRPr="00F006C8">
        <w:rPr>
          <w:b/>
          <w:i/>
        </w:rPr>
        <w:t xml:space="preserve">yhteydessä on </w:t>
      </w:r>
      <w:r>
        <w:rPr>
          <w:b/>
          <w:i/>
        </w:rPr>
        <w:t xml:space="preserve">dokumentoitava tehdyt </w:t>
      </w:r>
      <w:r w:rsidRPr="00F006C8">
        <w:rPr>
          <w:b/>
          <w:i/>
        </w:rPr>
        <w:t>taustamelukorjaukse</w:t>
      </w:r>
      <w:r>
        <w:rPr>
          <w:b/>
          <w:i/>
        </w:rPr>
        <w:t>t</w:t>
      </w:r>
      <w:r w:rsidR="00BE272C" w:rsidRPr="00F006C8">
        <w:rPr>
          <w:b/>
          <w:i/>
        </w:rPr>
        <w:t xml:space="preserve"> </w:t>
      </w:r>
      <w:r w:rsidRPr="00F006C8">
        <w:rPr>
          <w:b/>
          <w:i/>
        </w:rPr>
        <w:t>sekä esitettävä arvio</w:t>
      </w:r>
      <w:r>
        <w:rPr>
          <w:b/>
          <w:i/>
        </w:rPr>
        <w:t xml:space="preserve">t mittaustuloksen </w:t>
      </w:r>
      <w:r w:rsidRPr="00F006C8">
        <w:rPr>
          <w:b/>
          <w:i/>
        </w:rPr>
        <w:t xml:space="preserve">epävarmuuksista. </w:t>
      </w:r>
    </w:p>
    <w:p w:rsidR="00FE1F56" w:rsidRPr="00BE272C" w:rsidRDefault="00FE1F56" w:rsidP="00BE272C">
      <w:pPr>
        <w:pStyle w:val="LLJohtolauseKappaleet"/>
        <w:spacing w:line="240" w:lineRule="auto"/>
        <w:ind w:left="1701" w:right="1701" w:firstLine="0"/>
        <w:rPr>
          <w:i/>
        </w:rPr>
      </w:pPr>
    </w:p>
    <w:p w:rsidR="00EF287A" w:rsidRPr="00F006C8" w:rsidRDefault="00FE1F56" w:rsidP="00BE272C">
      <w:pPr>
        <w:pStyle w:val="LLJohtolauseKappaleet"/>
        <w:spacing w:line="240" w:lineRule="auto"/>
        <w:ind w:left="1701" w:right="1701" w:firstLine="0"/>
        <w:rPr>
          <w:b/>
          <w:i/>
        </w:rPr>
      </w:pPr>
      <w:r w:rsidRPr="00F006C8">
        <w:rPr>
          <w:b/>
          <w:i/>
        </w:rPr>
        <w:t>K</w:t>
      </w:r>
      <w:r w:rsidR="00EF287A" w:rsidRPr="00F006C8">
        <w:rPr>
          <w:b/>
          <w:i/>
        </w:rPr>
        <w:t xml:space="preserve">apeakaistaisuuden ja impulssimaisuuden toteamiseksi </w:t>
      </w:r>
      <w:r w:rsidRPr="00F006C8">
        <w:rPr>
          <w:b/>
          <w:i/>
        </w:rPr>
        <w:t xml:space="preserve">sovelletaan </w:t>
      </w:r>
      <w:r w:rsidR="00EF287A" w:rsidRPr="00F006C8">
        <w:rPr>
          <w:b/>
          <w:i/>
        </w:rPr>
        <w:t xml:space="preserve">ympäristöhallinnon </w:t>
      </w:r>
      <w:r w:rsidRPr="00F006C8">
        <w:rPr>
          <w:b/>
          <w:i/>
        </w:rPr>
        <w:t>julkaisemia uusimpia ohjeita</w:t>
      </w:r>
      <w:r w:rsidR="00EF287A" w:rsidRPr="00F006C8">
        <w:rPr>
          <w:b/>
          <w:i/>
        </w:rPr>
        <w:t xml:space="preserve">. </w:t>
      </w:r>
    </w:p>
    <w:p w:rsidR="009B0FC6" w:rsidRDefault="009B0FC6" w:rsidP="00BE272C">
      <w:pPr>
        <w:pStyle w:val="LLJohtolauseKappaleet"/>
        <w:spacing w:line="240" w:lineRule="auto"/>
        <w:ind w:firstLine="0"/>
      </w:pPr>
    </w:p>
    <w:p w:rsidR="00FE1F56" w:rsidRDefault="00FE1F56" w:rsidP="00BE272C">
      <w:pPr>
        <w:pStyle w:val="LLJohtolauseKappaleet"/>
        <w:spacing w:line="240" w:lineRule="auto"/>
        <w:ind w:firstLine="0"/>
      </w:pPr>
      <w:r>
        <w:t xml:space="preserve">Valtioneuvoston tulee ottaa huomioon, että jäljelle jäävä mahdollisuus antaa sanktio melun kapeakaistaisuudesta ja impulssimaisuudesta tulee työllistämään </w:t>
      </w:r>
      <w:r w:rsidR="00DE1D5C">
        <w:t>melunmittaus</w:t>
      </w:r>
      <w:r>
        <w:t>ala</w:t>
      </w:r>
      <w:r w:rsidR="00DE1D5C">
        <w:t>a</w:t>
      </w:r>
      <w:r>
        <w:t xml:space="preserve"> erittäin paljon. </w:t>
      </w:r>
      <w:r w:rsidR="00FF07D9">
        <w:t xml:space="preserve">Onko tämä terveydellisin syin tarpeen? </w:t>
      </w:r>
      <w:r>
        <w:t>Asetuks</w:t>
      </w:r>
      <w:r w:rsidR="00FF07D9">
        <w:t xml:space="preserve">esta päätettäessä </w:t>
      </w:r>
      <w:r>
        <w:t xml:space="preserve">tulisi tarkoin punnita sitä, onko </w:t>
      </w:r>
      <w:r w:rsidR="00FF07D9">
        <w:t xml:space="preserve">varmasti </w:t>
      </w:r>
      <w:r w:rsidR="00DE1D5C">
        <w:t>perusteltua</w:t>
      </w:r>
      <w:r w:rsidR="00FF07D9">
        <w:t xml:space="preserve"> </w:t>
      </w:r>
      <w:r>
        <w:t>luokitella melu, jonka keskiäänitaso on 3</w:t>
      </w:r>
      <w:r w:rsidR="00F006C8">
        <w:t>7.5</w:t>
      </w:r>
      <w:r>
        <w:t xml:space="preserve"> dB LAeq ja joka on kapeakaistaista (sanktio </w:t>
      </w:r>
      <w:r w:rsidR="00F006C8">
        <w:t>3</w:t>
      </w:r>
      <w:r>
        <w:t xml:space="preserve"> dB), ohjearvoja rikkovaksi meluksi</w:t>
      </w:r>
      <w:r w:rsidR="00FF07D9">
        <w:t xml:space="preserve"> (summa 40.5 dB)</w:t>
      </w:r>
      <w:r w:rsidR="00DE1D5C">
        <w:t>. Ensinnäkin keksiäänitason 37.5 dB määritys edellyttää yleensä aina sitä, että meluun on tehty melko suuri taustamelukorjaus. T</w:t>
      </w:r>
      <w:r w:rsidR="00FF07D9">
        <w:t>austamelukorjauksiin liittyy aina usean desibelin epävarmuus, ja ulkomelun mittauksiin ylipäätään 2-3 dB:n epävarmuus</w:t>
      </w:r>
      <w:r>
        <w:t xml:space="preserve">. Näin hiljaisen äänitason luotettava mittaaminen on erittäin </w:t>
      </w:r>
      <w:r w:rsidR="00DE1D5C">
        <w:t>epävarmaa</w:t>
      </w:r>
      <w:r>
        <w:t xml:space="preserve">. </w:t>
      </w:r>
    </w:p>
    <w:p w:rsidR="009B0FC6" w:rsidRDefault="009B0FC6" w:rsidP="00BE272C">
      <w:pPr>
        <w:pStyle w:val="LLJohtolauseKappaleet"/>
        <w:spacing w:line="240" w:lineRule="auto"/>
        <w:ind w:firstLine="0"/>
      </w:pPr>
    </w:p>
    <w:p w:rsidR="00470CF2" w:rsidRDefault="009B0FC6" w:rsidP="00BE272C">
      <w:pPr>
        <w:pStyle w:val="LLJohtolauseKappaleet"/>
        <w:spacing w:line="240" w:lineRule="auto"/>
        <w:ind w:firstLine="0"/>
      </w:pPr>
      <w:r>
        <w:t xml:space="preserve">Työterveyslaitos on aikomassa tehdä tieteellisiä laboratoriotutkimuksia suurilla koehenkilömäärillä melun erityispiirteiden (amplitudimodulaatio, kapeakaistaisuus, impulssimaisuus) aiheuttamaa häiritsevyyslisäystä. Niiden perusteella on tarkoitus arvioida nykyisten sanktiomenettelyjen </w:t>
      </w:r>
      <w:r w:rsidR="00DE1D5C">
        <w:t xml:space="preserve">(VnP 993/1992, asumisterveysohje) </w:t>
      </w:r>
      <w:r>
        <w:t xml:space="preserve">oikeellisuutta. </w:t>
      </w:r>
    </w:p>
    <w:p w:rsidR="00470CF2" w:rsidRDefault="00470CF2" w:rsidP="00BE272C">
      <w:pPr>
        <w:pStyle w:val="LLJohtolauseKappaleet"/>
        <w:spacing w:line="240" w:lineRule="auto"/>
        <w:ind w:firstLine="0"/>
      </w:pPr>
    </w:p>
    <w:p w:rsidR="00B959DE" w:rsidRPr="00B959DE" w:rsidRDefault="00B959DE" w:rsidP="00BE272C">
      <w:pPr>
        <w:pStyle w:val="Otsikko2"/>
      </w:pPr>
      <w:r w:rsidRPr="00B959DE">
        <w:t>Äänitason ja häiritsevyyden yhteys</w:t>
      </w:r>
    </w:p>
    <w:p w:rsidR="00B959DE" w:rsidRDefault="00B959DE" w:rsidP="00BE272C">
      <w:pPr>
        <w:pStyle w:val="LLJohtolauseKappaleet"/>
        <w:spacing w:line="240" w:lineRule="auto"/>
        <w:ind w:firstLine="0"/>
      </w:pPr>
    </w:p>
    <w:p w:rsidR="000E1467" w:rsidRDefault="00B959DE" w:rsidP="00BE272C">
      <w:pPr>
        <w:pStyle w:val="LLJohtolauseKappaleet"/>
        <w:spacing w:line="240" w:lineRule="auto"/>
        <w:ind w:firstLine="0"/>
      </w:pPr>
      <w:r>
        <w:t>Hongisto on laatinut kirjallisuustutkimuksen tuulivoimalamelun terveysvaikutuksista</w:t>
      </w:r>
      <w:r w:rsidR="00AB7AEC">
        <w:t xml:space="preserve"> </w:t>
      </w:r>
      <w:r w:rsidR="00AB7AEC" w:rsidRPr="00382AB5">
        <w:rPr>
          <w:b/>
        </w:rPr>
        <w:t>[1]</w:t>
      </w:r>
      <w:r>
        <w:t xml:space="preserve">. Sen perusteella tuulivoimaloiden äänitasolla ja unen laadulla ei ole havaittu yhteyttä. </w:t>
      </w:r>
      <w:r w:rsidR="00DE1D5C">
        <w:t>Yh</w:t>
      </w:r>
      <w:r>
        <w:t xml:space="preserve">teys </w:t>
      </w:r>
      <w:r w:rsidR="000E1467">
        <w:t>löytyi</w:t>
      </w:r>
      <w:r>
        <w:t xml:space="preserve"> tuulivoimalan äänitaso</w:t>
      </w:r>
      <w:r w:rsidR="00AB7AEC">
        <w:t>n ja häiritsevyyden välille</w:t>
      </w:r>
      <w:r w:rsidR="00DE1D5C">
        <w:t>. Y</w:t>
      </w:r>
      <w:r w:rsidR="000E1467">
        <w:t>hteys oli joissakin tutkimuksissa hyvin heikko</w:t>
      </w:r>
      <w:r>
        <w:t xml:space="preserve">. </w:t>
      </w:r>
      <w:r w:rsidR="000E1467">
        <w:t>Paljon voimakkaammin äänen häiritsevyyttä selittivät tuulivoimalan näkyminen pihamaalle, taloudellinen hyötyminen voimaloista ja asenteet voimaloita ja niiden maisemavaikutuksia kohtaan sekä odotukset alueen rauhallisuutta</w:t>
      </w:r>
      <w:r w:rsidR="00AB7AEC">
        <w:t xml:space="preserve"> kohtaan</w:t>
      </w:r>
      <w:r w:rsidR="000E1467">
        <w:t xml:space="preserve">. </w:t>
      </w:r>
    </w:p>
    <w:p w:rsidR="000E1467" w:rsidRDefault="000E1467" w:rsidP="00BE272C">
      <w:pPr>
        <w:pStyle w:val="LLJohtolauseKappaleet"/>
        <w:spacing w:line="240" w:lineRule="auto"/>
        <w:ind w:firstLine="0"/>
      </w:pPr>
    </w:p>
    <w:p w:rsidR="00B959DE" w:rsidRDefault="00B959DE" w:rsidP="00BE272C">
      <w:pPr>
        <w:pStyle w:val="LLJohtolauseKappaleet"/>
        <w:spacing w:line="240" w:lineRule="auto"/>
        <w:ind w:firstLine="0"/>
      </w:pPr>
      <w:r>
        <w:t xml:space="preserve">WHO:n terveyskäsitteen määritelmän mukaan häiritsevyys on terveysvaikutus, joten kirjallisuustutkimus keskittyi tutkimuksiin, jossa häiritsevyyttä on </w:t>
      </w:r>
      <w:r w:rsidR="00AB7AEC">
        <w:t>mitattu asuinalueilla</w:t>
      </w:r>
      <w:r>
        <w:t xml:space="preserve">. </w:t>
      </w:r>
    </w:p>
    <w:p w:rsidR="00B959DE" w:rsidRDefault="00B959DE" w:rsidP="00BE272C">
      <w:pPr>
        <w:pStyle w:val="LLJohtolauseKappaleet"/>
        <w:spacing w:line="240" w:lineRule="auto"/>
        <w:ind w:firstLine="0"/>
      </w:pPr>
    </w:p>
    <w:p w:rsidR="00E637FB" w:rsidRDefault="000E1467" w:rsidP="00BE272C">
      <w:pPr>
        <w:pStyle w:val="LLJohtolauseKappaleet"/>
        <w:spacing w:line="240" w:lineRule="auto"/>
        <w:ind w:firstLine="0"/>
      </w:pPr>
      <w:r w:rsidRPr="00382AB5">
        <w:rPr>
          <w:b/>
        </w:rPr>
        <w:t>Kuvassa</w:t>
      </w:r>
      <w:r w:rsidR="00B959DE" w:rsidRPr="00382AB5">
        <w:rPr>
          <w:b/>
        </w:rPr>
        <w:t xml:space="preserve"> 1</w:t>
      </w:r>
      <w:r w:rsidR="00B959DE">
        <w:t xml:space="preserve"> </w:t>
      </w:r>
      <w:r>
        <w:t xml:space="preserve">on esitetty tuorein ja </w:t>
      </w:r>
      <w:r w:rsidR="00382AB5">
        <w:t>luotettavin</w:t>
      </w:r>
      <w:r>
        <w:t xml:space="preserve"> relaatio tuulivoimalan äänitason ja häiritsevyyden välillä. </w:t>
      </w:r>
      <w:r w:rsidR="00DE1D5C">
        <w:t xml:space="preserve">Käyrä perustuu 5 dB kategorioiden yli piirrettyyn polynomisovitukseen. </w:t>
      </w:r>
      <w:r w:rsidR="00382AB5">
        <w:t xml:space="preserve">Vastaajamäärä </w:t>
      </w:r>
      <w:r w:rsidR="00B959DE">
        <w:t>o</w:t>
      </w:r>
      <w:r w:rsidR="00382AB5">
        <w:t>li</w:t>
      </w:r>
      <w:r w:rsidR="00B959DE">
        <w:t xml:space="preserve"> </w:t>
      </w:r>
      <w:r w:rsidR="00DE1D5C">
        <w:t xml:space="preserve">kussakin 5 dB:n kategoriassa </w:t>
      </w:r>
      <w:r w:rsidR="00382AB5">
        <w:t xml:space="preserve">riittävän suuri </w:t>
      </w:r>
      <w:r w:rsidR="00B959DE">
        <w:t xml:space="preserve">äänitasoilla alle 45 dB Lden (40 dB LAeq) mutta </w:t>
      </w:r>
      <w:r w:rsidR="00DE1D5C">
        <w:t xml:space="preserve">suurimmassa kategoriassa 50 dB Lden (47.5-52.5 dB) </w:t>
      </w:r>
      <w:r w:rsidR="00B959DE">
        <w:t>vastaa</w:t>
      </w:r>
      <w:r w:rsidR="00382AB5">
        <w:t>jamäärä oli</w:t>
      </w:r>
      <w:r w:rsidR="00B959DE">
        <w:t xml:space="preserve"> erittäin pieni</w:t>
      </w:r>
      <w:r w:rsidR="00382AB5">
        <w:t>, 65 henkilöä</w:t>
      </w:r>
      <w:r w:rsidR="00B959DE">
        <w:t xml:space="preserve">. </w:t>
      </w:r>
      <w:r w:rsidR="00DE1D5C">
        <w:t>He</w:t>
      </w:r>
      <w:r w:rsidR="00B959DE">
        <w:t xml:space="preserve">istä </w:t>
      </w:r>
      <w:r w:rsidR="00DE1D5C">
        <w:t xml:space="preserve">peräti </w:t>
      </w:r>
      <w:r w:rsidR="00B959DE">
        <w:t>67 % sai taloudellista hyötyä voimaloista</w:t>
      </w:r>
      <w:r w:rsidR="00DE1D5C">
        <w:t xml:space="preserve">. Näistä 67 %:sta </w:t>
      </w:r>
      <w:r w:rsidR="00E637FB">
        <w:t xml:space="preserve">vain yksi koki </w:t>
      </w:r>
      <w:r w:rsidR="00DE1D5C">
        <w:t>melun häiritseväksi</w:t>
      </w:r>
      <w:r w:rsidR="00B959DE">
        <w:t xml:space="preserve">. Janssen poisti </w:t>
      </w:r>
      <w:r w:rsidR="00E637FB">
        <w:t xml:space="preserve">kaikki taloudellista hyötyä saavat </w:t>
      </w:r>
      <w:r w:rsidR="00B959DE">
        <w:t xml:space="preserve">henkilöt </w:t>
      </w:r>
      <w:r w:rsidR="00E637FB">
        <w:t>prosenttilaskelmista</w:t>
      </w:r>
      <w:r w:rsidR="00B959DE">
        <w:t>, jo</w:t>
      </w:r>
      <w:r w:rsidR="00DE1D5C">
        <w:t xml:space="preserve">lloin jäljelle jäi 21 henkilöä, joiden kokemuksiin käyrä perustuu. </w:t>
      </w:r>
      <w:r w:rsidR="00B959DE">
        <w:t xml:space="preserve">Näistä 15 % koki melun erittäin häiritseväksi (oikeanpuoleinen kuva, sinisen käyrän piste 50 dB kohdalla). Tämä tarkoittaa </w:t>
      </w:r>
      <w:r w:rsidR="00B959DE" w:rsidRPr="00E637FB">
        <w:rPr>
          <w:u w:val="single"/>
        </w:rPr>
        <w:t>kolmea ihmistä</w:t>
      </w:r>
      <w:r w:rsidR="00B959DE">
        <w:t xml:space="preserve">. Häiritseväksi tai erittäin häiritseväksi melun koki 28 % vastaajista. Tämäkin tarkoittaa vain </w:t>
      </w:r>
      <w:r w:rsidR="00E637FB" w:rsidRPr="00E637FB">
        <w:rPr>
          <w:u w:val="single"/>
        </w:rPr>
        <w:t xml:space="preserve">kuutta </w:t>
      </w:r>
      <w:r w:rsidR="00B959DE" w:rsidRPr="00E637FB">
        <w:rPr>
          <w:u w:val="single"/>
        </w:rPr>
        <w:t>ihmistä</w:t>
      </w:r>
      <w:r w:rsidR="00B959DE">
        <w:t xml:space="preserve">. </w:t>
      </w:r>
      <w:r w:rsidR="00E637FB">
        <w:t xml:space="preserve">Tällaiset </w:t>
      </w:r>
      <w:r w:rsidR="00B959DE">
        <w:t xml:space="preserve">henkilömäärät eivät ole riittäviä tieteellisten johtopäätösten tekemiseksi. </w:t>
      </w:r>
    </w:p>
    <w:p w:rsidR="00E637FB" w:rsidRDefault="00E637FB" w:rsidP="00BE272C">
      <w:pPr>
        <w:pStyle w:val="LLJohtolauseKappaleet"/>
        <w:spacing w:line="240" w:lineRule="auto"/>
        <w:ind w:firstLine="0"/>
      </w:pPr>
    </w:p>
    <w:p w:rsidR="00DE1D5C" w:rsidRDefault="00B959DE" w:rsidP="00BE272C">
      <w:pPr>
        <w:pStyle w:val="LLJohtolauseKappaleet"/>
        <w:spacing w:line="240" w:lineRule="auto"/>
        <w:ind w:firstLine="0"/>
      </w:pPr>
      <w:r>
        <w:t>N</w:t>
      </w:r>
      <w:r w:rsidR="00E637FB">
        <w:t>äin ollen lainsäädännön kehittämisessä</w:t>
      </w:r>
      <w:r>
        <w:t xml:space="preserve"> ei </w:t>
      </w:r>
      <w:r w:rsidR="00E637FB">
        <w:t xml:space="preserve">tule </w:t>
      </w:r>
      <w:r>
        <w:t>hyödyntää näitä käyriä äänitasoalueella 45 dB L</w:t>
      </w:r>
      <w:r w:rsidRPr="00DE1D5C">
        <w:rPr>
          <w:vertAlign w:val="subscript"/>
        </w:rPr>
        <w:t>Aeq</w:t>
      </w:r>
      <w:r>
        <w:t xml:space="preserve"> (Lden 50 dB). </w:t>
      </w:r>
      <w:r w:rsidR="00DE1D5C">
        <w:t xml:space="preserve">Tämän pitäisi olla asetustyöryhmän tiedossa. </w:t>
      </w:r>
    </w:p>
    <w:p w:rsidR="00DE1D5C" w:rsidRDefault="00DE1D5C" w:rsidP="00BE272C">
      <w:pPr>
        <w:pStyle w:val="LLJohtolauseKappaleet"/>
        <w:spacing w:line="240" w:lineRule="auto"/>
        <w:ind w:firstLine="0"/>
      </w:pPr>
    </w:p>
    <w:p w:rsidR="002E1F65" w:rsidRDefault="00B959DE" w:rsidP="00BE272C">
      <w:pPr>
        <w:pStyle w:val="LLJohtolauseKappaleet"/>
        <w:spacing w:line="240" w:lineRule="auto"/>
        <w:ind w:firstLine="0"/>
      </w:pPr>
      <w:r>
        <w:t xml:space="preserve">Janssen </w:t>
      </w:r>
      <w:r w:rsidR="002E1F65">
        <w:t xml:space="preserve">totesi </w:t>
      </w:r>
      <w:r>
        <w:t>selvästi tutkimuksessaan, että lisätutkimusta tarvitaan, koska aineisto ei ole riittävä</w:t>
      </w:r>
      <w:r w:rsidR="002E1F65">
        <w:t xml:space="preserve">. On myös huomioitava, että liikennemelulajien kohdalla ei ole poistettu vastaajia, jotka saavat taloudellista hyötyä kyseisestä liikennelajista. </w:t>
      </w:r>
    </w:p>
    <w:p w:rsidR="00B959DE" w:rsidRDefault="00B959DE" w:rsidP="00BE272C">
      <w:pPr>
        <w:pStyle w:val="LLJohtolauseKappaleet"/>
        <w:spacing w:line="240" w:lineRule="auto"/>
        <w:ind w:firstLine="0"/>
      </w:pPr>
      <w:r>
        <w:t xml:space="preserve">  </w:t>
      </w:r>
    </w:p>
    <w:p w:rsidR="00B959DE" w:rsidRDefault="00B959DE" w:rsidP="00BE272C">
      <w:pPr>
        <w:pStyle w:val="LLJohtolauseKappaleet"/>
        <w:spacing w:line="240" w:lineRule="auto"/>
        <w:ind w:firstLine="0"/>
      </w:pPr>
    </w:p>
    <w:p w:rsidR="00B959DE" w:rsidRDefault="00B959DE" w:rsidP="00BE272C">
      <w:pPr>
        <w:pStyle w:val="LLJohtolauseKappaleet"/>
        <w:spacing w:line="240" w:lineRule="auto"/>
        <w:ind w:firstLine="0"/>
        <w:jc w:val="left"/>
      </w:pPr>
      <w:r>
        <w:rPr>
          <w:noProof/>
        </w:rPr>
        <w:lastRenderedPageBreak/>
        <w:drawing>
          <wp:inline distT="0" distB="0" distL="0" distR="0" wp14:anchorId="7508A499" wp14:editId="679F74AB">
            <wp:extent cx="4242816" cy="2703820"/>
            <wp:effectExtent l="0" t="0" r="571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60805" cy="2715284"/>
                    </a:xfrm>
                    <a:prstGeom prst="rect">
                      <a:avLst/>
                    </a:prstGeom>
                  </pic:spPr>
                </pic:pic>
              </a:graphicData>
            </a:graphic>
          </wp:inline>
        </w:drawing>
      </w:r>
    </w:p>
    <w:p w:rsidR="00B959DE" w:rsidRDefault="00B959DE" w:rsidP="00BE272C">
      <w:pPr>
        <w:pStyle w:val="LLJohtolauseKappaleet"/>
        <w:spacing w:line="240" w:lineRule="auto"/>
        <w:ind w:firstLine="0"/>
        <w:jc w:val="left"/>
      </w:pPr>
    </w:p>
    <w:p w:rsidR="00B959DE" w:rsidRDefault="00B959DE" w:rsidP="00BE272C">
      <w:pPr>
        <w:pStyle w:val="LLJohtolauseKappaleet"/>
        <w:spacing w:line="240" w:lineRule="auto"/>
        <w:ind w:firstLine="0"/>
        <w:jc w:val="left"/>
      </w:pPr>
      <w:r w:rsidRPr="002E1F65">
        <w:rPr>
          <w:b/>
        </w:rPr>
        <w:t>Kuva 1.</w:t>
      </w:r>
      <w:r w:rsidR="00DE1D5C">
        <w:t xml:space="preserve"> Ote raportista [1]. Vasemmassa</w:t>
      </w:r>
      <w:r>
        <w:t xml:space="preserve"> kuva</w:t>
      </w:r>
      <w:r w:rsidR="00DE1D5C">
        <w:t xml:space="preserve">ssa </w:t>
      </w:r>
      <w:r>
        <w:t>on huomioitu sekä paljon että erittäin paljon häiritsevyyttä koke</w:t>
      </w:r>
      <w:r w:rsidR="002E1F65">
        <w:t>neet</w:t>
      </w:r>
      <w:r>
        <w:t xml:space="preserve">. Oikeanpuoleisessa kuvassa on huomioitu vain erittäin paljon häiritsevyyttä kokevat. </w:t>
      </w:r>
      <w:r w:rsidR="002E1F65">
        <w:t>Käyrät ovat melko luotettavia tasoon 45 dB L</w:t>
      </w:r>
      <w:r w:rsidR="002E1F65" w:rsidRPr="00DE1D5C">
        <w:rPr>
          <w:vertAlign w:val="subscript"/>
        </w:rPr>
        <w:t>den</w:t>
      </w:r>
      <w:r w:rsidR="002E1F65">
        <w:t xml:space="preserve"> asti mutta vastaajamäärien vähäisyyden vuoksi sinisen käyrän viimeinen piste kohdalla 50 dB ei ole </w:t>
      </w:r>
      <w:r w:rsidR="00DE1D5C">
        <w:t xml:space="preserve">enää </w:t>
      </w:r>
      <w:r w:rsidR="002E1F65">
        <w:t>luotettava</w:t>
      </w:r>
      <w:r w:rsidR="00DE1D5C">
        <w:t xml:space="preserve"> (perustelut tekstissä)</w:t>
      </w:r>
      <w:r w:rsidR="002E1F65">
        <w:t xml:space="preserve">. </w:t>
      </w:r>
    </w:p>
    <w:p w:rsidR="00B959DE" w:rsidRDefault="00B959DE" w:rsidP="00BE272C">
      <w:pPr>
        <w:pStyle w:val="LLJohtolauseKappaleet"/>
        <w:spacing w:line="240" w:lineRule="auto"/>
        <w:ind w:firstLine="0"/>
        <w:rPr>
          <w:b/>
        </w:rPr>
      </w:pPr>
    </w:p>
    <w:p w:rsidR="00EF287A" w:rsidRPr="00EF287A" w:rsidRDefault="00470CF2" w:rsidP="00BE272C">
      <w:pPr>
        <w:pStyle w:val="Otsikko2"/>
      </w:pPr>
      <w:r>
        <w:t xml:space="preserve">Ohjearvot </w:t>
      </w:r>
      <w:r w:rsidR="00B959DE">
        <w:t>suhteessa valtioneuvoston päätökseen 993/1992</w:t>
      </w:r>
    </w:p>
    <w:p w:rsidR="00DD527B" w:rsidRDefault="00DD527B" w:rsidP="00BE272C">
      <w:pPr>
        <w:pStyle w:val="LLJohtolauseKappaleet"/>
        <w:spacing w:line="240" w:lineRule="auto"/>
        <w:ind w:firstLine="0"/>
      </w:pPr>
    </w:p>
    <w:p w:rsidR="001F4A28" w:rsidRDefault="001F4A28" w:rsidP="00BE272C">
      <w:pPr>
        <w:pStyle w:val="LLJohtolauseKappaleet"/>
        <w:spacing w:line="240" w:lineRule="auto"/>
        <w:ind w:firstLine="0"/>
      </w:pPr>
      <w:r>
        <w:t xml:space="preserve">Ohjearvot ovat yöaikaan 5 dB kireämmät kuin VnP 993/92 edellyttää muilta ympäristömelulajeilta yöaikaan uusilla alueilla. </w:t>
      </w:r>
      <w:r w:rsidR="002A189F">
        <w:rPr>
          <w:b/>
        </w:rPr>
        <w:t>Kuva</w:t>
      </w:r>
      <w:r w:rsidR="002A189F" w:rsidRPr="00577FDF">
        <w:rPr>
          <w:b/>
        </w:rPr>
        <w:t>n 1</w:t>
      </w:r>
      <w:r w:rsidR="002A189F">
        <w:t xml:space="preserve"> mukaan tuulivoimalamelu olisi yhtä häiritsevää kuin lentoliikennemelu (vasen kuva). </w:t>
      </w:r>
      <w:r w:rsidR="002A189F" w:rsidRPr="00470CF2">
        <w:t>Edellinen luku sisälsi</w:t>
      </w:r>
      <w:r w:rsidR="002A189F">
        <w:rPr>
          <w:b/>
        </w:rPr>
        <w:t xml:space="preserve"> </w:t>
      </w:r>
      <w:r w:rsidR="002A189F">
        <w:t xml:space="preserve">perustelut, miksi tuloksia ei voida pitää luotettavina suurimpien äänitasojen kohdalla eikä kuvaa siksi voi suoranaisesti käyttää lainsäädännön pohjana. Sen vuoksi viiden desibelin kiristäminen voidaan nähdä ensisijaisesti poliittisena päätöksenä, jos asetus hyväksytään. Kireämpi meluraja voi </w:t>
      </w:r>
      <w:r>
        <w:t>asettaa eri melulajit epätasa-arvoiseen asemaan, mikä tul</w:t>
      </w:r>
      <w:r w:rsidR="002A189F">
        <w:t>l</w:t>
      </w:r>
      <w:r>
        <w:t xml:space="preserve">ee aiheuttamaan </w:t>
      </w:r>
      <w:r w:rsidR="002A189F">
        <w:t>kaavoitus-, lainsäädäntö-</w:t>
      </w:r>
      <w:r>
        <w:t xml:space="preserve"> </w:t>
      </w:r>
      <w:r w:rsidR="002A189F">
        <w:t xml:space="preserve">ja </w:t>
      </w:r>
      <w:r>
        <w:t>meluntorjunnan suunnittelun ongelmia vastaisuudessa</w:t>
      </w:r>
      <w:r w:rsidR="002A189F">
        <w:t xml:space="preserve"> tilanteissa, joissa esiintyy useita melulajeja yhtäaikaa</w:t>
      </w:r>
      <w:r>
        <w:t xml:space="preserve">. </w:t>
      </w:r>
      <w:r w:rsidR="00B959DE">
        <w:t xml:space="preserve">On </w:t>
      </w:r>
      <w:r w:rsidR="002A189F">
        <w:t xml:space="preserve">nimittäin </w:t>
      </w:r>
      <w:r w:rsidR="00B959DE">
        <w:t xml:space="preserve">selvää, että tuulivoimalamelun </w:t>
      </w:r>
      <w:r w:rsidR="002A189F">
        <w:t>mittaus</w:t>
      </w:r>
      <w:r w:rsidR="00B959DE">
        <w:t xml:space="preserve"> alueella, jossa melutasot</w:t>
      </w:r>
      <w:r w:rsidR="002A189F">
        <w:t xml:space="preserve"> ovat valmiiksi</w:t>
      </w:r>
      <w:r w:rsidR="00B959DE">
        <w:t xml:space="preserve"> </w:t>
      </w:r>
      <w:r w:rsidR="002A189F">
        <w:t>yli 40 dB</w:t>
      </w:r>
      <w:r w:rsidR="00B959DE">
        <w:t xml:space="preserve"> arvoa, tulee muodostumaan suureksi ongelmaksi mittausteknisistä syistä. </w:t>
      </w:r>
    </w:p>
    <w:p w:rsidR="001F4A28" w:rsidRDefault="001F4A28" w:rsidP="00BE272C">
      <w:pPr>
        <w:pStyle w:val="LLJohtolauseKappaleet"/>
        <w:spacing w:line="240" w:lineRule="auto"/>
        <w:ind w:firstLine="0"/>
      </w:pPr>
    </w:p>
    <w:p w:rsidR="00577FDF" w:rsidRDefault="00577FDF" w:rsidP="00BE272C">
      <w:pPr>
        <w:pStyle w:val="LLJohtolauseKappaleet"/>
        <w:spacing w:line="240" w:lineRule="auto"/>
        <w:ind w:firstLine="0"/>
      </w:pPr>
      <w:r>
        <w:t xml:space="preserve">Voimalat sijoitetaan usein hiljaiselle alueelle. Tällaisessa tilanteessa muutos ympäristömelun häiritsevyydessä voi olla merkittävä, jos lähellä ei ole muita melulähteitä aiemmin ollut. Viisi desibeliä kireämmät meluvaatimukset perustunevat siis tämän kaltaisiin </w:t>
      </w:r>
      <w:r w:rsidR="00470CF2">
        <w:t>olettamuksiin</w:t>
      </w:r>
      <w:r>
        <w:t xml:space="preserve">. </w:t>
      </w:r>
    </w:p>
    <w:p w:rsidR="00577FDF" w:rsidRDefault="00577FDF" w:rsidP="00BE272C">
      <w:pPr>
        <w:pStyle w:val="LLJohtolauseKappaleet"/>
        <w:spacing w:line="240" w:lineRule="auto"/>
        <w:ind w:firstLine="0"/>
      </w:pPr>
    </w:p>
    <w:p w:rsidR="00577FDF" w:rsidRDefault="00577FDF" w:rsidP="00BE272C">
      <w:pPr>
        <w:pStyle w:val="LLJohtolauseKappaleet"/>
        <w:spacing w:line="240" w:lineRule="auto"/>
        <w:ind w:firstLine="0"/>
      </w:pPr>
      <w:r>
        <w:t xml:space="preserve">Valtaosa ihmisistä tulkitsee </w:t>
      </w:r>
      <w:r w:rsidRPr="00577FDF">
        <w:rPr>
          <w:b/>
        </w:rPr>
        <w:t>kuvan 1</w:t>
      </w:r>
      <w:r>
        <w:t xml:space="preserve"> siten, että tuulivoimaloiden melu on häiritsevämpää kuin </w:t>
      </w:r>
      <w:r w:rsidR="00470CF2">
        <w:t>liikenne</w:t>
      </w:r>
      <w:r>
        <w:t>melu</w:t>
      </w:r>
      <w:r w:rsidR="00470CF2">
        <w:t xml:space="preserve">n eri </w:t>
      </w:r>
      <w:r>
        <w:t xml:space="preserve">lajit. Näin voi toki olla mutta </w:t>
      </w:r>
      <w:r w:rsidR="002A189F">
        <w:t xml:space="preserve">kuvan tieteellinen pohja </w:t>
      </w:r>
      <w:r>
        <w:t>on</w:t>
      </w:r>
      <w:r w:rsidR="00470CF2">
        <w:t xml:space="preserve"> </w:t>
      </w:r>
      <w:r>
        <w:t xml:space="preserve">hutera. </w:t>
      </w:r>
      <w:r w:rsidR="00890442">
        <w:t xml:space="preserve">Hongiston tutkimuksessa kartoitetaan tarkkaan kaikki tutkimukset, joissa Eja Pedersen oli osallisena. Melun häiritsevyys oli erittäin voimakkaasti yhteydessä vastaajan kuvaamiin äänenlaadun attribuutteihin viuhtova, sykkivä, huiskiva, viheltävä ja tykyttävä. </w:t>
      </w:r>
      <w:r w:rsidR="00470CF2">
        <w:t>Tuulivoimalan ä</w:t>
      </w:r>
      <w:r w:rsidR="00890442">
        <w:t>äni oli siis voimakkaasti amplitudimoduloivaa eli merkittävästi sykkivää.</w:t>
      </w:r>
      <w:r w:rsidR="00470CF2">
        <w:t xml:space="preserve"> </w:t>
      </w:r>
    </w:p>
    <w:p w:rsidR="00890442" w:rsidRDefault="00890442" w:rsidP="00BE272C">
      <w:pPr>
        <w:pStyle w:val="LLJohtolauseKappaleet"/>
        <w:spacing w:line="240" w:lineRule="auto"/>
        <w:ind w:firstLine="0"/>
      </w:pPr>
    </w:p>
    <w:p w:rsidR="00890442" w:rsidRDefault="00890442" w:rsidP="00BE272C">
      <w:pPr>
        <w:pStyle w:val="LLJohtolauseKappaleet"/>
        <w:spacing w:line="240" w:lineRule="auto"/>
        <w:ind w:firstLine="0"/>
      </w:pPr>
      <w:r>
        <w:t xml:space="preserve">Lee et al. (2011) </w:t>
      </w:r>
      <w:r w:rsidR="00470CF2" w:rsidRPr="00470CF2">
        <w:rPr>
          <w:b/>
        </w:rPr>
        <w:t xml:space="preserve">[1] </w:t>
      </w:r>
      <w:r>
        <w:t xml:space="preserve">on laboratoriotutkimuksessaan havainnut, että voimakkaasti amplitudimoduloitu tuulivoimalan ääni voi olla yhtä häiritsevää kuin 3-5 dB hiljaisempi amplitudimoduloimaton ääni. Näin ollen voimakkaasti amplitudimoduloiva ääni koetaan häiritsevämpänä kuin A-äänitasoltaan yhtä voimakas tasainen ääni. </w:t>
      </w:r>
    </w:p>
    <w:p w:rsidR="00890442" w:rsidRDefault="00890442" w:rsidP="00BE272C">
      <w:pPr>
        <w:pStyle w:val="LLJohtolauseKappaleet"/>
        <w:spacing w:line="240" w:lineRule="auto"/>
        <w:ind w:firstLine="0"/>
      </w:pPr>
    </w:p>
    <w:p w:rsidR="00890442" w:rsidRDefault="00890442" w:rsidP="00BE272C">
      <w:pPr>
        <w:pStyle w:val="LLJohtolauseKappaleet"/>
        <w:spacing w:line="240" w:lineRule="auto"/>
        <w:ind w:firstLine="0"/>
      </w:pPr>
      <w:r>
        <w:lastRenderedPageBreak/>
        <w:t xml:space="preserve">Tämä todennäköisesti selittää osittain </w:t>
      </w:r>
      <w:r w:rsidR="00470CF2" w:rsidRPr="00470CF2">
        <w:rPr>
          <w:b/>
        </w:rPr>
        <w:t>kuvan 1</w:t>
      </w:r>
      <w:r w:rsidR="00470CF2">
        <w:t xml:space="preserve"> tulosta, jonka mukaan </w:t>
      </w:r>
      <w:r>
        <w:t xml:space="preserve">tuulivoimalan ääni häiritsevämpänä kuin </w:t>
      </w:r>
      <w:r w:rsidR="00470CF2">
        <w:t>erilaiset liikennelajit</w:t>
      </w:r>
      <w:r>
        <w:t xml:space="preserve">. </w:t>
      </w:r>
    </w:p>
    <w:p w:rsidR="00890442" w:rsidRDefault="00890442" w:rsidP="00BE272C">
      <w:pPr>
        <w:pStyle w:val="LLJohtolauseKappaleet"/>
        <w:spacing w:line="240" w:lineRule="auto"/>
        <w:ind w:firstLine="0"/>
      </w:pPr>
    </w:p>
    <w:p w:rsidR="00890442" w:rsidRDefault="00890442" w:rsidP="00BE272C">
      <w:pPr>
        <w:pStyle w:val="LLJohtolauseKappaleet"/>
        <w:spacing w:line="240" w:lineRule="auto"/>
        <w:ind w:firstLine="0"/>
      </w:pPr>
      <w:r>
        <w:t xml:space="preserve">Jos nyt päätetään, että tuulivoimalamelua koskevat 5 dB tiukemmat meluvaatimukset, on hyväksyttävä, että tälle päätökselle ei ole </w:t>
      </w:r>
      <w:r w:rsidR="002A189F">
        <w:t xml:space="preserve">voimakasta </w:t>
      </w:r>
      <w:r>
        <w:t>tieteellistä näyttöä. Sen sijaan sille on näyttöä, että</w:t>
      </w:r>
      <w:r w:rsidR="00E37E11">
        <w:t xml:space="preserve"> kuvan 1 aineistossa </w:t>
      </w:r>
      <w:r>
        <w:t xml:space="preserve">amplitudimodulaatio on </w:t>
      </w:r>
      <w:r w:rsidR="00E37E11">
        <w:t xml:space="preserve">ollut läsnä </w:t>
      </w:r>
      <w:r w:rsidR="002A189F">
        <w:t xml:space="preserve">kun häiritsevyyttä on arvioitu. Lisäksi voimakas amplitudimodulaatio lisää äänen häiritsevyyttä 3-5 dB. </w:t>
      </w:r>
    </w:p>
    <w:p w:rsidR="00890442" w:rsidRDefault="00890442" w:rsidP="00BE272C">
      <w:pPr>
        <w:pStyle w:val="LLJohtolauseKappaleet"/>
        <w:spacing w:line="240" w:lineRule="auto"/>
        <w:ind w:firstLine="0"/>
      </w:pPr>
    </w:p>
    <w:p w:rsidR="001F4A28" w:rsidRDefault="00890442" w:rsidP="00BE272C">
      <w:pPr>
        <w:pStyle w:val="LLJohtolauseKappaleet"/>
        <w:spacing w:line="240" w:lineRule="auto"/>
        <w:ind w:firstLine="0"/>
      </w:pPr>
      <w:r>
        <w:t xml:space="preserve">Tämän vuoksi </w:t>
      </w:r>
      <w:r w:rsidR="002A189F">
        <w:t xml:space="preserve">5 dB kireämmät melurajat voidaan hyväksyä. Sen sijaan </w:t>
      </w:r>
      <w:r>
        <w:t xml:space="preserve">merkittävästä sykinnästä ei missään nimessä tule asettaa lisäsanktiota, koska tällöin kysymyksessä olisi kaksinkertainen sanktio. </w:t>
      </w:r>
      <w:r w:rsidR="002A189F">
        <w:t>Merkittävä sykintä on ollut läsnä tutkimuksissa, joissa meluhaittoja on tutkittu. S</w:t>
      </w:r>
      <w:r w:rsidR="00DD527B">
        <w:t xml:space="preserve">anktio </w:t>
      </w:r>
      <w:r w:rsidR="002A189F">
        <w:t xml:space="preserve">siis </w:t>
      </w:r>
      <w:r w:rsidR="00DD527B">
        <w:t xml:space="preserve">sisältyy jo viiden desibelin kiristykseen. </w:t>
      </w:r>
    </w:p>
    <w:p w:rsidR="00DD527B" w:rsidRDefault="00DD527B" w:rsidP="00BE272C">
      <w:pPr>
        <w:pStyle w:val="LLJohtolauseKappaleet"/>
        <w:spacing w:line="240" w:lineRule="auto"/>
        <w:ind w:firstLine="0"/>
      </w:pPr>
    </w:p>
    <w:p w:rsidR="00DD527B" w:rsidRDefault="00DD527B" w:rsidP="00BE272C">
      <w:pPr>
        <w:pStyle w:val="LLJohtolauseKappaleet"/>
        <w:spacing w:line="240" w:lineRule="auto"/>
        <w:ind w:firstLine="0"/>
      </w:pPr>
      <w:r>
        <w:t xml:space="preserve">Kapeakaistaisuus ei </w:t>
      </w:r>
      <w:r w:rsidR="002A189F">
        <w:t>ole</w:t>
      </w:r>
      <w:r w:rsidR="00E37E11">
        <w:t xml:space="preserve"> </w:t>
      </w:r>
      <w:r>
        <w:t xml:space="preserve">syynä </w:t>
      </w:r>
      <w:r w:rsidRPr="00470CF2">
        <w:rPr>
          <w:b/>
        </w:rPr>
        <w:t>kuvan 1</w:t>
      </w:r>
      <w:r>
        <w:t xml:space="preserve"> </w:t>
      </w:r>
      <w:r w:rsidR="002A189F">
        <w:t>tulokseen</w:t>
      </w:r>
      <w:r w:rsidR="00E37E11">
        <w:t xml:space="preserve"> tuulivoimalamelun suuremmasta häiritsevyydestä</w:t>
      </w:r>
      <w:r>
        <w:t xml:space="preserve">. Kapeakaistaisuuden </w:t>
      </w:r>
      <w:r w:rsidR="00D16A1D">
        <w:t xml:space="preserve">ja impulssimaisuuden </w:t>
      </w:r>
      <w:r>
        <w:t xml:space="preserve">sanktiovaatimusta voidaan pitää perusteltuna. </w:t>
      </w:r>
    </w:p>
    <w:p w:rsidR="00DD527B" w:rsidRDefault="00DD527B" w:rsidP="00BE272C">
      <w:pPr>
        <w:pStyle w:val="LLJohtolauseKappaleet"/>
        <w:spacing w:line="240" w:lineRule="auto"/>
        <w:ind w:firstLine="0"/>
      </w:pPr>
    </w:p>
    <w:p w:rsidR="00470CF2" w:rsidRPr="005005C9" w:rsidRDefault="00470CF2" w:rsidP="00BE272C">
      <w:pPr>
        <w:pStyle w:val="Otsikko2"/>
      </w:pPr>
      <w:r w:rsidRPr="005005C9">
        <w:t>Mittaustekniset haasteet erityispiirteiden toteamisessa</w:t>
      </w:r>
    </w:p>
    <w:p w:rsidR="00890442" w:rsidRDefault="00890442" w:rsidP="00BE272C">
      <w:pPr>
        <w:pStyle w:val="LLJohtolauseKappaleet"/>
        <w:spacing w:line="240" w:lineRule="auto"/>
        <w:ind w:firstLine="0"/>
      </w:pPr>
    </w:p>
    <w:p w:rsidR="001F4A28" w:rsidRDefault="001F4A28" w:rsidP="00BE272C">
      <w:pPr>
        <w:pStyle w:val="LLJohtolauseKappaleet"/>
        <w:spacing w:line="240" w:lineRule="auto"/>
        <w:ind w:firstLine="0"/>
      </w:pPr>
      <w:r>
        <w:t>Asumisterveysasetuksen mukaan i</w:t>
      </w:r>
      <w:r w:rsidRPr="00640EC5">
        <w:t>mpulssimaisuus- ja kapeakaistaisuus-korjaukset tehdään vain sille ajalle, jolloin melussa esiintyy immissiopisteessä impulssimaisuutta ja/tai kapeakaistaisuutta.</w:t>
      </w:r>
      <w:r>
        <w:t xml:space="preserve"> Tämä maininta tulisi sisällyttää myös tähän asetukseen, koska tuulivoimalamelun luonne vaihtelee ajan funktiona eikä korjausta edellyttävä äänen erityispiirre yksittäisenä ajankohtana tarkoita sitä, että korjaus tehdään koko tarkastelujaksolle (klo 22-07 tai klo 07-22), jota ohjearvot koskevat. </w:t>
      </w:r>
    </w:p>
    <w:p w:rsidR="00DD527B" w:rsidRDefault="00DD527B" w:rsidP="00BE272C">
      <w:pPr>
        <w:pStyle w:val="LLJohtolauseKappaleet"/>
        <w:spacing w:line="240" w:lineRule="auto"/>
        <w:ind w:firstLine="0"/>
      </w:pPr>
    </w:p>
    <w:p w:rsidR="00B959DE" w:rsidRDefault="001A7BD3" w:rsidP="00BE272C">
      <w:pPr>
        <w:pStyle w:val="LLJohtolauseKappaleet"/>
        <w:spacing w:line="240" w:lineRule="auto"/>
        <w:ind w:firstLine="0"/>
      </w:pPr>
      <w:r>
        <w:t xml:space="preserve">Työterveyslaitos mittasi Raahen Kopsassa </w:t>
      </w:r>
      <w:r w:rsidR="00FE1F56" w:rsidRPr="00FE1F56">
        <w:rPr>
          <w:b/>
        </w:rPr>
        <w:t>[2]</w:t>
      </w:r>
      <w:r w:rsidR="00FE1F56">
        <w:t xml:space="preserve"> tuulivoimalan ääntä verrattain hiljaisella asuintontilla ja asunnon sisällä noin viiden kuukauden ajan. Tarkoitus oli saada selville mahdollisimman häiritsevän äänitilanteen keskiäänitaso ja amplitudimodulaation aste sekä sisällä että ulkona. </w:t>
      </w:r>
    </w:p>
    <w:p w:rsidR="001F2BAE" w:rsidRDefault="001F2BAE" w:rsidP="00BE272C">
      <w:pPr>
        <w:pStyle w:val="LLJohtolauseKappaleet"/>
        <w:spacing w:line="240" w:lineRule="auto"/>
        <w:ind w:firstLine="0"/>
      </w:pPr>
    </w:p>
    <w:p w:rsidR="005005C9" w:rsidRDefault="00B959DE" w:rsidP="00BE272C">
      <w:pPr>
        <w:pStyle w:val="LLJohtolauseKappaleet"/>
        <w:spacing w:line="240" w:lineRule="auto"/>
        <w:ind w:firstLine="0"/>
      </w:pPr>
      <w:r>
        <w:t xml:space="preserve">Tutkimus osoitti sen, että melun mittaaminen on erittäin aikaa vievää, koska </w:t>
      </w:r>
    </w:p>
    <w:p w:rsidR="000919E8" w:rsidRDefault="005005C9" w:rsidP="00BE272C">
      <w:pPr>
        <w:pStyle w:val="LLJohtolauseKappaleet"/>
        <w:numPr>
          <w:ilvl w:val="0"/>
          <w:numId w:val="1"/>
        </w:numPr>
        <w:spacing w:line="240" w:lineRule="auto"/>
      </w:pPr>
      <w:r>
        <w:t>s</w:t>
      </w:r>
      <w:r w:rsidR="00B959DE">
        <w:t xml:space="preserve">opivia tuuliolosuhteita (yli 8 m/s voimaloista päin) ei tahtonut löytyä ensimmäisinä kuukausina. </w:t>
      </w:r>
      <w:r w:rsidR="001F2BAE">
        <w:t xml:space="preserve">Mittauksia jouduttiin tekemään 5 kuukautta, jotta erittäin häiritsevä tilanne saatiin tallennettua. </w:t>
      </w:r>
    </w:p>
    <w:p w:rsidR="005005C9" w:rsidRDefault="005005C9" w:rsidP="00BE272C">
      <w:pPr>
        <w:pStyle w:val="LLJohtolauseKappaleet"/>
        <w:numPr>
          <w:ilvl w:val="0"/>
          <w:numId w:val="1"/>
        </w:numPr>
        <w:spacing w:line="240" w:lineRule="auto"/>
      </w:pPr>
      <w:r>
        <w:t xml:space="preserve">sopivillakin tuuliolosuhteilla </w:t>
      </w:r>
      <w:r w:rsidR="00D37B99">
        <w:t xml:space="preserve">muu </w:t>
      </w:r>
      <w:r>
        <w:t xml:space="preserve">ympäristömelu </w:t>
      </w:r>
      <w:r w:rsidR="00D37B99">
        <w:t xml:space="preserve">(tieliikenne, eläimet, sade, pihan toiminta) </w:t>
      </w:r>
      <w:r>
        <w:t>häi</w:t>
      </w:r>
      <w:r w:rsidR="001F2BAE">
        <w:t>ritsi</w:t>
      </w:r>
      <w:r w:rsidR="00D37B99">
        <w:t xml:space="preserve"> mittausta siinä määrin, että jäljelle jäävät periodit, joista tuulivoimalamelun voi luotettavasti tunnistaa dominoivaksi ääneksi, o</w:t>
      </w:r>
      <w:r w:rsidR="001F2BAE">
        <w:t>li</w:t>
      </w:r>
      <w:r w:rsidR="00D37B99">
        <w:t>vat lyhyitä. Sanktioon oikeuttavan korjauksen havaitseminen näiltä lyhyiltä jaksoilta eivät todista sitä, että sanktioon o</w:t>
      </w:r>
      <w:r w:rsidR="001F2BAE">
        <w:t>lisi</w:t>
      </w:r>
      <w:r w:rsidR="00D37B99">
        <w:t xml:space="preserve"> oikeutus myös niiltä jaksoilta, jolloin melua ei voitu mitata. </w:t>
      </w:r>
    </w:p>
    <w:p w:rsidR="00FE1F56" w:rsidRDefault="00FE1F56" w:rsidP="00BE272C">
      <w:pPr>
        <w:pStyle w:val="LLJohtolauseKappaleet"/>
        <w:numPr>
          <w:ilvl w:val="0"/>
          <w:numId w:val="1"/>
        </w:numPr>
        <w:spacing w:line="240" w:lineRule="auto"/>
      </w:pPr>
      <w:r>
        <w:t>tuulivoimalan äänitason luotettava mittaus alle 40 dB LAeq tasoilla on erittäin vaikeaa tai ajoittain mahdotonta, koska tuulen taustamelutaso on samaa luokkaa kuin kokonaismelutaso (tuulivoimala ja tuuli yhdessä). Tuulivoimalan äänitasoa ei voida luotettavasti määrittää, jos taustamelutaso on lähempänä kuin 6 dB kokonaismelutasoa.</w:t>
      </w:r>
    </w:p>
    <w:p w:rsidR="00B959DE" w:rsidRDefault="00B959DE" w:rsidP="00BE272C">
      <w:pPr>
        <w:pStyle w:val="LLJohtolauseKappaleet"/>
        <w:spacing w:line="240" w:lineRule="auto"/>
        <w:ind w:firstLine="0"/>
      </w:pPr>
    </w:p>
    <w:p w:rsidR="00FE1F56" w:rsidRDefault="001F2BAE" w:rsidP="00BE272C">
      <w:pPr>
        <w:pStyle w:val="LLJohtolauseKappaleet"/>
        <w:spacing w:line="240" w:lineRule="auto"/>
        <w:ind w:firstLine="0"/>
      </w:pPr>
      <w:r>
        <w:t>Raahen t</w:t>
      </w:r>
      <w:r w:rsidR="00FE1F56">
        <w:t xml:space="preserve">utkimuksen pohjalta voidaan sanoa, että luotettavien melumittausten tekeminen on erittäin vaikeaa. Vielä vaikeampaa on tehdä päätöksiä siitä, onko melussa erityispiirteitä. </w:t>
      </w:r>
      <w:r>
        <w:t xml:space="preserve">Siksi asetuksen tulee asetella sanansa varovasti sanktioperusteiden suhteen. </w:t>
      </w:r>
    </w:p>
    <w:p w:rsidR="00FE1F56" w:rsidRDefault="00FE1F56" w:rsidP="00BE272C">
      <w:pPr>
        <w:pStyle w:val="LLJohtolauseKappaleet"/>
        <w:spacing w:line="240" w:lineRule="auto"/>
        <w:ind w:firstLine="0"/>
      </w:pPr>
    </w:p>
    <w:p w:rsidR="001F2BAE" w:rsidRDefault="001F2BAE">
      <w:pPr>
        <w:rPr>
          <w:rFonts w:ascii="Times New Roman" w:hAnsi="Times New Roman" w:cs="Times New Roman"/>
          <w:b/>
          <w:lang w:eastAsia="fi-FI"/>
        </w:rPr>
      </w:pPr>
      <w:r>
        <w:rPr>
          <w:b/>
        </w:rPr>
        <w:br w:type="page"/>
      </w:r>
    </w:p>
    <w:p w:rsidR="005005C9" w:rsidRPr="005005C9" w:rsidRDefault="005005C9" w:rsidP="00BE272C">
      <w:pPr>
        <w:pStyle w:val="LLJohtolauseKappaleet"/>
        <w:spacing w:line="240" w:lineRule="auto"/>
        <w:ind w:firstLine="0"/>
        <w:rPr>
          <w:b/>
        </w:rPr>
      </w:pPr>
      <w:r w:rsidRPr="005005C9">
        <w:rPr>
          <w:b/>
        </w:rPr>
        <w:lastRenderedPageBreak/>
        <w:t>Kirjallisuus</w:t>
      </w:r>
    </w:p>
    <w:p w:rsidR="005005C9" w:rsidRDefault="005005C9" w:rsidP="00BE272C">
      <w:pPr>
        <w:pStyle w:val="LLJohtolauseKappaleet"/>
        <w:spacing w:line="240" w:lineRule="auto"/>
        <w:ind w:firstLine="0"/>
      </w:pPr>
    </w:p>
    <w:p w:rsidR="005005C9" w:rsidRDefault="005005C9" w:rsidP="00BE272C">
      <w:pPr>
        <w:pStyle w:val="LLJohtolauseKappaleet"/>
        <w:spacing w:line="240" w:lineRule="auto"/>
        <w:ind w:firstLine="0"/>
      </w:pPr>
      <w:r>
        <w:t xml:space="preserve">[1] Hongisto V, Tuulivoimalamelun terveysvaikutukset, Työterveyslaitos, 2014. </w:t>
      </w:r>
    </w:p>
    <w:p w:rsidR="005005C9" w:rsidRDefault="00BB20FB" w:rsidP="00BE272C">
      <w:pPr>
        <w:pStyle w:val="LLJohtolauseKappaleet"/>
        <w:spacing w:line="240" w:lineRule="auto"/>
        <w:ind w:firstLine="0"/>
      </w:pPr>
      <w:hyperlink r:id="rId9" w:history="1">
        <w:r w:rsidR="005005C9" w:rsidRPr="0088514B">
          <w:rPr>
            <w:rStyle w:val="Hyperlinkki"/>
          </w:rPr>
          <w:t>http://www.ttl.fi/fi/verkkokirjat/sivut/tuulivoimalamelun_terveysvaikutukset.aspx</w:t>
        </w:r>
      </w:hyperlink>
    </w:p>
    <w:p w:rsidR="005005C9" w:rsidRDefault="005005C9" w:rsidP="00BE272C">
      <w:pPr>
        <w:pStyle w:val="LLJohtolauseKappaleet"/>
        <w:spacing w:line="240" w:lineRule="auto"/>
        <w:ind w:firstLine="0"/>
      </w:pPr>
    </w:p>
    <w:p w:rsidR="005005C9" w:rsidRDefault="005005C9" w:rsidP="00BE272C">
      <w:pPr>
        <w:pStyle w:val="LLJohtolauseKappaleet"/>
        <w:spacing w:line="240" w:lineRule="auto"/>
        <w:ind w:firstLine="0"/>
      </w:pPr>
      <w:r>
        <w:t xml:space="preserve">[2] </w:t>
      </w:r>
      <w:r w:rsidR="00D37B99">
        <w:t xml:space="preserve">Melututkimus 7.4-11.9.2014, Työterveyslaitoksen raportti AR23-2014-252562. </w:t>
      </w:r>
    </w:p>
    <w:p w:rsidR="007059C1" w:rsidRDefault="00BB20FB" w:rsidP="00BE272C">
      <w:pPr>
        <w:pStyle w:val="LLJohtolauseKappaleet"/>
        <w:spacing w:line="240" w:lineRule="auto"/>
        <w:ind w:firstLine="0"/>
      </w:pPr>
      <w:hyperlink r:id="rId10" w:history="1">
        <w:r w:rsidR="005005C9" w:rsidRPr="0088514B">
          <w:rPr>
            <w:rStyle w:val="Hyperlinkki"/>
          </w:rPr>
          <w:t>http://www.puhuri.fi/raahe__kopsa.html</w:t>
        </w:r>
      </w:hyperlink>
    </w:p>
    <w:p w:rsidR="005005C9" w:rsidRDefault="005005C9" w:rsidP="00BE272C">
      <w:pPr>
        <w:pStyle w:val="LLJohtolauseKappaleet"/>
        <w:spacing w:line="240" w:lineRule="auto"/>
        <w:ind w:firstLine="0"/>
      </w:pPr>
    </w:p>
    <w:p w:rsidR="00877AC0" w:rsidRDefault="00877AC0" w:rsidP="00BE272C">
      <w:pPr>
        <w:pStyle w:val="LLJohtolauseKappaleet"/>
        <w:spacing w:line="240" w:lineRule="auto"/>
        <w:ind w:firstLine="0"/>
      </w:pPr>
    </w:p>
    <w:p w:rsidR="00135630" w:rsidRDefault="00135630" w:rsidP="00BE272C">
      <w:pPr>
        <w:pStyle w:val="LLJohtolauseKappaleet"/>
        <w:spacing w:line="240" w:lineRule="auto"/>
        <w:ind w:firstLine="0"/>
      </w:pPr>
    </w:p>
    <w:p w:rsidR="00877AC0" w:rsidRDefault="00877AC0" w:rsidP="00BE272C">
      <w:pPr>
        <w:pStyle w:val="LLJohtolauseKappaleet"/>
        <w:spacing w:line="240" w:lineRule="auto"/>
        <w:ind w:firstLine="0"/>
      </w:pPr>
      <w:r>
        <w:t>Turussa 12.12.2014</w:t>
      </w:r>
    </w:p>
    <w:p w:rsidR="00877AC0" w:rsidRDefault="00877AC0" w:rsidP="00BE272C">
      <w:pPr>
        <w:pStyle w:val="LLJohtolauseKappaleet"/>
        <w:spacing w:line="240" w:lineRule="auto"/>
        <w:ind w:firstLine="0"/>
      </w:pPr>
    </w:p>
    <w:p w:rsidR="00877AC0" w:rsidRDefault="00877AC0" w:rsidP="00BE272C">
      <w:pPr>
        <w:pStyle w:val="LLJohtolauseKappaleet"/>
        <w:spacing w:line="240" w:lineRule="auto"/>
        <w:ind w:firstLine="0"/>
      </w:pPr>
    </w:p>
    <w:p w:rsidR="00135630" w:rsidRDefault="00135630" w:rsidP="00BE272C">
      <w:pPr>
        <w:pStyle w:val="LLJohtolauseKappaleet"/>
        <w:spacing w:line="240" w:lineRule="auto"/>
        <w:ind w:firstLine="0"/>
      </w:pPr>
    </w:p>
    <w:p w:rsidR="001F2BAE" w:rsidRDefault="008F70FD" w:rsidP="00BE272C">
      <w:pPr>
        <w:pStyle w:val="LLJohtolauseKappaleet"/>
        <w:spacing w:line="240" w:lineRule="auto"/>
        <w:ind w:firstLine="0"/>
        <w:rPr>
          <w:noProof/>
        </w:rPr>
      </w:pPr>
      <w:r>
        <w:rPr>
          <w:noProof/>
        </w:rPr>
        <w:t xml:space="preserve"> </w:t>
      </w:r>
    </w:p>
    <w:p w:rsidR="008F70FD" w:rsidRDefault="008F70FD" w:rsidP="00BE272C">
      <w:pPr>
        <w:pStyle w:val="LLJohtolauseKappaleet"/>
        <w:spacing w:line="240" w:lineRule="auto"/>
        <w:ind w:firstLine="0"/>
        <w:rPr>
          <w:noProof/>
        </w:rPr>
      </w:pPr>
    </w:p>
    <w:p w:rsidR="008F70FD" w:rsidRDefault="008F70FD" w:rsidP="00BE272C">
      <w:pPr>
        <w:pStyle w:val="LLJohtolauseKappaleet"/>
        <w:spacing w:line="240" w:lineRule="auto"/>
        <w:ind w:firstLine="0"/>
        <w:rPr>
          <w:noProof/>
        </w:rPr>
      </w:pPr>
    </w:p>
    <w:p w:rsidR="008F70FD" w:rsidRDefault="008F70FD" w:rsidP="00BE272C">
      <w:pPr>
        <w:pStyle w:val="LLJohtolauseKappaleet"/>
        <w:spacing w:line="240" w:lineRule="auto"/>
        <w:ind w:firstLine="0"/>
      </w:pPr>
    </w:p>
    <w:p w:rsidR="00877AC0" w:rsidRDefault="00877AC0" w:rsidP="00BE272C">
      <w:pPr>
        <w:pStyle w:val="LLJohtolauseKappaleet"/>
        <w:spacing w:line="240" w:lineRule="auto"/>
        <w:ind w:firstLine="0"/>
      </w:pPr>
      <w:r>
        <w:t>Valtteri Hongisto</w:t>
      </w:r>
    </w:p>
    <w:p w:rsidR="00877AC0" w:rsidRDefault="00877AC0" w:rsidP="00BE272C">
      <w:pPr>
        <w:pStyle w:val="LLJohtolauseKappaleet"/>
        <w:spacing w:line="240" w:lineRule="auto"/>
        <w:ind w:firstLine="0"/>
      </w:pPr>
      <w:r>
        <w:t>vanhempi tutkija, Työterveyslaitos</w:t>
      </w:r>
    </w:p>
    <w:p w:rsidR="00877AC0" w:rsidRDefault="00877AC0" w:rsidP="00BE272C">
      <w:pPr>
        <w:pStyle w:val="LLJohtolauseKappaleet"/>
        <w:spacing w:line="240" w:lineRule="auto"/>
        <w:ind w:firstLine="0"/>
      </w:pPr>
      <w:r>
        <w:t>meluntorjunnan dosentti, Aalto-yliopisto</w:t>
      </w:r>
    </w:p>
    <w:p w:rsidR="00877AC0" w:rsidRDefault="00877AC0" w:rsidP="00BE272C">
      <w:pPr>
        <w:pStyle w:val="LLJohtolauseKappaleet"/>
        <w:spacing w:line="240" w:lineRule="auto"/>
        <w:ind w:firstLine="0"/>
      </w:pPr>
      <w:r>
        <w:t>+358 40 5851 888</w:t>
      </w:r>
    </w:p>
    <w:p w:rsidR="00877AC0" w:rsidRDefault="00877AC0" w:rsidP="00BE272C">
      <w:pPr>
        <w:pStyle w:val="LLJohtolauseKappaleet"/>
        <w:spacing w:line="240" w:lineRule="auto"/>
        <w:ind w:firstLine="0"/>
      </w:pPr>
      <w:r>
        <w:t>valtteri.hongisto@ttl.fi</w:t>
      </w:r>
    </w:p>
    <w:sectPr w:rsidR="00877AC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C1B" w:rsidRDefault="003E3C1B" w:rsidP="00135630">
      <w:pPr>
        <w:spacing w:after="0" w:line="240" w:lineRule="auto"/>
      </w:pPr>
      <w:r>
        <w:separator/>
      </w:r>
    </w:p>
  </w:endnote>
  <w:endnote w:type="continuationSeparator" w:id="0">
    <w:p w:rsidR="003E3C1B" w:rsidRDefault="003E3C1B" w:rsidP="00135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630" w:rsidRDefault="00135630">
    <w:pPr>
      <w:pStyle w:val="Alatunniste"/>
    </w:pPr>
    <w:r>
      <w:t>Työterveyslaitos, Topeliuksenkatu 41 a A, 00250 Helsinki.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C1B" w:rsidRDefault="003E3C1B" w:rsidP="00135630">
      <w:pPr>
        <w:spacing w:after="0" w:line="240" w:lineRule="auto"/>
      </w:pPr>
      <w:r>
        <w:separator/>
      </w:r>
    </w:p>
  </w:footnote>
  <w:footnote w:type="continuationSeparator" w:id="0">
    <w:p w:rsidR="003E3C1B" w:rsidRDefault="003E3C1B" w:rsidP="001356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630" w:rsidRDefault="00135630" w:rsidP="00135630">
    <w:pPr>
      <w:pStyle w:val="Yltunniste"/>
      <w:jc w:val="right"/>
    </w:pPr>
    <w:r>
      <w:fldChar w:fldCharType="begin"/>
    </w:r>
    <w:r>
      <w:instrText xml:space="preserve"> PAGE   \* MERGEFORMAT </w:instrText>
    </w:r>
    <w:r>
      <w:fldChar w:fldCharType="separate"/>
    </w:r>
    <w:r w:rsidR="00BB20FB">
      <w:rPr>
        <w:noProof/>
      </w:rPr>
      <w:t>2</w:t>
    </w:r>
    <w:r>
      <w:fldChar w:fldCharType="end"/>
    </w:r>
    <w:r>
      <w:rPr>
        <w:noProof/>
        <w:lang w:eastAsia="fi-FI"/>
      </w:rPr>
      <w:drawing>
        <wp:anchor distT="0" distB="0" distL="114300" distR="114300" simplePos="0" relativeHeight="251658240" behindDoc="1" locked="0" layoutInCell="1" allowOverlap="1" wp14:anchorId="4FAC824C" wp14:editId="280F8F21">
          <wp:simplePos x="0" y="0"/>
          <wp:positionH relativeFrom="margin">
            <wp:posOffset>-351130</wp:posOffset>
          </wp:positionH>
          <wp:positionV relativeFrom="paragraph">
            <wp:posOffset>-149479</wp:posOffset>
          </wp:positionV>
          <wp:extent cx="1602029" cy="61786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TL logo.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2029" cy="617868"/>
                  </a:xfrm>
                  <a:prstGeom prst="rect">
                    <a:avLst/>
                  </a:prstGeom>
                </pic:spPr>
              </pic:pic>
            </a:graphicData>
          </a:graphic>
          <wp14:sizeRelH relativeFrom="margin">
            <wp14:pctWidth>0</wp14:pctWidth>
          </wp14:sizeRelH>
          <wp14:sizeRelV relativeFrom="margin">
            <wp14:pctHeight>0</wp14:pctHeight>
          </wp14:sizeRelV>
        </wp:anchor>
      </w:drawing>
    </w:r>
    <w:r>
      <w:t>/5</w:t>
    </w:r>
  </w:p>
  <w:p w:rsidR="00135630" w:rsidRDefault="00135630" w:rsidP="00135630">
    <w:pPr>
      <w:pStyle w:val="Yltunniste"/>
      <w:jc w:val="right"/>
    </w:pPr>
  </w:p>
  <w:p w:rsidR="00135630" w:rsidRDefault="00135630" w:rsidP="00135630">
    <w:pPr>
      <w:pStyle w:val="Yltunniste"/>
      <w:jc w:val="right"/>
    </w:pPr>
  </w:p>
  <w:p w:rsidR="00135630" w:rsidRDefault="00135630" w:rsidP="00135630">
    <w:pPr>
      <w:pStyle w:val="Yltunnist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39592C"/>
    <w:multiLevelType w:val="hybridMultilevel"/>
    <w:tmpl w:val="7848BF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1CA"/>
    <w:rsid w:val="0003312F"/>
    <w:rsid w:val="000919E8"/>
    <w:rsid w:val="000D2BA3"/>
    <w:rsid w:val="000E1467"/>
    <w:rsid w:val="00135630"/>
    <w:rsid w:val="001A7BD3"/>
    <w:rsid w:val="001F2BAE"/>
    <w:rsid w:val="001F4A28"/>
    <w:rsid w:val="002A189F"/>
    <w:rsid w:val="002D5D24"/>
    <w:rsid w:val="002E1F65"/>
    <w:rsid w:val="00382AB5"/>
    <w:rsid w:val="003E3C1B"/>
    <w:rsid w:val="00470CF2"/>
    <w:rsid w:val="004D0C32"/>
    <w:rsid w:val="005005C9"/>
    <w:rsid w:val="00577FDF"/>
    <w:rsid w:val="00640EC5"/>
    <w:rsid w:val="006734BA"/>
    <w:rsid w:val="007059C1"/>
    <w:rsid w:val="00877AC0"/>
    <w:rsid w:val="00890442"/>
    <w:rsid w:val="008F70FD"/>
    <w:rsid w:val="0097003B"/>
    <w:rsid w:val="009B0FC6"/>
    <w:rsid w:val="00A901CA"/>
    <w:rsid w:val="00AB7AEC"/>
    <w:rsid w:val="00AD7501"/>
    <w:rsid w:val="00B959DE"/>
    <w:rsid w:val="00BB20FB"/>
    <w:rsid w:val="00BE272C"/>
    <w:rsid w:val="00D16A1D"/>
    <w:rsid w:val="00D37B99"/>
    <w:rsid w:val="00DD527B"/>
    <w:rsid w:val="00DE1D5C"/>
    <w:rsid w:val="00E37E11"/>
    <w:rsid w:val="00E50890"/>
    <w:rsid w:val="00E637FB"/>
    <w:rsid w:val="00EF287A"/>
    <w:rsid w:val="00F006C8"/>
    <w:rsid w:val="00F131E0"/>
    <w:rsid w:val="00F20A0F"/>
    <w:rsid w:val="00FE1F56"/>
    <w:rsid w:val="00FF07D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next w:val="Normaali"/>
    <w:link w:val="Otsikko1Char"/>
    <w:uiPriority w:val="9"/>
    <w:qFormat/>
    <w:rsid w:val="00BE272C"/>
    <w:pPr>
      <w:keepNext/>
      <w:keepLines/>
      <w:spacing w:before="240" w:after="0"/>
      <w:outlineLvl w:val="0"/>
    </w:pPr>
    <w:rPr>
      <w:rFonts w:asciiTheme="majorHAnsi" w:eastAsiaTheme="majorEastAsia" w:hAnsiTheme="majorHAnsi" w:cstheme="majorBidi"/>
      <w:sz w:val="32"/>
      <w:szCs w:val="32"/>
    </w:rPr>
  </w:style>
  <w:style w:type="paragraph" w:styleId="Otsikko2">
    <w:name w:val="heading 2"/>
    <w:basedOn w:val="Normaali"/>
    <w:next w:val="Normaali"/>
    <w:link w:val="Otsikko2Char"/>
    <w:uiPriority w:val="9"/>
    <w:unhideWhenUsed/>
    <w:qFormat/>
    <w:rsid w:val="00BE272C"/>
    <w:pPr>
      <w:keepNext/>
      <w:keepLines/>
      <w:spacing w:before="40" w:after="0"/>
      <w:outlineLvl w:val="1"/>
    </w:pPr>
    <w:rPr>
      <w:rFonts w:asciiTheme="majorHAnsi" w:eastAsiaTheme="majorEastAsia" w:hAnsiTheme="majorHAnsi" w:cstheme="majorBidi"/>
      <w:b/>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LLJohtolauseKappaleet">
    <w:name w:val="LLJohtolauseKappaleet"/>
    <w:basedOn w:val="Normaali"/>
    <w:rsid w:val="00640EC5"/>
    <w:pPr>
      <w:spacing w:after="0" w:line="220" w:lineRule="exact"/>
      <w:ind w:firstLine="170"/>
      <w:jc w:val="both"/>
    </w:pPr>
    <w:rPr>
      <w:rFonts w:ascii="Times New Roman" w:hAnsi="Times New Roman" w:cs="Times New Roman"/>
      <w:lang w:eastAsia="fi-FI"/>
    </w:rPr>
  </w:style>
  <w:style w:type="character" w:styleId="Hyperlinkki">
    <w:name w:val="Hyperlink"/>
    <w:basedOn w:val="Kappaleenoletusfontti"/>
    <w:uiPriority w:val="99"/>
    <w:unhideWhenUsed/>
    <w:rsid w:val="005005C9"/>
    <w:rPr>
      <w:color w:val="0563C1" w:themeColor="hyperlink"/>
      <w:u w:val="single"/>
    </w:rPr>
  </w:style>
  <w:style w:type="character" w:customStyle="1" w:styleId="Otsikko1Char">
    <w:name w:val="Otsikko 1 Char"/>
    <w:basedOn w:val="Kappaleenoletusfontti"/>
    <w:link w:val="Otsikko1"/>
    <w:uiPriority w:val="9"/>
    <w:rsid w:val="00BE272C"/>
    <w:rPr>
      <w:rFonts w:asciiTheme="majorHAnsi" w:eastAsiaTheme="majorEastAsia" w:hAnsiTheme="majorHAnsi" w:cstheme="majorBidi"/>
      <w:sz w:val="32"/>
      <w:szCs w:val="32"/>
    </w:rPr>
  </w:style>
  <w:style w:type="character" w:customStyle="1" w:styleId="Otsikko2Char">
    <w:name w:val="Otsikko 2 Char"/>
    <w:basedOn w:val="Kappaleenoletusfontti"/>
    <w:link w:val="Otsikko2"/>
    <w:uiPriority w:val="9"/>
    <w:rsid w:val="00BE272C"/>
    <w:rPr>
      <w:rFonts w:asciiTheme="majorHAnsi" w:eastAsiaTheme="majorEastAsia" w:hAnsiTheme="majorHAnsi" w:cstheme="majorBidi"/>
      <w:b/>
      <w:sz w:val="26"/>
      <w:szCs w:val="26"/>
    </w:rPr>
  </w:style>
  <w:style w:type="paragraph" w:styleId="Yltunniste">
    <w:name w:val="header"/>
    <w:basedOn w:val="Normaali"/>
    <w:link w:val="YltunnisteChar"/>
    <w:uiPriority w:val="99"/>
    <w:unhideWhenUsed/>
    <w:rsid w:val="00135630"/>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135630"/>
  </w:style>
  <w:style w:type="paragraph" w:styleId="Alatunniste">
    <w:name w:val="footer"/>
    <w:basedOn w:val="Normaali"/>
    <w:link w:val="AlatunnisteChar"/>
    <w:uiPriority w:val="99"/>
    <w:unhideWhenUsed/>
    <w:rsid w:val="00135630"/>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1356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next w:val="Normaali"/>
    <w:link w:val="Otsikko1Char"/>
    <w:uiPriority w:val="9"/>
    <w:qFormat/>
    <w:rsid w:val="00BE272C"/>
    <w:pPr>
      <w:keepNext/>
      <w:keepLines/>
      <w:spacing w:before="240" w:after="0"/>
      <w:outlineLvl w:val="0"/>
    </w:pPr>
    <w:rPr>
      <w:rFonts w:asciiTheme="majorHAnsi" w:eastAsiaTheme="majorEastAsia" w:hAnsiTheme="majorHAnsi" w:cstheme="majorBidi"/>
      <w:sz w:val="32"/>
      <w:szCs w:val="32"/>
    </w:rPr>
  </w:style>
  <w:style w:type="paragraph" w:styleId="Otsikko2">
    <w:name w:val="heading 2"/>
    <w:basedOn w:val="Normaali"/>
    <w:next w:val="Normaali"/>
    <w:link w:val="Otsikko2Char"/>
    <w:uiPriority w:val="9"/>
    <w:unhideWhenUsed/>
    <w:qFormat/>
    <w:rsid w:val="00BE272C"/>
    <w:pPr>
      <w:keepNext/>
      <w:keepLines/>
      <w:spacing w:before="40" w:after="0"/>
      <w:outlineLvl w:val="1"/>
    </w:pPr>
    <w:rPr>
      <w:rFonts w:asciiTheme="majorHAnsi" w:eastAsiaTheme="majorEastAsia" w:hAnsiTheme="majorHAnsi" w:cstheme="majorBidi"/>
      <w:b/>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LLJohtolauseKappaleet">
    <w:name w:val="LLJohtolauseKappaleet"/>
    <w:basedOn w:val="Normaali"/>
    <w:rsid w:val="00640EC5"/>
    <w:pPr>
      <w:spacing w:after="0" w:line="220" w:lineRule="exact"/>
      <w:ind w:firstLine="170"/>
      <w:jc w:val="both"/>
    </w:pPr>
    <w:rPr>
      <w:rFonts w:ascii="Times New Roman" w:hAnsi="Times New Roman" w:cs="Times New Roman"/>
      <w:lang w:eastAsia="fi-FI"/>
    </w:rPr>
  </w:style>
  <w:style w:type="character" w:styleId="Hyperlinkki">
    <w:name w:val="Hyperlink"/>
    <w:basedOn w:val="Kappaleenoletusfontti"/>
    <w:uiPriority w:val="99"/>
    <w:unhideWhenUsed/>
    <w:rsid w:val="005005C9"/>
    <w:rPr>
      <w:color w:val="0563C1" w:themeColor="hyperlink"/>
      <w:u w:val="single"/>
    </w:rPr>
  </w:style>
  <w:style w:type="character" w:customStyle="1" w:styleId="Otsikko1Char">
    <w:name w:val="Otsikko 1 Char"/>
    <w:basedOn w:val="Kappaleenoletusfontti"/>
    <w:link w:val="Otsikko1"/>
    <w:uiPriority w:val="9"/>
    <w:rsid w:val="00BE272C"/>
    <w:rPr>
      <w:rFonts w:asciiTheme="majorHAnsi" w:eastAsiaTheme="majorEastAsia" w:hAnsiTheme="majorHAnsi" w:cstheme="majorBidi"/>
      <w:sz w:val="32"/>
      <w:szCs w:val="32"/>
    </w:rPr>
  </w:style>
  <w:style w:type="character" w:customStyle="1" w:styleId="Otsikko2Char">
    <w:name w:val="Otsikko 2 Char"/>
    <w:basedOn w:val="Kappaleenoletusfontti"/>
    <w:link w:val="Otsikko2"/>
    <w:uiPriority w:val="9"/>
    <w:rsid w:val="00BE272C"/>
    <w:rPr>
      <w:rFonts w:asciiTheme="majorHAnsi" w:eastAsiaTheme="majorEastAsia" w:hAnsiTheme="majorHAnsi" w:cstheme="majorBidi"/>
      <w:b/>
      <w:sz w:val="26"/>
      <w:szCs w:val="26"/>
    </w:rPr>
  </w:style>
  <w:style w:type="paragraph" w:styleId="Yltunniste">
    <w:name w:val="header"/>
    <w:basedOn w:val="Normaali"/>
    <w:link w:val="YltunnisteChar"/>
    <w:uiPriority w:val="99"/>
    <w:unhideWhenUsed/>
    <w:rsid w:val="00135630"/>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135630"/>
  </w:style>
  <w:style w:type="paragraph" w:styleId="Alatunniste">
    <w:name w:val="footer"/>
    <w:basedOn w:val="Normaali"/>
    <w:link w:val="AlatunnisteChar"/>
    <w:uiPriority w:val="99"/>
    <w:unhideWhenUsed/>
    <w:rsid w:val="00135630"/>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135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531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uhuri.fi/raahe__kopsa.html" TargetMode="External"/><Relationship Id="rId4" Type="http://schemas.openxmlformats.org/officeDocument/2006/relationships/settings" Target="settings.xml"/><Relationship Id="rId9" Type="http://schemas.openxmlformats.org/officeDocument/2006/relationships/hyperlink" Target="http://www.ttl.fi/fi/verkkokirjat/sivut/tuulivoimalamelun_terveysvaikutukset.asp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1363</Words>
  <Characters>11045</Characters>
  <Application>Microsoft Office Word</Application>
  <DocSecurity>4</DocSecurity>
  <Lines>92</Lines>
  <Paragraphs>24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Finnish Institute of Occupational Health</Company>
  <LinksUpToDate>false</LinksUpToDate>
  <CharactersWithSpaces>12384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Hongisto Valtteri</dc:creator>
  <cp:lastModifiedBy>Hakkarainen Satu</cp:lastModifiedBy>
  <cp:revision>2</cp:revision>
  <dcterms:created xsi:type="dcterms:W3CDTF">2014-12-15T08:50:00Z</dcterms:created>
  <dcterms:modified xsi:type="dcterms:W3CDTF">2014-12-15T08:50:00Z</dcterms:modified>
</cp:coreProperties>
</file>