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BB" w:rsidRPr="007C770B" w:rsidRDefault="00D57598" w:rsidP="00424AD6">
      <w:pPr>
        <w:pStyle w:val="AVIjaELYNormaaliSisentmtn"/>
      </w:pPr>
      <w:bookmarkStart w:id="0" w:name="_GoBack"/>
      <w:bookmarkEnd w:id="0"/>
      <w:r>
        <w:t>Ympäristöministeriö</w:t>
      </w:r>
    </w:p>
    <w:p w:rsidR="00300FBB" w:rsidRPr="007C770B" w:rsidRDefault="00D57598" w:rsidP="00424AD6">
      <w:pPr>
        <w:pStyle w:val="AVIjaELYNormaaliSisentmtn"/>
      </w:pPr>
      <w:r>
        <w:t>Helena Säteri</w:t>
      </w:r>
    </w:p>
    <w:p w:rsidR="00D24A45" w:rsidRPr="007C770B" w:rsidRDefault="00D57598" w:rsidP="00424AD6">
      <w:pPr>
        <w:pStyle w:val="AVIjaELYNormaaliSisentmtn"/>
      </w:pPr>
      <w:r>
        <w:t>PL 35</w:t>
      </w:r>
    </w:p>
    <w:p w:rsidR="00300FBB" w:rsidRDefault="00D57598" w:rsidP="00424AD6">
      <w:pPr>
        <w:pStyle w:val="AVIjaELYNormaaliSisentmtn"/>
      </w:pPr>
      <w:r>
        <w:t>0023 VALTIONEUVOSTO</w:t>
      </w:r>
    </w:p>
    <w:p w:rsidR="00D57598" w:rsidRPr="007C770B" w:rsidRDefault="00D57598" w:rsidP="00424AD6">
      <w:pPr>
        <w:pStyle w:val="AVIjaELYNormaaliSisentmtn"/>
      </w:pPr>
      <w:r>
        <w:t>kirjaamo.ym@ymparisto.fi</w:t>
      </w:r>
    </w:p>
    <w:p w:rsidR="00300FBB" w:rsidRPr="00F54DA6" w:rsidRDefault="00300FBB" w:rsidP="00300FBB">
      <w:pPr>
        <w:pStyle w:val="AVIjaELYNormaaliSisentmtn"/>
        <w:ind w:right="305"/>
        <w:rPr>
          <w:rFonts w:cs="Arial"/>
        </w:rPr>
      </w:pPr>
    </w:p>
    <w:p w:rsidR="00300FBB" w:rsidRPr="00F54DA6" w:rsidRDefault="00300FBB" w:rsidP="00300FBB">
      <w:pPr>
        <w:pStyle w:val="AVIjaELYNormaaliSisentmtn"/>
        <w:ind w:right="305"/>
        <w:rPr>
          <w:rFonts w:cs="Arial"/>
        </w:rPr>
      </w:pPr>
    </w:p>
    <w:p w:rsidR="00300FBB" w:rsidRPr="00424AD6" w:rsidRDefault="0015458B" w:rsidP="00424AD6">
      <w:pPr>
        <w:pStyle w:val="AVIjaELYNormaaliSisentmtn"/>
      </w:pPr>
      <w:r w:rsidRPr="00424AD6">
        <w:t>Viite</w:t>
      </w:r>
      <w:r w:rsidR="00D57598">
        <w:t>: Kirjallinen kannanottopyyntö 17.11.2014 (YM002:01/2014)</w:t>
      </w:r>
    </w:p>
    <w:p w:rsidR="00FD4662" w:rsidRPr="00FD4662" w:rsidRDefault="00EC226B" w:rsidP="00975158">
      <w:pPr>
        <w:pStyle w:val="AVIjaELYOtsikko1"/>
        <w:jc w:val="both"/>
      </w:pPr>
      <w:r>
        <w:t>LA</w:t>
      </w:r>
      <w:r w:rsidR="00844612">
        <w:t>USUNTO LUONNOKSESTA VALTIONEUVOSTON ASETUKSEKSI</w:t>
      </w:r>
      <w:r>
        <w:t xml:space="preserve"> TUULIVOIMALOIDEN MELUTASON OHJEARVOISTA</w:t>
      </w:r>
    </w:p>
    <w:p w:rsidR="00D24A45" w:rsidRDefault="00522458" w:rsidP="00975158">
      <w:pPr>
        <w:pStyle w:val="AVIjaELYleipteksti"/>
        <w:jc w:val="both"/>
        <w:rPr>
          <w:szCs w:val="22"/>
        </w:rPr>
      </w:pPr>
      <w:r>
        <w:rPr>
          <w:szCs w:val="22"/>
        </w:rPr>
        <w:t>Ympäristöministeriö on pyytänyt Länsi- ja Sisä-Suomen aluehallintovirastolta kannanottoa luonnoksesta valtioneuvoston asetukseksi tuulivoimaloiden melutason ohjearvoista.</w:t>
      </w:r>
      <w:r w:rsidR="00844612">
        <w:rPr>
          <w:szCs w:val="22"/>
        </w:rPr>
        <w:t xml:space="preserve"> Lausunnonantajia on pyydetty ottamaan lausunnoissaan kantaa asetusluonnokseen kokonaisuudessaan sekä erityisesti siihen, tulisiko merkityksellinen sykintä ottaa huomioon mittaustulokseen tehtävää </w:t>
      </w:r>
      <w:r w:rsidR="0004607F">
        <w:rPr>
          <w:szCs w:val="22"/>
        </w:rPr>
        <w:t>korjausta</w:t>
      </w:r>
      <w:r w:rsidR="00844612">
        <w:rPr>
          <w:szCs w:val="22"/>
        </w:rPr>
        <w:t xml:space="preserve"> koskevassa säännöksessä.</w:t>
      </w:r>
    </w:p>
    <w:p w:rsidR="0004607F" w:rsidRDefault="0004607F" w:rsidP="00975158">
      <w:pPr>
        <w:pStyle w:val="AVIjaELYleipteksti"/>
        <w:jc w:val="both"/>
        <w:rPr>
          <w:szCs w:val="22"/>
        </w:rPr>
      </w:pPr>
      <w:r>
        <w:rPr>
          <w:szCs w:val="22"/>
        </w:rPr>
        <w:t xml:space="preserve">Erityisesti tuulivoimaloista peräisin olevalle melulle ei ole aiemmin säädetty asetusta sen tuottaman melun </w:t>
      </w:r>
      <w:r w:rsidR="00CE280A">
        <w:rPr>
          <w:szCs w:val="22"/>
        </w:rPr>
        <w:t>ohje</w:t>
      </w:r>
      <w:r>
        <w:rPr>
          <w:szCs w:val="22"/>
        </w:rPr>
        <w:t>arvoi</w:t>
      </w:r>
      <w:r w:rsidR="00CE280A">
        <w:rPr>
          <w:szCs w:val="22"/>
        </w:rPr>
        <w:t>ksi</w:t>
      </w:r>
      <w:r>
        <w:rPr>
          <w:szCs w:val="22"/>
        </w:rPr>
        <w:t xml:space="preserve"> vaan käytössä on ollut valtioneuvoston päätös melutason ohjearvoista </w:t>
      </w:r>
      <w:r w:rsidR="00D10532">
        <w:rPr>
          <w:szCs w:val="22"/>
        </w:rPr>
        <w:t>(993/1992) sekä ympäristöministeriön julkaisemat</w:t>
      </w:r>
      <w:r w:rsidR="00CE280A">
        <w:rPr>
          <w:szCs w:val="22"/>
        </w:rPr>
        <w:t xml:space="preserve"> tuulivoimaa koskevat</w:t>
      </w:r>
      <w:r w:rsidR="00D10532">
        <w:rPr>
          <w:szCs w:val="22"/>
        </w:rPr>
        <w:t xml:space="preserve"> ohjeet.</w:t>
      </w:r>
      <w:r w:rsidR="00CE280A">
        <w:rPr>
          <w:szCs w:val="22"/>
        </w:rPr>
        <w:t xml:space="preserve"> Uudet</w:t>
      </w:r>
      <w:r w:rsidR="00D43A32">
        <w:rPr>
          <w:szCs w:val="22"/>
        </w:rPr>
        <w:t xml:space="preserve"> luonnosvaiheen melutason </w:t>
      </w:r>
      <w:r w:rsidR="00CE280A">
        <w:rPr>
          <w:szCs w:val="22"/>
        </w:rPr>
        <w:t>ohje</w:t>
      </w:r>
      <w:r w:rsidR="00D43A32">
        <w:rPr>
          <w:szCs w:val="22"/>
        </w:rPr>
        <w:t>arvot koskevat ensisijaisesti ulkomelutasoa.</w:t>
      </w:r>
    </w:p>
    <w:p w:rsidR="00975158" w:rsidRDefault="00975158" w:rsidP="00975158">
      <w:pPr>
        <w:pStyle w:val="AVIjaELYleipteksti"/>
        <w:ind w:left="0"/>
        <w:jc w:val="both"/>
        <w:rPr>
          <w:b/>
          <w:szCs w:val="22"/>
        </w:rPr>
      </w:pPr>
    </w:p>
    <w:p w:rsidR="00D43A32" w:rsidRPr="00975158" w:rsidRDefault="00BD713F" w:rsidP="00975158">
      <w:pPr>
        <w:pStyle w:val="AVIjaELYleipteksti"/>
        <w:ind w:left="0"/>
        <w:jc w:val="both"/>
        <w:rPr>
          <w:b/>
          <w:szCs w:val="22"/>
        </w:rPr>
      </w:pPr>
      <w:r>
        <w:rPr>
          <w:b/>
          <w:szCs w:val="22"/>
        </w:rPr>
        <w:t>Länsi- ja Sisä-Suomen aluehallintoviraston</w:t>
      </w:r>
      <w:r w:rsidR="00D43A32" w:rsidRPr="00975158">
        <w:rPr>
          <w:b/>
          <w:szCs w:val="22"/>
        </w:rPr>
        <w:t xml:space="preserve"> lausunto</w:t>
      </w:r>
    </w:p>
    <w:p w:rsidR="00D43A32" w:rsidRDefault="00506ABC" w:rsidP="00975158">
      <w:pPr>
        <w:pStyle w:val="AVIjaELYleipteksti"/>
        <w:jc w:val="both"/>
        <w:rPr>
          <w:szCs w:val="22"/>
        </w:rPr>
      </w:pPr>
      <w:r>
        <w:rPr>
          <w:szCs w:val="22"/>
        </w:rPr>
        <w:t xml:space="preserve">Länsi- ja Sisä-Suomen aluehallintovirasto katsoo, että asetusehdotuksessa on kokonaisuudessaan huomioitu tuulivoimalle tyypilliset eri meluntyypit. Asetuksen luonnoksen 5 §:ssä on huomioitu mittaustulokseen tehtävä 5 dB korjaus jos tuulivoimalan </w:t>
      </w:r>
      <w:r w:rsidR="00E7156B">
        <w:rPr>
          <w:szCs w:val="22"/>
        </w:rPr>
        <w:t>ääni sisältää erityispiirteitä, kuten impulssimaisuutta</w:t>
      </w:r>
      <w:r>
        <w:rPr>
          <w:szCs w:val="22"/>
        </w:rPr>
        <w:t>, kapeakaistais</w:t>
      </w:r>
      <w:r w:rsidR="00E7156B">
        <w:rPr>
          <w:szCs w:val="22"/>
        </w:rPr>
        <w:t>uutta tai merkityksellistä</w:t>
      </w:r>
      <w:r w:rsidR="003F73E1">
        <w:rPr>
          <w:szCs w:val="22"/>
        </w:rPr>
        <w:t xml:space="preserve"> syk</w:t>
      </w:r>
      <w:r>
        <w:rPr>
          <w:szCs w:val="22"/>
        </w:rPr>
        <w:t>i</w:t>
      </w:r>
      <w:r w:rsidR="00E7156B">
        <w:rPr>
          <w:szCs w:val="22"/>
        </w:rPr>
        <w:t>ntää</w:t>
      </w:r>
      <w:r>
        <w:rPr>
          <w:szCs w:val="22"/>
        </w:rPr>
        <w:t>. Nämä ominaisuudet tekevät tuulivoimamelun poikkeavaksi verratessa esimerkiksi tieliikenn</w:t>
      </w:r>
      <w:r w:rsidR="005E6A21">
        <w:rPr>
          <w:szCs w:val="22"/>
        </w:rPr>
        <w:t>e</w:t>
      </w:r>
      <w:r>
        <w:rPr>
          <w:szCs w:val="22"/>
        </w:rPr>
        <w:t>meluun.</w:t>
      </w:r>
    </w:p>
    <w:p w:rsidR="00394EAB" w:rsidRDefault="00394EAB" w:rsidP="00975158">
      <w:pPr>
        <w:pStyle w:val="AVIjaELYleipteksti"/>
        <w:jc w:val="both"/>
        <w:rPr>
          <w:szCs w:val="22"/>
        </w:rPr>
      </w:pPr>
      <w:r>
        <w:rPr>
          <w:szCs w:val="22"/>
        </w:rPr>
        <w:t xml:space="preserve">Merkityksellisen sykintä, kuten myös impulssimainen melu, ovat tuulivoimamelun erityispiirteitä jotka aluehallintovirasto katsoo tärkeäksi huomioida tuulivoimalaitoksia ja raja-arvoja suunniteltaessa. </w:t>
      </w:r>
      <w:r w:rsidRPr="009B5445">
        <w:rPr>
          <w:szCs w:val="22"/>
        </w:rPr>
        <w:t xml:space="preserve">Terveydensuojelulain (763/1994) tarkoituksena on väestön ja yksilön </w:t>
      </w:r>
      <w:r w:rsidRPr="009B5445">
        <w:rPr>
          <w:szCs w:val="22"/>
        </w:rPr>
        <w:lastRenderedPageBreak/>
        <w:t xml:space="preserve">terveyden ylläpitäminen ja edistäminen sekä ennalta ehkäistä, vähentää ja poistaa sellaisia elinympäristössä esiintyviä tekijöitä, jotka voivat aiheuttaa terveyshaittaa (terveydensuojelu). Merkityksellisen sykinnän suoria tai epäsuoria terveysvaikutuksia </w:t>
      </w:r>
      <w:r>
        <w:rPr>
          <w:szCs w:val="22"/>
        </w:rPr>
        <w:t xml:space="preserve">eri etäisyyksillä </w:t>
      </w:r>
      <w:r w:rsidRPr="009B5445">
        <w:rPr>
          <w:szCs w:val="22"/>
        </w:rPr>
        <w:t>tulisi vielä tutkia, mutta niiden vaikutusta ei voi aliarvioida tuulivoimaloiden lähettyvillä asuvien ihmisten kokemusten perusteella. Länsi- ja Sisä-Suomen aluehallintovirasto katsoo, että merkityksellinen sykintä tulisi huomioida uudessa ohjearvo asetuksessa.</w:t>
      </w:r>
    </w:p>
    <w:p w:rsidR="00E7156B" w:rsidRPr="00E7156B" w:rsidRDefault="00E7156B" w:rsidP="006728C0">
      <w:pPr>
        <w:pStyle w:val="AVIjaELYleipteksti"/>
        <w:jc w:val="both"/>
        <w:rPr>
          <w:szCs w:val="22"/>
        </w:rPr>
      </w:pPr>
      <w:r>
        <w:rPr>
          <w:szCs w:val="22"/>
        </w:rPr>
        <w:t>Länsi- ja Sisä-Suomen aluehallintovirasto katsoo, että yllämainittuja tuulivoiman äänen erityispiirteitä tulee käytännön työn avuksi</w:t>
      </w:r>
      <w:r w:rsidR="00820F76">
        <w:rPr>
          <w:szCs w:val="22"/>
        </w:rPr>
        <w:t xml:space="preserve"> ja Ympäristöministeriön jo julkaisemien tuulivoimaa koskevien ohjeiden </w:t>
      </w:r>
      <w:r w:rsidR="00394EAB">
        <w:rPr>
          <w:szCs w:val="22"/>
        </w:rPr>
        <w:t>selkiyttämiseksi</w:t>
      </w:r>
      <w:r>
        <w:rPr>
          <w:szCs w:val="22"/>
        </w:rPr>
        <w:t xml:space="preserve"> </w:t>
      </w:r>
      <w:r w:rsidR="00820F76">
        <w:rPr>
          <w:szCs w:val="22"/>
        </w:rPr>
        <w:t>täydentää</w:t>
      </w:r>
      <w:r>
        <w:rPr>
          <w:szCs w:val="22"/>
        </w:rPr>
        <w:t xml:space="preserve"> esimerkiksi sovellusoppaalla tai </w:t>
      </w:r>
      <w:r w:rsidR="00820F76">
        <w:rPr>
          <w:szCs w:val="22"/>
        </w:rPr>
        <w:t xml:space="preserve">ministeriön </w:t>
      </w:r>
      <w:r>
        <w:rPr>
          <w:szCs w:val="22"/>
        </w:rPr>
        <w:t xml:space="preserve">ohjeella. Kysymyksiä joita tulisi selventää, ovat muun muassa ne mitkä ovat impulssimaisuuden ja merkityksellisen sykkeen erot ja miten nämä käytännössä voidaan todeta suunnitelmia arvioidessa. </w:t>
      </w:r>
      <w:r w:rsidR="00394EAB">
        <w:rPr>
          <w:szCs w:val="22"/>
        </w:rPr>
        <w:t xml:space="preserve">Voidaanko </w:t>
      </w:r>
      <w:r w:rsidR="003F73E1">
        <w:rPr>
          <w:szCs w:val="22"/>
        </w:rPr>
        <w:t>5 dB korjausta käyttää aina vai määritelläänkö se esimerkiksi etäisyyden tai tuulivoimalan vaikutusalueella olev</w:t>
      </w:r>
      <w:r w:rsidR="00BD66AF">
        <w:rPr>
          <w:szCs w:val="22"/>
        </w:rPr>
        <w:t>ien erityyppisten asutusmuotojen</w:t>
      </w:r>
      <w:r w:rsidR="003F73E1">
        <w:rPr>
          <w:szCs w:val="22"/>
        </w:rPr>
        <w:t xml:space="preserve"> mukaan. </w:t>
      </w:r>
      <w:r>
        <w:rPr>
          <w:szCs w:val="22"/>
        </w:rPr>
        <w:t xml:space="preserve">Mitkä ovat merkityksellisen sykkeen rajat ja eri tasot. Miten lausuntojen antajien ja lupaviranomaisten tulee huomioida maiseman, etäisyyden ja tuulivoimalan laitteiston vaikutukset äänen erityispiirteitä </w:t>
      </w:r>
      <w:r w:rsidR="00394EAB">
        <w:rPr>
          <w:szCs w:val="22"/>
        </w:rPr>
        <w:t xml:space="preserve">ja melun mahdollisia terveysvaikutuksia </w:t>
      </w:r>
      <w:r>
        <w:rPr>
          <w:szCs w:val="22"/>
        </w:rPr>
        <w:t xml:space="preserve">arvioitaessa. </w:t>
      </w:r>
    </w:p>
    <w:p w:rsidR="006728C0" w:rsidRDefault="005E6A21" w:rsidP="006728C0">
      <w:pPr>
        <w:pStyle w:val="AVIjaELYleipteksti"/>
        <w:jc w:val="both"/>
        <w:rPr>
          <w:szCs w:val="22"/>
        </w:rPr>
      </w:pPr>
      <w:r>
        <w:rPr>
          <w:szCs w:val="22"/>
        </w:rPr>
        <w:t>Asetusluonnoksessa annetut päivä- ja y</w:t>
      </w:r>
      <w:r w:rsidR="009C0321">
        <w:rPr>
          <w:szCs w:val="22"/>
        </w:rPr>
        <w:t>öajan keskiäänitasojen ohje</w:t>
      </w:r>
      <w:r w:rsidR="00BD66AF">
        <w:rPr>
          <w:szCs w:val="22"/>
        </w:rPr>
        <w:t>arvot 45 dB ja 40 dB koskien mm. vapaa-ajan asumista</w:t>
      </w:r>
      <w:r>
        <w:rPr>
          <w:szCs w:val="22"/>
        </w:rPr>
        <w:t xml:space="preserve"> poikkeavat ympäristöministeriön vuonna 2012 antamasta ohjeesta</w:t>
      </w:r>
      <w:r w:rsidR="00BD66AF">
        <w:rPr>
          <w:szCs w:val="22"/>
        </w:rPr>
        <w:t xml:space="preserve"> (4/2012)</w:t>
      </w:r>
      <w:r>
        <w:rPr>
          <w:szCs w:val="22"/>
        </w:rPr>
        <w:t>. Ympäris</w:t>
      </w:r>
      <w:r w:rsidR="00BD66AF">
        <w:rPr>
          <w:szCs w:val="22"/>
        </w:rPr>
        <w:t xml:space="preserve">töministeriön ohjeessa </w:t>
      </w:r>
      <w:r>
        <w:rPr>
          <w:szCs w:val="22"/>
        </w:rPr>
        <w:t xml:space="preserve">vastaavat arvot, 40 dB ja 35 dB, ovat tiukemmat. </w:t>
      </w:r>
      <w:r w:rsidR="009C0321" w:rsidRPr="003F73E1">
        <w:rPr>
          <w:szCs w:val="22"/>
        </w:rPr>
        <w:t xml:space="preserve">Perustelumuistiosta ei löytynyt kommenttia ympäristöministeriön ohjeen päivittämisestä vastaamaan luonnoksessa esitettyjä ohjearvoja. </w:t>
      </w:r>
      <w:r w:rsidR="003F73E1">
        <w:rPr>
          <w:szCs w:val="22"/>
        </w:rPr>
        <w:t>Länsi- ja Sisä-Suomen a</w:t>
      </w:r>
      <w:r w:rsidR="006728C0">
        <w:rPr>
          <w:szCs w:val="22"/>
        </w:rPr>
        <w:t>luehallintovirasto katsoo, että asetuksessa ja ympäristöministeriö</w:t>
      </w:r>
      <w:r w:rsidR="009C0321">
        <w:rPr>
          <w:szCs w:val="22"/>
        </w:rPr>
        <w:t xml:space="preserve">n ohjeissa on oltava </w:t>
      </w:r>
      <w:r w:rsidR="003F73E1">
        <w:rPr>
          <w:szCs w:val="22"/>
        </w:rPr>
        <w:t>yhdet yhtenäiset</w:t>
      </w:r>
      <w:r w:rsidR="009C0321">
        <w:rPr>
          <w:szCs w:val="22"/>
        </w:rPr>
        <w:t xml:space="preserve"> ohje</w:t>
      </w:r>
      <w:r w:rsidR="006728C0">
        <w:rPr>
          <w:szCs w:val="22"/>
        </w:rPr>
        <w:t>arvot, jotta vältytään nykytilanteelta jossa molempia ohjearvoja käytetään vaihtelevasti.</w:t>
      </w:r>
      <w:r w:rsidR="009C0321">
        <w:rPr>
          <w:szCs w:val="22"/>
        </w:rPr>
        <w:t xml:space="preserve">  </w:t>
      </w:r>
      <w:r w:rsidR="009C0321" w:rsidRPr="003F73E1">
        <w:rPr>
          <w:szCs w:val="22"/>
        </w:rPr>
        <w:t xml:space="preserve">Jos </w:t>
      </w:r>
      <w:r w:rsidR="003F73E1">
        <w:rPr>
          <w:szCs w:val="22"/>
        </w:rPr>
        <w:t>kuitenkin päädytään</w:t>
      </w:r>
      <w:r w:rsidR="009C0321" w:rsidRPr="003F73E1">
        <w:rPr>
          <w:szCs w:val="22"/>
        </w:rPr>
        <w:t xml:space="preserve"> edelleen käyttämään molempia ohjearvioita, tulee niiden sovel</w:t>
      </w:r>
      <w:r w:rsidR="00A94EA3" w:rsidRPr="003F73E1">
        <w:rPr>
          <w:szCs w:val="22"/>
        </w:rPr>
        <w:t xml:space="preserve">tamisesta eri tilanteissa olla </w:t>
      </w:r>
      <w:r w:rsidR="009C0321" w:rsidRPr="003F73E1">
        <w:rPr>
          <w:szCs w:val="22"/>
        </w:rPr>
        <w:t>selkeät ohjeet.</w:t>
      </w:r>
    </w:p>
    <w:p w:rsidR="003F73E1" w:rsidRDefault="003F73E1" w:rsidP="006728C0">
      <w:pPr>
        <w:pStyle w:val="AVIjaELYleipteksti"/>
        <w:jc w:val="both"/>
        <w:rPr>
          <w:color w:val="FF0000"/>
          <w:szCs w:val="22"/>
        </w:rPr>
      </w:pPr>
      <w:r>
        <w:rPr>
          <w:szCs w:val="22"/>
        </w:rPr>
        <w:t xml:space="preserve">Sisämelutasoista on säädetty terveydensuojelulaissa (763/1994) ja sen nojalla annetuissa alemmanasteisissa säädöksissä. </w:t>
      </w:r>
      <w:r w:rsidR="003E2F13">
        <w:rPr>
          <w:szCs w:val="22"/>
        </w:rPr>
        <w:t xml:space="preserve">Länsi- ja Sisä-Suomen aluehallintovirasto katsoo, että on tärkeää huomioida miten asetuksessa esitetyt tuulivoimamelun vaikuttavat sisämelutasoon </w:t>
      </w:r>
      <w:r w:rsidR="00394EAB">
        <w:rPr>
          <w:szCs w:val="22"/>
        </w:rPr>
        <w:t xml:space="preserve"> myös </w:t>
      </w:r>
      <w:r w:rsidR="003E2F13">
        <w:rPr>
          <w:szCs w:val="22"/>
        </w:rPr>
        <w:t xml:space="preserve">taustamelu huomioiden. </w:t>
      </w:r>
    </w:p>
    <w:p w:rsidR="006728C0" w:rsidRDefault="00A94EA3" w:rsidP="00A94EA3">
      <w:pPr>
        <w:pStyle w:val="AVIjaELYleipteksti"/>
        <w:jc w:val="both"/>
        <w:rPr>
          <w:szCs w:val="22"/>
        </w:rPr>
      </w:pPr>
      <w:r>
        <w:rPr>
          <w:szCs w:val="22"/>
        </w:rPr>
        <w:lastRenderedPageBreak/>
        <w:t xml:space="preserve">Perustelumuistiossa on tuotu esille se, että samojen ohjearvojen soveltaminen sekä pysyvälle asutukselle ja vapaa-ajan asumiselle helpottaisivat sääntelyn käytännön soveltamista. </w:t>
      </w:r>
      <w:r w:rsidR="009B5445">
        <w:rPr>
          <w:szCs w:val="22"/>
        </w:rPr>
        <w:t xml:space="preserve">Länsi- ja Sisä-Suomen aluehallintovirasto </w:t>
      </w:r>
      <w:r w:rsidR="00975158">
        <w:rPr>
          <w:szCs w:val="22"/>
        </w:rPr>
        <w:t xml:space="preserve">katsoo, että </w:t>
      </w:r>
      <w:r>
        <w:rPr>
          <w:szCs w:val="22"/>
        </w:rPr>
        <w:t xml:space="preserve">käytännön menetelmien keventäminen joiltain kohdin tuulivoimarakentamisen prosesseissa on tarpeen, mutta samalla haluaa muistuttaa siitä millaiset vaikutukset tuulivoimamelulla </w:t>
      </w:r>
      <w:r w:rsidR="000300D3">
        <w:rPr>
          <w:szCs w:val="22"/>
        </w:rPr>
        <w:t>voi olla</w:t>
      </w:r>
      <w:r>
        <w:rPr>
          <w:szCs w:val="22"/>
        </w:rPr>
        <w:t xml:space="preserve"> vapaa-ajan asumiseen. Vapaa-ajan kohteessa tuulivoimamelulle altistuminen on mahdollisesti satunnaisempaa, mutta mikä on sen vaikuttavuus viihtyvyyteen ja rentoutumisen mahdollisuuteen. </w:t>
      </w:r>
      <w:r w:rsidR="00CA5B35">
        <w:rPr>
          <w:szCs w:val="22"/>
        </w:rPr>
        <w:t>Perustelumuistion sivulla 14 kohdassa ”</w:t>
      </w:r>
      <w:r w:rsidR="00CA5B35" w:rsidRPr="00CA5B35">
        <w:rPr>
          <w:i/>
          <w:szCs w:val="22"/>
        </w:rPr>
        <w:t>Lukuarvojen perusteet</w:t>
      </w:r>
      <w:r w:rsidR="00CA5B35">
        <w:rPr>
          <w:szCs w:val="22"/>
        </w:rPr>
        <w:t xml:space="preserve">” on todettu, että tuulivoimamelun vaikutustutkimukset ovat osoittaneet, että tuulivoimaloiden melutasoilla 30- 45 dB on yhteys häiritsevyyteen. Häiritsevyys taas osaltaan voi aiheuttaa terveysriskejä. </w:t>
      </w:r>
      <w:r w:rsidR="00975158">
        <w:rPr>
          <w:szCs w:val="22"/>
        </w:rPr>
        <w:t>Kaiken kaikkiaan Suomeen ehdotetut raja-arvot ovat muutoksesta huolimatta k</w:t>
      </w:r>
      <w:r w:rsidR="00CA5B35">
        <w:rPr>
          <w:szCs w:val="22"/>
        </w:rPr>
        <w:t>orkeammat</w:t>
      </w:r>
      <w:r w:rsidR="00975158">
        <w:rPr>
          <w:szCs w:val="22"/>
        </w:rPr>
        <w:t xml:space="preserve"> kuin perustelumuistiossa esitettyjen vertailumaiden raja-arvot.  </w:t>
      </w:r>
    </w:p>
    <w:p w:rsidR="0023070E" w:rsidRDefault="000E52EA" w:rsidP="00975158">
      <w:pPr>
        <w:pStyle w:val="AVIjaELYleipteksti"/>
        <w:jc w:val="both"/>
        <w:rPr>
          <w:szCs w:val="22"/>
        </w:rPr>
      </w:pPr>
      <w:r>
        <w:rPr>
          <w:szCs w:val="22"/>
        </w:rPr>
        <w:t>Esitetyt ohje</w:t>
      </w:r>
      <w:r w:rsidR="003D6B72">
        <w:rPr>
          <w:szCs w:val="22"/>
        </w:rPr>
        <w:t xml:space="preserve">arvot ovat keskiäänitasoja eivätkä kuvaa yksittäisiä melutason vaihteluita. </w:t>
      </w:r>
      <w:r w:rsidR="00FD5F97">
        <w:rPr>
          <w:szCs w:val="22"/>
        </w:rPr>
        <w:t>Lyhytaikaiset ohjearvojen ylitykset voivat olla jopa 10 dB:n suuruusluokkaa. Perustelumuistio</w:t>
      </w:r>
      <w:r w:rsidR="0023070E">
        <w:rPr>
          <w:szCs w:val="22"/>
        </w:rPr>
        <w:t>luonnoksess</w:t>
      </w:r>
      <w:r w:rsidR="00FD5F97">
        <w:rPr>
          <w:szCs w:val="22"/>
        </w:rPr>
        <w:t>a on ilmaistu, että mikäli ohjearvot ylittyisivät toiminnan aikana</w:t>
      </w:r>
      <w:r w:rsidR="0023070E">
        <w:rPr>
          <w:szCs w:val="22"/>
        </w:rPr>
        <w:t xml:space="preserve">, olisi toiminta järjestettävä siten, ettei ylityksiä tapahtuisi. </w:t>
      </w:r>
      <w:r w:rsidR="006728C0">
        <w:rPr>
          <w:szCs w:val="22"/>
        </w:rPr>
        <w:t>Aluehallintovirasto</w:t>
      </w:r>
      <w:r w:rsidR="0023070E">
        <w:rPr>
          <w:szCs w:val="22"/>
        </w:rPr>
        <w:t xml:space="preserve"> toivoo perusteluihin selkeää muotoilua siihen, että kuuluvatko myös lyhytaikaiset ohjearvon ylitykset toimenpiteen perusteeksi.</w:t>
      </w:r>
    </w:p>
    <w:p w:rsidR="00C27F99" w:rsidRDefault="006728C0" w:rsidP="00975158">
      <w:pPr>
        <w:pStyle w:val="AVIjaELYleipteksti"/>
        <w:jc w:val="both"/>
        <w:rPr>
          <w:color w:val="FF0000"/>
          <w:szCs w:val="22"/>
        </w:rPr>
      </w:pPr>
      <w:r>
        <w:rPr>
          <w:szCs w:val="22"/>
        </w:rPr>
        <w:t xml:space="preserve"> </w:t>
      </w:r>
    </w:p>
    <w:p w:rsidR="00C27F99" w:rsidRDefault="00C27F99" w:rsidP="00975158">
      <w:pPr>
        <w:pStyle w:val="AVIjaELYleipteksti"/>
        <w:jc w:val="both"/>
        <w:rPr>
          <w:szCs w:val="22"/>
        </w:rPr>
      </w:pPr>
      <w:r w:rsidRPr="009B5445">
        <w:rPr>
          <w:szCs w:val="22"/>
        </w:rPr>
        <w:t xml:space="preserve">Perustelumuistioluonnoksen sivulla 14 kohdassa ja </w:t>
      </w:r>
      <w:r w:rsidRPr="009B5445">
        <w:rPr>
          <w:i/>
          <w:szCs w:val="22"/>
        </w:rPr>
        <w:t>Ohjearvot ulkona</w:t>
      </w:r>
      <w:r w:rsidRPr="009B5445">
        <w:rPr>
          <w:szCs w:val="22"/>
        </w:rPr>
        <w:t xml:space="preserve"> ja sivulla 15 kohdassa </w:t>
      </w:r>
      <w:r w:rsidRPr="009B5445">
        <w:rPr>
          <w:i/>
          <w:szCs w:val="22"/>
        </w:rPr>
        <w:t>Sisämelu</w:t>
      </w:r>
      <w:r w:rsidRPr="009B5445">
        <w:rPr>
          <w:szCs w:val="22"/>
        </w:rPr>
        <w:t xml:space="preserve"> on käytetty samaa pykälää, 3 §, joka johtaa siihen että loput perustelumuistion pykälät 4-6 eivät vastaa asetuksen pykäläjärjestystä</w:t>
      </w:r>
    </w:p>
    <w:p w:rsidR="00BD67C2" w:rsidRDefault="00BD67C2" w:rsidP="00975158">
      <w:pPr>
        <w:pStyle w:val="AVIjaELYleipteksti"/>
        <w:jc w:val="both"/>
        <w:rPr>
          <w:szCs w:val="22"/>
        </w:rPr>
      </w:pPr>
    </w:p>
    <w:p w:rsidR="00BD67C2" w:rsidRDefault="00BD67C2" w:rsidP="00975158">
      <w:pPr>
        <w:pStyle w:val="AVIjaELYleipteksti"/>
        <w:jc w:val="both"/>
        <w:rPr>
          <w:szCs w:val="22"/>
        </w:rPr>
      </w:pPr>
    </w:p>
    <w:p w:rsidR="00BD67C2" w:rsidRDefault="00447624" w:rsidP="00975158">
      <w:pPr>
        <w:pStyle w:val="AVIjaELYleipteksti"/>
        <w:jc w:val="both"/>
        <w:rPr>
          <w:szCs w:val="22"/>
        </w:rPr>
      </w:pPr>
      <w:r>
        <w:rPr>
          <w:szCs w:val="22"/>
        </w:rPr>
        <w:t>Ylij</w:t>
      </w:r>
      <w:r w:rsidR="00BD67C2">
        <w:rPr>
          <w:szCs w:val="22"/>
        </w:rPr>
        <w:t>ohtaja</w:t>
      </w:r>
      <w:r w:rsidR="00BD67C2">
        <w:rPr>
          <w:szCs w:val="22"/>
        </w:rPr>
        <w:tab/>
      </w:r>
      <w:r w:rsidR="00BD67C2">
        <w:rPr>
          <w:szCs w:val="22"/>
        </w:rPr>
        <w:tab/>
        <w:t>Jorma Pitkämäki</w:t>
      </w:r>
    </w:p>
    <w:p w:rsidR="00BD67C2" w:rsidRDefault="00BD67C2" w:rsidP="00975158">
      <w:pPr>
        <w:pStyle w:val="AVIjaELYleipteksti"/>
        <w:jc w:val="both"/>
        <w:rPr>
          <w:szCs w:val="22"/>
        </w:rPr>
      </w:pPr>
    </w:p>
    <w:p w:rsidR="00BD67C2" w:rsidRPr="009B5445" w:rsidRDefault="00447624" w:rsidP="00975158">
      <w:pPr>
        <w:pStyle w:val="AVIjaELYleipteksti"/>
        <w:jc w:val="both"/>
        <w:rPr>
          <w:szCs w:val="22"/>
        </w:rPr>
      </w:pPr>
      <w:r>
        <w:rPr>
          <w:szCs w:val="22"/>
        </w:rPr>
        <w:t>Johtaja</w:t>
      </w:r>
      <w:r w:rsidR="00BD67C2">
        <w:rPr>
          <w:szCs w:val="22"/>
        </w:rPr>
        <w:t xml:space="preserve"> </w:t>
      </w:r>
      <w:r w:rsidR="00BD67C2">
        <w:rPr>
          <w:szCs w:val="22"/>
        </w:rPr>
        <w:tab/>
      </w:r>
      <w:r>
        <w:rPr>
          <w:szCs w:val="22"/>
        </w:rPr>
        <w:tab/>
        <w:t>Heikki Siirilä</w:t>
      </w:r>
    </w:p>
    <w:p w:rsidR="00D43A32" w:rsidRDefault="00D43A32" w:rsidP="00975158">
      <w:pPr>
        <w:pStyle w:val="AVIjaELYleipteksti"/>
        <w:jc w:val="both"/>
        <w:rPr>
          <w:szCs w:val="22"/>
        </w:rPr>
      </w:pPr>
    </w:p>
    <w:p w:rsidR="00D43A32" w:rsidRPr="001108EA" w:rsidRDefault="00D43A32" w:rsidP="00975158">
      <w:pPr>
        <w:pStyle w:val="AVIjaELYleipteksti"/>
        <w:jc w:val="both"/>
        <w:sectPr w:rsidR="00D43A32" w:rsidRPr="001108EA" w:rsidSect="007054E8">
          <w:headerReference w:type="default" r:id="rId12"/>
          <w:footerReference w:type="default" r:id="rId13"/>
          <w:pgSz w:w="11906" w:h="16838"/>
          <w:pgMar w:top="1417" w:right="1134" w:bottom="1417" w:left="1134" w:header="708" w:footer="0" w:gutter="0"/>
          <w:cols w:space="708"/>
          <w:docGrid w:linePitch="360"/>
        </w:sectPr>
      </w:pPr>
    </w:p>
    <w:p w:rsidR="0015458B" w:rsidRPr="001108EA" w:rsidRDefault="0015458B" w:rsidP="00975158">
      <w:pPr>
        <w:pStyle w:val="AVIjaELYleipteksti"/>
        <w:jc w:val="both"/>
      </w:pPr>
    </w:p>
    <w:p w:rsidR="0015458B" w:rsidRDefault="0015458B" w:rsidP="00975158">
      <w:pPr>
        <w:pStyle w:val="AVIjaELYleipteksti"/>
        <w:jc w:val="both"/>
      </w:pPr>
    </w:p>
    <w:p w:rsidR="001108EA" w:rsidRDefault="001108EA" w:rsidP="00975158">
      <w:pPr>
        <w:pStyle w:val="AVIjaELYleipteksti"/>
        <w:jc w:val="both"/>
      </w:pPr>
    </w:p>
    <w:p w:rsidR="001108EA" w:rsidRPr="001108EA" w:rsidRDefault="001108EA" w:rsidP="00975158">
      <w:pPr>
        <w:pStyle w:val="AVIjaELYleipteksti"/>
        <w:jc w:val="both"/>
      </w:pPr>
    </w:p>
    <w:p w:rsidR="003F5564" w:rsidRPr="001108EA" w:rsidRDefault="003F5564" w:rsidP="00BD66AF">
      <w:pPr>
        <w:pStyle w:val="AVIjaELYleipteksti"/>
        <w:ind w:left="0"/>
      </w:pPr>
    </w:p>
    <w:p w:rsidR="003F5564" w:rsidRPr="001108EA" w:rsidRDefault="003F5564" w:rsidP="001108EA">
      <w:pPr>
        <w:pStyle w:val="AVIjaELYleipteksti"/>
      </w:pPr>
    </w:p>
    <w:p w:rsidR="00592F55" w:rsidRDefault="00300FBB" w:rsidP="007B4773">
      <w:r w:rsidRPr="00F54DA6">
        <w:t>T</w:t>
      </w:r>
      <w:r w:rsidR="00973148">
        <w:t>IEDOKSI</w:t>
      </w:r>
      <w:r w:rsidR="00BD67C2">
        <w:tab/>
        <w:t>Sosiaali- ja terveysministeriö</w:t>
      </w:r>
    </w:p>
    <w:p w:rsidR="00BD67C2" w:rsidRDefault="00BD67C2" w:rsidP="007B4773">
      <w:r>
        <w:tab/>
        <w:t>Valvira</w:t>
      </w:r>
    </w:p>
    <w:p w:rsidR="00592F55" w:rsidRDefault="00592F55" w:rsidP="007B4773"/>
    <w:p w:rsidR="00592F55" w:rsidRDefault="00592F55" w:rsidP="007B4773"/>
    <w:p w:rsidR="00592F55" w:rsidRDefault="00592F55" w:rsidP="007B4773"/>
    <w:p w:rsidR="00592F55" w:rsidRDefault="00592F55" w:rsidP="007B4773"/>
    <w:p w:rsidR="008F6F24" w:rsidRDefault="008F6F24" w:rsidP="007B4773"/>
    <w:p w:rsidR="008F6F24" w:rsidRDefault="008F6F24" w:rsidP="007B4773"/>
    <w:p w:rsidR="00B30AC9" w:rsidRDefault="00B30AC9" w:rsidP="007B4773"/>
    <w:p w:rsidR="00B30AC9" w:rsidRDefault="00B30AC9" w:rsidP="007B4773"/>
    <w:p w:rsidR="00B30AC9" w:rsidRDefault="00B30AC9" w:rsidP="007B4773"/>
    <w:p w:rsidR="00B30AC9" w:rsidRDefault="00B30AC9" w:rsidP="007B4773"/>
    <w:p w:rsidR="00B30AC9" w:rsidRDefault="00B30AC9" w:rsidP="007B4773"/>
    <w:p w:rsidR="00B30AC9" w:rsidRDefault="00B30AC9" w:rsidP="007B4773"/>
    <w:p w:rsidR="00B30AC9" w:rsidRDefault="00B30AC9" w:rsidP="007B4773"/>
    <w:p w:rsidR="00B30AC9" w:rsidRDefault="00B30AC9" w:rsidP="007B4773"/>
    <w:p w:rsidR="00B30AC9" w:rsidRDefault="00B30AC9" w:rsidP="007B4773"/>
    <w:p w:rsidR="00B30AC9" w:rsidRDefault="00B30AC9" w:rsidP="007B4773"/>
    <w:p w:rsidR="00B30AC9" w:rsidRPr="007B4773" w:rsidRDefault="00B30AC9" w:rsidP="007B4773"/>
    <w:sectPr w:rsidR="00B30AC9" w:rsidRPr="007B4773" w:rsidSect="0038089D">
      <w:headerReference w:type="default" r:id="rId14"/>
      <w:footerReference w:type="default" r:id="rId15"/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E5" w:rsidRDefault="000C01E5" w:rsidP="000D6D96">
      <w:pPr>
        <w:spacing w:after="0" w:line="240" w:lineRule="auto"/>
      </w:pPr>
      <w:r>
        <w:separator/>
      </w:r>
    </w:p>
  </w:endnote>
  <w:endnote w:type="continuationSeparator" w:id="0">
    <w:p w:rsidR="000C01E5" w:rsidRDefault="000C01E5" w:rsidP="000D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E5" w:rsidRPr="00BB1317" w:rsidRDefault="000C01E5" w:rsidP="007054E8">
    <w:pPr>
      <w:pStyle w:val="AVIalatunniste"/>
      <w:rPr>
        <w:color w:val="0039A6"/>
      </w:rPr>
    </w:pPr>
    <w:r w:rsidRPr="00BB1317">
      <w:rPr>
        <w:color w:val="0039A6"/>
      </w:rPr>
      <w:t>LÄNSI- JA SISÄ SUOMEN ALUEHALLINTOVIRASTO</w:t>
    </w:r>
  </w:p>
  <w:tbl>
    <w:tblPr>
      <w:tblW w:w="0" w:type="auto"/>
      <w:tblLook w:val="04A0" w:firstRow="1" w:lastRow="0" w:firstColumn="1" w:lastColumn="0" w:noHBand="0" w:noVBand="1"/>
    </w:tblPr>
    <w:tblGrid>
      <w:gridCol w:w="2444"/>
      <w:gridCol w:w="2444"/>
      <w:gridCol w:w="2445"/>
      <w:gridCol w:w="2445"/>
    </w:tblGrid>
    <w:tr w:rsidR="000C01E5" w:rsidRPr="00BB1317" w:rsidTr="007054E8">
      <w:trPr>
        <w:trHeight w:hRule="exact" w:val="907"/>
      </w:trPr>
      <w:tc>
        <w:tcPr>
          <w:tcW w:w="2444" w:type="dxa"/>
        </w:tcPr>
        <w:p w:rsidR="000C01E5" w:rsidRPr="00BB1317" w:rsidRDefault="000C01E5" w:rsidP="007054E8">
          <w:pPr>
            <w:pStyle w:val="AVIalatunniste"/>
            <w:rPr>
              <w:color w:val="0039A6"/>
              <w:lang w:val="sv-SE"/>
            </w:rPr>
          </w:pPr>
          <w:r w:rsidRPr="00BB1317">
            <w:rPr>
              <w:color w:val="0039A6"/>
              <w:lang w:val="sv-SE"/>
            </w:rPr>
            <w:t xml:space="preserve">puh. </w:t>
          </w:r>
          <w:r w:rsidRPr="00BE3C46">
            <w:rPr>
              <w:color w:val="0039A6"/>
              <w:lang w:val="sv-SE"/>
            </w:rPr>
            <w:t>0295 018 450</w:t>
          </w:r>
        </w:p>
        <w:p w:rsidR="000C01E5" w:rsidRPr="00BB1317" w:rsidRDefault="000C01E5" w:rsidP="007054E8">
          <w:pPr>
            <w:pStyle w:val="AVIalatunniste"/>
            <w:rPr>
              <w:color w:val="0039A6"/>
              <w:lang w:val="sv-SE"/>
            </w:rPr>
          </w:pPr>
          <w:r>
            <w:rPr>
              <w:color w:val="0039A6"/>
              <w:lang w:val="sv-SE"/>
            </w:rPr>
            <w:t xml:space="preserve">fax  </w:t>
          </w:r>
          <w:r w:rsidRPr="008F5F9A">
            <w:rPr>
              <w:color w:val="0039A6"/>
              <w:lang w:val="sv-SE"/>
            </w:rPr>
            <w:t>06 317 4817</w:t>
          </w:r>
        </w:p>
        <w:p w:rsidR="000C01E5" w:rsidRPr="00BB1317" w:rsidRDefault="000C01E5" w:rsidP="007054E8">
          <w:pPr>
            <w:pStyle w:val="AVIalatunniste"/>
            <w:rPr>
              <w:color w:val="0039A6"/>
              <w:lang w:val="sv-SE"/>
            </w:rPr>
          </w:pPr>
          <w:r w:rsidRPr="00BB1317">
            <w:rPr>
              <w:color w:val="0039A6"/>
              <w:lang w:val="sv-SE"/>
            </w:rPr>
            <w:t>kirjaamo.l</w:t>
          </w:r>
          <w:r>
            <w:rPr>
              <w:color w:val="0039A6"/>
              <w:lang w:val="sv-SE"/>
            </w:rPr>
            <w:t>a</w:t>
          </w:r>
          <w:r w:rsidRPr="00BB1317">
            <w:rPr>
              <w:color w:val="0039A6"/>
              <w:lang w:val="sv-SE"/>
            </w:rPr>
            <w:t>nsi@avi.fi</w:t>
          </w:r>
        </w:p>
        <w:p w:rsidR="000C01E5" w:rsidRPr="00BB1317" w:rsidRDefault="000C01E5" w:rsidP="007054E8">
          <w:pPr>
            <w:pStyle w:val="AVIalatunniste"/>
            <w:rPr>
              <w:color w:val="0039A6"/>
            </w:rPr>
          </w:pPr>
          <w:r w:rsidRPr="00BB1317">
            <w:rPr>
              <w:color w:val="0039A6"/>
            </w:rPr>
            <w:t>www.avi.fi</w:t>
          </w:r>
        </w:p>
      </w:tc>
      <w:tc>
        <w:tcPr>
          <w:tcW w:w="2444" w:type="dxa"/>
        </w:tcPr>
        <w:p w:rsidR="000C01E5" w:rsidRPr="00BB1317" w:rsidRDefault="000C01E5" w:rsidP="007054E8">
          <w:pPr>
            <w:pStyle w:val="AVIalatunniste"/>
            <w:ind w:right="-431"/>
            <w:rPr>
              <w:color w:val="0039A6"/>
            </w:rPr>
          </w:pPr>
          <w:r w:rsidRPr="00BB1317">
            <w:rPr>
              <w:color w:val="0039A6"/>
            </w:rPr>
            <w:t xml:space="preserve">Vaasan päätoimipaikka </w:t>
          </w:r>
        </w:p>
        <w:p w:rsidR="000C01E5" w:rsidRPr="00BB1317" w:rsidRDefault="000C01E5" w:rsidP="007054E8">
          <w:pPr>
            <w:pStyle w:val="AVIalatunniste"/>
            <w:rPr>
              <w:color w:val="0039A6"/>
            </w:rPr>
          </w:pPr>
          <w:r w:rsidRPr="00BB1317">
            <w:rPr>
              <w:color w:val="0039A6"/>
            </w:rPr>
            <w:t>Wolffintie 35</w:t>
          </w:r>
        </w:p>
        <w:p w:rsidR="000C01E5" w:rsidRPr="00BB1317" w:rsidRDefault="000C01E5" w:rsidP="007054E8">
          <w:pPr>
            <w:pStyle w:val="AVIalatunniste"/>
            <w:rPr>
              <w:color w:val="0039A6"/>
            </w:rPr>
          </w:pPr>
          <w:r w:rsidRPr="00BB1317">
            <w:rPr>
              <w:color w:val="0039A6"/>
            </w:rPr>
            <w:t>PL 200, 65101 Vaasa</w:t>
          </w:r>
        </w:p>
      </w:tc>
      <w:tc>
        <w:tcPr>
          <w:tcW w:w="2445" w:type="dxa"/>
        </w:tcPr>
        <w:p w:rsidR="000C01E5" w:rsidRPr="00BB1317" w:rsidRDefault="000C01E5" w:rsidP="007054E8">
          <w:pPr>
            <w:pStyle w:val="AVIalatunniste"/>
            <w:rPr>
              <w:color w:val="0039A6"/>
            </w:rPr>
          </w:pPr>
          <w:r w:rsidRPr="00BB1317">
            <w:rPr>
              <w:color w:val="0039A6"/>
            </w:rPr>
            <w:t>Jyväskylän toimipaikka</w:t>
          </w:r>
        </w:p>
        <w:p w:rsidR="000C01E5" w:rsidRDefault="000C01E5" w:rsidP="007054E8">
          <w:pPr>
            <w:pStyle w:val="AVIalatunniste"/>
            <w:rPr>
              <w:color w:val="0039A6"/>
            </w:rPr>
          </w:pPr>
          <w:r w:rsidRPr="0082347B">
            <w:rPr>
              <w:color w:val="0039A6"/>
            </w:rPr>
            <w:t>Cygnaeuksenkatu 1</w:t>
          </w:r>
        </w:p>
        <w:p w:rsidR="000C01E5" w:rsidRPr="00BB1317" w:rsidRDefault="000C01E5" w:rsidP="007054E8">
          <w:pPr>
            <w:pStyle w:val="AVIalatunniste"/>
            <w:rPr>
              <w:color w:val="0039A6"/>
            </w:rPr>
          </w:pPr>
          <w:r w:rsidRPr="00BB1317">
            <w:rPr>
              <w:color w:val="0039A6"/>
            </w:rPr>
            <w:t>PL 41, 40101 Jyväskylä</w:t>
          </w:r>
        </w:p>
      </w:tc>
      <w:tc>
        <w:tcPr>
          <w:tcW w:w="2445" w:type="dxa"/>
        </w:tcPr>
        <w:p w:rsidR="000C01E5" w:rsidRPr="00BB1317" w:rsidRDefault="000C01E5" w:rsidP="007054E8">
          <w:pPr>
            <w:pStyle w:val="AVIalatunniste"/>
            <w:rPr>
              <w:color w:val="0039A6"/>
            </w:rPr>
          </w:pPr>
          <w:r w:rsidRPr="00BB1317">
            <w:rPr>
              <w:color w:val="0039A6"/>
            </w:rPr>
            <w:t>Tampereen toimipaikka</w:t>
          </w:r>
        </w:p>
        <w:p w:rsidR="000C01E5" w:rsidRPr="00BB1317" w:rsidRDefault="000C01E5" w:rsidP="007054E8">
          <w:pPr>
            <w:pStyle w:val="AVIalatunniste"/>
            <w:rPr>
              <w:color w:val="0039A6"/>
            </w:rPr>
          </w:pPr>
          <w:r w:rsidRPr="00BB1317">
            <w:rPr>
              <w:color w:val="0039A6"/>
            </w:rPr>
            <w:t>Uimalankatu 1</w:t>
          </w:r>
        </w:p>
        <w:p w:rsidR="000C01E5" w:rsidRPr="00BB1317" w:rsidRDefault="000C01E5" w:rsidP="007054E8">
          <w:pPr>
            <w:pStyle w:val="AVIalatunniste"/>
            <w:rPr>
              <w:color w:val="0039A6"/>
            </w:rPr>
          </w:pPr>
          <w:r w:rsidRPr="00BB1317">
            <w:rPr>
              <w:color w:val="0039A6"/>
            </w:rPr>
            <w:t>PL 272, 33101 Tampere</w:t>
          </w:r>
        </w:p>
      </w:tc>
    </w:tr>
  </w:tbl>
  <w:p w:rsidR="000C01E5" w:rsidRPr="007054E8" w:rsidRDefault="000C01E5" w:rsidP="007054E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E5" w:rsidRPr="005052DB" w:rsidRDefault="000C01E5" w:rsidP="005052DB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E5" w:rsidRDefault="000C01E5" w:rsidP="000D6D96">
      <w:pPr>
        <w:spacing w:after="0" w:line="240" w:lineRule="auto"/>
      </w:pPr>
      <w:r>
        <w:separator/>
      </w:r>
    </w:p>
  </w:footnote>
  <w:footnote w:type="continuationSeparator" w:id="0">
    <w:p w:rsidR="000C01E5" w:rsidRDefault="000C01E5" w:rsidP="000D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5" w:type="dxa"/>
      <w:tblInd w:w="-318" w:type="dxa"/>
      <w:tblLook w:val="01E0" w:firstRow="1" w:lastRow="1" w:firstColumn="1" w:lastColumn="1" w:noHBand="0" w:noVBand="0"/>
    </w:tblPr>
    <w:tblGrid>
      <w:gridCol w:w="10594"/>
      <w:gridCol w:w="222"/>
    </w:tblGrid>
    <w:tr w:rsidR="000C01E5" w:rsidRPr="007C770B" w:rsidTr="0005727B">
      <w:trPr>
        <w:trHeight w:val="1951"/>
      </w:trPr>
      <w:tc>
        <w:tcPr>
          <w:tcW w:w="10549" w:type="dxa"/>
          <w:tcMar>
            <w:top w:w="28" w:type="dxa"/>
            <w:bottom w:w="28" w:type="dxa"/>
          </w:tcMar>
        </w:tcPr>
        <w:tbl>
          <w:tblPr>
            <w:tblW w:w="10378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853"/>
            <w:gridCol w:w="2192"/>
            <w:gridCol w:w="3333"/>
          </w:tblGrid>
          <w:tr w:rsidR="000C01E5" w:rsidRPr="007C770B" w:rsidTr="0005727B">
            <w:trPr>
              <w:trHeight w:hRule="exact" w:val="510"/>
            </w:trPr>
            <w:tc>
              <w:tcPr>
                <w:tcW w:w="4853" w:type="dxa"/>
                <w:vMerge w:val="restart"/>
              </w:tcPr>
              <w:p w:rsidR="000C01E5" w:rsidRPr="00424AD6" w:rsidRDefault="000061CC" w:rsidP="0005727B">
                <w:pPr>
                  <w:pStyle w:val="Yltunniste"/>
                  <w:rPr>
                    <w:color w:val="003883"/>
                    <w:sz w:val="20"/>
                    <w:szCs w:val="20"/>
                  </w:rPr>
                </w:pPr>
                <w:r>
                  <w:rPr>
                    <w:noProof/>
                    <w:color w:val="003883"/>
                    <w:sz w:val="20"/>
                    <w:szCs w:val="20"/>
                    <w:lang w:eastAsia="fi-FI"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682625</wp:posOffset>
                          </wp:positionH>
                          <wp:positionV relativeFrom="paragraph">
                            <wp:posOffset>653415</wp:posOffset>
                          </wp:positionV>
                          <wp:extent cx="2447925" cy="276225"/>
                          <wp:effectExtent l="0" t="0" r="0" b="3810"/>
                          <wp:wrapNone/>
                          <wp:docPr id="2" name="Text Box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4479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C01E5" w:rsidRPr="00BB1317" w:rsidRDefault="000C01E5" w:rsidP="005715E4">
                                      <w:pPr>
                                        <w:rPr>
                                          <w:color w:val="0039A6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BB1317">
                                        <w:rPr>
                                          <w:color w:val="0039A6"/>
                                          <w:sz w:val="18"/>
                                          <w:szCs w:val="18"/>
                                        </w:rPr>
                                        <w:t>Länsi- ja Sisä</w:t>
                                      </w:r>
                                      <w:r>
                                        <w:rPr>
                                          <w:color w:val="0039A6"/>
                                          <w:sz w:val="18"/>
                                          <w:szCs w:val="18"/>
                                        </w:rPr>
                                        <w:t>-</w:t>
                                      </w:r>
                                      <w:r w:rsidRPr="00BB1317">
                                        <w:rPr>
                                          <w:color w:val="0039A6"/>
                                          <w:sz w:val="18"/>
                                          <w:szCs w:val="18"/>
                                        </w:rPr>
                                        <w:t xml:space="preserve"> Suomi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8" o:spid="_x0000_s1026" type="#_x0000_t202" style="position:absolute;margin-left:53.75pt;margin-top:51.45pt;width:192.75pt;height:21.7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L+tAIAALk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" filled="f" stroked="f">
                          <v:textbox>
                            <w:txbxContent>
                              <w:p w:rsidR="000C01E5" w:rsidRPr="00BB1317" w:rsidRDefault="000C01E5" w:rsidP="005715E4">
                                <w:pPr>
                                  <w:rPr>
                                    <w:color w:val="0039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70C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B1317">
                                  <w:rPr>
                                    <w:color w:val="0039A6"/>
                                    <w:sz w:val="18"/>
                                    <w:szCs w:val="18"/>
                                  </w:rPr>
                                  <w:t>Länsi- ja Sisä</w:t>
                                </w:r>
                                <w:r>
                                  <w:rPr>
                                    <w:color w:val="0039A6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Pr="00BB1317">
                                  <w:rPr>
                                    <w:color w:val="0039A6"/>
                                    <w:sz w:val="18"/>
                                    <w:szCs w:val="18"/>
                                  </w:rPr>
                                  <w:t xml:space="preserve"> Suomi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0C01E5">
                  <w:rPr>
                    <w:noProof/>
                    <w:color w:val="003883"/>
                    <w:sz w:val="20"/>
                    <w:szCs w:val="20"/>
                    <w:lang w:eastAsia="fi-FI"/>
                  </w:rPr>
                  <w:drawing>
                    <wp:inline distT="0" distB="0" distL="0" distR="0">
                      <wp:extent cx="2743200" cy="638175"/>
                      <wp:effectExtent l="19050" t="0" r="0" b="0"/>
                      <wp:docPr id="1" name="Kuva 1" descr="AVI-tunnus_väri_s_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VI-tunnus_väri_s_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2" w:type="dxa"/>
              </w:tcPr>
              <w:p w:rsidR="000C01E5" w:rsidRPr="00424AD6" w:rsidRDefault="000C01E5" w:rsidP="0005727B">
                <w:pPr>
                  <w:pStyle w:val="Yltunniste"/>
                  <w:rPr>
                    <w:color w:val="003883"/>
                    <w:sz w:val="20"/>
                    <w:szCs w:val="20"/>
                  </w:rPr>
                </w:pPr>
              </w:p>
            </w:tc>
            <w:tc>
              <w:tcPr>
                <w:tcW w:w="3333" w:type="dxa"/>
              </w:tcPr>
              <w:p w:rsidR="000C01E5" w:rsidRPr="00424AD6" w:rsidRDefault="000C01E5" w:rsidP="0005727B">
                <w:pPr>
                  <w:pStyle w:val="Yltunniste"/>
                  <w:rPr>
                    <w:color w:val="003883"/>
                    <w:sz w:val="20"/>
                    <w:szCs w:val="20"/>
                  </w:rPr>
                </w:pPr>
              </w:p>
            </w:tc>
          </w:tr>
          <w:tr w:rsidR="000C01E5" w:rsidRPr="007C770B" w:rsidTr="0005727B">
            <w:trPr>
              <w:trHeight w:hRule="exact" w:val="510"/>
            </w:trPr>
            <w:tc>
              <w:tcPr>
                <w:tcW w:w="4853" w:type="dxa"/>
                <w:vMerge/>
              </w:tcPr>
              <w:p w:rsidR="000C01E5" w:rsidRPr="00424AD6" w:rsidRDefault="000C01E5" w:rsidP="0005727B">
                <w:pPr>
                  <w:pStyle w:val="Yltunniste"/>
                  <w:rPr>
                    <w:color w:val="003883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  <w:vMerge w:val="restart"/>
              </w:tcPr>
              <w:p w:rsidR="000C01E5" w:rsidRPr="00BB1317" w:rsidRDefault="000C01E5" w:rsidP="0005727B">
                <w:pPr>
                  <w:pStyle w:val="AVIalatunniste"/>
                  <w:rPr>
                    <w:color w:val="0039A6"/>
                  </w:rPr>
                </w:pPr>
                <w:r>
                  <w:rPr>
                    <w:color w:val="0039A6"/>
                  </w:rPr>
                  <w:t>LAUSUNTO</w:t>
                </w:r>
              </w:p>
            </w:tc>
            <w:tc>
              <w:tcPr>
                <w:tcW w:w="3333" w:type="dxa"/>
              </w:tcPr>
              <w:p w:rsidR="000C01E5" w:rsidRPr="00BB1317" w:rsidRDefault="000C01E5" w:rsidP="00C46B94">
                <w:pPr>
                  <w:pStyle w:val="Yltunniste"/>
                  <w:rPr>
                    <w:color w:val="0039A6"/>
                    <w:sz w:val="18"/>
                    <w:szCs w:val="18"/>
                  </w:rPr>
                </w:pPr>
                <w:r>
                  <w:rPr>
                    <w:color w:val="0039A6"/>
                    <w:sz w:val="18"/>
                    <w:szCs w:val="18"/>
                  </w:rPr>
                  <w:t>LSS</w:t>
                </w:r>
                <w:r w:rsidR="00C46B94">
                  <w:rPr>
                    <w:color w:val="0039A6"/>
                    <w:sz w:val="18"/>
                    <w:szCs w:val="18"/>
                  </w:rPr>
                  <w:t>AVI/6041</w:t>
                </w:r>
                <w:r>
                  <w:rPr>
                    <w:color w:val="0039A6"/>
                    <w:sz w:val="18"/>
                    <w:szCs w:val="18"/>
                  </w:rPr>
                  <w:t>/0</w:t>
                </w:r>
                <w:r w:rsidR="00C46B94">
                  <w:rPr>
                    <w:color w:val="0039A6"/>
                    <w:sz w:val="18"/>
                    <w:szCs w:val="18"/>
                  </w:rPr>
                  <w:t>0</w:t>
                </w:r>
                <w:r>
                  <w:rPr>
                    <w:color w:val="0039A6"/>
                    <w:sz w:val="18"/>
                    <w:szCs w:val="18"/>
                  </w:rPr>
                  <w:t>.</w:t>
                </w:r>
                <w:r w:rsidR="00C46B94">
                  <w:rPr>
                    <w:color w:val="0039A6"/>
                    <w:sz w:val="18"/>
                    <w:szCs w:val="18"/>
                  </w:rPr>
                  <w:t>02</w:t>
                </w:r>
                <w:r>
                  <w:rPr>
                    <w:color w:val="0039A6"/>
                    <w:sz w:val="18"/>
                    <w:szCs w:val="18"/>
                  </w:rPr>
                  <w:t>.00</w:t>
                </w:r>
                <w:r w:rsidRPr="00BB1317">
                  <w:rPr>
                    <w:color w:val="0039A6"/>
                    <w:sz w:val="18"/>
                    <w:szCs w:val="18"/>
                  </w:rPr>
                  <w:t>/201</w:t>
                </w:r>
                <w:r>
                  <w:rPr>
                    <w:color w:val="0039A6"/>
                    <w:sz w:val="18"/>
                    <w:szCs w:val="18"/>
                  </w:rPr>
                  <w:t>4</w:t>
                </w:r>
              </w:p>
            </w:tc>
          </w:tr>
          <w:tr w:rsidR="000C01E5" w:rsidRPr="007C770B" w:rsidTr="0005727B">
            <w:trPr>
              <w:trHeight w:hRule="exact" w:val="510"/>
            </w:trPr>
            <w:tc>
              <w:tcPr>
                <w:tcW w:w="4853" w:type="dxa"/>
                <w:vMerge/>
              </w:tcPr>
              <w:p w:rsidR="000C01E5" w:rsidRPr="00424AD6" w:rsidRDefault="000C01E5" w:rsidP="0005727B">
                <w:pPr>
                  <w:pStyle w:val="Yltunniste"/>
                  <w:rPr>
                    <w:color w:val="003883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  <w:vMerge/>
              </w:tcPr>
              <w:p w:rsidR="000C01E5" w:rsidRPr="00BB1317" w:rsidRDefault="000C01E5" w:rsidP="0005727B">
                <w:pPr>
                  <w:pStyle w:val="Yltunniste"/>
                  <w:rPr>
                    <w:color w:val="0039A6"/>
                    <w:sz w:val="18"/>
                    <w:szCs w:val="18"/>
                  </w:rPr>
                </w:pPr>
              </w:p>
            </w:tc>
            <w:tc>
              <w:tcPr>
                <w:tcW w:w="3333" w:type="dxa"/>
              </w:tcPr>
              <w:p w:rsidR="000C01E5" w:rsidRPr="00BB1317" w:rsidRDefault="000C01E5" w:rsidP="00D57598">
                <w:pPr>
                  <w:pStyle w:val="Yltunniste"/>
                  <w:rPr>
                    <w:color w:val="0039A6"/>
                    <w:sz w:val="18"/>
                    <w:szCs w:val="18"/>
                  </w:rPr>
                </w:pPr>
              </w:p>
            </w:tc>
          </w:tr>
          <w:tr w:rsidR="000C01E5" w:rsidRPr="007C770B" w:rsidTr="0005727B">
            <w:trPr>
              <w:trHeight w:hRule="exact" w:val="1021"/>
            </w:trPr>
            <w:tc>
              <w:tcPr>
                <w:tcW w:w="4853" w:type="dxa"/>
              </w:tcPr>
              <w:p w:rsidR="000C01E5" w:rsidRPr="00424AD6" w:rsidRDefault="000C01E5" w:rsidP="0005727B">
                <w:pPr>
                  <w:pStyle w:val="Yltunniste"/>
                  <w:rPr>
                    <w:color w:val="003883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</w:tcPr>
              <w:p w:rsidR="000C01E5" w:rsidRPr="00BB1317" w:rsidRDefault="000C01E5" w:rsidP="0005727B">
                <w:pPr>
                  <w:pStyle w:val="Yltunniste"/>
                  <w:rPr>
                    <w:color w:val="0039A6"/>
                    <w:sz w:val="18"/>
                    <w:szCs w:val="18"/>
                  </w:rPr>
                </w:pPr>
                <w:r>
                  <w:rPr>
                    <w:color w:val="0039A6"/>
                    <w:sz w:val="18"/>
                    <w:szCs w:val="18"/>
                  </w:rPr>
                  <w:t>15.12.2014</w:t>
                </w:r>
              </w:p>
            </w:tc>
            <w:tc>
              <w:tcPr>
                <w:tcW w:w="3333" w:type="dxa"/>
              </w:tcPr>
              <w:p w:rsidR="000C01E5" w:rsidRPr="00BB1317" w:rsidRDefault="000C01E5" w:rsidP="0005727B">
                <w:pPr>
                  <w:pStyle w:val="Yltunniste"/>
                  <w:rPr>
                    <w:color w:val="0039A6"/>
                    <w:sz w:val="18"/>
                    <w:szCs w:val="18"/>
                  </w:rPr>
                </w:pPr>
              </w:p>
            </w:tc>
          </w:tr>
        </w:tbl>
        <w:p w:rsidR="000C01E5" w:rsidRPr="007C770B" w:rsidRDefault="000C01E5" w:rsidP="0005727B">
          <w:pPr>
            <w:pStyle w:val="Yltunniste"/>
            <w:rPr>
              <w:rFonts w:cs="Arial"/>
            </w:rPr>
          </w:pPr>
        </w:p>
      </w:tc>
      <w:tc>
        <w:tcPr>
          <w:tcW w:w="236" w:type="dxa"/>
          <w:tcMar>
            <w:top w:w="28" w:type="dxa"/>
            <w:bottom w:w="28" w:type="dxa"/>
          </w:tcMar>
        </w:tcPr>
        <w:p w:rsidR="000C01E5" w:rsidRPr="007C770B" w:rsidRDefault="000C01E5" w:rsidP="0005727B">
          <w:pPr>
            <w:jc w:val="right"/>
            <w:rPr>
              <w:rFonts w:cs="Arial"/>
            </w:rPr>
          </w:pPr>
        </w:p>
        <w:p w:rsidR="000C01E5" w:rsidRPr="007C770B" w:rsidRDefault="000C01E5" w:rsidP="0005727B">
          <w:pPr>
            <w:pStyle w:val="Yltunniste"/>
            <w:jc w:val="right"/>
            <w:rPr>
              <w:rFonts w:cs="Arial"/>
            </w:rPr>
          </w:pPr>
        </w:p>
      </w:tc>
    </w:tr>
  </w:tbl>
  <w:p w:rsidR="000C01E5" w:rsidRPr="005715E4" w:rsidRDefault="000C01E5" w:rsidP="005715E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1E5" w:rsidRPr="00BB1317" w:rsidRDefault="00194C44" w:rsidP="00FD4662">
    <w:pPr>
      <w:tabs>
        <w:tab w:val="left" w:pos="6237"/>
        <w:tab w:val="right" w:pos="9498"/>
      </w:tabs>
      <w:ind w:right="-1" w:firstLine="6237"/>
      <w:rPr>
        <w:color w:val="0039A6"/>
      </w:rPr>
    </w:pPr>
    <w:r>
      <w:rPr>
        <w:color w:val="0039A6"/>
        <w:sz w:val="18"/>
        <w:szCs w:val="18"/>
      </w:rPr>
      <w:t>LSSAVI/6041/00.02.00</w:t>
    </w:r>
    <w:r w:rsidRPr="00BB1317">
      <w:rPr>
        <w:color w:val="0039A6"/>
        <w:sz w:val="18"/>
        <w:szCs w:val="18"/>
      </w:rPr>
      <w:t>/201</w:t>
    </w:r>
    <w:r>
      <w:rPr>
        <w:color w:val="0039A6"/>
        <w:sz w:val="18"/>
        <w:szCs w:val="18"/>
      </w:rPr>
      <w:t>4</w:t>
    </w:r>
    <w:r w:rsidR="000C01E5" w:rsidRPr="00BB1317">
      <w:rPr>
        <w:color w:val="0039A6"/>
        <w:sz w:val="18"/>
        <w:szCs w:val="18"/>
      </w:rPr>
      <w:tab/>
    </w:r>
    <w:r w:rsidR="000C01E5" w:rsidRPr="00BB1317">
      <w:rPr>
        <w:color w:val="0039A6"/>
        <w:sz w:val="18"/>
        <w:szCs w:val="18"/>
      </w:rPr>
      <w:fldChar w:fldCharType="begin"/>
    </w:r>
    <w:r w:rsidR="000C01E5" w:rsidRPr="00BB1317">
      <w:rPr>
        <w:color w:val="0039A6"/>
        <w:sz w:val="18"/>
        <w:szCs w:val="18"/>
      </w:rPr>
      <w:instrText xml:space="preserve"> PAGE </w:instrText>
    </w:r>
    <w:r w:rsidR="000C01E5" w:rsidRPr="00BB1317">
      <w:rPr>
        <w:color w:val="0039A6"/>
        <w:sz w:val="18"/>
        <w:szCs w:val="18"/>
      </w:rPr>
      <w:fldChar w:fldCharType="separate"/>
    </w:r>
    <w:r w:rsidR="000061CC">
      <w:rPr>
        <w:noProof/>
        <w:color w:val="0039A6"/>
        <w:sz w:val="18"/>
        <w:szCs w:val="18"/>
      </w:rPr>
      <w:t>4</w:t>
    </w:r>
    <w:r w:rsidR="000C01E5" w:rsidRPr="00BB1317">
      <w:rPr>
        <w:color w:val="0039A6"/>
        <w:sz w:val="18"/>
        <w:szCs w:val="18"/>
      </w:rPr>
      <w:fldChar w:fldCharType="end"/>
    </w:r>
    <w:r w:rsidR="000C01E5" w:rsidRPr="00BB1317">
      <w:rPr>
        <w:color w:val="0039A6"/>
        <w:sz w:val="18"/>
        <w:szCs w:val="18"/>
      </w:rPr>
      <w:t>/</w:t>
    </w:r>
    <w:r w:rsidR="000C01E5" w:rsidRPr="00BB1317">
      <w:rPr>
        <w:color w:val="0039A6"/>
        <w:sz w:val="18"/>
        <w:szCs w:val="18"/>
      </w:rPr>
      <w:fldChar w:fldCharType="begin"/>
    </w:r>
    <w:r w:rsidR="000C01E5" w:rsidRPr="00BB1317">
      <w:rPr>
        <w:color w:val="0039A6"/>
        <w:sz w:val="18"/>
        <w:szCs w:val="18"/>
      </w:rPr>
      <w:instrText xml:space="preserve"> NUMPAGES  </w:instrText>
    </w:r>
    <w:r w:rsidR="000C01E5" w:rsidRPr="00BB1317">
      <w:rPr>
        <w:color w:val="0039A6"/>
        <w:sz w:val="18"/>
        <w:szCs w:val="18"/>
      </w:rPr>
      <w:fldChar w:fldCharType="separate"/>
    </w:r>
    <w:r w:rsidR="000061CC">
      <w:rPr>
        <w:noProof/>
        <w:color w:val="0039A6"/>
        <w:sz w:val="18"/>
        <w:szCs w:val="18"/>
      </w:rPr>
      <w:t>4</w:t>
    </w:r>
    <w:r w:rsidR="000C01E5" w:rsidRPr="00BB1317">
      <w:rPr>
        <w:color w:val="0039A6"/>
        <w:sz w:val="18"/>
        <w:szCs w:val="18"/>
      </w:rPr>
      <w:fldChar w:fldCharType="end"/>
    </w:r>
  </w:p>
  <w:p w:rsidR="000C01E5" w:rsidRDefault="000C01E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92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8A"/>
    <w:rsid w:val="000061CC"/>
    <w:rsid w:val="0001063C"/>
    <w:rsid w:val="000300D3"/>
    <w:rsid w:val="00040150"/>
    <w:rsid w:val="00041C46"/>
    <w:rsid w:val="0004607F"/>
    <w:rsid w:val="0005727B"/>
    <w:rsid w:val="00057D70"/>
    <w:rsid w:val="000954E3"/>
    <w:rsid w:val="0009647A"/>
    <w:rsid w:val="000B10ED"/>
    <w:rsid w:val="000C01E5"/>
    <w:rsid w:val="000C4905"/>
    <w:rsid w:val="000D6D96"/>
    <w:rsid w:val="000E22BE"/>
    <w:rsid w:val="000E52EA"/>
    <w:rsid w:val="000F4F8D"/>
    <w:rsid w:val="001038ED"/>
    <w:rsid w:val="001108EA"/>
    <w:rsid w:val="00117A89"/>
    <w:rsid w:val="00120482"/>
    <w:rsid w:val="00127D1E"/>
    <w:rsid w:val="001453EA"/>
    <w:rsid w:val="0015458B"/>
    <w:rsid w:val="001569DA"/>
    <w:rsid w:val="00160888"/>
    <w:rsid w:val="00162C10"/>
    <w:rsid w:val="001828AE"/>
    <w:rsid w:val="00183D29"/>
    <w:rsid w:val="00194C44"/>
    <w:rsid w:val="00196670"/>
    <w:rsid w:val="001A26BC"/>
    <w:rsid w:val="001F2EAF"/>
    <w:rsid w:val="002107A8"/>
    <w:rsid w:val="0021467B"/>
    <w:rsid w:val="002147E8"/>
    <w:rsid w:val="0021727A"/>
    <w:rsid w:val="0023070E"/>
    <w:rsid w:val="00231E6F"/>
    <w:rsid w:val="00253BA8"/>
    <w:rsid w:val="0027197D"/>
    <w:rsid w:val="00282CF4"/>
    <w:rsid w:val="002A0CD7"/>
    <w:rsid w:val="002B5390"/>
    <w:rsid w:val="002D1B81"/>
    <w:rsid w:val="002D5417"/>
    <w:rsid w:val="002E3FBF"/>
    <w:rsid w:val="00300FBB"/>
    <w:rsid w:val="003042EA"/>
    <w:rsid w:val="0032482B"/>
    <w:rsid w:val="003332FF"/>
    <w:rsid w:val="00335E04"/>
    <w:rsid w:val="00356A49"/>
    <w:rsid w:val="00363915"/>
    <w:rsid w:val="00366E0C"/>
    <w:rsid w:val="0038089D"/>
    <w:rsid w:val="00394EAB"/>
    <w:rsid w:val="003A3605"/>
    <w:rsid w:val="003A765F"/>
    <w:rsid w:val="003B7DC8"/>
    <w:rsid w:val="003C3FD9"/>
    <w:rsid w:val="003D6B72"/>
    <w:rsid w:val="003E2F13"/>
    <w:rsid w:val="003F5564"/>
    <w:rsid w:val="003F73E1"/>
    <w:rsid w:val="00422741"/>
    <w:rsid w:val="00424AD6"/>
    <w:rsid w:val="00447624"/>
    <w:rsid w:val="004656F5"/>
    <w:rsid w:val="00491713"/>
    <w:rsid w:val="004B3F7B"/>
    <w:rsid w:val="004B6ADB"/>
    <w:rsid w:val="004D1099"/>
    <w:rsid w:val="004E1CB1"/>
    <w:rsid w:val="005052DB"/>
    <w:rsid w:val="00506ABC"/>
    <w:rsid w:val="00517732"/>
    <w:rsid w:val="00517994"/>
    <w:rsid w:val="00522458"/>
    <w:rsid w:val="00525911"/>
    <w:rsid w:val="00525FAA"/>
    <w:rsid w:val="00542DAC"/>
    <w:rsid w:val="005576EF"/>
    <w:rsid w:val="00557A6B"/>
    <w:rsid w:val="00563336"/>
    <w:rsid w:val="00563C84"/>
    <w:rsid w:val="005715E4"/>
    <w:rsid w:val="00582DEF"/>
    <w:rsid w:val="00591655"/>
    <w:rsid w:val="00592F55"/>
    <w:rsid w:val="005A6477"/>
    <w:rsid w:val="005B16A0"/>
    <w:rsid w:val="005B4336"/>
    <w:rsid w:val="005C4042"/>
    <w:rsid w:val="005C47A6"/>
    <w:rsid w:val="005E0F1A"/>
    <w:rsid w:val="005E1D8E"/>
    <w:rsid w:val="005E6A21"/>
    <w:rsid w:val="005F7C9C"/>
    <w:rsid w:val="00604F6D"/>
    <w:rsid w:val="00616067"/>
    <w:rsid w:val="0063040A"/>
    <w:rsid w:val="00641BA5"/>
    <w:rsid w:val="006728C0"/>
    <w:rsid w:val="006A0794"/>
    <w:rsid w:val="006B4EDD"/>
    <w:rsid w:val="006E2C53"/>
    <w:rsid w:val="006F5E79"/>
    <w:rsid w:val="007054E8"/>
    <w:rsid w:val="00762CD8"/>
    <w:rsid w:val="00780CC4"/>
    <w:rsid w:val="00781294"/>
    <w:rsid w:val="007B4773"/>
    <w:rsid w:val="007B6FB6"/>
    <w:rsid w:val="007C770B"/>
    <w:rsid w:val="007D4F6D"/>
    <w:rsid w:val="007F5360"/>
    <w:rsid w:val="007F67A7"/>
    <w:rsid w:val="00806330"/>
    <w:rsid w:val="00820F76"/>
    <w:rsid w:val="0082347B"/>
    <w:rsid w:val="00830F3E"/>
    <w:rsid w:val="00844171"/>
    <w:rsid w:val="00844612"/>
    <w:rsid w:val="00847AD2"/>
    <w:rsid w:val="008523D5"/>
    <w:rsid w:val="008713C0"/>
    <w:rsid w:val="00885E40"/>
    <w:rsid w:val="00886AD4"/>
    <w:rsid w:val="008B47CA"/>
    <w:rsid w:val="008E0543"/>
    <w:rsid w:val="008E14E4"/>
    <w:rsid w:val="008E6514"/>
    <w:rsid w:val="008F31D1"/>
    <w:rsid w:val="008F5F9A"/>
    <w:rsid w:val="008F6F24"/>
    <w:rsid w:val="0091116B"/>
    <w:rsid w:val="0092138A"/>
    <w:rsid w:val="00921CE0"/>
    <w:rsid w:val="00944179"/>
    <w:rsid w:val="00950175"/>
    <w:rsid w:val="009676AD"/>
    <w:rsid w:val="00973148"/>
    <w:rsid w:val="00975158"/>
    <w:rsid w:val="0098178A"/>
    <w:rsid w:val="009A754D"/>
    <w:rsid w:val="009A7BB9"/>
    <w:rsid w:val="009B1F37"/>
    <w:rsid w:val="009B5445"/>
    <w:rsid w:val="009C0321"/>
    <w:rsid w:val="009C7073"/>
    <w:rsid w:val="009E267B"/>
    <w:rsid w:val="00A20AC7"/>
    <w:rsid w:val="00A51701"/>
    <w:rsid w:val="00A561FF"/>
    <w:rsid w:val="00A94EA3"/>
    <w:rsid w:val="00B30AC9"/>
    <w:rsid w:val="00BB1317"/>
    <w:rsid w:val="00BD3169"/>
    <w:rsid w:val="00BD66AF"/>
    <w:rsid w:val="00BD67C2"/>
    <w:rsid w:val="00BD713F"/>
    <w:rsid w:val="00BE3C46"/>
    <w:rsid w:val="00BE7AF6"/>
    <w:rsid w:val="00BF5E45"/>
    <w:rsid w:val="00C0277C"/>
    <w:rsid w:val="00C27F99"/>
    <w:rsid w:val="00C37F35"/>
    <w:rsid w:val="00C46B94"/>
    <w:rsid w:val="00C66AF0"/>
    <w:rsid w:val="00C75F36"/>
    <w:rsid w:val="00C854C0"/>
    <w:rsid w:val="00CA5B35"/>
    <w:rsid w:val="00CB6CB5"/>
    <w:rsid w:val="00CC0789"/>
    <w:rsid w:val="00CD1C06"/>
    <w:rsid w:val="00CD4A08"/>
    <w:rsid w:val="00CE280A"/>
    <w:rsid w:val="00CE3143"/>
    <w:rsid w:val="00D10532"/>
    <w:rsid w:val="00D14FD4"/>
    <w:rsid w:val="00D1628F"/>
    <w:rsid w:val="00D24A45"/>
    <w:rsid w:val="00D43A32"/>
    <w:rsid w:val="00D57598"/>
    <w:rsid w:val="00DB6EF4"/>
    <w:rsid w:val="00DD12BC"/>
    <w:rsid w:val="00DD53BF"/>
    <w:rsid w:val="00E052B4"/>
    <w:rsid w:val="00E16705"/>
    <w:rsid w:val="00E2431D"/>
    <w:rsid w:val="00E320EF"/>
    <w:rsid w:val="00E41BFC"/>
    <w:rsid w:val="00E43798"/>
    <w:rsid w:val="00E70E13"/>
    <w:rsid w:val="00E7156B"/>
    <w:rsid w:val="00E82BF7"/>
    <w:rsid w:val="00E93382"/>
    <w:rsid w:val="00EC1B99"/>
    <w:rsid w:val="00EC226B"/>
    <w:rsid w:val="00ED2944"/>
    <w:rsid w:val="00EE06B4"/>
    <w:rsid w:val="00EE5331"/>
    <w:rsid w:val="00EF35E6"/>
    <w:rsid w:val="00F019BF"/>
    <w:rsid w:val="00F066D9"/>
    <w:rsid w:val="00F64F83"/>
    <w:rsid w:val="00F729F7"/>
    <w:rsid w:val="00F75FDC"/>
    <w:rsid w:val="00F81FC3"/>
    <w:rsid w:val="00FA46B0"/>
    <w:rsid w:val="00FA7489"/>
    <w:rsid w:val="00FC4B57"/>
    <w:rsid w:val="00FD28B7"/>
    <w:rsid w:val="00FD4662"/>
    <w:rsid w:val="00FD5F97"/>
    <w:rsid w:val="00FE064F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2147E8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C770B"/>
    <w:pPr>
      <w:keepNext/>
      <w:keepLines/>
      <w:spacing w:before="480" w:after="0"/>
      <w:outlineLvl w:val="0"/>
    </w:pPr>
    <w:rPr>
      <w:rFonts w:eastAsia="Times New Roman"/>
      <w:b/>
      <w:bCs/>
      <w:color w:val="002962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7C770B"/>
    <w:pPr>
      <w:keepNext/>
      <w:keepLines/>
      <w:spacing w:before="200" w:after="0"/>
      <w:outlineLvl w:val="1"/>
    </w:pPr>
    <w:rPr>
      <w:rFonts w:eastAsia="Times New Roman"/>
      <w:b/>
      <w:bCs/>
      <w:color w:val="4460A5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"/>
    <w:basedOn w:val="Normaali"/>
    <w:link w:val="YltunnisteChar"/>
    <w:unhideWhenUsed/>
    <w:qFormat/>
    <w:rsid w:val="000D6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"/>
    <w:basedOn w:val="Kappaleenoletusfontti"/>
    <w:link w:val="Yltunniste"/>
    <w:uiPriority w:val="99"/>
    <w:semiHidden/>
    <w:rsid w:val="000D6D96"/>
  </w:style>
  <w:style w:type="paragraph" w:styleId="Alatunniste">
    <w:name w:val="footer"/>
    <w:basedOn w:val="Normaali"/>
    <w:link w:val="AlatunnisteChar"/>
    <w:unhideWhenUsed/>
    <w:rsid w:val="00E2431D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E2431D"/>
    <w:rPr>
      <w:rFonts w:ascii="Arial" w:eastAsia="Arial" w:hAnsi="Arial" w:cs="Times New Roman"/>
      <w:b/>
      <w:sz w:val="18"/>
      <w:szCs w:val="18"/>
      <w:lang w:eastAsia="en-US"/>
    </w:rPr>
  </w:style>
  <w:style w:type="paragraph" w:customStyle="1" w:styleId="ELYYltunniste">
    <w:name w:val="ELY_Ylätunniste"/>
    <w:rsid w:val="00300FB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eastAsia="Times New Roman"/>
      <w:sz w:val="24"/>
      <w:szCs w:val="24"/>
    </w:rPr>
  </w:style>
  <w:style w:type="paragraph" w:customStyle="1" w:styleId="AVIjaELYRiippuva">
    <w:name w:val="AVI ja ELY_Riippuva"/>
    <w:basedOn w:val="AVIjaELYleipteksti"/>
    <w:next w:val="AVIjaELYleipteksti"/>
    <w:qFormat/>
    <w:rsid w:val="007C770B"/>
    <w:pPr>
      <w:ind w:right="305"/>
    </w:pPr>
    <w:rPr>
      <w:rFonts w:cs="Arial"/>
      <w:szCs w:val="22"/>
    </w:rPr>
  </w:style>
  <w:style w:type="paragraph" w:customStyle="1" w:styleId="AVIjaELYNormaaliSisentmtn">
    <w:name w:val="AVI ja ELY_Normaali_Sisentämätön"/>
    <w:link w:val="AVIjaELYNormaaliSisentmtnChar"/>
    <w:qFormat/>
    <w:rsid w:val="00424AD6"/>
    <w:rPr>
      <w:rFonts w:eastAsia="Times New Roman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D24A45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424AD6"/>
    <w:pPr>
      <w:keepNext/>
      <w:spacing w:before="320" w:after="200"/>
      <w:ind w:right="305"/>
      <w:outlineLvl w:val="0"/>
    </w:pPr>
    <w:rPr>
      <w:rFonts w:eastAsia="Times New Roman" w:cs="Arial"/>
      <w:b/>
      <w:bCs/>
      <w:kern w:val="32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7C770B"/>
    <w:rPr>
      <w:rFonts w:ascii="Arial" w:eastAsia="Times New Roman" w:hAnsi="Arial" w:cs="Times New Roman"/>
      <w:b/>
      <w:bCs/>
      <w:color w:val="00296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770B"/>
    <w:rPr>
      <w:rFonts w:ascii="Arial" w:eastAsia="Times New Roman" w:hAnsi="Arial" w:cs="Times New Roman"/>
      <w:b/>
      <w:bCs/>
      <w:color w:val="4460A5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7C770B"/>
    <w:pPr>
      <w:pBdr>
        <w:bottom w:val="single" w:sz="8" w:space="4" w:color="D9640C"/>
      </w:pBdr>
      <w:spacing w:after="300" w:line="240" w:lineRule="auto"/>
      <w:contextualSpacing/>
    </w:pPr>
    <w:rPr>
      <w:rFonts w:eastAsia="Times New Roman"/>
      <w:color w:val="003883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C770B"/>
    <w:rPr>
      <w:rFonts w:ascii="Arial" w:eastAsia="Times New Roman" w:hAnsi="Arial" w:cs="Times New Roman"/>
      <w:color w:val="003883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7C770B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C770B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C770B"/>
    <w:rPr>
      <w:i/>
      <w:iCs/>
      <w:color w:val="808080"/>
    </w:rPr>
  </w:style>
  <w:style w:type="character" w:styleId="Korostus">
    <w:name w:val="Emphasis"/>
    <w:basedOn w:val="Kappaleenoletusfontti"/>
    <w:uiPriority w:val="20"/>
    <w:rsid w:val="007C770B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E2431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EAF"/>
    <w:rPr>
      <w:rFonts w:ascii="Tahoma" w:hAnsi="Tahoma" w:cs="Tahoma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5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523D5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C66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VIalatunniste">
    <w:name w:val="AVI alatunniste"/>
    <w:basedOn w:val="AVIjaELYNormaaliSisentmtn"/>
    <w:link w:val="AVIalatunnisteChar"/>
    <w:qFormat/>
    <w:rsid w:val="005715E4"/>
    <w:pPr>
      <w:tabs>
        <w:tab w:val="left" w:pos="3969"/>
        <w:tab w:val="left" w:pos="6521"/>
      </w:tabs>
    </w:pPr>
    <w:rPr>
      <w:rFonts w:cs="Arial"/>
      <w:color w:val="003883"/>
      <w:sz w:val="18"/>
      <w:szCs w:val="20"/>
    </w:rPr>
  </w:style>
  <w:style w:type="character" w:customStyle="1" w:styleId="AVIjaELYNormaaliSisentmtnChar">
    <w:name w:val="AVI ja ELY_Normaali_Sisentämätön Char"/>
    <w:basedOn w:val="Kappaleenoletusfontti"/>
    <w:link w:val="AVIjaELYNormaaliSisentmtn"/>
    <w:rsid w:val="00C0277C"/>
    <w:rPr>
      <w:rFonts w:eastAsia="Times New Roman"/>
      <w:sz w:val="22"/>
      <w:szCs w:val="22"/>
      <w:lang w:val="fi-FI" w:eastAsia="fi-FI" w:bidi="ar-SA"/>
    </w:rPr>
  </w:style>
  <w:style w:type="character" w:customStyle="1" w:styleId="AVIalatunnisteChar">
    <w:name w:val="AVI alatunniste Char"/>
    <w:basedOn w:val="AVIjaELYNormaaliSisentmtnChar"/>
    <w:link w:val="AVIalatunniste"/>
    <w:rsid w:val="005715E4"/>
    <w:rPr>
      <w:rFonts w:eastAsia="Times New Roman" w:cs="Arial"/>
      <w:color w:val="003883"/>
      <w:sz w:val="18"/>
      <w:szCs w:val="22"/>
      <w:lang w:val="fi-FI" w:eastAsia="fi-FI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2147E8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C770B"/>
    <w:pPr>
      <w:keepNext/>
      <w:keepLines/>
      <w:spacing w:before="480" w:after="0"/>
      <w:outlineLvl w:val="0"/>
    </w:pPr>
    <w:rPr>
      <w:rFonts w:eastAsia="Times New Roman"/>
      <w:b/>
      <w:bCs/>
      <w:color w:val="002962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7C770B"/>
    <w:pPr>
      <w:keepNext/>
      <w:keepLines/>
      <w:spacing w:before="200" w:after="0"/>
      <w:outlineLvl w:val="1"/>
    </w:pPr>
    <w:rPr>
      <w:rFonts w:eastAsia="Times New Roman"/>
      <w:b/>
      <w:bCs/>
      <w:color w:val="4460A5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"/>
    <w:basedOn w:val="Normaali"/>
    <w:link w:val="YltunnisteChar"/>
    <w:unhideWhenUsed/>
    <w:qFormat/>
    <w:rsid w:val="000D6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"/>
    <w:basedOn w:val="Kappaleenoletusfontti"/>
    <w:link w:val="Yltunniste"/>
    <w:uiPriority w:val="99"/>
    <w:semiHidden/>
    <w:rsid w:val="000D6D96"/>
  </w:style>
  <w:style w:type="paragraph" w:styleId="Alatunniste">
    <w:name w:val="footer"/>
    <w:basedOn w:val="Normaali"/>
    <w:link w:val="AlatunnisteChar"/>
    <w:unhideWhenUsed/>
    <w:rsid w:val="00E2431D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E2431D"/>
    <w:rPr>
      <w:rFonts w:ascii="Arial" w:eastAsia="Arial" w:hAnsi="Arial" w:cs="Times New Roman"/>
      <w:b/>
      <w:sz w:val="18"/>
      <w:szCs w:val="18"/>
      <w:lang w:eastAsia="en-US"/>
    </w:rPr>
  </w:style>
  <w:style w:type="paragraph" w:customStyle="1" w:styleId="ELYYltunniste">
    <w:name w:val="ELY_Ylätunniste"/>
    <w:rsid w:val="00300FB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eastAsia="Times New Roman"/>
      <w:sz w:val="24"/>
      <w:szCs w:val="24"/>
    </w:rPr>
  </w:style>
  <w:style w:type="paragraph" w:customStyle="1" w:styleId="AVIjaELYRiippuva">
    <w:name w:val="AVI ja ELY_Riippuva"/>
    <w:basedOn w:val="AVIjaELYleipteksti"/>
    <w:next w:val="AVIjaELYleipteksti"/>
    <w:qFormat/>
    <w:rsid w:val="007C770B"/>
    <w:pPr>
      <w:ind w:right="305"/>
    </w:pPr>
    <w:rPr>
      <w:rFonts w:cs="Arial"/>
      <w:szCs w:val="22"/>
    </w:rPr>
  </w:style>
  <w:style w:type="paragraph" w:customStyle="1" w:styleId="AVIjaELYNormaaliSisentmtn">
    <w:name w:val="AVI ja ELY_Normaali_Sisentämätön"/>
    <w:link w:val="AVIjaELYNormaaliSisentmtnChar"/>
    <w:qFormat/>
    <w:rsid w:val="00424AD6"/>
    <w:rPr>
      <w:rFonts w:eastAsia="Times New Roman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D24A45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424AD6"/>
    <w:pPr>
      <w:keepNext/>
      <w:spacing w:before="320" w:after="200"/>
      <w:ind w:right="305"/>
      <w:outlineLvl w:val="0"/>
    </w:pPr>
    <w:rPr>
      <w:rFonts w:eastAsia="Times New Roman" w:cs="Arial"/>
      <w:b/>
      <w:bCs/>
      <w:kern w:val="32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7C770B"/>
    <w:rPr>
      <w:rFonts w:ascii="Arial" w:eastAsia="Times New Roman" w:hAnsi="Arial" w:cs="Times New Roman"/>
      <w:b/>
      <w:bCs/>
      <w:color w:val="00296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770B"/>
    <w:rPr>
      <w:rFonts w:ascii="Arial" w:eastAsia="Times New Roman" w:hAnsi="Arial" w:cs="Times New Roman"/>
      <w:b/>
      <w:bCs/>
      <w:color w:val="4460A5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7C770B"/>
    <w:pPr>
      <w:pBdr>
        <w:bottom w:val="single" w:sz="8" w:space="4" w:color="D9640C"/>
      </w:pBdr>
      <w:spacing w:after="300" w:line="240" w:lineRule="auto"/>
      <w:contextualSpacing/>
    </w:pPr>
    <w:rPr>
      <w:rFonts w:eastAsia="Times New Roman"/>
      <w:color w:val="003883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C770B"/>
    <w:rPr>
      <w:rFonts w:ascii="Arial" w:eastAsia="Times New Roman" w:hAnsi="Arial" w:cs="Times New Roman"/>
      <w:color w:val="003883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7C770B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C770B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C770B"/>
    <w:rPr>
      <w:i/>
      <w:iCs/>
      <w:color w:val="808080"/>
    </w:rPr>
  </w:style>
  <w:style w:type="character" w:styleId="Korostus">
    <w:name w:val="Emphasis"/>
    <w:basedOn w:val="Kappaleenoletusfontti"/>
    <w:uiPriority w:val="20"/>
    <w:rsid w:val="007C770B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E2431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EAF"/>
    <w:rPr>
      <w:rFonts w:ascii="Tahoma" w:hAnsi="Tahoma" w:cs="Tahoma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5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523D5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C66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VIalatunniste">
    <w:name w:val="AVI alatunniste"/>
    <w:basedOn w:val="AVIjaELYNormaaliSisentmtn"/>
    <w:link w:val="AVIalatunnisteChar"/>
    <w:qFormat/>
    <w:rsid w:val="005715E4"/>
    <w:pPr>
      <w:tabs>
        <w:tab w:val="left" w:pos="3969"/>
        <w:tab w:val="left" w:pos="6521"/>
      </w:tabs>
    </w:pPr>
    <w:rPr>
      <w:rFonts w:cs="Arial"/>
      <w:color w:val="003883"/>
      <w:sz w:val="18"/>
      <w:szCs w:val="20"/>
    </w:rPr>
  </w:style>
  <w:style w:type="character" w:customStyle="1" w:styleId="AVIjaELYNormaaliSisentmtnChar">
    <w:name w:val="AVI ja ELY_Normaali_Sisentämätön Char"/>
    <w:basedOn w:val="Kappaleenoletusfontti"/>
    <w:link w:val="AVIjaELYNormaaliSisentmtn"/>
    <w:rsid w:val="00C0277C"/>
    <w:rPr>
      <w:rFonts w:eastAsia="Times New Roman"/>
      <w:sz w:val="22"/>
      <w:szCs w:val="22"/>
      <w:lang w:val="fi-FI" w:eastAsia="fi-FI" w:bidi="ar-SA"/>
    </w:rPr>
  </w:style>
  <w:style w:type="character" w:customStyle="1" w:styleId="AVIalatunnisteChar">
    <w:name w:val="AVI alatunniste Char"/>
    <w:basedOn w:val="AVIjaELYNormaaliSisentmtnChar"/>
    <w:link w:val="AVIalatunniste"/>
    <w:rsid w:val="005715E4"/>
    <w:rPr>
      <w:rFonts w:eastAsia="Times New Roman" w:cs="Arial"/>
      <w:color w:val="003883"/>
      <w:sz w:val="18"/>
      <w:szCs w:val="22"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uri\My%20Documents\AVI%20aineisto\AVI_Lounais-Suomen_lomakemateriaali\Tiedote%20ja%20kirjelomake\Word%202007\AVI_kirjelomake_200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270B716B5C85478DC0F2085B6FFF1E" ma:contentTypeVersion="1" ma:contentTypeDescription="Luo uusi asiakirja." ma:contentTypeScope="" ma:versionID="1c04eadb8276f74903ca34347c81826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5CB2-8D67-4FAC-B4A8-8140F3B3EB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EB605D-2405-4FF8-944F-F64E67BAF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87F17-2E1F-4B10-BD44-3816FEDCF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8051A6-1C85-4D39-8CEB-D9D5A3062A8C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35F3C19-74BE-410E-A67B-ECB63DD2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AVI_kirjelomake_2007.dotx</Template>
  <TotalTime>0</TotalTime>
  <Pages>4</Pages>
  <Words>670</Words>
  <Characters>5430</Characters>
  <Application>Microsoft Office Word</Application>
  <DocSecurity>4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 oma logo (suomi)</vt:lpstr>
    </vt:vector>
  </TitlesOfParts>
  <Company>Aluehallinto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 oma logo (suomi)</dc:title>
  <dc:creator>Holmgren Piia</dc:creator>
  <cp:lastModifiedBy>Hakkarainen Satu</cp:lastModifiedBy>
  <cp:revision>2</cp:revision>
  <cp:lastPrinted>2014-12-15T06:27:00Z</cp:lastPrinted>
  <dcterms:created xsi:type="dcterms:W3CDTF">2014-12-15T11:33:00Z</dcterms:created>
  <dcterms:modified xsi:type="dcterms:W3CDTF">2014-12-15T11:33:00Z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Asiakirja</vt:lpwstr>
  </property>
  <property fmtid="{D5CDD505-2E9C-101B-9397-08002B2CF9AE}" pid="3" name="ContentTypeId">
    <vt:lpwstr>0x01010056270B716B5C85478DC0F2085B6FFF1E</vt:lpwstr>
  </property>
</Properties>
</file>