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3A9" w:rsidRDefault="00D403A9" w:rsidP="00D403A9">
      <w:pPr>
        <w:rPr>
          <w:sz w:val="24"/>
          <w:szCs w:val="24"/>
          <w:lang w:val="sv-FI"/>
        </w:rPr>
      </w:pPr>
      <w:bookmarkStart w:id="0" w:name="_GoBack"/>
      <w:bookmarkEnd w:id="0"/>
    </w:p>
    <w:p w:rsidR="00D403A9" w:rsidRPr="00510FBB" w:rsidRDefault="00D403A9" w:rsidP="00D403A9">
      <w:pPr>
        <w:rPr>
          <w:b/>
          <w:sz w:val="28"/>
          <w:szCs w:val="28"/>
          <w:lang w:val="sv-FI"/>
        </w:rPr>
      </w:pPr>
      <w:r w:rsidRPr="00510FBB">
        <w:rPr>
          <w:b/>
          <w:sz w:val="28"/>
          <w:szCs w:val="28"/>
          <w:lang w:val="sv-FI"/>
        </w:rPr>
        <w:t>Ympäristöministeriö</w:t>
      </w:r>
    </w:p>
    <w:p w:rsidR="00D403A9" w:rsidRPr="00510FBB" w:rsidRDefault="00D403A9" w:rsidP="00D403A9">
      <w:pPr>
        <w:rPr>
          <w:b/>
          <w:sz w:val="28"/>
          <w:szCs w:val="28"/>
          <w:lang w:val="sv-FI"/>
        </w:rPr>
      </w:pPr>
      <w:r w:rsidRPr="00510FBB">
        <w:rPr>
          <w:b/>
          <w:sz w:val="28"/>
          <w:szCs w:val="28"/>
          <w:lang w:val="sv-FI"/>
        </w:rPr>
        <w:t>PL 35</w:t>
      </w:r>
    </w:p>
    <w:p w:rsidR="00D403A9" w:rsidRDefault="00D403A9" w:rsidP="00D403A9">
      <w:pPr>
        <w:rPr>
          <w:b/>
          <w:sz w:val="28"/>
          <w:szCs w:val="28"/>
          <w:lang w:val="sv-FI"/>
        </w:rPr>
      </w:pPr>
      <w:r w:rsidRPr="00510FBB">
        <w:rPr>
          <w:b/>
          <w:sz w:val="28"/>
          <w:szCs w:val="28"/>
          <w:lang w:val="sv-FI"/>
        </w:rPr>
        <w:t>00023 Valtioneuvosto</w:t>
      </w:r>
    </w:p>
    <w:p w:rsidR="00FC3332" w:rsidRDefault="00FC3332" w:rsidP="00D403A9">
      <w:pPr>
        <w:rPr>
          <w:b/>
          <w:sz w:val="28"/>
          <w:szCs w:val="28"/>
          <w:lang w:val="sv-FI"/>
        </w:rPr>
      </w:pPr>
    </w:p>
    <w:p w:rsidR="00FC3332" w:rsidRDefault="00FC3332" w:rsidP="00D403A9">
      <w:pPr>
        <w:rPr>
          <w:b/>
          <w:sz w:val="28"/>
          <w:szCs w:val="28"/>
          <w:lang w:val="sv-FI"/>
        </w:rPr>
      </w:pPr>
    </w:p>
    <w:p w:rsidR="004451F7" w:rsidRDefault="004451F7" w:rsidP="00D403A9">
      <w:pPr>
        <w:rPr>
          <w:b/>
          <w:sz w:val="28"/>
          <w:szCs w:val="28"/>
          <w:lang w:val="sv-FI"/>
        </w:rPr>
      </w:pPr>
    </w:p>
    <w:p w:rsidR="004451F7" w:rsidRPr="004451F7" w:rsidRDefault="004451F7" w:rsidP="004451F7">
      <w:pPr>
        <w:rPr>
          <w:rFonts w:ascii="Calibri" w:hAnsi="Calibri" w:cs="Calibri"/>
          <w:b/>
          <w:sz w:val="24"/>
          <w:szCs w:val="24"/>
        </w:rPr>
      </w:pPr>
      <w:r w:rsidRPr="004451F7">
        <w:rPr>
          <w:rFonts w:ascii="Calibri" w:hAnsi="Calibri" w:cs="Calibri"/>
          <w:b/>
          <w:sz w:val="24"/>
          <w:szCs w:val="24"/>
        </w:rPr>
        <w:t>Aihe: Asetusluonnos koskien Tuuliv</w:t>
      </w:r>
      <w:r w:rsidR="00001DC7">
        <w:rPr>
          <w:rFonts w:ascii="Calibri" w:hAnsi="Calibri" w:cs="Calibri"/>
          <w:b/>
          <w:sz w:val="24"/>
          <w:szCs w:val="24"/>
        </w:rPr>
        <w:t>oimaloiden melutason ohjearvoj</w:t>
      </w:r>
      <w:r w:rsidRPr="004451F7">
        <w:rPr>
          <w:rFonts w:ascii="Calibri" w:hAnsi="Calibri" w:cs="Calibri"/>
          <w:b/>
          <w:sz w:val="24"/>
          <w:szCs w:val="24"/>
        </w:rPr>
        <w:t>a / Dnro YM002:01/2014 päivitetty 17.11.2014.</w:t>
      </w:r>
    </w:p>
    <w:p w:rsidR="00931C5A" w:rsidRPr="004451F7" w:rsidRDefault="00931C5A" w:rsidP="00D403A9">
      <w:pPr>
        <w:rPr>
          <w:sz w:val="24"/>
          <w:szCs w:val="24"/>
        </w:rPr>
      </w:pPr>
    </w:p>
    <w:p w:rsidR="000A525B" w:rsidRDefault="00E17781">
      <w:pPr>
        <w:rPr>
          <w:sz w:val="24"/>
          <w:szCs w:val="24"/>
          <w:lang w:val="sv-FI"/>
        </w:rPr>
      </w:pPr>
      <w:r w:rsidRPr="00FC3332">
        <w:rPr>
          <w:sz w:val="24"/>
          <w:szCs w:val="24"/>
        </w:rPr>
        <w:t>Lähettäjä</w:t>
      </w:r>
      <w:r>
        <w:rPr>
          <w:sz w:val="24"/>
          <w:szCs w:val="24"/>
          <w:lang w:val="sv-FI"/>
        </w:rPr>
        <w:t>:</w:t>
      </w:r>
      <w:r w:rsidR="000A525B">
        <w:rPr>
          <w:sz w:val="24"/>
          <w:szCs w:val="24"/>
          <w:lang w:val="sv-FI"/>
        </w:rPr>
        <w:t xml:space="preserve"> Erik Pettersson</w:t>
      </w:r>
    </w:p>
    <w:p w:rsidR="00FD65AB" w:rsidRDefault="00B25CBA">
      <w:pPr>
        <w:rPr>
          <w:sz w:val="24"/>
          <w:szCs w:val="24"/>
          <w:lang w:val="sv-FI"/>
        </w:rPr>
      </w:pPr>
      <w:r>
        <w:rPr>
          <w:sz w:val="24"/>
          <w:szCs w:val="24"/>
          <w:lang w:val="sv-FI"/>
        </w:rPr>
        <w:t>Ammatti</w:t>
      </w:r>
      <w:r w:rsidR="00931C5A">
        <w:rPr>
          <w:sz w:val="24"/>
          <w:szCs w:val="24"/>
          <w:lang w:val="sv-FI"/>
        </w:rPr>
        <w:t>: Vice President,</w:t>
      </w:r>
      <w:r w:rsidR="00F0629A">
        <w:rPr>
          <w:sz w:val="24"/>
          <w:szCs w:val="24"/>
          <w:lang w:val="sv-FI"/>
        </w:rPr>
        <w:t xml:space="preserve"> Strategic Ventures,</w:t>
      </w:r>
      <w:r w:rsidR="00931C5A">
        <w:rPr>
          <w:sz w:val="24"/>
          <w:szCs w:val="24"/>
          <w:lang w:val="sv-FI"/>
        </w:rPr>
        <w:t xml:space="preserve"> Wärtsiä Corporation</w:t>
      </w:r>
    </w:p>
    <w:p w:rsidR="00940486" w:rsidRDefault="00940486">
      <w:pPr>
        <w:rPr>
          <w:sz w:val="24"/>
          <w:szCs w:val="24"/>
          <w:lang w:val="sv-FI"/>
        </w:rPr>
      </w:pPr>
      <w:r>
        <w:rPr>
          <w:sz w:val="24"/>
          <w:szCs w:val="24"/>
          <w:lang w:val="sv-FI"/>
        </w:rPr>
        <w:t>Puhelin: 0400 667173</w:t>
      </w:r>
    </w:p>
    <w:p w:rsidR="00940486" w:rsidRDefault="00940486">
      <w:pPr>
        <w:rPr>
          <w:sz w:val="24"/>
          <w:szCs w:val="24"/>
          <w:lang w:val="sv-FI"/>
        </w:rPr>
      </w:pPr>
      <w:r>
        <w:rPr>
          <w:sz w:val="24"/>
          <w:szCs w:val="24"/>
          <w:lang w:val="sv-FI"/>
        </w:rPr>
        <w:t>Sähköposti: erik.pettersson@wartsila.com</w:t>
      </w:r>
    </w:p>
    <w:p w:rsidR="00FD65AB" w:rsidRDefault="00B25CBA">
      <w:pPr>
        <w:rPr>
          <w:sz w:val="24"/>
          <w:szCs w:val="24"/>
          <w:lang w:val="sv-FI"/>
        </w:rPr>
      </w:pPr>
      <w:r>
        <w:rPr>
          <w:sz w:val="24"/>
          <w:szCs w:val="24"/>
          <w:lang w:val="sv-FI"/>
        </w:rPr>
        <w:t>Asuinkunta</w:t>
      </w:r>
      <w:r w:rsidR="000A525B">
        <w:rPr>
          <w:sz w:val="24"/>
          <w:szCs w:val="24"/>
          <w:lang w:val="sv-FI"/>
        </w:rPr>
        <w:t xml:space="preserve">: </w:t>
      </w:r>
      <w:r w:rsidR="00931C5A">
        <w:rPr>
          <w:sz w:val="24"/>
          <w:szCs w:val="24"/>
          <w:lang w:val="sv-FI"/>
        </w:rPr>
        <w:t>Vaasa</w:t>
      </w:r>
    </w:p>
    <w:p w:rsidR="00940486" w:rsidRDefault="00B25CBA">
      <w:pPr>
        <w:rPr>
          <w:sz w:val="24"/>
          <w:szCs w:val="24"/>
          <w:lang w:val="sv-FI"/>
        </w:rPr>
      </w:pPr>
      <w:r>
        <w:rPr>
          <w:sz w:val="24"/>
          <w:szCs w:val="24"/>
          <w:lang w:val="sv-FI"/>
        </w:rPr>
        <w:t>Osoite</w:t>
      </w:r>
      <w:r w:rsidR="000A525B">
        <w:rPr>
          <w:sz w:val="24"/>
          <w:szCs w:val="24"/>
          <w:lang w:val="sv-FI"/>
        </w:rPr>
        <w:t>: Kuninkaantie 9 , 65320 Vaasa 32</w:t>
      </w:r>
    </w:p>
    <w:p w:rsidR="00FC3332" w:rsidRDefault="00FC3332">
      <w:pPr>
        <w:rPr>
          <w:sz w:val="24"/>
          <w:szCs w:val="24"/>
          <w:lang w:val="sv-FI"/>
        </w:rPr>
      </w:pPr>
    </w:p>
    <w:p w:rsidR="00FC3332" w:rsidRDefault="00FC3332">
      <w:pPr>
        <w:rPr>
          <w:sz w:val="24"/>
          <w:szCs w:val="24"/>
          <w:lang w:val="sv-FI"/>
        </w:rPr>
      </w:pPr>
    </w:p>
    <w:p w:rsidR="00107C77" w:rsidRPr="004451F7" w:rsidRDefault="00107C77">
      <w:pPr>
        <w:rPr>
          <w:sz w:val="24"/>
          <w:szCs w:val="24"/>
          <w:lang w:val="sv-FI"/>
        </w:rPr>
      </w:pPr>
    </w:p>
    <w:p w:rsidR="004451F7" w:rsidRPr="00FC3332" w:rsidRDefault="00FC3332" w:rsidP="004451F7">
      <w:pPr>
        <w:rPr>
          <w:rFonts w:cstheme="minorHAnsi"/>
          <w:b/>
          <w:sz w:val="28"/>
          <w:szCs w:val="28"/>
        </w:rPr>
      </w:pPr>
      <w:r w:rsidRPr="00FC3332">
        <w:rPr>
          <w:rFonts w:cstheme="minorHAnsi"/>
          <w:b/>
          <w:sz w:val="28"/>
          <w:szCs w:val="28"/>
        </w:rPr>
        <w:t>Lausuntoni asetusluonnoksesta koskien tuuliv</w:t>
      </w:r>
      <w:r w:rsidR="00001DC7">
        <w:rPr>
          <w:rFonts w:cstheme="minorHAnsi"/>
          <w:b/>
          <w:sz w:val="28"/>
          <w:szCs w:val="28"/>
        </w:rPr>
        <w:t>oimaloiden melutason ohjearvoj</w:t>
      </w:r>
      <w:r w:rsidRPr="00FC3332">
        <w:rPr>
          <w:rFonts w:cstheme="minorHAnsi"/>
          <w:b/>
          <w:sz w:val="28"/>
          <w:szCs w:val="28"/>
        </w:rPr>
        <w:t>a päivitetty 17.11</w:t>
      </w:r>
      <w:r w:rsidR="004451F7" w:rsidRPr="00FC3332">
        <w:rPr>
          <w:rFonts w:cstheme="minorHAnsi"/>
          <w:b/>
          <w:sz w:val="28"/>
          <w:szCs w:val="28"/>
        </w:rPr>
        <w:t>2014.</w:t>
      </w:r>
    </w:p>
    <w:p w:rsidR="004451F7" w:rsidRPr="004451F7" w:rsidRDefault="004451F7" w:rsidP="004451F7">
      <w:pPr>
        <w:rPr>
          <w:rFonts w:cstheme="minorHAnsi"/>
          <w:sz w:val="24"/>
          <w:szCs w:val="24"/>
        </w:rPr>
      </w:pPr>
    </w:p>
    <w:p w:rsidR="004451F7" w:rsidRPr="004451F7" w:rsidRDefault="00001DC7" w:rsidP="004451F7">
      <w:pPr>
        <w:rPr>
          <w:rFonts w:cstheme="minorHAnsi"/>
          <w:sz w:val="24"/>
          <w:szCs w:val="24"/>
        </w:rPr>
      </w:pPr>
      <w:r>
        <w:rPr>
          <w:rFonts w:cstheme="minorHAnsi"/>
          <w:sz w:val="24"/>
          <w:szCs w:val="24"/>
        </w:rPr>
        <w:t>Asetus luonnoksen yleisperusteluissa koskien uusiutuvan energian tahtotila</w:t>
      </w:r>
      <w:r w:rsidR="004451F7" w:rsidRPr="004451F7">
        <w:rPr>
          <w:rFonts w:cstheme="minorHAnsi"/>
          <w:sz w:val="24"/>
          <w:szCs w:val="24"/>
        </w:rPr>
        <w:t xml:space="preserve">sta </w:t>
      </w:r>
      <w:r>
        <w:rPr>
          <w:rFonts w:cstheme="minorHAnsi"/>
          <w:sz w:val="24"/>
          <w:szCs w:val="24"/>
        </w:rPr>
        <w:t>ollaan mielestäni</w:t>
      </w:r>
      <w:r w:rsidR="004451F7" w:rsidRPr="004451F7">
        <w:rPr>
          <w:rFonts w:cstheme="minorHAnsi"/>
          <w:sz w:val="24"/>
          <w:szCs w:val="24"/>
        </w:rPr>
        <w:t xml:space="preserve"> tulkitsemassa asioita väärällä tavalla koska:</w:t>
      </w:r>
    </w:p>
    <w:p w:rsidR="004451F7" w:rsidRDefault="00001DC7" w:rsidP="004451F7">
      <w:pPr>
        <w:pStyle w:val="Luettelokappale"/>
        <w:numPr>
          <w:ilvl w:val="0"/>
          <w:numId w:val="22"/>
        </w:numPr>
        <w:spacing w:after="0" w:line="240" w:lineRule="auto"/>
        <w:contextualSpacing w:val="0"/>
        <w:rPr>
          <w:rFonts w:cstheme="minorHAnsi"/>
          <w:sz w:val="24"/>
          <w:szCs w:val="24"/>
        </w:rPr>
      </w:pPr>
      <w:r>
        <w:rPr>
          <w:rFonts w:cstheme="minorHAnsi"/>
          <w:sz w:val="24"/>
          <w:szCs w:val="24"/>
        </w:rPr>
        <w:lastRenderedPageBreak/>
        <w:t>Kyse on erityyppisten uusiutuvie</w:t>
      </w:r>
      <w:r w:rsidR="004451F7" w:rsidRPr="004451F7">
        <w:rPr>
          <w:rFonts w:cstheme="minorHAnsi"/>
          <w:sz w:val="24"/>
          <w:szCs w:val="24"/>
        </w:rPr>
        <w:t>n energiamuotojen kehittämisestä ja toteuttamisesta niin että uusiutuvan osuus Suomessa olisi vuonna 2020 luokkaa 38 % joka sinänsä ei tule olemaan meille mikään ongelma koska jo nyt ollaan lähellä tätä tavoite tasoa</w:t>
      </w:r>
      <w:r>
        <w:rPr>
          <w:rFonts w:cstheme="minorHAnsi"/>
          <w:sz w:val="24"/>
          <w:szCs w:val="24"/>
        </w:rPr>
        <w:t>.  -&gt; (eli ei syytä hätäilyyn)</w:t>
      </w:r>
      <w:r w:rsidR="004451F7" w:rsidRPr="004451F7">
        <w:rPr>
          <w:rFonts w:cstheme="minorHAnsi"/>
          <w:sz w:val="24"/>
          <w:szCs w:val="24"/>
        </w:rPr>
        <w:t xml:space="preserve"> </w:t>
      </w:r>
    </w:p>
    <w:p w:rsidR="004D66A7" w:rsidRPr="004451F7" w:rsidRDefault="004D66A7" w:rsidP="004D66A7">
      <w:pPr>
        <w:pStyle w:val="Luettelokappale"/>
        <w:spacing w:after="0" w:line="240" w:lineRule="auto"/>
        <w:contextualSpacing w:val="0"/>
        <w:rPr>
          <w:rFonts w:cstheme="minorHAnsi"/>
          <w:sz w:val="24"/>
          <w:szCs w:val="24"/>
        </w:rPr>
      </w:pPr>
    </w:p>
    <w:p w:rsidR="004D66A7" w:rsidRDefault="004451F7" w:rsidP="004451F7">
      <w:pPr>
        <w:pStyle w:val="Luettelokappale"/>
        <w:numPr>
          <w:ilvl w:val="0"/>
          <w:numId w:val="22"/>
        </w:numPr>
        <w:spacing w:after="0" w:line="240" w:lineRule="auto"/>
        <w:contextualSpacing w:val="0"/>
        <w:rPr>
          <w:rFonts w:cstheme="minorHAnsi"/>
          <w:sz w:val="24"/>
          <w:szCs w:val="24"/>
        </w:rPr>
      </w:pPr>
      <w:r w:rsidRPr="004451F7">
        <w:rPr>
          <w:rFonts w:cstheme="minorHAnsi"/>
          <w:sz w:val="24"/>
          <w:szCs w:val="24"/>
        </w:rPr>
        <w:t>Ongelma tulee siinä</w:t>
      </w:r>
      <w:r>
        <w:rPr>
          <w:rFonts w:cstheme="minorHAnsi"/>
          <w:sz w:val="24"/>
          <w:szCs w:val="24"/>
        </w:rPr>
        <w:t>,</w:t>
      </w:r>
      <w:r w:rsidRPr="004451F7">
        <w:rPr>
          <w:rFonts w:cstheme="minorHAnsi"/>
          <w:sz w:val="24"/>
          <w:szCs w:val="24"/>
        </w:rPr>
        <w:t xml:space="preserve"> että nyt puhutaan valtiovallan ja poliitikkojen puolella yksipuolisesti tuulivoiman suosimisesta ja kehittämisestä Suomessa</w:t>
      </w:r>
      <w:r>
        <w:rPr>
          <w:rFonts w:cstheme="minorHAnsi"/>
          <w:sz w:val="24"/>
          <w:szCs w:val="24"/>
        </w:rPr>
        <w:t>,</w:t>
      </w:r>
      <w:r w:rsidRPr="004451F7">
        <w:rPr>
          <w:rFonts w:cstheme="minorHAnsi"/>
          <w:sz w:val="24"/>
          <w:szCs w:val="24"/>
        </w:rPr>
        <w:t xml:space="preserve"> vaikka koko kuningasajatus oli</w:t>
      </w:r>
      <w:r>
        <w:rPr>
          <w:rFonts w:cstheme="minorHAnsi"/>
          <w:sz w:val="24"/>
          <w:szCs w:val="24"/>
        </w:rPr>
        <w:t>,</w:t>
      </w:r>
      <w:r w:rsidRPr="004451F7">
        <w:rPr>
          <w:rFonts w:cstheme="minorHAnsi"/>
          <w:sz w:val="24"/>
          <w:szCs w:val="24"/>
        </w:rPr>
        <w:t xml:space="preserve"> e</w:t>
      </w:r>
      <w:r w:rsidR="00001DC7">
        <w:rPr>
          <w:rFonts w:cstheme="minorHAnsi"/>
          <w:sz w:val="24"/>
          <w:szCs w:val="24"/>
        </w:rPr>
        <w:t>ttä kaikkia uusiutuvan energia</w:t>
      </w:r>
      <w:r w:rsidRPr="004451F7">
        <w:rPr>
          <w:rFonts w:cstheme="minorHAnsi"/>
          <w:sz w:val="24"/>
          <w:szCs w:val="24"/>
        </w:rPr>
        <w:t>muotoja tulisi kehittää ja vielä sillä toivomuksella</w:t>
      </w:r>
      <w:r>
        <w:rPr>
          <w:rFonts w:cstheme="minorHAnsi"/>
          <w:sz w:val="24"/>
          <w:szCs w:val="24"/>
        </w:rPr>
        <w:t>, että näid</w:t>
      </w:r>
      <w:r w:rsidRPr="004451F7">
        <w:rPr>
          <w:rFonts w:cstheme="minorHAnsi"/>
          <w:sz w:val="24"/>
          <w:szCs w:val="24"/>
        </w:rPr>
        <w:t>en</w:t>
      </w:r>
      <w:r w:rsidR="00001DC7">
        <w:rPr>
          <w:rFonts w:cstheme="minorHAnsi"/>
          <w:sz w:val="24"/>
          <w:szCs w:val="24"/>
        </w:rPr>
        <w:t xml:space="preserve"> energia</w:t>
      </w:r>
      <w:r w:rsidRPr="004451F7">
        <w:rPr>
          <w:rFonts w:cstheme="minorHAnsi"/>
          <w:sz w:val="24"/>
          <w:szCs w:val="24"/>
        </w:rPr>
        <w:t>muotojen raaka-aineet ja siihen tarvittavan laitteiston kehittäminen ja valmistus toisi työtä Suomeen</w:t>
      </w:r>
      <w:r w:rsidR="00001DC7">
        <w:rPr>
          <w:rFonts w:cstheme="minorHAnsi"/>
          <w:sz w:val="24"/>
          <w:szCs w:val="24"/>
        </w:rPr>
        <w:t>. -&gt; (mikä nyt ei ole tilanne)</w:t>
      </w:r>
    </w:p>
    <w:p w:rsidR="004D66A7" w:rsidRPr="004D66A7" w:rsidRDefault="004D66A7" w:rsidP="004D66A7">
      <w:pPr>
        <w:pStyle w:val="Luettelokappale"/>
        <w:rPr>
          <w:rFonts w:cstheme="minorHAnsi"/>
          <w:sz w:val="24"/>
          <w:szCs w:val="24"/>
        </w:rPr>
      </w:pPr>
    </w:p>
    <w:p w:rsidR="004451F7" w:rsidRPr="004451F7" w:rsidRDefault="004451F7" w:rsidP="004D66A7">
      <w:pPr>
        <w:pStyle w:val="Luettelokappale"/>
        <w:spacing w:after="0" w:line="240" w:lineRule="auto"/>
        <w:contextualSpacing w:val="0"/>
        <w:rPr>
          <w:rFonts w:cstheme="minorHAnsi"/>
          <w:sz w:val="24"/>
          <w:szCs w:val="24"/>
        </w:rPr>
      </w:pPr>
      <w:r w:rsidRPr="004451F7">
        <w:rPr>
          <w:rFonts w:cstheme="minorHAnsi"/>
          <w:sz w:val="24"/>
          <w:szCs w:val="24"/>
        </w:rPr>
        <w:t xml:space="preserve"> </w:t>
      </w:r>
    </w:p>
    <w:p w:rsidR="004D66A7" w:rsidRDefault="004451F7" w:rsidP="004451F7">
      <w:pPr>
        <w:pStyle w:val="Luettelokappale"/>
        <w:numPr>
          <w:ilvl w:val="0"/>
          <w:numId w:val="22"/>
        </w:numPr>
        <w:spacing w:after="0" w:line="240" w:lineRule="auto"/>
        <w:contextualSpacing w:val="0"/>
        <w:rPr>
          <w:rFonts w:cstheme="minorHAnsi"/>
          <w:sz w:val="24"/>
          <w:szCs w:val="24"/>
        </w:rPr>
      </w:pPr>
      <w:r w:rsidRPr="004451F7">
        <w:rPr>
          <w:rFonts w:cstheme="minorHAnsi"/>
          <w:sz w:val="24"/>
          <w:szCs w:val="24"/>
        </w:rPr>
        <w:t>Taloudellisesti tuulivoiman tuottajille on tarjottu ylisuuret valtion takaamat syöttötariffit toimitetusta sähköstä ja tämä houkutin on vääristänyt valtiovallan alkuperäistä tavoitetta joka oli noin 800–900 tuulimyllyä (2500MW) vuoteen 2020 niin pahasti että jo nyt</w:t>
      </w:r>
      <w:r>
        <w:rPr>
          <w:rFonts w:cstheme="minorHAnsi"/>
          <w:sz w:val="24"/>
          <w:szCs w:val="24"/>
        </w:rPr>
        <w:t xml:space="preserve"> Suomessa on käynnissä yli 6000</w:t>
      </w:r>
      <w:r w:rsidR="00001DC7">
        <w:rPr>
          <w:rFonts w:cstheme="minorHAnsi"/>
          <w:sz w:val="24"/>
          <w:szCs w:val="24"/>
        </w:rPr>
        <w:t> tuulivoimalaitos projekteja lähinnä ulkomaisilla intresseillä</w:t>
      </w:r>
      <w:r w:rsidRPr="004451F7">
        <w:rPr>
          <w:rFonts w:cstheme="minorHAnsi"/>
          <w:sz w:val="24"/>
          <w:szCs w:val="24"/>
        </w:rPr>
        <w:t xml:space="preserve">. Ja tämä määrä tulee nousemaan nopeasti nyt kun myös keski- ja eteläeurooppalaisten sijoittajien suositus investoreille on että nyt kannattaa </w:t>
      </w:r>
      <w:r w:rsidR="00001DC7">
        <w:rPr>
          <w:rFonts w:cstheme="minorHAnsi"/>
          <w:sz w:val="24"/>
          <w:szCs w:val="24"/>
        </w:rPr>
        <w:t>investoida Suomen tuulivoimaan korkea tuot</w:t>
      </w:r>
      <w:r w:rsidRPr="004451F7">
        <w:rPr>
          <w:rFonts w:cstheme="minorHAnsi"/>
          <w:sz w:val="24"/>
          <w:szCs w:val="24"/>
        </w:rPr>
        <w:t>o</w:t>
      </w:r>
      <w:r w:rsidR="00001DC7">
        <w:rPr>
          <w:rFonts w:cstheme="minorHAnsi"/>
          <w:sz w:val="24"/>
          <w:szCs w:val="24"/>
        </w:rPr>
        <w:t>n ja mitättömän riskin takia.  T</w:t>
      </w:r>
      <w:r w:rsidRPr="004451F7">
        <w:rPr>
          <w:rFonts w:cstheme="minorHAnsi"/>
          <w:sz w:val="24"/>
          <w:szCs w:val="24"/>
        </w:rPr>
        <w:t>ämä on myös pannut liikkeelle ns</w:t>
      </w:r>
      <w:r>
        <w:rPr>
          <w:rFonts w:cstheme="minorHAnsi"/>
          <w:sz w:val="24"/>
          <w:szCs w:val="24"/>
        </w:rPr>
        <w:t>. rahanpesijät</w:t>
      </w:r>
      <w:r w:rsidRPr="004451F7">
        <w:rPr>
          <w:rFonts w:cstheme="minorHAnsi"/>
          <w:sz w:val="24"/>
          <w:szCs w:val="24"/>
        </w:rPr>
        <w:t xml:space="preserve"> eli </w:t>
      </w:r>
      <w:r w:rsidR="00001DC7">
        <w:rPr>
          <w:rFonts w:cstheme="minorHAnsi"/>
          <w:sz w:val="24"/>
          <w:szCs w:val="24"/>
        </w:rPr>
        <w:t>siinämielessä ulkomaalaisen ”sijoitusrahan</w:t>
      </w:r>
      <w:r w:rsidRPr="004451F7">
        <w:rPr>
          <w:rFonts w:cstheme="minorHAnsi"/>
          <w:sz w:val="24"/>
          <w:szCs w:val="24"/>
        </w:rPr>
        <w:t>”</w:t>
      </w:r>
      <w:r>
        <w:rPr>
          <w:rFonts w:cstheme="minorHAnsi"/>
          <w:sz w:val="24"/>
          <w:szCs w:val="24"/>
        </w:rPr>
        <w:t xml:space="preserve"> </w:t>
      </w:r>
      <w:r w:rsidR="00001DC7">
        <w:rPr>
          <w:rFonts w:cstheme="minorHAnsi"/>
          <w:sz w:val="24"/>
          <w:szCs w:val="24"/>
        </w:rPr>
        <w:t>saaminen</w:t>
      </w:r>
      <w:r>
        <w:rPr>
          <w:rFonts w:cstheme="minorHAnsi"/>
          <w:sz w:val="24"/>
          <w:szCs w:val="24"/>
        </w:rPr>
        <w:t xml:space="preserve"> ei tule olemaan</w:t>
      </w:r>
      <w:r w:rsidRPr="004451F7">
        <w:rPr>
          <w:rFonts w:cstheme="minorHAnsi"/>
          <w:sz w:val="24"/>
          <w:szCs w:val="24"/>
        </w:rPr>
        <w:t xml:space="preserve"> mikään ongelma</w:t>
      </w:r>
      <w:r w:rsidR="00001DC7">
        <w:rPr>
          <w:rFonts w:cstheme="minorHAnsi"/>
          <w:sz w:val="24"/>
          <w:szCs w:val="24"/>
        </w:rPr>
        <w:t xml:space="preserve"> (päinvastoin)</w:t>
      </w:r>
      <w:r w:rsidRPr="004451F7">
        <w:rPr>
          <w:rFonts w:cstheme="minorHAnsi"/>
          <w:sz w:val="24"/>
          <w:szCs w:val="24"/>
        </w:rPr>
        <w:t xml:space="preserve">. </w:t>
      </w:r>
    </w:p>
    <w:p w:rsidR="004451F7" w:rsidRPr="004451F7" w:rsidRDefault="004451F7" w:rsidP="004D66A7">
      <w:pPr>
        <w:pStyle w:val="Luettelokappale"/>
        <w:spacing w:after="0" w:line="240" w:lineRule="auto"/>
        <w:contextualSpacing w:val="0"/>
        <w:rPr>
          <w:rFonts w:cstheme="minorHAnsi"/>
          <w:sz w:val="24"/>
          <w:szCs w:val="24"/>
        </w:rPr>
      </w:pPr>
      <w:r w:rsidRPr="004451F7">
        <w:rPr>
          <w:rFonts w:cstheme="minorHAnsi"/>
          <w:sz w:val="24"/>
          <w:szCs w:val="24"/>
        </w:rPr>
        <w:t> </w:t>
      </w:r>
    </w:p>
    <w:p w:rsidR="004451F7" w:rsidRDefault="00001DC7" w:rsidP="004451F7">
      <w:pPr>
        <w:pStyle w:val="Luettelokappale"/>
        <w:numPr>
          <w:ilvl w:val="0"/>
          <w:numId w:val="22"/>
        </w:numPr>
        <w:spacing w:after="0" w:line="240" w:lineRule="auto"/>
        <w:contextualSpacing w:val="0"/>
        <w:rPr>
          <w:rFonts w:cstheme="minorHAnsi"/>
          <w:sz w:val="24"/>
          <w:szCs w:val="24"/>
        </w:rPr>
      </w:pPr>
      <w:r>
        <w:rPr>
          <w:rFonts w:cstheme="minorHAnsi"/>
          <w:sz w:val="24"/>
          <w:szCs w:val="24"/>
        </w:rPr>
        <w:t>V</w:t>
      </w:r>
      <w:r w:rsidR="004451F7" w:rsidRPr="004451F7">
        <w:rPr>
          <w:rFonts w:cstheme="minorHAnsi"/>
          <w:sz w:val="24"/>
          <w:szCs w:val="24"/>
        </w:rPr>
        <w:t xml:space="preserve">alitettava totuus on </w:t>
      </w:r>
      <w:r>
        <w:rPr>
          <w:rFonts w:cstheme="minorHAnsi"/>
          <w:sz w:val="24"/>
          <w:szCs w:val="24"/>
        </w:rPr>
        <w:t xml:space="preserve">se </w:t>
      </w:r>
      <w:r w:rsidR="004451F7" w:rsidRPr="004451F7">
        <w:rPr>
          <w:rFonts w:cstheme="minorHAnsi"/>
          <w:sz w:val="24"/>
          <w:szCs w:val="24"/>
        </w:rPr>
        <w:t>että tänä päivänä tuulivoimalaitoksen valmistajat eivät löyd</w:t>
      </w:r>
      <w:r>
        <w:rPr>
          <w:rFonts w:cstheme="minorHAnsi"/>
          <w:sz w:val="24"/>
          <w:szCs w:val="24"/>
        </w:rPr>
        <w:t>y Suomesta enää eli tämä energia</w:t>
      </w:r>
      <w:r w:rsidR="004451F7" w:rsidRPr="004451F7">
        <w:rPr>
          <w:rFonts w:cstheme="minorHAnsi"/>
          <w:sz w:val="24"/>
          <w:szCs w:val="24"/>
        </w:rPr>
        <w:t>muoto ei generoi sitä työtä mitä alun perin ajateltiin vaan kaikki laitteet/järjestelmät tuoda</w:t>
      </w:r>
      <w:r w:rsidR="004451F7">
        <w:rPr>
          <w:rFonts w:cstheme="minorHAnsi"/>
          <w:sz w:val="24"/>
          <w:szCs w:val="24"/>
        </w:rPr>
        <w:t>a</w:t>
      </w:r>
      <w:r w:rsidR="004451F7" w:rsidRPr="004451F7">
        <w:rPr>
          <w:rFonts w:cstheme="minorHAnsi"/>
          <w:sz w:val="24"/>
          <w:szCs w:val="24"/>
        </w:rPr>
        <w:t xml:space="preserve">n ulkomailta kuten Vaasa Energyn tutkimus osoittaa. Ja kun tämän lisäksi katsotaan tuulivoiman hyötysuhdetta energiantuottona mitattuna (25–30%) niin meidän kaikkien tulisi jo tässä vaiheessa lyödä jarrut päälle tuulivoiman tuotantokapasiteetin kasvattamisessa Suomessa ja siirtää voimavaramme muitten uusiutuvan energia muotojen tukemiseen. </w:t>
      </w:r>
    </w:p>
    <w:p w:rsidR="004D66A7" w:rsidRPr="004D66A7" w:rsidRDefault="004D66A7" w:rsidP="004D66A7">
      <w:pPr>
        <w:pStyle w:val="Luettelokappale"/>
        <w:rPr>
          <w:rFonts w:cstheme="minorHAnsi"/>
          <w:sz w:val="24"/>
          <w:szCs w:val="24"/>
        </w:rPr>
      </w:pPr>
    </w:p>
    <w:p w:rsidR="004D66A7" w:rsidRPr="004451F7" w:rsidRDefault="004D66A7" w:rsidP="004D66A7">
      <w:pPr>
        <w:pStyle w:val="Luettelokappale"/>
        <w:spacing w:after="0" w:line="240" w:lineRule="auto"/>
        <w:contextualSpacing w:val="0"/>
        <w:rPr>
          <w:rFonts w:cstheme="minorHAnsi"/>
          <w:sz w:val="24"/>
          <w:szCs w:val="24"/>
        </w:rPr>
      </w:pPr>
    </w:p>
    <w:p w:rsidR="004451F7" w:rsidRPr="004451F7" w:rsidRDefault="004451F7" w:rsidP="004451F7">
      <w:pPr>
        <w:pStyle w:val="Luettelokappale"/>
        <w:numPr>
          <w:ilvl w:val="0"/>
          <w:numId w:val="22"/>
        </w:numPr>
        <w:spacing w:after="0" w:line="240" w:lineRule="auto"/>
        <w:contextualSpacing w:val="0"/>
        <w:rPr>
          <w:rFonts w:cstheme="minorHAnsi"/>
          <w:sz w:val="24"/>
          <w:szCs w:val="24"/>
        </w:rPr>
      </w:pPr>
      <w:r w:rsidRPr="004451F7">
        <w:rPr>
          <w:rFonts w:cstheme="minorHAnsi"/>
          <w:sz w:val="24"/>
          <w:szCs w:val="24"/>
        </w:rPr>
        <w:t>Yksi selkeä energianmuoto</w:t>
      </w:r>
      <w:r w:rsidR="00001DC7">
        <w:rPr>
          <w:rFonts w:cstheme="minorHAnsi"/>
          <w:sz w:val="24"/>
          <w:szCs w:val="24"/>
        </w:rPr>
        <w:t xml:space="preserve"> jolla olisi hyvät ja järkevät mahdollisuudet</w:t>
      </w:r>
      <w:r w:rsidRPr="004451F7">
        <w:rPr>
          <w:rFonts w:cstheme="minorHAnsi"/>
          <w:sz w:val="24"/>
          <w:szCs w:val="24"/>
        </w:rPr>
        <w:t xml:space="preserve"> Suomessa o</w:t>
      </w:r>
      <w:r w:rsidR="00001DC7">
        <w:rPr>
          <w:rFonts w:cstheme="minorHAnsi"/>
          <w:sz w:val="24"/>
          <w:szCs w:val="24"/>
        </w:rPr>
        <w:t xml:space="preserve">lisi bioenergian hyödyntäminen eli </w:t>
      </w:r>
      <w:r w:rsidRPr="004451F7">
        <w:rPr>
          <w:rFonts w:cstheme="minorHAnsi"/>
          <w:sz w:val="24"/>
          <w:szCs w:val="24"/>
        </w:rPr>
        <w:t>raaka</w:t>
      </w:r>
      <w:r>
        <w:rPr>
          <w:rFonts w:cstheme="minorHAnsi"/>
          <w:sz w:val="24"/>
          <w:szCs w:val="24"/>
        </w:rPr>
        <w:t>-a</w:t>
      </w:r>
      <w:r w:rsidR="00001DC7">
        <w:rPr>
          <w:rFonts w:cstheme="minorHAnsi"/>
          <w:sz w:val="24"/>
          <w:szCs w:val="24"/>
        </w:rPr>
        <w:t>ineet metsästä ja pelloilta</w:t>
      </w:r>
      <w:r w:rsidRPr="004451F7">
        <w:rPr>
          <w:rFonts w:cstheme="minorHAnsi"/>
          <w:sz w:val="24"/>
          <w:szCs w:val="24"/>
        </w:rPr>
        <w:t xml:space="preserve"> jo</w:t>
      </w:r>
      <w:r w:rsidR="00001DC7">
        <w:rPr>
          <w:rFonts w:cstheme="minorHAnsi"/>
          <w:sz w:val="24"/>
          <w:szCs w:val="24"/>
        </w:rPr>
        <w:t>t</w:t>
      </w:r>
      <w:r w:rsidRPr="004451F7">
        <w:rPr>
          <w:rFonts w:cstheme="minorHAnsi"/>
          <w:sz w:val="24"/>
          <w:szCs w:val="24"/>
        </w:rPr>
        <w:t>ka jatkojalostettaisiin eri muotoihin (neste/kaasu) jonka jälkeen se muutettaisiin sähkö</w:t>
      </w:r>
      <w:r w:rsidR="00001DC7">
        <w:rPr>
          <w:rFonts w:cstheme="minorHAnsi"/>
          <w:sz w:val="24"/>
          <w:szCs w:val="24"/>
        </w:rPr>
        <w:t>-</w:t>
      </w:r>
      <w:r w:rsidRPr="004451F7">
        <w:rPr>
          <w:rFonts w:cstheme="minorHAnsi"/>
          <w:sz w:val="24"/>
          <w:szCs w:val="24"/>
        </w:rPr>
        <w:t xml:space="preserve"> ja lämpöenergiaksi esimerkiksi Wärtsilä voimalaitoskonsepti</w:t>
      </w:r>
      <w:r>
        <w:rPr>
          <w:rFonts w:cstheme="minorHAnsi"/>
          <w:sz w:val="24"/>
          <w:szCs w:val="24"/>
        </w:rPr>
        <w:t>lla</w:t>
      </w:r>
      <w:r w:rsidR="00001DC7">
        <w:rPr>
          <w:rFonts w:cstheme="minorHAnsi"/>
          <w:sz w:val="24"/>
          <w:szCs w:val="24"/>
        </w:rPr>
        <w:t xml:space="preserve"> jossa kaasumoottori on energian tuottajana</w:t>
      </w:r>
      <w:r>
        <w:rPr>
          <w:rFonts w:cstheme="minorHAnsi"/>
          <w:sz w:val="24"/>
          <w:szCs w:val="24"/>
        </w:rPr>
        <w:t>. Tällä konseptilla päästään</w:t>
      </w:r>
      <w:r w:rsidRPr="004451F7">
        <w:rPr>
          <w:rFonts w:cstheme="minorHAnsi"/>
          <w:sz w:val="24"/>
          <w:szCs w:val="24"/>
        </w:rPr>
        <w:t> kokonaishyötysuhteeseen</w:t>
      </w:r>
      <w:r w:rsidR="00B752B5">
        <w:rPr>
          <w:rFonts w:cstheme="minorHAnsi"/>
          <w:sz w:val="24"/>
          <w:szCs w:val="24"/>
        </w:rPr>
        <w:t>,</w:t>
      </w:r>
      <w:r w:rsidRPr="004451F7">
        <w:rPr>
          <w:rFonts w:cstheme="minorHAnsi"/>
          <w:sz w:val="24"/>
          <w:szCs w:val="24"/>
        </w:rPr>
        <w:t xml:space="preserve"> joka on luokkaa 80 % (vrt</w:t>
      </w:r>
      <w:r>
        <w:rPr>
          <w:rFonts w:cstheme="minorHAnsi"/>
          <w:sz w:val="24"/>
          <w:szCs w:val="24"/>
        </w:rPr>
        <w:t>.</w:t>
      </w:r>
      <w:r w:rsidRPr="004451F7">
        <w:rPr>
          <w:rFonts w:cstheme="minorHAnsi"/>
          <w:sz w:val="24"/>
          <w:szCs w:val="24"/>
        </w:rPr>
        <w:t xml:space="preserve"> tuulivoima 25–30</w:t>
      </w:r>
      <w:r>
        <w:rPr>
          <w:rFonts w:cstheme="minorHAnsi"/>
          <w:sz w:val="24"/>
          <w:szCs w:val="24"/>
        </w:rPr>
        <w:t>%) samalla kun se</w:t>
      </w:r>
      <w:r w:rsidRPr="004451F7">
        <w:rPr>
          <w:rFonts w:cstheme="minorHAnsi"/>
          <w:sz w:val="24"/>
          <w:szCs w:val="24"/>
        </w:rPr>
        <w:t> toimittaa</w:t>
      </w:r>
      <w:r w:rsidR="00001DC7">
        <w:rPr>
          <w:rFonts w:cstheme="minorHAnsi"/>
          <w:sz w:val="24"/>
          <w:szCs w:val="24"/>
        </w:rPr>
        <w:t xml:space="preserve"> ns</w:t>
      </w:r>
      <w:r w:rsidRPr="004451F7">
        <w:rPr>
          <w:rFonts w:cstheme="minorHAnsi"/>
          <w:sz w:val="24"/>
          <w:szCs w:val="24"/>
        </w:rPr>
        <w:t xml:space="preserve"> ”perus/säätö sähköä” ja lämpöä aina kun on tarve (vrt</w:t>
      </w:r>
      <w:r>
        <w:rPr>
          <w:rFonts w:cstheme="minorHAnsi"/>
          <w:sz w:val="24"/>
          <w:szCs w:val="24"/>
        </w:rPr>
        <w:t>.</w:t>
      </w:r>
      <w:r w:rsidRPr="004451F7">
        <w:rPr>
          <w:rFonts w:cstheme="minorHAnsi"/>
          <w:sz w:val="24"/>
          <w:szCs w:val="24"/>
        </w:rPr>
        <w:t xml:space="preserve"> tuulivoima joka toimitta vain kuin tuulee </w:t>
      </w:r>
      <w:r w:rsidR="00001DC7">
        <w:rPr>
          <w:rFonts w:cstheme="minorHAnsi"/>
          <w:sz w:val="24"/>
          <w:szCs w:val="24"/>
        </w:rPr>
        <w:t xml:space="preserve">eli on </w:t>
      </w:r>
      <w:r w:rsidRPr="004451F7">
        <w:rPr>
          <w:rFonts w:cstheme="minorHAnsi"/>
          <w:sz w:val="24"/>
          <w:szCs w:val="24"/>
        </w:rPr>
        <w:t>ns</w:t>
      </w:r>
      <w:r w:rsidR="00001DC7">
        <w:rPr>
          <w:rFonts w:cstheme="minorHAnsi"/>
          <w:sz w:val="24"/>
          <w:szCs w:val="24"/>
        </w:rPr>
        <w:t>. ”bonus sähkö</w:t>
      </w:r>
      <w:r>
        <w:rPr>
          <w:rFonts w:cstheme="minorHAnsi"/>
          <w:sz w:val="24"/>
          <w:szCs w:val="24"/>
        </w:rPr>
        <w:t>”)</w:t>
      </w:r>
      <w:r w:rsidR="00001DC7">
        <w:rPr>
          <w:rFonts w:cstheme="minorHAnsi"/>
          <w:sz w:val="24"/>
          <w:szCs w:val="24"/>
        </w:rPr>
        <w:t>.</w:t>
      </w:r>
      <w:r>
        <w:rPr>
          <w:rFonts w:cstheme="minorHAnsi"/>
          <w:sz w:val="24"/>
          <w:szCs w:val="24"/>
        </w:rPr>
        <w:t xml:space="preserve"> </w:t>
      </w:r>
      <w:r w:rsidR="004D66A7">
        <w:rPr>
          <w:rFonts w:cstheme="minorHAnsi"/>
          <w:sz w:val="24"/>
          <w:szCs w:val="24"/>
        </w:rPr>
        <w:t>Eli</w:t>
      </w:r>
      <w:r w:rsidRPr="004451F7">
        <w:rPr>
          <w:rFonts w:cstheme="minorHAnsi"/>
          <w:sz w:val="24"/>
          <w:szCs w:val="24"/>
        </w:rPr>
        <w:t xml:space="preserve"> kun l</w:t>
      </w:r>
      <w:r>
        <w:rPr>
          <w:rFonts w:cstheme="minorHAnsi"/>
          <w:sz w:val="24"/>
          <w:szCs w:val="24"/>
        </w:rPr>
        <w:t>isätään</w:t>
      </w:r>
      <w:r w:rsidR="004D66A7">
        <w:rPr>
          <w:rFonts w:cstheme="minorHAnsi"/>
          <w:sz w:val="24"/>
          <w:szCs w:val="24"/>
        </w:rPr>
        <w:t xml:space="preserve"> kalliilla tukiaisilla</w:t>
      </w:r>
      <w:r>
        <w:rPr>
          <w:rFonts w:cstheme="minorHAnsi"/>
          <w:sz w:val="24"/>
          <w:szCs w:val="24"/>
        </w:rPr>
        <w:t xml:space="preserve"> tuulivoimaloita</w:t>
      </w:r>
      <w:r w:rsidRPr="004451F7">
        <w:rPr>
          <w:rFonts w:cstheme="minorHAnsi"/>
          <w:sz w:val="24"/>
          <w:szCs w:val="24"/>
        </w:rPr>
        <w:t xml:space="preserve"> emme lisää lainkaan </w:t>
      </w:r>
      <w:r w:rsidR="004D66A7">
        <w:rPr>
          <w:rFonts w:cstheme="minorHAnsi"/>
          <w:sz w:val="24"/>
          <w:szCs w:val="24"/>
        </w:rPr>
        <w:t>Suomen ns</w:t>
      </w:r>
      <w:r w:rsidR="004D66A7" w:rsidRPr="004451F7">
        <w:rPr>
          <w:rFonts w:cstheme="minorHAnsi"/>
          <w:sz w:val="24"/>
          <w:szCs w:val="24"/>
        </w:rPr>
        <w:t xml:space="preserve"> </w:t>
      </w:r>
      <w:r w:rsidR="004D66A7">
        <w:rPr>
          <w:rFonts w:cstheme="minorHAnsi"/>
          <w:sz w:val="24"/>
          <w:szCs w:val="24"/>
        </w:rPr>
        <w:t>”</w:t>
      </w:r>
      <w:r w:rsidRPr="004451F7">
        <w:rPr>
          <w:rFonts w:cstheme="minorHAnsi"/>
          <w:sz w:val="24"/>
          <w:szCs w:val="24"/>
        </w:rPr>
        <w:t>p</w:t>
      </w:r>
      <w:r w:rsidR="00FB2ACE">
        <w:rPr>
          <w:rFonts w:cstheme="minorHAnsi"/>
          <w:sz w:val="24"/>
          <w:szCs w:val="24"/>
        </w:rPr>
        <w:t>erus- tai säätösähkön</w:t>
      </w:r>
      <w:r w:rsidR="004D66A7">
        <w:rPr>
          <w:rFonts w:cstheme="minorHAnsi"/>
          <w:sz w:val="24"/>
          <w:szCs w:val="24"/>
        </w:rPr>
        <w:t>”</w:t>
      </w:r>
      <w:r w:rsidR="00FB2ACE">
        <w:rPr>
          <w:rFonts w:cstheme="minorHAnsi"/>
          <w:sz w:val="24"/>
          <w:szCs w:val="24"/>
        </w:rPr>
        <w:t xml:space="preserve"> valmistus</w:t>
      </w:r>
      <w:r w:rsidRPr="004451F7">
        <w:rPr>
          <w:rFonts w:cstheme="minorHAnsi"/>
          <w:sz w:val="24"/>
          <w:szCs w:val="24"/>
        </w:rPr>
        <w:t>kapasiteettia</w:t>
      </w:r>
      <w:r w:rsidR="00B752B5">
        <w:rPr>
          <w:rFonts w:cstheme="minorHAnsi"/>
          <w:sz w:val="24"/>
          <w:szCs w:val="24"/>
        </w:rPr>
        <w:t>,</w:t>
      </w:r>
      <w:r w:rsidRPr="004451F7">
        <w:rPr>
          <w:rFonts w:cstheme="minorHAnsi"/>
          <w:sz w:val="24"/>
          <w:szCs w:val="24"/>
        </w:rPr>
        <w:t xml:space="preserve"> mikä taas tarkoittaa</w:t>
      </w:r>
      <w:r w:rsidR="00FB2ACE">
        <w:rPr>
          <w:rFonts w:cstheme="minorHAnsi"/>
          <w:sz w:val="24"/>
          <w:szCs w:val="24"/>
        </w:rPr>
        <w:t>,</w:t>
      </w:r>
      <w:r w:rsidRPr="004451F7">
        <w:rPr>
          <w:rFonts w:cstheme="minorHAnsi"/>
          <w:sz w:val="24"/>
          <w:szCs w:val="24"/>
        </w:rPr>
        <w:t xml:space="preserve"> että joudumme </w:t>
      </w:r>
      <w:r w:rsidR="00B752B5" w:rsidRPr="004451F7">
        <w:rPr>
          <w:rFonts w:cstheme="minorHAnsi"/>
          <w:sz w:val="24"/>
          <w:szCs w:val="24"/>
        </w:rPr>
        <w:t>investoimaan</w:t>
      </w:r>
      <w:r w:rsidRPr="004451F7">
        <w:rPr>
          <w:rFonts w:cstheme="minorHAnsi"/>
          <w:sz w:val="24"/>
          <w:szCs w:val="24"/>
        </w:rPr>
        <w:t xml:space="preserve"> kahteen energiantuotantojärjestelmään rinnakkain</w:t>
      </w:r>
      <w:r w:rsidR="004D66A7">
        <w:rPr>
          <w:rFonts w:cstheme="minorHAnsi"/>
          <w:sz w:val="24"/>
          <w:szCs w:val="24"/>
        </w:rPr>
        <w:t xml:space="preserve"> (mikä taas ei voi ollaa järkevä/kannattava ratkasiu pienelle Suomelle)</w:t>
      </w:r>
      <w:r w:rsidRPr="004451F7">
        <w:rPr>
          <w:rFonts w:cstheme="minorHAnsi"/>
          <w:sz w:val="24"/>
          <w:szCs w:val="24"/>
        </w:rPr>
        <w:t xml:space="preserve">. </w:t>
      </w:r>
      <w:r w:rsidR="004D66A7">
        <w:rPr>
          <w:rFonts w:cstheme="minorHAnsi"/>
          <w:sz w:val="24"/>
          <w:szCs w:val="24"/>
        </w:rPr>
        <w:t xml:space="preserve"> -&gt; </w:t>
      </w:r>
      <w:r w:rsidRPr="004451F7">
        <w:rPr>
          <w:rFonts w:cstheme="minorHAnsi"/>
          <w:sz w:val="24"/>
          <w:szCs w:val="24"/>
        </w:rPr>
        <w:t>Tällä bioenergia muodolla saataisiin järkevä pohjainen energia ratkaisu</w:t>
      </w:r>
      <w:r w:rsidR="00FB2ACE">
        <w:rPr>
          <w:rFonts w:cstheme="minorHAnsi"/>
          <w:sz w:val="24"/>
          <w:szCs w:val="24"/>
        </w:rPr>
        <w:t>,</w:t>
      </w:r>
      <w:r w:rsidRPr="004451F7">
        <w:rPr>
          <w:rFonts w:cstheme="minorHAnsi"/>
          <w:sz w:val="24"/>
          <w:szCs w:val="24"/>
        </w:rPr>
        <w:t xml:space="preserve"> joka on kotimainen ja antaa meille </w:t>
      </w:r>
      <w:r w:rsidRPr="004451F7">
        <w:rPr>
          <w:rFonts w:cstheme="minorHAnsi"/>
          <w:sz w:val="24"/>
          <w:szCs w:val="24"/>
        </w:rPr>
        <w:lastRenderedPageBreak/>
        <w:t xml:space="preserve">kaivattua työtä ja voimme eliminoida tuplat </w:t>
      </w:r>
      <w:r w:rsidR="00B752B5" w:rsidRPr="004451F7">
        <w:rPr>
          <w:rFonts w:cstheme="minorHAnsi"/>
          <w:sz w:val="24"/>
          <w:szCs w:val="24"/>
        </w:rPr>
        <w:t>investoinnit</w:t>
      </w:r>
      <w:r w:rsidRPr="004451F7">
        <w:rPr>
          <w:rFonts w:cstheme="minorHAnsi"/>
          <w:sz w:val="24"/>
          <w:szCs w:val="24"/>
        </w:rPr>
        <w:t xml:space="preserve"> ja vieläpä saavuttaa asetetut uusiutuvan energian tavoitteet.</w:t>
      </w:r>
    </w:p>
    <w:p w:rsidR="004451F7" w:rsidRPr="004451F7" w:rsidRDefault="004451F7" w:rsidP="004451F7">
      <w:pPr>
        <w:rPr>
          <w:rFonts w:cstheme="minorHAnsi"/>
          <w:sz w:val="24"/>
          <w:szCs w:val="24"/>
        </w:rPr>
      </w:pPr>
    </w:p>
    <w:p w:rsidR="004451F7" w:rsidRDefault="004451F7" w:rsidP="004451F7">
      <w:pPr>
        <w:pStyle w:val="Luettelokappale"/>
        <w:numPr>
          <w:ilvl w:val="0"/>
          <w:numId w:val="22"/>
        </w:numPr>
        <w:spacing w:after="0" w:line="240" w:lineRule="auto"/>
        <w:ind w:left="360"/>
        <w:contextualSpacing w:val="0"/>
        <w:rPr>
          <w:rFonts w:cstheme="minorHAnsi"/>
          <w:sz w:val="24"/>
          <w:szCs w:val="24"/>
        </w:rPr>
      </w:pPr>
      <w:r w:rsidRPr="001A631A">
        <w:rPr>
          <w:rFonts w:cstheme="minorHAnsi"/>
          <w:sz w:val="24"/>
          <w:szCs w:val="24"/>
        </w:rPr>
        <w:t xml:space="preserve">Kun puhutaan uusiutuvasta energiasta niin </w:t>
      </w:r>
      <w:r w:rsidR="00B752B5" w:rsidRPr="001A631A">
        <w:rPr>
          <w:rFonts w:cstheme="minorHAnsi"/>
          <w:sz w:val="24"/>
          <w:szCs w:val="24"/>
        </w:rPr>
        <w:t>valitettavasti</w:t>
      </w:r>
      <w:r w:rsidRPr="001A631A">
        <w:rPr>
          <w:rFonts w:cstheme="minorHAnsi"/>
          <w:sz w:val="24"/>
          <w:szCs w:val="24"/>
        </w:rPr>
        <w:t xml:space="preserve"> </w:t>
      </w:r>
      <w:r w:rsidR="004D66A7" w:rsidRPr="001A631A">
        <w:rPr>
          <w:rFonts w:cstheme="minorHAnsi"/>
          <w:sz w:val="24"/>
          <w:szCs w:val="24"/>
        </w:rPr>
        <w:t>kuvittellaan usein</w:t>
      </w:r>
      <w:r w:rsidRPr="001A631A">
        <w:rPr>
          <w:rFonts w:cstheme="minorHAnsi"/>
          <w:sz w:val="24"/>
          <w:szCs w:val="24"/>
        </w:rPr>
        <w:t xml:space="preserve"> että tämä energiamuoto on päästövapaa </w:t>
      </w:r>
      <w:r w:rsidR="004D66A7" w:rsidRPr="001A631A">
        <w:rPr>
          <w:rFonts w:cstheme="minorHAnsi"/>
          <w:sz w:val="24"/>
          <w:szCs w:val="24"/>
        </w:rPr>
        <w:t xml:space="preserve">tai että ainoa ongelmallinen päästö on </w:t>
      </w:r>
      <w:r w:rsidRPr="001A631A">
        <w:rPr>
          <w:rFonts w:cstheme="minorHAnsi"/>
          <w:sz w:val="24"/>
          <w:szCs w:val="24"/>
        </w:rPr>
        <w:t>CO2. Meillä on monta eri</w:t>
      </w:r>
      <w:r w:rsidR="004D66A7" w:rsidRPr="001A631A">
        <w:rPr>
          <w:rFonts w:cstheme="minorHAnsi"/>
          <w:sz w:val="24"/>
          <w:szCs w:val="24"/>
        </w:rPr>
        <w:t>tyyppisiä päästöjä</w:t>
      </w:r>
      <w:r w:rsidRPr="001A631A">
        <w:rPr>
          <w:rFonts w:cstheme="minorHAnsi"/>
          <w:sz w:val="24"/>
          <w:szCs w:val="24"/>
        </w:rPr>
        <w:t xml:space="preserve"> ympäristö</w:t>
      </w:r>
      <w:r w:rsidR="00FC2124" w:rsidRPr="001A631A">
        <w:rPr>
          <w:rFonts w:cstheme="minorHAnsi"/>
          <w:sz w:val="24"/>
          <w:szCs w:val="24"/>
        </w:rPr>
        <w:t>ssämme</w:t>
      </w:r>
      <w:r w:rsidRPr="001A631A">
        <w:rPr>
          <w:rFonts w:cstheme="minorHAnsi"/>
          <w:sz w:val="24"/>
          <w:szCs w:val="24"/>
        </w:rPr>
        <w:t xml:space="preserve"> </w:t>
      </w:r>
      <w:r w:rsidR="004D66A7" w:rsidRPr="001A631A">
        <w:rPr>
          <w:rFonts w:cstheme="minorHAnsi"/>
          <w:sz w:val="24"/>
          <w:szCs w:val="24"/>
        </w:rPr>
        <w:t>jo</w:t>
      </w:r>
      <w:r w:rsidR="00FC2124" w:rsidRPr="001A631A">
        <w:rPr>
          <w:rFonts w:cstheme="minorHAnsi"/>
          <w:sz w:val="24"/>
          <w:szCs w:val="24"/>
        </w:rPr>
        <w:t>t</w:t>
      </w:r>
      <w:r w:rsidR="004D66A7" w:rsidRPr="001A631A">
        <w:rPr>
          <w:rFonts w:cstheme="minorHAnsi"/>
          <w:sz w:val="24"/>
          <w:szCs w:val="24"/>
        </w:rPr>
        <w:t xml:space="preserve">a </w:t>
      </w:r>
      <w:r w:rsidR="00FC2124" w:rsidRPr="001A631A">
        <w:rPr>
          <w:rFonts w:cstheme="minorHAnsi"/>
          <w:sz w:val="24"/>
          <w:szCs w:val="24"/>
        </w:rPr>
        <w:t>aistimme joko</w:t>
      </w:r>
      <w:r w:rsidRPr="001A631A">
        <w:rPr>
          <w:rFonts w:cstheme="minorHAnsi"/>
          <w:sz w:val="24"/>
          <w:szCs w:val="24"/>
        </w:rPr>
        <w:t xml:space="preserve"> korvien, silmien nenän tai elimistön kautta.  Tuulivoima sinänsä generoi </w:t>
      </w:r>
      <w:r w:rsidR="00FC2124" w:rsidRPr="001A631A">
        <w:rPr>
          <w:rFonts w:cstheme="minorHAnsi"/>
          <w:sz w:val="24"/>
          <w:szCs w:val="24"/>
        </w:rPr>
        <w:t xml:space="preserve">myös </w:t>
      </w:r>
      <w:r w:rsidRPr="001A631A">
        <w:rPr>
          <w:rFonts w:cstheme="minorHAnsi"/>
          <w:sz w:val="24"/>
          <w:szCs w:val="24"/>
        </w:rPr>
        <w:t>erityyppisiä päästöjä kun voimalaitos</w:t>
      </w:r>
      <w:r w:rsidR="00FC2124" w:rsidRPr="001A631A">
        <w:rPr>
          <w:rFonts w:cstheme="minorHAnsi"/>
          <w:sz w:val="24"/>
          <w:szCs w:val="24"/>
        </w:rPr>
        <w:t>ta</w:t>
      </w:r>
      <w:r w:rsidRPr="001A631A">
        <w:rPr>
          <w:rFonts w:cstheme="minorHAnsi"/>
          <w:sz w:val="24"/>
          <w:szCs w:val="24"/>
        </w:rPr>
        <w:t xml:space="preserve"> valmistetaan (malmis</w:t>
      </w:r>
      <w:r w:rsidR="00FC2124" w:rsidRPr="001A631A">
        <w:rPr>
          <w:rFonts w:cstheme="minorHAnsi"/>
          <w:sz w:val="24"/>
          <w:szCs w:val="24"/>
        </w:rPr>
        <w:t>ta metalliin), tuulivoimapuistoa rakennetaan sekä kun tuulivoimalaitos on toiminnassa</w:t>
      </w:r>
      <w:r w:rsidRPr="001A631A">
        <w:rPr>
          <w:rFonts w:cstheme="minorHAnsi"/>
          <w:sz w:val="24"/>
          <w:szCs w:val="24"/>
        </w:rPr>
        <w:t xml:space="preserve"> </w:t>
      </w:r>
      <w:r w:rsidR="00FC2124" w:rsidRPr="001A631A">
        <w:rPr>
          <w:rFonts w:cstheme="minorHAnsi"/>
          <w:sz w:val="24"/>
          <w:szCs w:val="24"/>
        </w:rPr>
        <w:t xml:space="preserve">jotka liittyvät </w:t>
      </w:r>
      <w:r w:rsidRPr="001A631A">
        <w:rPr>
          <w:rFonts w:cstheme="minorHAnsi"/>
          <w:sz w:val="24"/>
          <w:szCs w:val="24"/>
        </w:rPr>
        <w:t xml:space="preserve">voiman/sähkön siirron </w:t>
      </w:r>
      <w:r w:rsidR="00FC2124" w:rsidRPr="001A631A">
        <w:rPr>
          <w:rFonts w:cstheme="minorHAnsi"/>
          <w:sz w:val="24"/>
          <w:szCs w:val="24"/>
        </w:rPr>
        <w:t>jäähdytykseen, voiteluun jne</w:t>
      </w:r>
      <w:r w:rsidR="00B752B5" w:rsidRPr="001A631A">
        <w:rPr>
          <w:rFonts w:cstheme="minorHAnsi"/>
          <w:sz w:val="24"/>
          <w:szCs w:val="24"/>
        </w:rPr>
        <w:t>.</w:t>
      </w:r>
      <w:r w:rsidRPr="001A631A">
        <w:rPr>
          <w:rFonts w:cstheme="minorHAnsi"/>
          <w:sz w:val="24"/>
          <w:szCs w:val="24"/>
        </w:rPr>
        <w:t xml:space="preserve"> </w:t>
      </w:r>
      <w:r w:rsidR="00FC2124" w:rsidRPr="001A631A">
        <w:rPr>
          <w:rFonts w:cstheme="minorHAnsi"/>
          <w:sz w:val="24"/>
          <w:szCs w:val="24"/>
        </w:rPr>
        <w:t xml:space="preserve"> -&gt; </w:t>
      </w:r>
      <w:r w:rsidRPr="001A631A">
        <w:rPr>
          <w:rFonts w:cstheme="minorHAnsi"/>
          <w:sz w:val="24"/>
          <w:szCs w:val="24"/>
        </w:rPr>
        <w:t>mutta se suurin päästö on ääni/melu</w:t>
      </w:r>
      <w:r w:rsidR="00FC2124" w:rsidRPr="001A631A">
        <w:rPr>
          <w:rFonts w:cstheme="minorHAnsi"/>
          <w:sz w:val="24"/>
          <w:szCs w:val="24"/>
        </w:rPr>
        <w:t xml:space="preserve"> ja siihen liittyvät matalat kuultavat äänet ja ei kuultavat infra äänipaineet jot</w:t>
      </w:r>
      <w:r w:rsidRPr="001A631A">
        <w:rPr>
          <w:rFonts w:cstheme="minorHAnsi"/>
          <w:sz w:val="24"/>
          <w:szCs w:val="24"/>
        </w:rPr>
        <w:t xml:space="preserve">a </w:t>
      </w:r>
      <w:r w:rsidR="00FC2124" w:rsidRPr="001A631A">
        <w:rPr>
          <w:rFonts w:cstheme="minorHAnsi"/>
          <w:sz w:val="24"/>
          <w:szCs w:val="24"/>
        </w:rPr>
        <w:t xml:space="preserve">isot </w:t>
      </w:r>
      <w:r w:rsidRPr="001A631A">
        <w:rPr>
          <w:rFonts w:cstheme="minorHAnsi"/>
          <w:sz w:val="24"/>
          <w:szCs w:val="24"/>
        </w:rPr>
        <w:t>tuulimyllyt aiheuttavat</w:t>
      </w:r>
      <w:r w:rsidR="00FC2124" w:rsidRPr="001A631A">
        <w:rPr>
          <w:rFonts w:cstheme="minorHAnsi"/>
          <w:sz w:val="24"/>
          <w:szCs w:val="24"/>
        </w:rPr>
        <w:t xml:space="preserve"> toimiessaan</w:t>
      </w:r>
      <w:r w:rsidRPr="001A631A">
        <w:rPr>
          <w:rFonts w:cstheme="minorHAnsi"/>
          <w:sz w:val="24"/>
          <w:szCs w:val="24"/>
        </w:rPr>
        <w:t xml:space="preserve">. On harhaan </w:t>
      </w:r>
      <w:r w:rsidR="00B752B5" w:rsidRPr="001A631A">
        <w:rPr>
          <w:rFonts w:cstheme="minorHAnsi"/>
          <w:sz w:val="24"/>
          <w:szCs w:val="24"/>
        </w:rPr>
        <w:t>johtavaa</w:t>
      </w:r>
      <w:r w:rsidR="00FC2124" w:rsidRPr="001A631A">
        <w:rPr>
          <w:rFonts w:cstheme="minorHAnsi"/>
          <w:sz w:val="24"/>
          <w:szCs w:val="24"/>
        </w:rPr>
        <w:t xml:space="preserve"> todeta kuten asetuksen selitysosiossa halutaan ymmärtää</w:t>
      </w:r>
      <w:r w:rsidR="00B752B5" w:rsidRPr="001A631A">
        <w:rPr>
          <w:rFonts w:cstheme="minorHAnsi"/>
          <w:sz w:val="24"/>
          <w:szCs w:val="24"/>
        </w:rPr>
        <w:t>,</w:t>
      </w:r>
      <w:r w:rsidRPr="001A631A">
        <w:rPr>
          <w:rFonts w:cstheme="minorHAnsi"/>
          <w:sz w:val="24"/>
          <w:szCs w:val="24"/>
        </w:rPr>
        <w:t xml:space="preserve"> että </w:t>
      </w:r>
      <w:r w:rsidR="00FC2124" w:rsidRPr="001A631A">
        <w:rPr>
          <w:rFonts w:cstheme="minorHAnsi"/>
          <w:sz w:val="24"/>
          <w:szCs w:val="24"/>
        </w:rPr>
        <w:t>isot tuulimyllyt  (&gt; 2</w:t>
      </w:r>
      <w:r w:rsidRPr="001A631A">
        <w:rPr>
          <w:rFonts w:cstheme="minorHAnsi"/>
          <w:sz w:val="24"/>
          <w:szCs w:val="24"/>
        </w:rPr>
        <w:t>.5MW</w:t>
      </w:r>
      <w:r w:rsidR="00FC2124" w:rsidRPr="001A631A">
        <w:rPr>
          <w:rFonts w:cstheme="minorHAnsi"/>
          <w:sz w:val="24"/>
          <w:szCs w:val="24"/>
        </w:rPr>
        <w:t>) ovat päästövapaat</w:t>
      </w:r>
      <w:r w:rsidR="001A631A" w:rsidRPr="001A631A">
        <w:rPr>
          <w:rFonts w:cstheme="minorHAnsi"/>
          <w:sz w:val="24"/>
          <w:szCs w:val="24"/>
        </w:rPr>
        <w:t xml:space="preserve"> kun siirretään tuulen liikkuva energia</w:t>
      </w:r>
      <w:r w:rsidRPr="001A631A">
        <w:rPr>
          <w:rFonts w:cstheme="minorHAnsi"/>
          <w:sz w:val="24"/>
          <w:szCs w:val="24"/>
        </w:rPr>
        <w:t xml:space="preserve"> lapojen mekaaniseen syöttöakseliin </w:t>
      </w:r>
      <w:r w:rsidR="001A631A" w:rsidRPr="001A631A">
        <w:rPr>
          <w:rFonts w:cstheme="minorHAnsi"/>
          <w:sz w:val="24"/>
          <w:szCs w:val="24"/>
        </w:rPr>
        <w:t>kautta pyörittämään</w:t>
      </w:r>
      <w:r w:rsidRPr="001A631A">
        <w:rPr>
          <w:rFonts w:cstheme="minorHAnsi"/>
          <w:sz w:val="24"/>
          <w:szCs w:val="24"/>
        </w:rPr>
        <w:t xml:space="preserve"> generaattoria </w:t>
      </w:r>
      <w:r w:rsidR="001A631A" w:rsidRPr="001A631A">
        <w:rPr>
          <w:rFonts w:cstheme="minorHAnsi"/>
          <w:sz w:val="24"/>
          <w:szCs w:val="24"/>
        </w:rPr>
        <w:t>/taajuusmuuttaja</w:t>
      </w:r>
      <w:r w:rsidRPr="001A631A">
        <w:rPr>
          <w:rFonts w:cstheme="minorHAnsi"/>
          <w:sz w:val="24"/>
          <w:szCs w:val="24"/>
        </w:rPr>
        <w:t xml:space="preserve">a </w:t>
      </w:r>
      <w:r w:rsidR="001A631A" w:rsidRPr="001A631A">
        <w:rPr>
          <w:rFonts w:cstheme="minorHAnsi"/>
          <w:sz w:val="24"/>
          <w:szCs w:val="24"/>
        </w:rPr>
        <w:t>että tämä tapahtuisi ilman äänipäästöjä</w:t>
      </w:r>
      <w:r w:rsidR="001A631A">
        <w:rPr>
          <w:rFonts w:cstheme="minorHAnsi"/>
          <w:sz w:val="24"/>
          <w:szCs w:val="24"/>
        </w:rPr>
        <w:t xml:space="preserve"> (</w:t>
      </w:r>
      <w:r w:rsidR="001A631A" w:rsidRPr="001A631A">
        <w:rPr>
          <w:rFonts w:cstheme="minorHAnsi"/>
          <w:sz w:val="24"/>
          <w:szCs w:val="24"/>
        </w:rPr>
        <w:t>fysiikan lak</w:t>
      </w:r>
      <w:r w:rsidR="001A631A">
        <w:rPr>
          <w:rFonts w:cstheme="minorHAnsi"/>
          <w:sz w:val="24"/>
          <w:szCs w:val="24"/>
        </w:rPr>
        <w:t>i).</w:t>
      </w:r>
      <w:r w:rsidR="001A631A" w:rsidRPr="001A631A">
        <w:rPr>
          <w:rFonts w:cstheme="minorHAnsi"/>
          <w:sz w:val="24"/>
          <w:szCs w:val="24"/>
        </w:rPr>
        <w:t xml:space="preserve"> </w:t>
      </w:r>
    </w:p>
    <w:p w:rsidR="001A631A" w:rsidRPr="001A631A" w:rsidRDefault="001A631A" w:rsidP="001A631A">
      <w:pPr>
        <w:pStyle w:val="Luettelokappale"/>
        <w:rPr>
          <w:rFonts w:cstheme="minorHAnsi"/>
          <w:sz w:val="24"/>
          <w:szCs w:val="24"/>
        </w:rPr>
      </w:pPr>
    </w:p>
    <w:p w:rsidR="001A631A" w:rsidRPr="001A631A" w:rsidRDefault="001A631A" w:rsidP="001A631A">
      <w:pPr>
        <w:pStyle w:val="Luettelokappale"/>
        <w:spacing w:after="0" w:line="240" w:lineRule="auto"/>
        <w:ind w:left="360"/>
        <w:contextualSpacing w:val="0"/>
        <w:rPr>
          <w:rFonts w:cstheme="minorHAnsi"/>
          <w:sz w:val="24"/>
          <w:szCs w:val="24"/>
        </w:rPr>
      </w:pPr>
    </w:p>
    <w:p w:rsidR="004451F7" w:rsidRPr="004451F7" w:rsidRDefault="004451F7" w:rsidP="004451F7">
      <w:pPr>
        <w:pStyle w:val="Luettelokappale"/>
        <w:numPr>
          <w:ilvl w:val="0"/>
          <w:numId w:val="22"/>
        </w:numPr>
        <w:spacing w:after="0" w:line="240" w:lineRule="auto"/>
        <w:contextualSpacing w:val="0"/>
        <w:rPr>
          <w:rFonts w:cstheme="minorHAnsi"/>
          <w:sz w:val="24"/>
          <w:szCs w:val="24"/>
        </w:rPr>
      </w:pPr>
      <w:r w:rsidRPr="004451F7">
        <w:rPr>
          <w:rFonts w:cstheme="minorHAnsi"/>
          <w:sz w:val="24"/>
          <w:szCs w:val="24"/>
        </w:rPr>
        <w:t>Kun mennään tämän päivän tu</w:t>
      </w:r>
      <w:r w:rsidR="00B752B5">
        <w:rPr>
          <w:rFonts w:cstheme="minorHAnsi"/>
          <w:sz w:val="24"/>
          <w:szCs w:val="24"/>
        </w:rPr>
        <w:t>tuista</w:t>
      </w:r>
      <w:r w:rsidR="001A631A">
        <w:rPr>
          <w:rFonts w:cstheme="minorHAnsi"/>
          <w:sz w:val="24"/>
          <w:szCs w:val="24"/>
        </w:rPr>
        <w:t xml:space="preserve"> ja pienistä</w:t>
      </w:r>
      <w:r w:rsidR="00B752B5">
        <w:rPr>
          <w:rFonts w:cstheme="minorHAnsi"/>
          <w:sz w:val="24"/>
          <w:szCs w:val="24"/>
        </w:rPr>
        <w:t xml:space="preserve"> </w:t>
      </w:r>
      <w:r w:rsidR="001A631A">
        <w:rPr>
          <w:rFonts w:cstheme="minorHAnsi"/>
          <w:sz w:val="24"/>
          <w:szCs w:val="24"/>
        </w:rPr>
        <w:t>tuulimyllyistä (&lt;1</w:t>
      </w:r>
      <w:r w:rsidR="00B752B5">
        <w:rPr>
          <w:rFonts w:cstheme="minorHAnsi"/>
          <w:sz w:val="24"/>
          <w:szCs w:val="24"/>
        </w:rPr>
        <w:t>MW</w:t>
      </w:r>
      <w:r w:rsidR="001A631A">
        <w:rPr>
          <w:rFonts w:cstheme="minorHAnsi"/>
          <w:sz w:val="24"/>
          <w:szCs w:val="24"/>
        </w:rPr>
        <w:t>)</w:t>
      </w:r>
      <w:r w:rsidRPr="004451F7">
        <w:rPr>
          <w:rFonts w:cstheme="minorHAnsi"/>
          <w:sz w:val="24"/>
          <w:szCs w:val="24"/>
        </w:rPr>
        <w:t> ylöspäin teholuokissa</w:t>
      </w:r>
      <w:r w:rsidR="00B752B5">
        <w:rPr>
          <w:rFonts w:cstheme="minorHAnsi"/>
          <w:sz w:val="24"/>
          <w:szCs w:val="24"/>
        </w:rPr>
        <w:t>,</w:t>
      </w:r>
      <w:r w:rsidRPr="004451F7">
        <w:rPr>
          <w:rFonts w:cstheme="minorHAnsi"/>
          <w:sz w:val="24"/>
          <w:szCs w:val="24"/>
        </w:rPr>
        <w:t xml:space="preserve"> niin äänipäästöt nousevat suhteessa t</w:t>
      </w:r>
      <w:r w:rsidR="00B752B5">
        <w:rPr>
          <w:rFonts w:cstheme="minorHAnsi"/>
          <w:sz w:val="24"/>
          <w:szCs w:val="24"/>
        </w:rPr>
        <w:t>u</w:t>
      </w:r>
      <w:r w:rsidRPr="004451F7">
        <w:rPr>
          <w:rFonts w:cstheme="minorHAnsi"/>
          <w:sz w:val="24"/>
          <w:szCs w:val="24"/>
        </w:rPr>
        <w:t>otettavaan tehoon (Aalborg University). Tämän päivä</w:t>
      </w:r>
      <w:r w:rsidR="00B752B5">
        <w:rPr>
          <w:rFonts w:cstheme="minorHAnsi"/>
          <w:sz w:val="24"/>
          <w:szCs w:val="24"/>
        </w:rPr>
        <w:t>n</w:t>
      </w:r>
      <w:r w:rsidRPr="004451F7">
        <w:rPr>
          <w:rFonts w:cstheme="minorHAnsi"/>
          <w:sz w:val="24"/>
          <w:szCs w:val="24"/>
        </w:rPr>
        <w:t xml:space="preserve"> isoista tuulimyllyistä</w:t>
      </w:r>
      <w:r w:rsidR="00FB2ACE">
        <w:rPr>
          <w:rFonts w:cstheme="minorHAnsi"/>
          <w:sz w:val="24"/>
          <w:szCs w:val="24"/>
        </w:rPr>
        <w:t>,</w:t>
      </w:r>
      <w:r w:rsidR="001A631A">
        <w:rPr>
          <w:rFonts w:cstheme="minorHAnsi"/>
          <w:sz w:val="24"/>
          <w:szCs w:val="24"/>
        </w:rPr>
        <w:t xml:space="preserve"> jotka ovat nopeasti</w:t>
      </w:r>
      <w:r w:rsidRPr="004451F7">
        <w:rPr>
          <w:rFonts w:cstheme="minorHAnsi"/>
          <w:sz w:val="24"/>
          <w:szCs w:val="24"/>
        </w:rPr>
        <w:t xml:space="preserve"> kasvamaan päin</w:t>
      </w:r>
      <w:r w:rsidR="001A631A">
        <w:rPr>
          <w:rFonts w:cstheme="minorHAnsi"/>
          <w:sz w:val="24"/>
          <w:szCs w:val="24"/>
        </w:rPr>
        <w:t xml:space="preserve"> </w:t>
      </w:r>
      <w:r w:rsidRPr="004451F7">
        <w:rPr>
          <w:rFonts w:cstheme="minorHAnsi"/>
          <w:sz w:val="24"/>
          <w:szCs w:val="24"/>
        </w:rPr>
        <w:t>ei ole riittävästi tutkimusta tai kokemusta</w:t>
      </w:r>
      <w:r w:rsidR="001A631A">
        <w:rPr>
          <w:rFonts w:cstheme="minorHAnsi"/>
          <w:sz w:val="24"/>
          <w:szCs w:val="24"/>
        </w:rPr>
        <w:t xml:space="preserve"> haittapuolista</w:t>
      </w:r>
      <w:r w:rsidR="00FB2ACE">
        <w:rPr>
          <w:rFonts w:cstheme="minorHAnsi"/>
          <w:sz w:val="24"/>
          <w:szCs w:val="24"/>
        </w:rPr>
        <w:t>,</w:t>
      </w:r>
      <w:r w:rsidRPr="004451F7">
        <w:rPr>
          <w:rFonts w:cstheme="minorHAnsi"/>
          <w:sz w:val="24"/>
          <w:szCs w:val="24"/>
        </w:rPr>
        <w:t xml:space="preserve"> mutta ne tiedot m</w:t>
      </w:r>
      <w:r w:rsidR="00B752B5">
        <w:rPr>
          <w:rFonts w:cstheme="minorHAnsi"/>
          <w:sz w:val="24"/>
          <w:szCs w:val="24"/>
        </w:rPr>
        <w:t>itkä jo ovat käytettävissä joko</w:t>
      </w:r>
      <w:r w:rsidRPr="004451F7">
        <w:rPr>
          <w:rFonts w:cstheme="minorHAnsi"/>
          <w:sz w:val="24"/>
          <w:szCs w:val="24"/>
        </w:rPr>
        <w:t> tutkijoitten tai kokemuksien kautta ovat selkeästi hälyttäviä. Hälyttävin puoli liittyy mataliin/infra alueen ääniin/paineisiin</w:t>
      </w:r>
      <w:r w:rsidR="00FB2ACE">
        <w:rPr>
          <w:rFonts w:cstheme="minorHAnsi"/>
          <w:sz w:val="24"/>
          <w:szCs w:val="24"/>
        </w:rPr>
        <w:t>,</w:t>
      </w:r>
      <w:r w:rsidRPr="004451F7">
        <w:rPr>
          <w:rFonts w:cstheme="minorHAnsi"/>
          <w:sz w:val="24"/>
          <w:szCs w:val="24"/>
        </w:rPr>
        <w:t xml:space="preserve"> jotka selkeästi ovat aiheuttamassa ongelmia elinympäristöömme</w:t>
      </w:r>
      <w:r w:rsidR="00967999">
        <w:rPr>
          <w:rFonts w:cstheme="minorHAnsi"/>
          <w:sz w:val="24"/>
          <w:szCs w:val="24"/>
        </w:rPr>
        <w:t xml:space="preserve"> ja vaikuttavat negatiivisesti</w:t>
      </w:r>
      <w:r w:rsidRPr="004451F7">
        <w:rPr>
          <w:rFonts w:cstheme="minorHAnsi"/>
          <w:sz w:val="24"/>
          <w:szCs w:val="24"/>
        </w:rPr>
        <w:t xml:space="preserve"> </w:t>
      </w:r>
      <w:r w:rsidR="00B752B5" w:rsidRPr="004451F7">
        <w:rPr>
          <w:rFonts w:cstheme="minorHAnsi"/>
          <w:sz w:val="24"/>
          <w:szCs w:val="24"/>
        </w:rPr>
        <w:t>ihmisiin</w:t>
      </w:r>
      <w:r w:rsidR="00967999">
        <w:rPr>
          <w:rFonts w:cstheme="minorHAnsi"/>
          <w:sz w:val="24"/>
          <w:szCs w:val="24"/>
        </w:rPr>
        <w:t>, eläimiin,</w:t>
      </w:r>
      <w:r w:rsidR="00B752B5" w:rsidRPr="004451F7">
        <w:rPr>
          <w:rFonts w:cstheme="minorHAnsi"/>
          <w:sz w:val="24"/>
          <w:szCs w:val="24"/>
        </w:rPr>
        <w:t>luontoon, hyvinvointiin</w:t>
      </w:r>
      <w:r w:rsidRPr="004451F7">
        <w:rPr>
          <w:rFonts w:cstheme="minorHAnsi"/>
          <w:sz w:val="24"/>
          <w:szCs w:val="24"/>
        </w:rPr>
        <w:t xml:space="preserve"> ja ihmisen viihtyvyyteen. </w:t>
      </w:r>
      <w:r w:rsidR="00967999">
        <w:rPr>
          <w:rFonts w:cstheme="minorHAnsi"/>
          <w:sz w:val="24"/>
          <w:szCs w:val="24"/>
        </w:rPr>
        <w:t xml:space="preserve">-&gt; </w:t>
      </w:r>
      <w:r w:rsidRPr="004451F7">
        <w:rPr>
          <w:rFonts w:cstheme="minorHAnsi"/>
          <w:sz w:val="24"/>
          <w:szCs w:val="24"/>
        </w:rPr>
        <w:t>Eli näin p</w:t>
      </w:r>
      <w:r w:rsidR="00B752B5">
        <w:rPr>
          <w:rFonts w:cstheme="minorHAnsi"/>
          <w:sz w:val="24"/>
          <w:szCs w:val="24"/>
        </w:rPr>
        <w:t>ienen energia muodon takia</w:t>
      </w:r>
      <w:r w:rsidR="00967999">
        <w:rPr>
          <w:rFonts w:cstheme="minorHAnsi"/>
          <w:sz w:val="24"/>
          <w:szCs w:val="24"/>
        </w:rPr>
        <w:t xml:space="preserve"> kun tuulivoima edustaa nyt ja huomenna(ns bonus sähkö”), </w:t>
      </w:r>
      <w:r w:rsidRPr="004451F7">
        <w:rPr>
          <w:rFonts w:cstheme="minorHAnsi"/>
          <w:sz w:val="24"/>
          <w:szCs w:val="24"/>
        </w:rPr>
        <w:t xml:space="preserve"> ei </w:t>
      </w:r>
      <w:r w:rsidR="00B752B5" w:rsidRPr="004451F7">
        <w:rPr>
          <w:rFonts w:cstheme="minorHAnsi"/>
          <w:sz w:val="24"/>
          <w:szCs w:val="24"/>
        </w:rPr>
        <w:t>tulisi</w:t>
      </w:r>
      <w:r w:rsidRPr="004451F7">
        <w:rPr>
          <w:rFonts w:cstheme="minorHAnsi"/>
          <w:sz w:val="24"/>
          <w:szCs w:val="24"/>
        </w:rPr>
        <w:t xml:space="preserve"> vaarantaa elinympäristömme täyt</w:t>
      </w:r>
      <w:r w:rsidR="00B752B5">
        <w:rPr>
          <w:rFonts w:cstheme="minorHAnsi"/>
          <w:sz w:val="24"/>
          <w:szCs w:val="24"/>
        </w:rPr>
        <w:t>tämällä Suomi isoilla</w:t>
      </w:r>
      <w:r w:rsidRPr="004451F7">
        <w:rPr>
          <w:rFonts w:cstheme="minorHAnsi"/>
          <w:sz w:val="24"/>
          <w:szCs w:val="24"/>
        </w:rPr>
        <w:t xml:space="preserve"> tuulimyllyillä </w:t>
      </w:r>
      <w:r w:rsidR="00967999">
        <w:rPr>
          <w:rFonts w:cstheme="minorHAnsi"/>
          <w:sz w:val="24"/>
          <w:szCs w:val="24"/>
        </w:rPr>
        <w:t xml:space="preserve">kannattamatomuutensa takia tai </w:t>
      </w:r>
      <w:r w:rsidRPr="004451F7">
        <w:rPr>
          <w:rFonts w:cstheme="minorHAnsi"/>
          <w:sz w:val="24"/>
          <w:szCs w:val="24"/>
        </w:rPr>
        <w:t>ennen</w:t>
      </w:r>
      <w:r w:rsidR="00967999">
        <w:rPr>
          <w:rFonts w:cstheme="minorHAnsi"/>
          <w:sz w:val="24"/>
          <w:szCs w:val="24"/>
        </w:rPr>
        <w:t>kuin</w:t>
      </w:r>
      <w:r w:rsidR="00B752B5">
        <w:rPr>
          <w:rFonts w:cstheme="minorHAnsi"/>
          <w:sz w:val="24"/>
          <w:szCs w:val="24"/>
        </w:rPr>
        <w:t xml:space="preserve"> </w:t>
      </w:r>
      <w:r w:rsidR="00967999">
        <w:rPr>
          <w:rFonts w:cstheme="minorHAnsi"/>
          <w:sz w:val="24"/>
          <w:szCs w:val="24"/>
        </w:rPr>
        <w:t>on riittävästi tietoa kaikista haittapuolista ja</w:t>
      </w:r>
      <w:r w:rsidRPr="004451F7">
        <w:rPr>
          <w:rFonts w:cstheme="minorHAnsi"/>
          <w:sz w:val="24"/>
          <w:szCs w:val="24"/>
        </w:rPr>
        <w:t xml:space="preserve"> ainakin alussa toimittaisiin </w:t>
      </w:r>
      <w:r w:rsidR="00B752B5" w:rsidRPr="004451F7">
        <w:rPr>
          <w:rFonts w:cstheme="minorHAnsi"/>
          <w:sz w:val="24"/>
          <w:szCs w:val="24"/>
        </w:rPr>
        <w:t>varovaisuusperiaatteen</w:t>
      </w:r>
      <w:r w:rsidRPr="004451F7">
        <w:rPr>
          <w:rFonts w:cstheme="minorHAnsi"/>
          <w:sz w:val="24"/>
          <w:szCs w:val="24"/>
        </w:rPr>
        <w:t xml:space="preserve"> mukaisesti asentamalla</w:t>
      </w:r>
      <w:r w:rsidR="00967999">
        <w:rPr>
          <w:rFonts w:cstheme="minorHAnsi"/>
          <w:sz w:val="24"/>
          <w:szCs w:val="24"/>
        </w:rPr>
        <w:t xml:space="preserve"> vain pieni erä tuulimyllyjä ja nekin</w:t>
      </w:r>
      <w:r w:rsidRPr="004451F7">
        <w:rPr>
          <w:rFonts w:cstheme="minorHAnsi"/>
          <w:sz w:val="24"/>
          <w:szCs w:val="24"/>
        </w:rPr>
        <w:t xml:space="preserve"> riittävän kauas asuinalueista.</w:t>
      </w:r>
    </w:p>
    <w:p w:rsidR="004451F7" w:rsidRPr="004451F7" w:rsidRDefault="004451F7" w:rsidP="004451F7">
      <w:pPr>
        <w:pStyle w:val="Luettelokappale"/>
        <w:rPr>
          <w:rFonts w:cstheme="minorHAnsi"/>
          <w:sz w:val="24"/>
          <w:szCs w:val="24"/>
        </w:rPr>
      </w:pPr>
    </w:p>
    <w:p w:rsidR="004451F7" w:rsidRPr="00B752B5" w:rsidRDefault="004451F7" w:rsidP="004451F7">
      <w:pPr>
        <w:pStyle w:val="Luettelokappale"/>
        <w:numPr>
          <w:ilvl w:val="0"/>
          <w:numId w:val="22"/>
        </w:numPr>
        <w:spacing w:after="0" w:line="240" w:lineRule="auto"/>
        <w:contextualSpacing w:val="0"/>
        <w:rPr>
          <w:rFonts w:cstheme="minorHAnsi"/>
          <w:sz w:val="24"/>
          <w:szCs w:val="24"/>
        </w:rPr>
      </w:pPr>
      <w:r w:rsidRPr="00B752B5">
        <w:rPr>
          <w:rFonts w:cstheme="minorHAnsi"/>
          <w:sz w:val="24"/>
          <w:szCs w:val="24"/>
        </w:rPr>
        <w:t>Tuulivoima m</w:t>
      </w:r>
      <w:r w:rsidR="00FB2ACE">
        <w:rPr>
          <w:rFonts w:cstheme="minorHAnsi"/>
          <w:sz w:val="24"/>
          <w:szCs w:val="24"/>
        </w:rPr>
        <w:t>äärittely-/suunnittelu-/mittaamis</w:t>
      </w:r>
      <w:r w:rsidRPr="00B752B5">
        <w:rPr>
          <w:rFonts w:cstheme="minorHAnsi"/>
          <w:sz w:val="24"/>
          <w:szCs w:val="24"/>
        </w:rPr>
        <w:t>ohjeet tulisivat olla selkokielisiä ja periaatteella</w:t>
      </w:r>
      <w:r w:rsidR="00FB2ACE">
        <w:rPr>
          <w:rFonts w:cstheme="minorHAnsi"/>
          <w:sz w:val="24"/>
          <w:szCs w:val="24"/>
        </w:rPr>
        <w:t>,</w:t>
      </w:r>
      <w:r w:rsidR="00967999">
        <w:rPr>
          <w:rFonts w:cstheme="minorHAnsi"/>
          <w:sz w:val="24"/>
          <w:szCs w:val="24"/>
        </w:rPr>
        <w:t xml:space="preserve"> ettei yksittäinen ihminen joud</w:t>
      </w:r>
      <w:r w:rsidRPr="00B752B5">
        <w:rPr>
          <w:rFonts w:cstheme="minorHAnsi"/>
          <w:sz w:val="24"/>
          <w:szCs w:val="24"/>
        </w:rPr>
        <w:t>u itse selvittämään ja osoittamaan tuulivoimayhtiöille/konsulteille/viranomaisille että jokin asia on vialla</w:t>
      </w:r>
      <w:r w:rsidR="00967999" w:rsidRPr="00967999">
        <w:rPr>
          <w:rFonts w:cstheme="minorHAnsi"/>
          <w:sz w:val="24"/>
          <w:szCs w:val="24"/>
        </w:rPr>
        <w:t xml:space="preserve"> </w:t>
      </w:r>
      <w:r w:rsidR="00967999">
        <w:rPr>
          <w:rFonts w:cstheme="minorHAnsi"/>
          <w:sz w:val="24"/>
          <w:szCs w:val="24"/>
        </w:rPr>
        <w:t>( täm</w:t>
      </w:r>
      <w:r w:rsidR="00967999" w:rsidRPr="00B752B5">
        <w:rPr>
          <w:rFonts w:cstheme="minorHAnsi"/>
          <w:sz w:val="24"/>
          <w:szCs w:val="24"/>
        </w:rPr>
        <w:t>ä</w:t>
      </w:r>
      <w:r w:rsidR="00967999">
        <w:rPr>
          <w:rFonts w:cstheme="minorHAnsi"/>
          <w:sz w:val="24"/>
          <w:szCs w:val="24"/>
        </w:rPr>
        <w:t>n päivän tilanne ei ole tämä)</w:t>
      </w:r>
      <w:r w:rsidRPr="00B752B5">
        <w:rPr>
          <w:rFonts w:cstheme="minorHAnsi"/>
          <w:sz w:val="24"/>
          <w:szCs w:val="24"/>
        </w:rPr>
        <w:t>.</w:t>
      </w:r>
      <w:r w:rsidR="00B752B5" w:rsidRPr="00B752B5">
        <w:rPr>
          <w:rFonts w:cstheme="minorHAnsi"/>
          <w:sz w:val="24"/>
          <w:szCs w:val="24"/>
        </w:rPr>
        <w:t xml:space="preserve"> Tämän lisäksi </w:t>
      </w:r>
      <w:r w:rsidRPr="00B752B5">
        <w:rPr>
          <w:rFonts w:cstheme="minorHAnsi"/>
          <w:sz w:val="24"/>
          <w:szCs w:val="24"/>
        </w:rPr>
        <w:t>kunnilla ei ole tarvittavaa osaamista hoitaa nämä usein vaativat teknilliset, taloudelliset ja lainopilliset asiat niin ohjeistus tulisi olla niin selkokielinen</w:t>
      </w:r>
      <w:r w:rsidR="00FB2ACE">
        <w:rPr>
          <w:rFonts w:cstheme="minorHAnsi"/>
          <w:sz w:val="24"/>
          <w:szCs w:val="24"/>
        </w:rPr>
        <w:t>,</w:t>
      </w:r>
      <w:r w:rsidRPr="00B752B5">
        <w:rPr>
          <w:rFonts w:cstheme="minorHAnsi"/>
          <w:sz w:val="24"/>
          <w:szCs w:val="24"/>
        </w:rPr>
        <w:t xml:space="preserve"> että normaali ihminenkin ymmärtää mistä on kyse. Perustuslaissa on jo todettu</w:t>
      </w:r>
      <w:r w:rsidR="00FB2ACE">
        <w:rPr>
          <w:rFonts w:cstheme="minorHAnsi"/>
          <w:sz w:val="24"/>
          <w:szCs w:val="24"/>
        </w:rPr>
        <w:t>,</w:t>
      </w:r>
      <w:r w:rsidRPr="00B752B5">
        <w:rPr>
          <w:rFonts w:cstheme="minorHAnsi"/>
          <w:sz w:val="24"/>
          <w:szCs w:val="24"/>
        </w:rPr>
        <w:t xml:space="preserve"> että päättäjät jotka laativat/hyväksyvät ohjeistuksia/säännöksiä tulisivat varmistaa</w:t>
      </w:r>
      <w:r w:rsidR="00B752B5" w:rsidRPr="00B752B5">
        <w:rPr>
          <w:rFonts w:cstheme="minorHAnsi"/>
          <w:sz w:val="24"/>
          <w:szCs w:val="24"/>
        </w:rPr>
        <w:t xml:space="preserve"> kaikille laadullinen ympäristö</w:t>
      </w:r>
      <w:r w:rsidRPr="00B752B5">
        <w:rPr>
          <w:rFonts w:cstheme="minorHAnsi"/>
          <w:sz w:val="24"/>
          <w:szCs w:val="24"/>
        </w:rPr>
        <w:t xml:space="preserve"> ja että kaikilla kansalaisilla </w:t>
      </w:r>
      <w:r w:rsidR="00B752B5" w:rsidRPr="00B752B5">
        <w:rPr>
          <w:rFonts w:cstheme="minorHAnsi"/>
          <w:sz w:val="24"/>
          <w:szCs w:val="24"/>
        </w:rPr>
        <w:t>olisi oikeus vaikuttaa päätöksiin</w:t>
      </w:r>
      <w:r w:rsidR="00FB2ACE">
        <w:rPr>
          <w:rFonts w:cstheme="minorHAnsi"/>
          <w:sz w:val="24"/>
          <w:szCs w:val="24"/>
        </w:rPr>
        <w:t>,</w:t>
      </w:r>
      <w:r w:rsidR="00B752B5" w:rsidRPr="00B752B5">
        <w:rPr>
          <w:rFonts w:cstheme="minorHAnsi"/>
          <w:sz w:val="24"/>
          <w:szCs w:val="24"/>
        </w:rPr>
        <w:t> </w:t>
      </w:r>
      <w:r w:rsidRPr="00B752B5">
        <w:rPr>
          <w:rFonts w:cstheme="minorHAnsi"/>
          <w:sz w:val="24"/>
          <w:szCs w:val="24"/>
        </w:rPr>
        <w:t>mi</w:t>
      </w:r>
      <w:r w:rsidR="00FB2ACE">
        <w:rPr>
          <w:rFonts w:cstheme="minorHAnsi"/>
          <w:sz w:val="24"/>
          <w:szCs w:val="24"/>
        </w:rPr>
        <w:t>tkä koskevat</w:t>
      </w:r>
      <w:r w:rsidRPr="00B752B5">
        <w:rPr>
          <w:rFonts w:cstheme="minorHAnsi"/>
          <w:sz w:val="24"/>
          <w:szCs w:val="24"/>
        </w:rPr>
        <w:t xml:space="preserve"> heidän omaa elinympäristöään. </w:t>
      </w:r>
      <w:r w:rsidR="00B752B5" w:rsidRPr="00B752B5">
        <w:rPr>
          <w:rFonts w:cstheme="minorHAnsi"/>
          <w:sz w:val="24"/>
          <w:szCs w:val="24"/>
        </w:rPr>
        <w:t>Tästä</w:t>
      </w:r>
      <w:r w:rsidR="00967999">
        <w:rPr>
          <w:rFonts w:cstheme="minorHAnsi"/>
          <w:sz w:val="24"/>
          <w:szCs w:val="24"/>
        </w:rPr>
        <w:t xml:space="preserve"> johtuen nämä y</w:t>
      </w:r>
      <w:r w:rsidRPr="00B752B5">
        <w:rPr>
          <w:rFonts w:cstheme="minorHAnsi"/>
          <w:sz w:val="24"/>
          <w:szCs w:val="24"/>
        </w:rPr>
        <w:t xml:space="preserve">mpäristöoikeudelliset </w:t>
      </w:r>
      <w:r w:rsidR="00B752B5">
        <w:rPr>
          <w:rFonts w:cstheme="minorHAnsi"/>
          <w:sz w:val="24"/>
          <w:szCs w:val="24"/>
        </w:rPr>
        <w:t>periaatteet</w:t>
      </w:r>
      <w:r w:rsidR="00FB2ACE">
        <w:rPr>
          <w:rFonts w:cstheme="minorHAnsi"/>
          <w:sz w:val="24"/>
          <w:szCs w:val="24"/>
        </w:rPr>
        <w:t>,</w:t>
      </w:r>
      <w:r w:rsidR="00B752B5">
        <w:rPr>
          <w:rFonts w:cstheme="minorHAnsi"/>
          <w:sz w:val="24"/>
          <w:szCs w:val="24"/>
        </w:rPr>
        <w:t xml:space="preserve"> johon</w:t>
      </w:r>
      <w:r w:rsidRPr="00B752B5">
        <w:rPr>
          <w:rFonts w:cstheme="minorHAnsi"/>
          <w:sz w:val="24"/>
          <w:szCs w:val="24"/>
        </w:rPr>
        <w:t xml:space="preserve"> kuuluvat m</w:t>
      </w:r>
      <w:r w:rsidR="00B752B5">
        <w:rPr>
          <w:rFonts w:cstheme="minorHAnsi"/>
          <w:sz w:val="24"/>
          <w:szCs w:val="24"/>
        </w:rPr>
        <w:t xml:space="preserve">yös melunormit </w:t>
      </w:r>
      <w:r w:rsidRPr="00B752B5">
        <w:rPr>
          <w:rFonts w:cstheme="minorHAnsi"/>
          <w:sz w:val="24"/>
          <w:szCs w:val="24"/>
        </w:rPr>
        <w:t xml:space="preserve">integroituna osana </w:t>
      </w:r>
      <w:r w:rsidR="00B752B5" w:rsidRPr="00B752B5">
        <w:rPr>
          <w:rFonts w:cstheme="minorHAnsi"/>
          <w:sz w:val="24"/>
          <w:szCs w:val="24"/>
        </w:rPr>
        <w:t>ympäristönormeja</w:t>
      </w:r>
      <w:r w:rsidRPr="00B752B5">
        <w:rPr>
          <w:rFonts w:cstheme="minorHAnsi"/>
          <w:sz w:val="24"/>
          <w:szCs w:val="24"/>
        </w:rPr>
        <w:t xml:space="preserve">, </w:t>
      </w:r>
      <w:r w:rsidR="00B752B5" w:rsidRPr="00B752B5">
        <w:rPr>
          <w:rFonts w:cstheme="minorHAnsi"/>
          <w:sz w:val="24"/>
          <w:szCs w:val="24"/>
        </w:rPr>
        <w:t>tulisivat</w:t>
      </w:r>
      <w:r w:rsidRPr="00B752B5">
        <w:rPr>
          <w:rFonts w:cstheme="minorHAnsi"/>
          <w:sz w:val="24"/>
          <w:szCs w:val="24"/>
        </w:rPr>
        <w:t xml:space="preserve"> alemmalla tasolla ohjata annettuja normeja seuraavin periaattein:</w:t>
      </w:r>
    </w:p>
    <w:p w:rsidR="004451F7" w:rsidRPr="004451F7" w:rsidRDefault="004451F7" w:rsidP="00B752B5">
      <w:pPr>
        <w:pStyle w:val="Luettelokappale"/>
        <w:numPr>
          <w:ilvl w:val="1"/>
          <w:numId w:val="22"/>
        </w:numPr>
        <w:spacing w:after="0" w:line="240" w:lineRule="auto"/>
        <w:contextualSpacing w:val="0"/>
        <w:rPr>
          <w:rFonts w:cstheme="minorHAnsi"/>
          <w:sz w:val="24"/>
          <w:szCs w:val="24"/>
        </w:rPr>
      </w:pPr>
      <w:r w:rsidRPr="004451F7">
        <w:rPr>
          <w:rFonts w:cstheme="minorHAnsi"/>
          <w:sz w:val="24"/>
          <w:szCs w:val="24"/>
        </w:rPr>
        <w:lastRenderedPageBreak/>
        <w:t>Ennaltaehkäisevä ja vahinkoja minimoiva periaate, joka o</w:t>
      </w:r>
      <w:r w:rsidR="00670E6F">
        <w:rPr>
          <w:rFonts w:cstheme="minorHAnsi"/>
          <w:sz w:val="24"/>
          <w:szCs w:val="24"/>
        </w:rPr>
        <w:t>n määritelty jo y</w:t>
      </w:r>
      <w:r w:rsidR="00B752B5">
        <w:rPr>
          <w:rFonts w:cstheme="minorHAnsi"/>
          <w:sz w:val="24"/>
          <w:szCs w:val="24"/>
        </w:rPr>
        <w:t>mpäristölaissa</w:t>
      </w:r>
      <w:r w:rsidRPr="004451F7">
        <w:rPr>
          <w:rFonts w:cstheme="minorHAnsi"/>
          <w:sz w:val="24"/>
          <w:szCs w:val="24"/>
        </w:rPr>
        <w:t> missä velvoitetaan raja-arvojen mä</w:t>
      </w:r>
      <w:r w:rsidR="00B752B5">
        <w:rPr>
          <w:rFonts w:cstheme="minorHAnsi"/>
          <w:sz w:val="24"/>
          <w:szCs w:val="24"/>
        </w:rPr>
        <w:t>ärittelyssä että eri</w:t>
      </w:r>
      <w:r w:rsidRPr="004451F7">
        <w:rPr>
          <w:rFonts w:cstheme="minorHAnsi"/>
          <w:sz w:val="24"/>
          <w:szCs w:val="24"/>
        </w:rPr>
        <w:t xml:space="preserve"> päästömuotoja ehkäistään </w:t>
      </w:r>
      <w:r w:rsidR="00B752B5" w:rsidRPr="004451F7">
        <w:rPr>
          <w:rFonts w:cstheme="minorHAnsi"/>
          <w:sz w:val="24"/>
          <w:szCs w:val="24"/>
        </w:rPr>
        <w:t>ja</w:t>
      </w:r>
      <w:r w:rsidRPr="004451F7">
        <w:rPr>
          <w:rFonts w:cstheme="minorHAnsi"/>
          <w:sz w:val="24"/>
          <w:szCs w:val="24"/>
        </w:rPr>
        <w:t xml:space="preserve"> rajoitetaan koskien ympäristön saastuttamista. Tämä on vaikea käytännössä hoitaa</w:t>
      </w:r>
      <w:r w:rsidR="00FB2ACE">
        <w:rPr>
          <w:rFonts w:cstheme="minorHAnsi"/>
          <w:sz w:val="24"/>
          <w:szCs w:val="24"/>
        </w:rPr>
        <w:t>,</w:t>
      </w:r>
      <w:r w:rsidRPr="004451F7">
        <w:rPr>
          <w:rFonts w:cstheme="minorHAnsi"/>
          <w:sz w:val="24"/>
          <w:szCs w:val="24"/>
        </w:rPr>
        <w:t xml:space="preserve"> koska me </w:t>
      </w:r>
      <w:r w:rsidR="00670E6F">
        <w:rPr>
          <w:rFonts w:cstheme="minorHAnsi"/>
          <w:sz w:val="24"/>
          <w:szCs w:val="24"/>
        </w:rPr>
        <w:t xml:space="preserve">jotka työskentelemme </w:t>
      </w:r>
      <w:r w:rsidRPr="004451F7">
        <w:rPr>
          <w:rFonts w:cstheme="minorHAnsi"/>
          <w:sz w:val="24"/>
          <w:szCs w:val="24"/>
        </w:rPr>
        <w:t>energia teollisuudessa tiedämme</w:t>
      </w:r>
      <w:r w:rsidR="00FB2ACE">
        <w:rPr>
          <w:rFonts w:cstheme="minorHAnsi"/>
          <w:sz w:val="24"/>
          <w:szCs w:val="24"/>
        </w:rPr>
        <w:t>,</w:t>
      </w:r>
      <w:r w:rsidRPr="004451F7">
        <w:rPr>
          <w:rFonts w:cstheme="minorHAnsi"/>
          <w:sz w:val="24"/>
          <w:szCs w:val="24"/>
        </w:rPr>
        <w:t xml:space="preserve"> että on paljon </w:t>
      </w:r>
      <w:r w:rsidR="00670E6F">
        <w:rPr>
          <w:rFonts w:cstheme="minorHAnsi"/>
          <w:sz w:val="24"/>
          <w:szCs w:val="24"/>
        </w:rPr>
        <w:t>asioita/</w:t>
      </w:r>
      <w:r w:rsidRPr="004451F7">
        <w:rPr>
          <w:rFonts w:cstheme="minorHAnsi"/>
          <w:sz w:val="24"/>
          <w:szCs w:val="24"/>
        </w:rPr>
        <w:t>ietoa mistä ei haluta kertoa kun se voi vaikuttaa neg</w:t>
      </w:r>
      <w:r w:rsidR="00B752B5">
        <w:rPr>
          <w:rFonts w:cstheme="minorHAnsi"/>
          <w:sz w:val="24"/>
          <w:szCs w:val="24"/>
        </w:rPr>
        <w:t>atiivis</w:t>
      </w:r>
      <w:r w:rsidRPr="004451F7">
        <w:rPr>
          <w:rFonts w:cstheme="minorHAnsi"/>
          <w:sz w:val="24"/>
          <w:szCs w:val="24"/>
        </w:rPr>
        <w:t>e</w:t>
      </w:r>
      <w:r w:rsidR="00B752B5">
        <w:rPr>
          <w:rFonts w:cstheme="minorHAnsi"/>
          <w:sz w:val="24"/>
          <w:szCs w:val="24"/>
        </w:rPr>
        <w:t>s</w:t>
      </w:r>
      <w:r w:rsidRPr="004451F7">
        <w:rPr>
          <w:rFonts w:cstheme="minorHAnsi"/>
          <w:sz w:val="24"/>
          <w:szCs w:val="24"/>
        </w:rPr>
        <w:t>ti omaan tuotteeseen tai ko</w:t>
      </w:r>
      <w:r w:rsidR="00B752B5">
        <w:rPr>
          <w:rFonts w:cstheme="minorHAnsi"/>
          <w:sz w:val="24"/>
          <w:szCs w:val="24"/>
        </w:rPr>
        <w:t>.</w:t>
      </w:r>
      <w:r w:rsidRPr="004451F7">
        <w:rPr>
          <w:rFonts w:cstheme="minorHAnsi"/>
          <w:sz w:val="24"/>
          <w:szCs w:val="24"/>
        </w:rPr>
        <w:t xml:space="preserve"> teollisuus alaan (tuulivoima ja matalat/infra äänipäästöt ovat yksi selkeä</w:t>
      </w:r>
      <w:r w:rsidR="00670E6F">
        <w:rPr>
          <w:rFonts w:cstheme="minorHAnsi"/>
          <w:sz w:val="24"/>
          <w:szCs w:val="24"/>
        </w:rPr>
        <w:t xml:space="preserve"> ns herkkä</w:t>
      </w:r>
      <w:r w:rsidRPr="004451F7">
        <w:rPr>
          <w:rFonts w:cstheme="minorHAnsi"/>
          <w:sz w:val="24"/>
          <w:szCs w:val="24"/>
        </w:rPr>
        <w:t>alue)</w:t>
      </w:r>
    </w:p>
    <w:p w:rsidR="004451F7" w:rsidRPr="004451F7" w:rsidRDefault="00670E6F" w:rsidP="00B752B5">
      <w:pPr>
        <w:pStyle w:val="Luettelokappale"/>
        <w:numPr>
          <w:ilvl w:val="1"/>
          <w:numId w:val="22"/>
        </w:numPr>
        <w:spacing w:after="0" w:line="240" w:lineRule="auto"/>
        <w:contextualSpacing w:val="0"/>
        <w:rPr>
          <w:rFonts w:cstheme="minorHAnsi"/>
          <w:sz w:val="24"/>
          <w:szCs w:val="24"/>
        </w:rPr>
      </w:pPr>
      <w:r>
        <w:rPr>
          <w:rFonts w:cstheme="minorHAnsi"/>
          <w:sz w:val="24"/>
          <w:szCs w:val="24"/>
        </w:rPr>
        <w:t>Varovaisuus periaate tarkoittaa sitä että</w:t>
      </w:r>
      <w:r w:rsidR="00117FA5">
        <w:rPr>
          <w:rFonts w:cstheme="minorHAnsi"/>
          <w:sz w:val="24"/>
          <w:szCs w:val="24"/>
        </w:rPr>
        <w:t> </w:t>
      </w:r>
      <w:r w:rsidR="004451F7" w:rsidRPr="004451F7">
        <w:rPr>
          <w:rFonts w:cstheme="minorHAnsi"/>
          <w:sz w:val="24"/>
          <w:szCs w:val="24"/>
        </w:rPr>
        <w:t xml:space="preserve"> myös epävarm</w:t>
      </w:r>
      <w:r w:rsidR="00117FA5">
        <w:rPr>
          <w:rFonts w:cstheme="minorHAnsi"/>
          <w:sz w:val="24"/>
          <w:szCs w:val="24"/>
        </w:rPr>
        <w:t>uus tekijät tulisivat huomioida</w:t>
      </w:r>
      <w:r w:rsidR="004451F7" w:rsidRPr="004451F7">
        <w:rPr>
          <w:rFonts w:cstheme="minorHAnsi"/>
          <w:sz w:val="24"/>
          <w:szCs w:val="24"/>
        </w:rPr>
        <w:t xml:space="preserve">. Kokemuksen perusteella </w:t>
      </w:r>
      <w:r w:rsidR="00117FA5" w:rsidRPr="004451F7">
        <w:rPr>
          <w:rFonts w:cstheme="minorHAnsi"/>
          <w:sz w:val="24"/>
          <w:szCs w:val="24"/>
        </w:rPr>
        <w:t>on</w:t>
      </w:r>
      <w:r w:rsidR="004451F7" w:rsidRPr="004451F7">
        <w:rPr>
          <w:rFonts w:cstheme="minorHAnsi"/>
          <w:sz w:val="24"/>
          <w:szCs w:val="24"/>
        </w:rPr>
        <w:t xml:space="preserve"> saatu jo aika paljon tietoa i</w:t>
      </w:r>
      <w:r w:rsidR="00117FA5">
        <w:rPr>
          <w:rFonts w:cstheme="minorHAnsi"/>
          <w:sz w:val="24"/>
          <w:szCs w:val="24"/>
        </w:rPr>
        <w:t>so</w:t>
      </w:r>
      <w:r w:rsidR="004451F7" w:rsidRPr="004451F7">
        <w:rPr>
          <w:rFonts w:cstheme="minorHAnsi"/>
          <w:sz w:val="24"/>
          <w:szCs w:val="24"/>
        </w:rPr>
        <w:t>ista tuulivoimaloista</w:t>
      </w:r>
      <w:r w:rsidR="00117FA5">
        <w:rPr>
          <w:rFonts w:cstheme="minorHAnsi"/>
          <w:sz w:val="24"/>
          <w:szCs w:val="24"/>
        </w:rPr>
        <w:t xml:space="preserve">, </w:t>
      </w:r>
      <w:r w:rsidR="004451F7" w:rsidRPr="004451F7">
        <w:rPr>
          <w:rFonts w:cstheme="minorHAnsi"/>
          <w:sz w:val="24"/>
          <w:szCs w:val="24"/>
        </w:rPr>
        <w:t>mutta kun sitä ei haluta hyväksyä tietona</w:t>
      </w:r>
      <w:r w:rsidR="00117FA5">
        <w:rPr>
          <w:rFonts w:cstheme="minorHAnsi"/>
          <w:sz w:val="24"/>
          <w:szCs w:val="24"/>
        </w:rPr>
        <w:t>,</w:t>
      </w:r>
      <w:r w:rsidR="004451F7" w:rsidRPr="004451F7">
        <w:rPr>
          <w:rFonts w:cstheme="minorHAnsi"/>
          <w:sz w:val="24"/>
          <w:szCs w:val="24"/>
        </w:rPr>
        <w:t xml:space="preserve"> koska se on joskus negatiivinen asia</w:t>
      </w:r>
      <w:r>
        <w:rPr>
          <w:rFonts w:cstheme="minorHAnsi"/>
          <w:sz w:val="24"/>
          <w:szCs w:val="24"/>
        </w:rPr>
        <w:t>/tieto</w:t>
      </w:r>
      <w:r w:rsidR="004451F7" w:rsidRPr="004451F7">
        <w:rPr>
          <w:rFonts w:cstheme="minorHAnsi"/>
          <w:sz w:val="24"/>
          <w:szCs w:val="24"/>
        </w:rPr>
        <w:t xml:space="preserve"> ja siksi tuulivoimateollisuus vaatii uusia ja uusia tutkimuksia </w:t>
      </w:r>
      <w:r>
        <w:rPr>
          <w:rFonts w:cstheme="minorHAnsi"/>
          <w:sz w:val="24"/>
          <w:szCs w:val="24"/>
        </w:rPr>
        <w:t xml:space="preserve">siinä </w:t>
      </w:r>
      <w:r w:rsidR="004451F7" w:rsidRPr="004451F7">
        <w:rPr>
          <w:rFonts w:cstheme="minorHAnsi"/>
          <w:sz w:val="24"/>
          <w:szCs w:val="24"/>
        </w:rPr>
        <w:t>toivossa että joku tutkija kirjoittaa asiat oikealla tavalla</w:t>
      </w:r>
      <w:r>
        <w:rPr>
          <w:rFonts w:cstheme="minorHAnsi"/>
          <w:sz w:val="24"/>
          <w:szCs w:val="24"/>
        </w:rPr>
        <w:t xml:space="preserve"> jossakin vaiheessa</w:t>
      </w:r>
      <w:r w:rsidR="004451F7" w:rsidRPr="004451F7">
        <w:rPr>
          <w:rFonts w:cstheme="minorHAnsi"/>
          <w:sz w:val="24"/>
          <w:szCs w:val="24"/>
        </w:rPr>
        <w:t xml:space="preserve"> (ja jos ei muuten niin rahalla saa mitä pyytää)</w:t>
      </w:r>
      <w:r w:rsidR="00117FA5">
        <w:rPr>
          <w:rFonts w:cstheme="minorHAnsi"/>
          <w:sz w:val="24"/>
          <w:szCs w:val="24"/>
        </w:rPr>
        <w:t>.</w:t>
      </w:r>
    </w:p>
    <w:p w:rsidR="004451F7" w:rsidRPr="004451F7" w:rsidRDefault="00670E6F" w:rsidP="00117FA5">
      <w:pPr>
        <w:pStyle w:val="Luettelokappale"/>
        <w:numPr>
          <w:ilvl w:val="1"/>
          <w:numId w:val="22"/>
        </w:numPr>
        <w:spacing w:after="0" w:line="240" w:lineRule="auto"/>
        <w:contextualSpacing w:val="0"/>
        <w:rPr>
          <w:rFonts w:cstheme="minorHAnsi"/>
          <w:sz w:val="24"/>
          <w:szCs w:val="24"/>
        </w:rPr>
      </w:pPr>
      <w:r>
        <w:rPr>
          <w:rFonts w:cstheme="minorHAnsi"/>
          <w:sz w:val="24"/>
          <w:szCs w:val="24"/>
        </w:rPr>
        <w:t>Aiheuttamisperiaate tarkoittaa sitä</w:t>
      </w:r>
      <w:r w:rsidR="00117FA5">
        <w:rPr>
          <w:rFonts w:cstheme="minorHAnsi"/>
          <w:sz w:val="24"/>
          <w:szCs w:val="24"/>
        </w:rPr>
        <w:t> </w:t>
      </w:r>
      <w:r w:rsidR="004451F7" w:rsidRPr="004451F7">
        <w:rPr>
          <w:rFonts w:cstheme="minorHAnsi"/>
          <w:sz w:val="24"/>
          <w:szCs w:val="24"/>
        </w:rPr>
        <w:t>että se joka tuo</w:t>
      </w:r>
      <w:r w:rsidR="00117FA5">
        <w:rPr>
          <w:rFonts w:cstheme="minorHAnsi"/>
          <w:sz w:val="24"/>
          <w:szCs w:val="24"/>
        </w:rPr>
        <w:t xml:space="preserve">ttaa/aiheuttaa jotakin tulisi </w:t>
      </w:r>
      <w:r w:rsidR="004451F7" w:rsidRPr="004451F7">
        <w:rPr>
          <w:rFonts w:cstheme="minorHAnsi"/>
          <w:sz w:val="24"/>
          <w:szCs w:val="24"/>
        </w:rPr>
        <w:t>aina olla ensisijaisesti vastuullinen</w:t>
      </w:r>
      <w:r>
        <w:rPr>
          <w:rFonts w:cstheme="minorHAnsi"/>
          <w:sz w:val="24"/>
          <w:szCs w:val="24"/>
        </w:rPr>
        <w:t xml:space="preserve"> omista tekemisistään ja näitten </w:t>
      </w:r>
      <w:r w:rsidR="004451F7" w:rsidRPr="004451F7">
        <w:rPr>
          <w:rFonts w:cstheme="minorHAnsi"/>
          <w:sz w:val="24"/>
          <w:szCs w:val="24"/>
        </w:rPr>
        <w:t xml:space="preserve"> asioiden hoitamisessa/korjaamisessa s</w:t>
      </w:r>
      <w:r>
        <w:rPr>
          <w:rFonts w:cstheme="minorHAnsi"/>
          <w:sz w:val="24"/>
          <w:szCs w:val="24"/>
        </w:rPr>
        <w:t>ekä korvausvelvolline/</w:t>
      </w:r>
      <w:r w:rsidR="004451F7" w:rsidRPr="004451F7">
        <w:rPr>
          <w:rFonts w:cstheme="minorHAnsi"/>
          <w:sz w:val="24"/>
          <w:szCs w:val="24"/>
        </w:rPr>
        <w:t>rahalliset sanktiot</w:t>
      </w:r>
      <w:r>
        <w:rPr>
          <w:rFonts w:cstheme="minorHAnsi"/>
          <w:sz w:val="24"/>
          <w:szCs w:val="24"/>
        </w:rPr>
        <w:t xml:space="preserve"> (näitä korvau</w:t>
      </w:r>
      <w:r w:rsidR="00996D18">
        <w:rPr>
          <w:rFonts w:cstheme="minorHAnsi"/>
          <w:sz w:val="24"/>
          <w:szCs w:val="24"/>
        </w:rPr>
        <w:t>s muotoja ja tasoja</w:t>
      </w:r>
      <w:r>
        <w:rPr>
          <w:rFonts w:cstheme="minorHAnsi"/>
          <w:sz w:val="24"/>
          <w:szCs w:val="24"/>
        </w:rPr>
        <w:t xml:space="preserve"> tulisi myös selkeästi määritellä koska tämä on ainoa keino saada vauhtia </w:t>
      </w:r>
      <w:r w:rsidR="00996D18">
        <w:rPr>
          <w:rFonts w:cstheme="minorHAnsi"/>
          <w:sz w:val="24"/>
          <w:szCs w:val="24"/>
        </w:rPr>
        <w:t xml:space="preserve">tarvittaviin </w:t>
      </w:r>
      <w:r>
        <w:rPr>
          <w:rFonts w:cstheme="minorHAnsi"/>
          <w:sz w:val="24"/>
          <w:szCs w:val="24"/>
        </w:rPr>
        <w:t>korjaaviin toimenpiteisiin</w:t>
      </w:r>
      <w:r w:rsidR="00996D18">
        <w:rPr>
          <w:rFonts w:cstheme="minorHAnsi"/>
          <w:sz w:val="24"/>
          <w:szCs w:val="24"/>
        </w:rPr>
        <w:t>)</w:t>
      </w:r>
    </w:p>
    <w:p w:rsidR="004451F7" w:rsidRPr="004451F7" w:rsidRDefault="004451F7" w:rsidP="00117FA5">
      <w:pPr>
        <w:pStyle w:val="Luettelokappale"/>
        <w:numPr>
          <w:ilvl w:val="1"/>
          <w:numId w:val="22"/>
        </w:numPr>
        <w:spacing w:after="0" w:line="240" w:lineRule="auto"/>
        <w:contextualSpacing w:val="0"/>
        <w:rPr>
          <w:rFonts w:cstheme="minorHAnsi"/>
          <w:sz w:val="24"/>
          <w:szCs w:val="24"/>
        </w:rPr>
      </w:pPr>
      <w:r w:rsidRPr="004451F7">
        <w:rPr>
          <w:rFonts w:cstheme="minorHAnsi"/>
          <w:sz w:val="24"/>
          <w:szCs w:val="24"/>
        </w:rPr>
        <w:t>Paras olemassa olevan tekniikan käyttö peria</w:t>
      </w:r>
      <w:r w:rsidR="00117FA5">
        <w:rPr>
          <w:rFonts w:cstheme="minorHAnsi"/>
          <w:sz w:val="24"/>
          <w:szCs w:val="24"/>
        </w:rPr>
        <w:t>ate,</w:t>
      </w:r>
      <w:r w:rsidRPr="004451F7">
        <w:rPr>
          <w:rFonts w:cstheme="minorHAnsi"/>
          <w:sz w:val="24"/>
          <w:szCs w:val="24"/>
        </w:rPr>
        <w:t> pitäisi olla kaiken suunnittelun lähtökohtana</w:t>
      </w:r>
      <w:r w:rsidR="00FB2ACE">
        <w:rPr>
          <w:rFonts w:cstheme="minorHAnsi"/>
          <w:sz w:val="24"/>
          <w:szCs w:val="24"/>
        </w:rPr>
        <w:t>,</w:t>
      </w:r>
      <w:r w:rsidRPr="004451F7">
        <w:rPr>
          <w:rFonts w:cstheme="minorHAnsi"/>
          <w:sz w:val="24"/>
          <w:szCs w:val="24"/>
        </w:rPr>
        <w:t xml:space="preserve"> mutta </w:t>
      </w:r>
      <w:r w:rsidR="00996D18">
        <w:rPr>
          <w:rFonts w:cstheme="minorHAnsi"/>
          <w:sz w:val="24"/>
          <w:szCs w:val="24"/>
        </w:rPr>
        <w:t xml:space="preserve">se </w:t>
      </w:r>
      <w:r w:rsidRPr="004451F7">
        <w:rPr>
          <w:rFonts w:cstheme="minorHAnsi"/>
          <w:sz w:val="24"/>
          <w:szCs w:val="24"/>
        </w:rPr>
        <w:t>ei ole aina niin hel</w:t>
      </w:r>
      <w:r w:rsidR="00996D18">
        <w:rPr>
          <w:rFonts w:cstheme="minorHAnsi"/>
          <w:sz w:val="24"/>
          <w:szCs w:val="24"/>
        </w:rPr>
        <w:t>ppoa kun tuulivoimayhtiöt ja tuulivoiman laite toimittajat</w:t>
      </w:r>
      <w:r w:rsidR="00117FA5">
        <w:rPr>
          <w:rFonts w:cstheme="minorHAnsi"/>
          <w:sz w:val="24"/>
          <w:szCs w:val="24"/>
        </w:rPr>
        <w:t xml:space="preserve"> eivät anna</w:t>
      </w:r>
      <w:r w:rsidR="00996D18">
        <w:rPr>
          <w:rFonts w:cstheme="minorHAnsi"/>
          <w:sz w:val="24"/>
          <w:szCs w:val="24"/>
        </w:rPr>
        <w:t>/kerro</w:t>
      </w:r>
      <w:r w:rsidRPr="004451F7">
        <w:rPr>
          <w:rFonts w:cstheme="minorHAnsi"/>
          <w:sz w:val="24"/>
          <w:szCs w:val="24"/>
        </w:rPr>
        <w:t> heidän tiedossaan oleva</w:t>
      </w:r>
      <w:r w:rsidR="00996D18">
        <w:rPr>
          <w:rFonts w:cstheme="minorHAnsi"/>
          <w:sz w:val="24"/>
          <w:szCs w:val="24"/>
        </w:rPr>
        <w:t>sta  tiedoista</w:t>
      </w:r>
      <w:r w:rsidRPr="004451F7">
        <w:rPr>
          <w:rFonts w:cstheme="minorHAnsi"/>
          <w:sz w:val="24"/>
          <w:szCs w:val="24"/>
        </w:rPr>
        <w:t xml:space="preserve"> kun se voi vaikuttaa </w:t>
      </w:r>
      <w:r w:rsidR="00996D18">
        <w:rPr>
          <w:rFonts w:cstheme="minorHAnsi"/>
          <w:sz w:val="24"/>
          <w:szCs w:val="24"/>
        </w:rPr>
        <w:t>heidän projektinsa kannattavuuteen , suoritusarvoihin,</w:t>
      </w:r>
      <w:r w:rsidRPr="004451F7">
        <w:rPr>
          <w:rFonts w:cstheme="minorHAnsi"/>
          <w:sz w:val="24"/>
          <w:szCs w:val="24"/>
        </w:rPr>
        <w:t>takuua</w:t>
      </w:r>
      <w:r w:rsidR="00996D18">
        <w:rPr>
          <w:rFonts w:cstheme="minorHAnsi"/>
          <w:sz w:val="24"/>
          <w:szCs w:val="24"/>
        </w:rPr>
        <w:t>rvoihin piittaamatta mahdollisista negatiivisista ympäristövaikutuksista.</w:t>
      </w:r>
      <w:r w:rsidR="00117FA5">
        <w:rPr>
          <w:rFonts w:cstheme="minorHAnsi"/>
          <w:sz w:val="24"/>
          <w:szCs w:val="24"/>
        </w:rPr>
        <w:t xml:space="preserve"> </w:t>
      </w:r>
    </w:p>
    <w:p w:rsidR="00996D18" w:rsidRDefault="004451F7" w:rsidP="00117FA5">
      <w:pPr>
        <w:pStyle w:val="Luettelokappale"/>
        <w:numPr>
          <w:ilvl w:val="1"/>
          <w:numId w:val="22"/>
        </w:numPr>
        <w:spacing w:after="0" w:line="240" w:lineRule="auto"/>
        <w:contextualSpacing w:val="0"/>
        <w:rPr>
          <w:rFonts w:cstheme="minorHAnsi"/>
          <w:sz w:val="24"/>
          <w:szCs w:val="24"/>
        </w:rPr>
      </w:pPr>
      <w:r w:rsidRPr="004451F7">
        <w:rPr>
          <w:rFonts w:cstheme="minorHAnsi"/>
          <w:sz w:val="24"/>
          <w:szCs w:val="24"/>
        </w:rPr>
        <w:t>Paras ympäristöön li</w:t>
      </w:r>
      <w:r w:rsidR="00996D18">
        <w:rPr>
          <w:rFonts w:cstheme="minorHAnsi"/>
          <w:sz w:val="24"/>
          <w:szCs w:val="24"/>
        </w:rPr>
        <w:t>ittyvä käyttökokemusperiaatteen lähtökohta on maankäyttö- ja rakennuslaissa</w:t>
      </w:r>
      <w:r w:rsidR="00117FA5">
        <w:rPr>
          <w:rFonts w:cstheme="minorHAnsi"/>
          <w:sz w:val="24"/>
          <w:szCs w:val="24"/>
        </w:rPr>
        <w:t xml:space="preserve"> </w:t>
      </w:r>
      <w:r w:rsidR="00996D18">
        <w:rPr>
          <w:rFonts w:cstheme="minorHAnsi"/>
          <w:sz w:val="24"/>
          <w:szCs w:val="24"/>
        </w:rPr>
        <w:t xml:space="preserve">joka velvoittaa </w:t>
      </w:r>
      <w:r w:rsidR="00117FA5">
        <w:rPr>
          <w:rFonts w:cstheme="minorHAnsi"/>
          <w:sz w:val="24"/>
          <w:szCs w:val="24"/>
        </w:rPr>
        <w:t>että edistetään </w:t>
      </w:r>
      <w:r w:rsidRPr="004451F7">
        <w:rPr>
          <w:rFonts w:cstheme="minorHAnsi"/>
          <w:sz w:val="24"/>
          <w:szCs w:val="24"/>
        </w:rPr>
        <w:t xml:space="preserve">rakentamista ja sen ohjaamista niin että hyvä, terveellinen, turvallinen ja viihtyisä elinympäristö joka on sosiaalisesti sekä esteettisesti </w:t>
      </w:r>
      <w:r w:rsidR="00117FA5" w:rsidRPr="004451F7">
        <w:rPr>
          <w:rFonts w:cstheme="minorHAnsi"/>
          <w:sz w:val="24"/>
          <w:szCs w:val="24"/>
        </w:rPr>
        <w:t>tasapainossa</w:t>
      </w:r>
      <w:r w:rsidRPr="004451F7">
        <w:rPr>
          <w:rFonts w:cstheme="minorHAnsi"/>
          <w:sz w:val="24"/>
          <w:szCs w:val="24"/>
        </w:rPr>
        <w:t xml:space="preserve"> samalla kun se palvelee ihmisten tarpeita. </w:t>
      </w:r>
    </w:p>
    <w:p w:rsidR="004451F7" w:rsidRDefault="00996D18" w:rsidP="004451F7">
      <w:pPr>
        <w:pStyle w:val="Luettelokappale"/>
        <w:numPr>
          <w:ilvl w:val="0"/>
          <w:numId w:val="26"/>
        </w:numPr>
        <w:spacing w:after="0" w:line="240" w:lineRule="auto"/>
        <w:contextualSpacing w:val="0"/>
        <w:rPr>
          <w:rFonts w:cstheme="minorHAnsi"/>
          <w:sz w:val="24"/>
          <w:szCs w:val="24"/>
        </w:rPr>
      </w:pPr>
      <w:r w:rsidRPr="00A62B01">
        <w:rPr>
          <w:rFonts w:cstheme="minorHAnsi"/>
          <w:sz w:val="24"/>
          <w:szCs w:val="24"/>
        </w:rPr>
        <w:t xml:space="preserve">Nämä </w:t>
      </w:r>
      <w:r w:rsidR="00A62B01" w:rsidRPr="00A62B01">
        <w:rPr>
          <w:rFonts w:cstheme="minorHAnsi"/>
          <w:sz w:val="24"/>
          <w:szCs w:val="24"/>
        </w:rPr>
        <w:t xml:space="preserve">edellä </w:t>
      </w:r>
      <w:r w:rsidRPr="00A62B01">
        <w:rPr>
          <w:rFonts w:cstheme="minorHAnsi"/>
          <w:sz w:val="24"/>
          <w:szCs w:val="24"/>
        </w:rPr>
        <w:t>mainitut ympäristö</w:t>
      </w:r>
      <w:r w:rsidR="00A62B01" w:rsidRPr="00A62B01">
        <w:rPr>
          <w:rFonts w:cstheme="minorHAnsi"/>
          <w:sz w:val="24"/>
          <w:szCs w:val="24"/>
        </w:rPr>
        <w:t>oikeudelliset periaatteet eivät ole otettu riittävästi huomioon asetusluonnoksen laatimisessa</w:t>
      </w:r>
    </w:p>
    <w:p w:rsidR="00A62B01" w:rsidRPr="00A62B01" w:rsidRDefault="00A62B01" w:rsidP="00A62B01">
      <w:pPr>
        <w:pStyle w:val="Luettelokappale"/>
        <w:spacing w:after="0" w:line="240" w:lineRule="auto"/>
        <w:ind w:left="1800"/>
        <w:contextualSpacing w:val="0"/>
        <w:rPr>
          <w:rFonts w:cstheme="minorHAnsi"/>
          <w:sz w:val="24"/>
          <w:szCs w:val="24"/>
        </w:rPr>
      </w:pPr>
    </w:p>
    <w:p w:rsidR="004451F7" w:rsidRPr="004451F7" w:rsidRDefault="004451F7" w:rsidP="004451F7">
      <w:pPr>
        <w:pStyle w:val="Luettelokappale"/>
        <w:rPr>
          <w:rFonts w:cstheme="minorHAnsi"/>
          <w:sz w:val="24"/>
          <w:szCs w:val="24"/>
        </w:rPr>
      </w:pPr>
    </w:p>
    <w:p w:rsidR="004D66A7" w:rsidRPr="004D66A7" w:rsidRDefault="004D66A7" w:rsidP="004D66A7">
      <w:pPr>
        <w:pStyle w:val="Luettelokappale"/>
        <w:rPr>
          <w:rFonts w:cstheme="minorHAnsi"/>
          <w:sz w:val="24"/>
          <w:szCs w:val="24"/>
        </w:rPr>
      </w:pPr>
    </w:p>
    <w:p w:rsidR="004451F7" w:rsidRPr="004451F7" w:rsidRDefault="004451F7" w:rsidP="004451F7">
      <w:pPr>
        <w:rPr>
          <w:rFonts w:cstheme="minorHAnsi"/>
          <w:sz w:val="24"/>
          <w:szCs w:val="24"/>
        </w:rPr>
      </w:pPr>
      <w:r w:rsidRPr="004451F7">
        <w:rPr>
          <w:rFonts w:cstheme="minorHAnsi"/>
          <w:sz w:val="24"/>
          <w:szCs w:val="24"/>
        </w:rPr>
        <w:t xml:space="preserve">             </w:t>
      </w:r>
    </w:p>
    <w:p w:rsidR="004451F7" w:rsidRPr="00FC3332" w:rsidRDefault="004451F7" w:rsidP="004451F7">
      <w:pPr>
        <w:rPr>
          <w:rFonts w:cstheme="minorHAnsi"/>
          <w:b/>
          <w:sz w:val="24"/>
          <w:szCs w:val="24"/>
        </w:rPr>
      </w:pPr>
      <w:r w:rsidRPr="00FC3332">
        <w:rPr>
          <w:rFonts w:cstheme="minorHAnsi"/>
          <w:b/>
          <w:sz w:val="24"/>
          <w:szCs w:val="24"/>
        </w:rPr>
        <w:t>K</w:t>
      </w:r>
      <w:r w:rsidR="00A62B01">
        <w:rPr>
          <w:rFonts w:cstheme="minorHAnsi"/>
          <w:b/>
          <w:sz w:val="24"/>
          <w:szCs w:val="24"/>
        </w:rPr>
        <w:t>oskien Tuulivoimalan laitetoimittajan</w:t>
      </w:r>
      <w:r w:rsidRPr="00FC3332">
        <w:rPr>
          <w:rFonts w:cstheme="minorHAnsi"/>
          <w:b/>
          <w:sz w:val="24"/>
          <w:szCs w:val="24"/>
        </w:rPr>
        <w:t xml:space="preserve"> takuu-arvoja. </w:t>
      </w:r>
    </w:p>
    <w:p w:rsidR="00A62B01" w:rsidRDefault="00A62B01" w:rsidP="00117FA5">
      <w:pPr>
        <w:pStyle w:val="Luettelokappale"/>
        <w:rPr>
          <w:rFonts w:cstheme="minorHAnsi"/>
          <w:sz w:val="24"/>
          <w:szCs w:val="24"/>
        </w:rPr>
      </w:pPr>
      <w:r>
        <w:rPr>
          <w:rFonts w:cstheme="minorHAnsi"/>
          <w:sz w:val="24"/>
          <w:szCs w:val="24"/>
        </w:rPr>
        <w:t>Muutama periaatteellinen ongelma</w:t>
      </w:r>
      <w:r w:rsidR="004451F7" w:rsidRPr="004451F7">
        <w:rPr>
          <w:rFonts w:cstheme="minorHAnsi"/>
          <w:sz w:val="24"/>
          <w:szCs w:val="24"/>
        </w:rPr>
        <w:t xml:space="preserve"> on mitenkä määritellään yhtenäinen Melunpäästön takuuarvo </w:t>
      </w:r>
      <w:r>
        <w:rPr>
          <w:rFonts w:cstheme="minorHAnsi"/>
          <w:sz w:val="24"/>
          <w:szCs w:val="24"/>
        </w:rPr>
        <w:t xml:space="preserve">tuulivoiman laitetoimittajille </w:t>
      </w:r>
      <w:r w:rsidR="004451F7" w:rsidRPr="004451F7">
        <w:rPr>
          <w:rFonts w:cstheme="minorHAnsi"/>
          <w:sz w:val="24"/>
          <w:szCs w:val="24"/>
        </w:rPr>
        <w:t>niin että se on selvä kaikille olkoon laitteiston valmistaja Euroopassa tai Kiinassa (missä tänään lasketaan toisella tavalla) ja vielä mit</w:t>
      </w:r>
      <w:r w:rsidR="00FB2ACE">
        <w:rPr>
          <w:rFonts w:cstheme="minorHAnsi"/>
          <w:sz w:val="24"/>
          <w:szCs w:val="24"/>
        </w:rPr>
        <w:t>enkä laitevalmistaja voi/tulisi</w:t>
      </w:r>
      <w:r w:rsidR="004451F7" w:rsidRPr="004451F7">
        <w:rPr>
          <w:rFonts w:cstheme="minorHAnsi"/>
          <w:sz w:val="24"/>
          <w:szCs w:val="24"/>
        </w:rPr>
        <w:t xml:space="preserve"> huomioida meteorologiset/maastokohtaiset tekijät </w:t>
      </w:r>
      <w:r w:rsidR="004451F7" w:rsidRPr="004451F7">
        <w:rPr>
          <w:rFonts w:cstheme="minorHAnsi"/>
          <w:sz w:val="24"/>
          <w:szCs w:val="24"/>
        </w:rPr>
        <w:lastRenderedPageBreak/>
        <w:t>niin</w:t>
      </w:r>
      <w:r w:rsidR="00FB2ACE">
        <w:rPr>
          <w:rFonts w:cstheme="minorHAnsi"/>
          <w:sz w:val="24"/>
          <w:szCs w:val="24"/>
        </w:rPr>
        <w:t>,</w:t>
      </w:r>
      <w:r w:rsidR="004451F7" w:rsidRPr="004451F7">
        <w:rPr>
          <w:rFonts w:cstheme="minorHAnsi"/>
          <w:sz w:val="24"/>
          <w:szCs w:val="24"/>
        </w:rPr>
        <w:t xml:space="preserve"> että kaikilla on yhteinen läpinäkyvä malli. Koska tätä määritelmää ei ole ja kun sen lisäksi ei mitään </w:t>
      </w:r>
      <w:r w:rsidR="00117FA5" w:rsidRPr="004451F7">
        <w:rPr>
          <w:rFonts w:cstheme="minorHAnsi"/>
          <w:sz w:val="24"/>
          <w:szCs w:val="24"/>
        </w:rPr>
        <w:t>ennakkoon</w:t>
      </w:r>
      <w:r w:rsidR="004451F7" w:rsidRPr="004451F7">
        <w:rPr>
          <w:rFonts w:cstheme="minorHAnsi"/>
          <w:sz w:val="24"/>
          <w:szCs w:val="24"/>
        </w:rPr>
        <w:t xml:space="preserve"> määriteltyä sanktiota ole määritelty</w:t>
      </w:r>
      <w:r w:rsidR="00117FA5">
        <w:rPr>
          <w:rFonts w:cstheme="minorHAnsi"/>
          <w:sz w:val="24"/>
          <w:szCs w:val="24"/>
        </w:rPr>
        <w:t>,</w:t>
      </w:r>
      <w:r w:rsidR="004451F7" w:rsidRPr="004451F7">
        <w:rPr>
          <w:rFonts w:cstheme="minorHAnsi"/>
          <w:sz w:val="24"/>
          <w:szCs w:val="24"/>
        </w:rPr>
        <w:t xml:space="preserve"> niin tästä tulee Turkkilainen huutokauppa</w:t>
      </w:r>
      <w:r w:rsidR="00117FA5">
        <w:rPr>
          <w:rFonts w:cstheme="minorHAnsi"/>
          <w:sz w:val="24"/>
          <w:szCs w:val="24"/>
        </w:rPr>
        <w:t>,</w:t>
      </w:r>
      <w:r w:rsidR="004451F7" w:rsidRPr="004451F7">
        <w:rPr>
          <w:rFonts w:cstheme="minorHAnsi"/>
          <w:sz w:val="24"/>
          <w:szCs w:val="24"/>
        </w:rPr>
        <w:t xml:space="preserve"> mikä tarkoittanee että kun yksi laitetoimittaja lupaa alhaisempaa takuuarvoa niin kaikki seuraavat huomenna mukana</w:t>
      </w:r>
      <w:r w:rsidR="00117FA5">
        <w:rPr>
          <w:rFonts w:cstheme="minorHAnsi"/>
          <w:sz w:val="24"/>
          <w:szCs w:val="24"/>
        </w:rPr>
        <w:t>,</w:t>
      </w:r>
      <w:r w:rsidR="004451F7" w:rsidRPr="004451F7">
        <w:rPr>
          <w:rFonts w:cstheme="minorHAnsi"/>
          <w:sz w:val="24"/>
          <w:szCs w:val="24"/>
        </w:rPr>
        <w:t xml:space="preserve"> vaikka heidän laitteillaan ei </w:t>
      </w:r>
      <w:r w:rsidR="00117FA5" w:rsidRPr="004451F7">
        <w:rPr>
          <w:rFonts w:cstheme="minorHAnsi"/>
          <w:sz w:val="24"/>
          <w:szCs w:val="24"/>
        </w:rPr>
        <w:t>päästäkään</w:t>
      </w:r>
      <w:r w:rsidR="004451F7" w:rsidRPr="004451F7">
        <w:rPr>
          <w:rFonts w:cstheme="minorHAnsi"/>
          <w:sz w:val="24"/>
          <w:szCs w:val="24"/>
        </w:rPr>
        <w:t xml:space="preserve"> lähelle annettua takuuarvoa. </w:t>
      </w:r>
      <w:r w:rsidR="00117FA5" w:rsidRPr="004451F7">
        <w:rPr>
          <w:rFonts w:cstheme="minorHAnsi"/>
          <w:sz w:val="24"/>
          <w:szCs w:val="24"/>
        </w:rPr>
        <w:t>Lopputulos</w:t>
      </w:r>
      <w:r w:rsidR="004451F7" w:rsidRPr="004451F7">
        <w:rPr>
          <w:rFonts w:cstheme="minorHAnsi"/>
          <w:sz w:val="24"/>
          <w:szCs w:val="24"/>
        </w:rPr>
        <w:t xml:space="preserve"> on se</w:t>
      </w:r>
      <w:r w:rsidR="00AF5485">
        <w:rPr>
          <w:rFonts w:cstheme="minorHAnsi"/>
          <w:sz w:val="24"/>
          <w:szCs w:val="24"/>
        </w:rPr>
        <w:t>,</w:t>
      </w:r>
      <w:r w:rsidR="004451F7" w:rsidRPr="004451F7">
        <w:rPr>
          <w:rFonts w:cstheme="minorHAnsi"/>
          <w:sz w:val="24"/>
          <w:szCs w:val="24"/>
        </w:rPr>
        <w:t xml:space="preserve"> että kaikki ihmisten/asukkaiden ongelmat kerääntyvät kunnan harteille koska kunta on se joka tulisi vaatia että laitetoimittaja noudattaa takuu arvoja niin voi vain kysyä kuinka monella kunnan virkamiehellä on tähän osaamista, aikaa j</w:t>
      </w:r>
      <w:r>
        <w:rPr>
          <w:rFonts w:cstheme="minorHAnsi"/>
          <w:sz w:val="24"/>
          <w:szCs w:val="24"/>
        </w:rPr>
        <w:t xml:space="preserve">a rohkeutta pysäyttää laitos. </w:t>
      </w:r>
      <w:r w:rsidR="00117FA5">
        <w:rPr>
          <w:rFonts w:cstheme="minorHAnsi"/>
          <w:sz w:val="24"/>
          <w:szCs w:val="24"/>
        </w:rPr>
        <w:t xml:space="preserve"> </w:t>
      </w:r>
      <w:r>
        <w:rPr>
          <w:rFonts w:cstheme="minorHAnsi"/>
          <w:sz w:val="24"/>
          <w:szCs w:val="24"/>
        </w:rPr>
        <w:t>J</w:t>
      </w:r>
      <w:r w:rsidR="004451F7" w:rsidRPr="004451F7">
        <w:rPr>
          <w:rFonts w:cstheme="minorHAnsi"/>
          <w:sz w:val="24"/>
          <w:szCs w:val="24"/>
        </w:rPr>
        <w:t>a taas verorahojamme poltetaan ja kuntalaisten tyytymättömyys elämän laatuun/viihtyvyyteen tuuliv</w:t>
      </w:r>
      <w:r w:rsidR="00117FA5">
        <w:rPr>
          <w:rFonts w:cstheme="minorHAnsi"/>
          <w:sz w:val="24"/>
          <w:szCs w:val="24"/>
        </w:rPr>
        <w:t xml:space="preserve">oima-alueilla sen kuin laskee. </w:t>
      </w:r>
    </w:p>
    <w:p w:rsidR="00CE667E" w:rsidRDefault="004451F7" w:rsidP="00A62B01">
      <w:pPr>
        <w:pStyle w:val="Luettelokappale"/>
        <w:numPr>
          <w:ilvl w:val="0"/>
          <w:numId w:val="26"/>
        </w:numPr>
        <w:rPr>
          <w:rFonts w:cstheme="minorHAnsi"/>
          <w:sz w:val="24"/>
          <w:szCs w:val="24"/>
        </w:rPr>
      </w:pPr>
      <w:r w:rsidRPr="004451F7">
        <w:rPr>
          <w:rFonts w:cstheme="minorHAnsi"/>
          <w:sz w:val="24"/>
          <w:szCs w:val="24"/>
        </w:rPr>
        <w:t> Eli</w:t>
      </w:r>
      <w:r w:rsidR="00A62B01">
        <w:rPr>
          <w:rFonts w:cstheme="minorHAnsi"/>
          <w:sz w:val="24"/>
          <w:szCs w:val="24"/>
        </w:rPr>
        <w:t xml:space="preserve"> tulis</w:t>
      </w:r>
      <w:r w:rsidR="00CE667E">
        <w:rPr>
          <w:rFonts w:cstheme="minorHAnsi"/>
          <w:sz w:val="24"/>
          <w:szCs w:val="24"/>
        </w:rPr>
        <w:t>i laatia asetukseen tarkennus</w:t>
      </w:r>
      <w:r w:rsidRPr="004451F7">
        <w:rPr>
          <w:rFonts w:cstheme="minorHAnsi"/>
          <w:sz w:val="24"/>
          <w:szCs w:val="24"/>
        </w:rPr>
        <w:t xml:space="preserve"> Melunpäästön takuuarvo</w:t>
      </w:r>
      <w:r w:rsidR="00CE667E">
        <w:rPr>
          <w:rFonts w:cstheme="minorHAnsi"/>
          <w:sz w:val="24"/>
          <w:szCs w:val="24"/>
        </w:rPr>
        <w:t>ista</w:t>
      </w:r>
      <w:r w:rsidRPr="004451F7">
        <w:rPr>
          <w:rFonts w:cstheme="minorHAnsi"/>
          <w:sz w:val="24"/>
          <w:szCs w:val="24"/>
        </w:rPr>
        <w:t xml:space="preserve"> </w:t>
      </w:r>
      <w:r w:rsidR="00CE667E">
        <w:rPr>
          <w:rFonts w:cstheme="minorHAnsi"/>
          <w:sz w:val="24"/>
          <w:szCs w:val="24"/>
        </w:rPr>
        <w:t>toivomuksella että ne perustuisivat</w:t>
      </w:r>
      <w:r w:rsidRPr="004451F7">
        <w:rPr>
          <w:rFonts w:cstheme="minorHAnsi"/>
          <w:sz w:val="24"/>
          <w:szCs w:val="24"/>
        </w:rPr>
        <w:t xml:space="preserve"> kansainväli</w:t>
      </w:r>
      <w:r w:rsidR="00AF5485">
        <w:rPr>
          <w:rFonts w:cstheme="minorHAnsi"/>
          <w:sz w:val="24"/>
          <w:szCs w:val="24"/>
        </w:rPr>
        <w:t xml:space="preserve">sesti </w:t>
      </w:r>
      <w:r w:rsidR="00117FA5">
        <w:rPr>
          <w:rFonts w:cstheme="minorHAnsi"/>
          <w:sz w:val="24"/>
          <w:szCs w:val="24"/>
        </w:rPr>
        <w:t>määriteltyyn/</w:t>
      </w:r>
      <w:r w:rsidR="00AF5485">
        <w:rPr>
          <w:rFonts w:cstheme="minorHAnsi"/>
          <w:sz w:val="24"/>
          <w:szCs w:val="24"/>
        </w:rPr>
        <w:t xml:space="preserve"> </w:t>
      </w:r>
      <w:r w:rsidR="00117FA5">
        <w:rPr>
          <w:rFonts w:cstheme="minorHAnsi"/>
          <w:sz w:val="24"/>
          <w:szCs w:val="24"/>
        </w:rPr>
        <w:t>hyväksyttyyn</w:t>
      </w:r>
      <w:r w:rsidRPr="004451F7">
        <w:rPr>
          <w:rFonts w:cstheme="minorHAnsi"/>
          <w:sz w:val="24"/>
          <w:szCs w:val="24"/>
        </w:rPr>
        <w:t> </w:t>
      </w:r>
      <w:r w:rsidR="00117FA5" w:rsidRPr="004451F7">
        <w:rPr>
          <w:rFonts w:cstheme="minorHAnsi"/>
          <w:sz w:val="24"/>
          <w:szCs w:val="24"/>
        </w:rPr>
        <w:t>mallinnukseen</w:t>
      </w:r>
      <w:r w:rsidR="00117FA5">
        <w:rPr>
          <w:rFonts w:cstheme="minorHAnsi"/>
          <w:sz w:val="24"/>
          <w:szCs w:val="24"/>
        </w:rPr>
        <w:t>,</w:t>
      </w:r>
      <w:r w:rsidRPr="004451F7">
        <w:rPr>
          <w:rFonts w:cstheme="minorHAnsi"/>
          <w:sz w:val="24"/>
          <w:szCs w:val="24"/>
        </w:rPr>
        <w:t xml:space="preserve"> missä muuttujat sekä sanktiot </w:t>
      </w:r>
      <w:r w:rsidR="00CE667E">
        <w:rPr>
          <w:rFonts w:cstheme="minorHAnsi"/>
          <w:sz w:val="24"/>
          <w:szCs w:val="24"/>
        </w:rPr>
        <w:t xml:space="preserve">ovat </w:t>
      </w:r>
      <w:r w:rsidRPr="004451F7">
        <w:rPr>
          <w:rFonts w:cstheme="minorHAnsi"/>
          <w:sz w:val="24"/>
          <w:szCs w:val="24"/>
        </w:rPr>
        <w:t>huomioitu.</w:t>
      </w:r>
    </w:p>
    <w:p w:rsidR="00CE667E" w:rsidRDefault="00CE667E" w:rsidP="00A62B01">
      <w:pPr>
        <w:pStyle w:val="Luettelokappale"/>
        <w:numPr>
          <w:ilvl w:val="0"/>
          <w:numId w:val="26"/>
        </w:numPr>
        <w:rPr>
          <w:rFonts w:cstheme="minorHAnsi"/>
          <w:sz w:val="24"/>
          <w:szCs w:val="24"/>
        </w:rPr>
      </w:pPr>
      <w:r>
        <w:rPr>
          <w:rFonts w:cstheme="minorHAnsi"/>
          <w:sz w:val="24"/>
          <w:szCs w:val="24"/>
        </w:rPr>
        <w:t>Ympäristön vaimennus kerroin tulisi olla totuuden mukainen niin että se vastaa ko projektin todellista ympäristöä (ei voi olla että käytetään kerrointa 0.6 kaikissa projekteissa jos skaala on 0-1)</w:t>
      </w:r>
    </w:p>
    <w:p w:rsidR="004451F7" w:rsidRDefault="00CE667E" w:rsidP="00A62B01">
      <w:pPr>
        <w:pStyle w:val="Luettelokappale"/>
        <w:numPr>
          <w:ilvl w:val="0"/>
          <w:numId w:val="26"/>
        </w:numPr>
        <w:rPr>
          <w:rFonts w:cstheme="minorHAnsi"/>
          <w:sz w:val="24"/>
          <w:szCs w:val="24"/>
        </w:rPr>
      </w:pPr>
      <w:r>
        <w:rPr>
          <w:rFonts w:cstheme="minorHAnsi"/>
          <w:sz w:val="24"/>
          <w:szCs w:val="24"/>
        </w:rPr>
        <w:t>Jos tämä olisi mahdollista käytännössä niin se olisi hyvä koska silloin voitaisiin siirtyä yhden vaiheen</w:t>
      </w:r>
      <w:r w:rsidR="00F005D5">
        <w:rPr>
          <w:rFonts w:cstheme="minorHAnsi"/>
          <w:sz w:val="24"/>
          <w:szCs w:val="24"/>
        </w:rPr>
        <w:t xml:space="preserve"> ympäristön arviointi prosessiin koska</w:t>
      </w:r>
      <w:r>
        <w:rPr>
          <w:rFonts w:cstheme="minorHAnsi"/>
          <w:sz w:val="24"/>
          <w:szCs w:val="24"/>
        </w:rPr>
        <w:t xml:space="preserve"> tuulivoiman laitetoimittajat joutuvat </w:t>
      </w:r>
      <w:r w:rsidR="00F005D5">
        <w:rPr>
          <w:rFonts w:cstheme="minorHAnsi"/>
          <w:sz w:val="24"/>
          <w:szCs w:val="24"/>
        </w:rPr>
        <w:t>tässä tapauksessa jo</w:t>
      </w:r>
      <w:r>
        <w:rPr>
          <w:rFonts w:cstheme="minorHAnsi"/>
          <w:sz w:val="24"/>
          <w:szCs w:val="24"/>
        </w:rPr>
        <w:t xml:space="preserve"> projektin alussa määrittelemään tarkasti mylljen koko, sijainti ja vaimennuskertoimet sekä ottamaan huomioon alueen meterologiset tekijät</w:t>
      </w:r>
      <w:r w:rsidR="00F005D5">
        <w:rPr>
          <w:rFonts w:cstheme="minorHAnsi"/>
          <w:sz w:val="24"/>
          <w:szCs w:val="24"/>
        </w:rPr>
        <w:t xml:space="preserve"> sekä matalataajuiset äänipäästöt.</w:t>
      </w:r>
    </w:p>
    <w:p w:rsidR="00F005D5" w:rsidRDefault="00F005D5" w:rsidP="00A62B01">
      <w:pPr>
        <w:pStyle w:val="Luettelokappale"/>
        <w:numPr>
          <w:ilvl w:val="0"/>
          <w:numId w:val="26"/>
        </w:numPr>
        <w:rPr>
          <w:rFonts w:cstheme="minorHAnsi"/>
          <w:sz w:val="24"/>
          <w:szCs w:val="24"/>
        </w:rPr>
      </w:pPr>
      <w:r>
        <w:rPr>
          <w:rFonts w:cstheme="minorHAnsi"/>
          <w:sz w:val="24"/>
          <w:szCs w:val="24"/>
        </w:rPr>
        <w:t>Vastuukysymys olis ainakin selvä mutta oman kokemuksen kautta epäilen että tällaiseen em oikeaan takuu-arvo periaatteseen koskaan päästään koska maailmassa on niin monta tapaa kiertä tai tehdä asiat toisella tavalla.</w:t>
      </w:r>
    </w:p>
    <w:p w:rsidR="00F005D5" w:rsidRPr="004451F7" w:rsidRDefault="00F005D5" w:rsidP="00F005D5">
      <w:pPr>
        <w:pStyle w:val="Luettelokappale"/>
        <w:ind w:left="1800"/>
        <w:rPr>
          <w:rFonts w:cstheme="minorHAnsi"/>
          <w:sz w:val="24"/>
          <w:szCs w:val="24"/>
        </w:rPr>
      </w:pPr>
    </w:p>
    <w:p w:rsidR="004451F7" w:rsidRPr="004451F7" w:rsidRDefault="004451F7" w:rsidP="004451F7">
      <w:pPr>
        <w:pStyle w:val="Luettelokappale"/>
        <w:ind w:left="0"/>
        <w:rPr>
          <w:rFonts w:cstheme="minorHAnsi"/>
          <w:sz w:val="24"/>
          <w:szCs w:val="24"/>
        </w:rPr>
      </w:pPr>
    </w:p>
    <w:p w:rsidR="004451F7" w:rsidRPr="00F005D5" w:rsidRDefault="004451F7" w:rsidP="004451F7">
      <w:pPr>
        <w:rPr>
          <w:rFonts w:cstheme="minorHAnsi"/>
          <w:b/>
          <w:sz w:val="24"/>
          <w:szCs w:val="24"/>
        </w:rPr>
      </w:pPr>
      <w:r w:rsidRPr="00F005D5">
        <w:rPr>
          <w:rFonts w:cstheme="minorHAnsi"/>
          <w:b/>
          <w:sz w:val="24"/>
          <w:szCs w:val="24"/>
        </w:rPr>
        <w:t>Mikä on tilanne naapurimaissamme?</w:t>
      </w:r>
    </w:p>
    <w:p w:rsidR="00F005D5" w:rsidRDefault="00F005D5" w:rsidP="00F005D5">
      <w:pPr>
        <w:pStyle w:val="Luettelokappale"/>
        <w:numPr>
          <w:ilvl w:val="0"/>
          <w:numId w:val="24"/>
        </w:numPr>
        <w:rPr>
          <w:rFonts w:cstheme="minorHAnsi"/>
          <w:sz w:val="24"/>
          <w:szCs w:val="24"/>
        </w:rPr>
      </w:pPr>
      <w:r>
        <w:rPr>
          <w:rFonts w:cstheme="minorHAnsi"/>
          <w:sz w:val="24"/>
          <w:szCs w:val="24"/>
        </w:rPr>
        <w:t>Asetus</w:t>
      </w:r>
      <w:r w:rsidRPr="004451F7">
        <w:rPr>
          <w:rFonts w:cstheme="minorHAnsi"/>
          <w:sz w:val="24"/>
          <w:szCs w:val="24"/>
        </w:rPr>
        <w:t>luonnoksessa on vertailtu naapurimaiden käytäntöihin ja en millään voi ymmärtää kuinka voidaan tulkita näitä tietoja joka ansiokkaasti on tuotu esiin Ari Saarisen loppuraportissa toteamalla että Suomessa on tiukemmat säännöt tai ohjearvot kuin muissa naapurimaissa ja sen takia se tulisi muuttaa. Ohjearvojen muuttaminen /nostaminen ei ole millään argumentoitavissa ottaen huomioon saatuihin kokemuksiin jo asennetuista isoista tuulivoimaloista ja eikä siihen nähden mitenkä muut maat ovat vastaavasti tiukentamassa näitä ohje arvoja myös perustuen saamiinsa käyttökokemuks</w:t>
      </w:r>
      <w:r>
        <w:rPr>
          <w:rFonts w:cstheme="minorHAnsi"/>
          <w:sz w:val="24"/>
          <w:szCs w:val="24"/>
        </w:rPr>
        <w:t>iin</w:t>
      </w:r>
      <w:r w:rsidRPr="004451F7">
        <w:rPr>
          <w:rFonts w:cstheme="minorHAnsi"/>
          <w:sz w:val="24"/>
          <w:szCs w:val="24"/>
        </w:rPr>
        <w:t xml:space="preserve">. </w:t>
      </w:r>
    </w:p>
    <w:p w:rsidR="00F005D5" w:rsidRDefault="00F005D5" w:rsidP="00D765E3">
      <w:pPr>
        <w:pStyle w:val="Luettelokappale"/>
        <w:ind w:left="1440"/>
        <w:rPr>
          <w:rFonts w:cstheme="minorHAnsi"/>
          <w:sz w:val="24"/>
          <w:szCs w:val="24"/>
        </w:rPr>
      </w:pPr>
    </w:p>
    <w:p w:rsidR="004451F7" w:rsidRPr="004451F7" w:rsidRDefault="007D3B6B" w:rsidP="004451F7">
      <w:pPr>
        <w:rPr>
          <w:rFonts w:cstheme="minorHAnsi"/>
          <w:sz w:val="24"/>
          <w:szCs w:val="24"/>
        </w:rPr>
      </w:pPr>
      <w:r>
        <w:rPr>
          <w:rFonts w:cstheme="minorHAnsi"/>
          <w:b/>
          <w:sz w:val="24"/>
          <w:szCs w:val="24"/>
        </w:rPr>
        <w:lastRenderedPageBreak/>
        <w:t>Ulkomelu vs Sisämelu</w:t>
      </w:r>
      <w:r w:rsidR="004451F7" w:rsidRPr="004451F7">
        <w:rPr>
          <w:rFonts w:cstheme="minorHAnsi"/>
          <w:sz w:val="24"/>
          <w:szCs w:val="24"/>
        </w:rPr>
        <w:t>:</w:t>
      </w:r>
    </w:p>
    <w:p w:rsidR="00A62B01" w:rsidRDefault="007D3B6B" w:rsidP="00A62B01">
      <w:pPr>
        <w:pStyle w:val="Luettelokappale"/>
        <w:numPr>
          <w:ilvl w:val="0"/>
          <w:numId w:val="24"/>
        </w:numPr>
        <w:spacing w:after="0" w:line="240" w:lineRule="auto"/>
        <w:contextualSpacing w:val="0"/>
        <w:rPr>
          <w:rFonts w:cstheme="minorHAnsi"/>
          <w:sz w:val="24"/>
          <w:szCs w:val="24"/>
        </w:rPr>
      </w:pPr>
      <w:r w:rsidRPr="007D3B6B">
        <w:rPr>
          <w:rFonts w:cstheme="minorHAnsi"/>
          <w:sz w:val="24"/>
          <w:szCs w:val="24"/>
        </w:rPr>
        <w:t xml:space="preserve">Sisämeluarvot ja Ulkomeluarvot sekä mittausperiaatteet eivät ole yhteneväisiä </w:t>
      </w:r>
      <w:r w:rsidR="00A62B01" w:rsidRPr="007D3B6B">
        <w:rPr>
          <w:rFonts w:cstheme="minorHAnsi"/>
          <w:sz w:val="24"/>
          <w:szCs w:val="24"/>
        </w:rPr>
        <w:t xml:space="preserve"> toisiinsa</w:t>
      </w:r>
      <w:r w:rsidRPr="007D3B6B">
        <w:rPr>
          <w:rFonts w:cstheme="minorHAnsi"/>
          <w:sz w:val="24"/>
          <w:szCs w:val="24"/>
        </w:rPr>
        <w:t xml:space="preserve"> </w:t>
      </w:r>
      <w:r w:rsidR="00A62B01" w:rsidRPr="007D3B6B">
        <w:rPr>
          <w:rFonts w:cstheme="minorHAnsi"/>
          <w:sz w:val="24"/>
          <w:szCs w:val="24"/>
        </w:rPr>
        <w:t xml:space="preserve">tekee tilanteen juridisella puolella epäselväksi mikä näistä on se määräävä direktiivi. </w:t>
      </w:r>
    </w:p>
    <w:p w:rsidR="007D3B6B" w:rsidRPr="007D3B6B" w:rsidRDefault="007D3B6B" w:rsidP="007D3B6B">
      <w:pPr>
        <w:spacing w:after="0" w:line="240" w:lineRule="auto"/>
        <w:ind w:left="1080"/>
        <w:rPr>
          <w:rFonts w:cstheme="minorHAnsi"/>
          <w:sz w:val="24"/>
          <w:szCs w:val="24"/>
        </w:rPr>
      </w:pPr>
    </w:p>
    <w:p w:rsidR="00A62B01" w:rsidRDefault="00A62B01" w:rsidP="00A62B01">
      <w:pPr>
        <w:pStyle w:val="Luettelokappale"/>
        <w:numPr>
          <w:ilvl w:val="0"/>
          <w:numId w:val="24"/>
        </w:numPr>
        <w:rPr>
          <w:rFonts w:cstheme="minorHAnsi"/>
          <w:sz w:val="24"/>
          <w:szCs w:val="24"/>
        </w:rPr>
      </w:pPr>
      <w:r w:rsidRPr="007D3B6B">
        <w:rPr>
          <w:rFonts w:cstheme="minorHAnsi"/>
          <w:sz w:val="24"/>
          <w:szCs w:val="24"/>
        </w:rPr>
        <w:t>Koska Tanskalla on eniten kokemusta tuulivoimalaitosten suunnittelusta sekä käytännön toiminnasta voidaan käyttää heidän lainsäädäntönsä ns. best practis’inä jossa talojen sisämelutaso on se ns. ohjaava tekijä koska siellä ihminen suurimaaksi osaksi on kun hän on kotona puhumattakaan yön nukkumis ajasta. Ulkotilan raja-arvot saadaan laskemalla noudattamalla viranomaisten ohjeistuksia tai määritelmiä eri talotyyppien äänieristys kyvyn mukaan (seinä, ikkuna, katto) koko ääni skaalalle.</w:t>
      </w:r>
    </w:p>
    <w:p w:rsidR="00FC3332" w:rsidRPr="004451F7" w:rsidRDefault="00FC3332" w:rsidP="00FC3332">
      <w:pPr>
        <w:pStyle w:val="Luettelokappale"/>
        <w:ind w:left="1440"/>
        <w:rPr>
          <w:rFonts w:cstheme="minorHAnsi"/>
          <w:sz w:val="24"/>
          <w:szCs w:val="24"/>
        </w:rPr>
      </w:pPr>
    </w:p>
    <w:p w:rsidR="004451F7" w:rsidRPr="004451F7" w:rsidRDefault="004451F7" w:rsidP="00117FA5">
      <w:pPr>
        <w:pStyle w:val="Luettelokappale"/>
        <w:numPr>
          <w:ilvl w:val="0"/>
          <w:numId w:val="24"/>
        </w:numPr>
        <w:rPr>
          <w:rFonts w:cstheme="minorHAnsi"/>
          <w:sz w:val="24"/>
          <w:szCs w:val="24"/>
        </w:rPr>
      </w:pPr>
      <w:r w:rsidRPr="004451F7">
        <w:rPr>
          <w:rFonts w:cstheme="minorHAnsi"/>
          <w:sz w:val="24"/>
          <w:szCs w:val="24"/>
        </w:rPr>
        <w:t xml:space="preserve">Toisaaltaan Tanskan tuulivoimalaitokset jotka </w:t>
      </w:r>
      <w:r w:rsidR="00117FA5" w:rsidRPr="004451F7">
        <w:rPr>
          <w:rFonts w:cstheme="minorHAnsi"/>
          <w:sz w:val="24"/>
          <w:szCs w:val="24"/>
        </w:rPr>
        <w:t>sijaitsevat</w:t>
      </w:r>
      <w:r w:rsidRPr="004451F7">
        <w:rPr>
          <w:rFonts w:cstheme="minorHAnsi"/>
          <w:sz w:val="24"/>
          <w:szCs w:val="24"/>
        </w:rPr>
        <w:t xml:space="preserve"> maissa ovat suurimmaksi </w:t>
      </w:r>
      <w:r w:rsidR="00117FA5" w:rsidRPr="004451F7">
        <w:rPr>
          <w:rFonts w:cstheme="minorHAnsi"/>
          <w:sz w:val="24"/>
          <w:szCs w:val="24"/>
        </w:rPr>
        <w:t>osaksi (&gt;80 %</w:t>
      </w:r>
      <w:r w:rsidRPr="004451F7">
        <w:rPr>
          <w:rFonts w:cstheme="minorHAnsi"/>
          <w:sz w:val="24"/>
          <w:szCs w:val="24"/>
        </w:rPr>
        <w:t>) ns</w:t>
      </w:r>
      <w:r w:rsidR="00117FA5">
        <w:rPr>
          <w:rFonts w:cstheme="minorHAnsi"/>
          <w:sz w:val="24"/>
          <w:szCs w:val="24"/>
        </w:rPr>
        <w:t>.</w:t>
      </w:r>
      <w:r w:rsidRPr="004451F7">
        <w:rPr>
          <w:rFonts w:cstheme="minorHAnsi"/>
          <w:sz w:val="24"/>
          <w:szCs w:val="24"/>
        </w:rPr>
        <w:t xml:space="preserve"> pieniä myllyjä joiden teho on &lt;1MW ja korkeus alle 100m kun taas Suomen olosuhteisiin suunnitellut tuulimyllyt ovat teholuokassa 2,5 -5,5MW ja yli 200m korkeita. Koska tehon ja korkeuden vaikutus tuulimyllyjen ääni/melu päästöihin ovat sidoksissa toisiinsa ja ottaen huomioon fysiikan lait kun jarrutetaan tuulimyllyjen lavoilla ilmamassoja joko alle 1MW’in tuulimyllyllä tai isolla yli 4MW’in tuulimyllyllä niin näistä aiheutuvat ääni/melu päästöt ovat suoraa verrannollisia tehon </w:t>
      </w:r>
      <w:r w:rsidR="00117FA5" w:rsidRPr="004451F7">
        <w:rPr>
          <w:rFonts w:cstheme="minorHAnsi"/>
          <w:sz w:val="24"/>
          <w:szCs w:val="24"/>
        </w:rPr>
        <w:t>kasvuun</w:t>
      </w:r>
      <w:r w:rsidRPr="004451F7">
        <w:rPr>
          <w:rFonts w:cstheme="minorHAnsi"/>
          <w:sz w:val="24"/>
          <w:szCs w:val="24"/>
        </w:rPr>
        <w:t>.  Sen lisäksi isommalla tuulimyllyllä on oleelli</w:t>
      </w:r>
      <w:r w:rsidR="00117FA5">
        <w:rPr>
          <w:rFonts w:cstheme="minorHAnsi"/>
          <w:sz w:val="24"/>
          <w:szCs w:val="24"/>
        </w:rPr>
        <w:t xml:space="preserve">sesti suuremmat matalataajuiset </w:t>
      </w:r>
      <w:r w:rsidRPr="004451F7">
        <w:rPr>
          <w:rFonts w:cstheme="minorHAnsi"/>
          <w:sz w:val="24"/>
          <w:szCs w:val="24"/>
        </w:rPr>
        <w:t>ääni</w:t>
      </w:r>
      <w:r w:rsidR="005F4BDD">
        <w:rPr>
          <w:rFonts w:cstheme="minorHAnsi"/>
          <w:sz w:val="24"/>
          <w:szCs w:val="24"/>
        </w:rPr>
        <w:t>-</w:t>
      </w:r>
      <w:r w:rsidRPr="004451F7">
        <w:rPr>
          <w:rFonts w:cstheme="minorHAnsi"/>
          <w:sz w:val="24"/>
          <w:szCs w:val="24"/>
        </w:rPr>
        <w:t xml:space="preserve">/melukäyrät jossa ne ongelmalliset </w:t>
      </w:r>
      <w:r w:rsidR="005F4BDD">
        <w:rPr>
          <w:rFonts w:cstheme="minorHAnsi"/>
          <w:sz w:val="24"/>
          <w:szCs w:val="24"/>
        </w:rPr>
        <w:t>äänipiikit sijaitsevat 6-18Hz’n</w:t>
      </w:r>
      <w:r w:rsidRPr="004451F7">
        <w:rPr>
          <w:rFonts w:cstheme="minorHAnsi"/>
          <w:sz w:val="24"/>
          <w:szCs w:val="24"/>
        </w:rPr>
        <w:t> alueella. Tästä johtuen Tanskassa ollaankin jo ongelmista/</w:t>
      </w:r>
      <w:r w:rsidR="007D3B6B">
        <w:rPr>
          <w:rFonts w:cstheme="minorHAnsi"/>
          <w:sz w:val="24"/>
          <w:szCs w:val="24"/>
        </w:rPr>
        <w:t>käyttökokemuksista /v</w:t>
      </w:r>
      <w:r w:rsidRPr="004451F7">
        <w:rPr>
          <w:rFonts w:cstheme="minorHAnsi"/>
          <w:sz w:val="24"/>
          <w:szCs w:val="24"/>
        </w:rPr>
        <w:t>alituksista johtuen laajennettu mittausaluetta kattamaan selkeästi ns</w:t>
      </w:r>
      <w:r w:rsidR="005F4BDD">
        <w:rPr>
          <w:rFonts w:cstheme="minorHAnsi"/>
          <w:sz w:val="24"/>
          <w:szCs w:val="24"/>
        </w:rPr>
        <w:t>.</w:t>
      </w:r>
      <w:r w:rsidRPr="004451F7">
        <w:rPr>
          <w:rFonts w:cstheme="minorHAnsi"/>
          <w:sz w:val="24"/>
          <w:szCs w:val="24"/>
        </w:rPr>
        <w:t xml:space="preserve"> matalataajuista aluetta </w:t>
      </w:r>
      <w:r w:rsidR="007D3B6B">
        <w:rPr>
          <w:rFonts w:cstheme="minorHAnsi"/>
          <w:sz w:val="24"/>
          <w:szCs w:val="24"/>
        </w:rPr>
        <w:t xml:space="preserve">alemmaksi </w:t>
      </w:r>
      <w:r w:rsidRPr="004451F7">
        <w:rPr>
          <w:rFonts w:cstheme="minorHAnsi"/>
          <w:sz w:val="24"/>
          <w:szCs w:val="24"/>
        </w:rPr>
        <w:t>10Hz asti ja sielläkin on jo keskustelun alla alentaa tätä taso vähintään 6Hz kun uudet tu</w:t>
      </w:r>
      <w:r w:rsidR="007D3B6B">
        <w:rPr>
          <w:rFonts w:cstheme="minorHAnsi"/>
          <w:sz w:val="24"/>
          <w:szCs w:val="24"/>
        </w:rPr>
        <w:t>ulimyllyt ovat nykyään suurempi</w:t>
      </w:r>
      <w:r w:rsidRPr="004451F7">
        <w:rPr>
          <w:rFonts w:cstheme="minorHAnsi"/>
          <w:sz w:val="24"/>
          <w:szCs w:val="24"/>
        </w:rPr>
        <w:t>tehoisia kuin aiemmin.</w:t>
      </w:r>
    </w:p>
    <w:p w:rsidR="00FC3332" w:rsidRDefault="00FC3332" w:rsidP="00FC3332">
      <w:pPr>
        <w:ind w:left="1080"/>
        <w:rPr>
          <w:rFonts w:cstheme="minorHAnsi"/>
          <w:sz w:val="24"/>
          <w:szCs w:val="24"/>
        </w:rPr>
      </w:pPr>
    </w:p>
    <w:p w:rsidR="00FC3332" w:rsidRDefault="004451F7" w:rsidP="00FC3332">
      <w:pPr>
        <w:pStyle w:val="Luettelokappale"/>
        <w:numPr>
          <w:ilvl w:val="0"/>
          <w:numId w:val="24"/>
        </w:numPr>
        <w:rPr>
          <w:rFonts w:cstheme="minorHAnsi"/>
          <w:sz w:val="24"/>
          <w:szCs w:val="24"/>
        </w:rPr>
      </w:pPr>
      <w:r w:rsidRPr="00FC3332">
        <w:rPr>
          <w:rFonts w:cstheme="minorHAnsi"/>
          <w:sz w:val="24"/>
          <w:szCs w:val="24"/>
        </w:rPr>
        <w:t>Eli sisä</w:t>
      </w:r>
      <w:r w:rsidR="005F4BDD" w:rsidRPr="00FC3332">
        <w:rPr>
          <w:rFonts w:cstheme="minorHAnsi"/>
          <w:sz w:val="24"/>
          <w:szCs w:val="24"/>
        </w:rPr>
        <w:t>-</w:t>
      </w:r>
      <w:r w:rsidRPr="00FC3332">
        <w:rPr>
          <w:rFonts w:cstheme="minorHAnsi"/>
          <w:sz w:val="24"/>
          <w:szCs w:val="24"/>
        </w:rPr>
        <w:t xml:space="preserve"> ja ulkomeludirektiivit tulisi harmonisoida keskenään niin että sisämelun raja-arvot äänialueelle 6-20000Hz ovat kaiken lähtökohta ja</w:t>
      </w:r>
      <w:r w:rsidR="007D3B6B">
        <w:rPr>
          <w:rFonts w:cstheme="minorHAnsi"/>
          <w:sz w:val="24"/>
          <w:szCs w:val="24"/>
        </w:rPr>
        <w:t xml:space="preserve"> näille tulisi määritellä selkät terssipohjaiset rajaarvot</w:t>
      </w:r>
      <w:r w:rsidRPr="00FC3332">
        <w:rPr>
          <w:rFonts w:cstheme="minorHAnsi"/>
          <w:sz w:val="24"/>
          <w:szCs w:val="24"/>
        </w:rPr>
        <w:t>. Kun määritellään sisämelun taso koko ääniskaalalla</w:t>
      </w:r>
      <w:r w:rsidR="005F4BDD" w:rsidRPr="00FC3332">
        <w:rPr>
          <w:rFonts w:cstheme="minorHAnsi"/>
          <w:sz w:val="24"/>
          <w:szCs w:val="24"/>
        </w:rPr>
        <w:t>,</w:t>
      </w:r>
      <w:r w:rsidRPr="00FC3332">
        <w:rPr>
          <w:rFonts w:cstheme="minorHAnsi"/>
          <w:sz w:val="24"/>
          <w:szCs w:val="24"/>
        </w:rPr>
        <w:t xml:space="preserve"> </w:t>
      </w:r>
      <w:r w:rsidR="005F4BDD" w:rsidRPr="00FC3332">
        <w:rPr>
          <w:rFonts w:cstheme="minorHAnsi"/>
          <w:sz w:val="24"/>
          <w:szCs w:val="24"/>
        </w:rPr>
        <w:t>tulisi</w:t>
      </w:r>
      <w:r w:rsidRPr="00FC3332">
        <w:rPr>
          <w:rFonts w:cstheme="minorHAnsi"/>
          <w:sz w:val="24"/>
          <w:szCs w:val="24"/>
        </w:rPr>
        <w:t xml:space="preserve"> myös sisätilojen resonanssista johtuva </w:t>
      </w:r>
      <w:r w:rsidR="005F4BDD" w:rsidRPr="00FC3332">
        <w:rPr>
          <w:rFonts w:cstheme="minorHAnsi"/>
          <w:sz w:val="24"/>
          <w:szCs w:val="24"/>
        </w:rPr>
        <w:t>meluefekti</w:t>
      </w:r>
      <w:r w:rsidRPr="00FC3332">
        <w:rPr>
          <w:rFonts w:cstheme="minorHAnsi"/>
          <w:sz w:val="24"/>
          <w:szCs w:val="24"/>
        </w:rPr>
        <w:t xml:space="preserve"> huomioida laskelmissa/mittauksissa (6dB). Nämä raja arvot tulisi mitat</w:t>
      </w:r>
      <w:r w:rsidR="007D3B6B">
        <w:rPr>
          <w:rFonts w:cstheme="minorHAnsi"/>
          <w:sz w:val="24"/>
          <w:szCs w:val="24"/>
        </w:rPr>
        <w:t>a 1tunnin keskiarvona mutta senlisäksi pitäisi määritellä ehdottomat max ylärajat joidenka yli ei voi missään tapuksessa mennä (</w:t>
      </w:r>
      <w:r w:rsidRPr="00FC3332">
        <w:rPr>
          <w:rFonts w:cstheme="minorHAnsi"/>
          <w:sz w:val="24"/>
          <w:szCs w:val="24"/>
        </w:rPr>
        <w:t xml:space="preserve"> ns</w:t>
      </w:r>
      <w:r w:rsidR="005F4BDD" w:rsidRPr="00FC3332">
        <w:rPr>
          <w:rFonts w:cstheme="minorHAnsi"/>
          <w:sz w:val="24"/>
          <w:szCs w:val="24"/>
        </w:rPr>
        <w:t>.</w:t>
      </w:r>
      <w:r w:rsidR="007D3B6B">
        <w:rPr>
          <w:rFonts w:cstheme="minorHAnsi"/>
          <w:sz w:val="24"/>
          <w:szCs w:val="24"/>
        </w:rPr>
        <w:t xml:space="preserve"> takuu-arvo jo</w:t>
      </w:r>
      <w:r w:rsidR="000F08CF">
        <w:rPr>
          <w:rFonts w:cstheme="minorHAnsi"/>
          <w:sz w:val="24"/>
          <w:szCs w:val="24"/>
        </w:rPr>
        <w:t>nka ylittämisestä käynnistyy korjaava toimenpideprosessi sekä rahalliset sanktiot</w:t>
      </w:r>
      <w:r w:rsidR="007D3B6B">
        <w:rPr>
          <w:rFonts w:cstheme="minorHAnsi"/>
          <w:sz w:val="24"/>
          <w:szCs w:val="24"/>
        </w:rPr>
        <w:t>)</w:t>
      </w:r>
      <w:r w:rsidRPr="00FC3332">
        <w:rPr>
          <w:rFonts w:cstheme="minorHAnsi"/>
          <w:sz w:val="24"/>
          <w:szCs w:val="24"/>
        </w:rPr>
        <w:t>.</w:t>
      </w:r>
    </w:p>
    <w:p w:rsidR="00FC3332" w:rsidRPr="00FC3332" w:rsidRDefault="00FC3332" w:rsidP="00FC3332">
      <w:pPr>
        <w:pStyle w:val="Luettelokappale"/>
        <w:rPr>
          <w:rFonts w:cstheme="minorHAnsi"/>
          <w:sz w:val="24"/>
          <w:szCs w:val="24"/>
        </w:rPr>
      </w:pPr>
    </w:p>
    <w:p w:rsidR="00FC3332" w:rsidRPr="00FC3332" w:rsidRDefault="00FC3332" w:rsidP="00FC3332">
      <w:pPr>
        <w:pStyle w:val="Luettelokappale"/>
        <w:ind w:left="1440"/>
        <w:rPr>
          <w:rFonts w:cstheme="minorHAnsi"/>
          <w:sz w:val="24"/>
          <w:szCs w:val="24"/>
        </w:rPr>
      </w:pPr>
    </w:p>
    <w:p w:rsidR="004451F7" w:rsidRPr="00FC3332" w:rsidRDefault="005F4BDD" w:rsidP="00FC3332">
      <w:pPr>
        <w:pStyle w:val="Luettelokappale"/>
        <w:numPr>
          <w:ilvl w:val="0"/>
          <w:numId w:val="24"/>
        </w:numPr>
        <w:rPr>
          <w:rFonts w:cstheme="minorHAnsi"/>
          <w:sz w:val="24"/>
          <w:szCs w:val="24"/>
        </w:rPr>
      </w:pPr>
      <w:r w:rsidRPr="00FC3332">
        <w:rPr>
          <w:rFonts w:cstheme="minorHAnsi"/>
          <w:sz w:val="24"/>
          <w:szCs w:val="24"/>
        </w:rPr>
        <w:t xml:space="preserve"> </w:t>
      </w:r>
      <w:r w:rsidR="004451F7" w:rsidRPr="00FC3332">
        <w:rPr>
          <w:rFonts w:cstheme="minorHAnsi"/>
          <w:sz w:val="24"/>
          <w:szCs w:val="24"/>
        </w:rPr>
        <w:t>Tästä sisätilan melutasosta mallin</w:t>
      </w:r>
      <w:r w:rsidRPr="00FC3332">
        <w:rPr>
          <w:rFonts w:cstheme="minorHAnsi"/>
          <w:sz w:val="24"/>
          <w:szCs w:val="24"/>
        </w:rPr>
        <w:t>netaan/lasketaan</w:t>
      </w:r>
      <w:r w:rsidR="004451F7" w:rsidRPr="00FC3332">
        <w:rPr>
          <w:rFonts w:cstheme="minorHAnsi"/>
          <w:sz w:val="24"/>
          <w:szCs w:val="24"/>
        </w:rPr>
        <w:t xml:space="preserve"> ulkopuolinen </w:t>
      </w:r>
      <w:r w:rsidRPr="00FC3332">
        <w:rPr>
          <w:rFonts w:cstheme="minorHAnsi"/>
          <w:sz w:val="24"/>
          <w:szCs w:val="24"/>
        </w:rPr>
        <w:t>melutaso ottamalla huomioon mää</w:t>
      </w:r>
      <w:r w:rsidR="004451F7" w:rsidRPr="00FC3332">
        <w:rPr>
          <w:rFonts w:cstheme="minorHAnsi"/>
          <w:sz w:val="24"/>
          <w:szCs w:val="24"/>
        </w:rPr>
        <w:t xml:space="preserve">rättyjen rakennustyyppien </w:t>
      </w:r>
      <w:r w:rsidRPr="00FC3332">
        <w:rPr>
          <w:rFonts w:cstheme="minorHAnsi"/>
          <w:sz w:val="24"/>
          <w:szCs w:val="24"/>
        </w:rPr>
        <w:t>ää</w:t>
      </w:r>
      <w:r w:rsidR="004451F7" w:rsidRPr="00FC3332">
        <w:rPr>
          <w:rFonts w:cstheme="minorHAnsi"/>
          <w:sz w:val="24"/>
          <w:szCs w:val="24"/>
        </w:rPr>
        <w:t xml:space="preserve">nivaimennus kyky </w:t>
      </w:r>
      <w:r w:rsidRPr="00FC3332">
        <w:rPr>
          <w:rFonts w:cstheme="minorHAnsi"/>
          <w:sz w:val="24"/>
          <w:szCs w:val="24"/>
        </w:rPr>
        <w:t>terssikaistoittain</w:t>
      </w:r>
      <w:r w:rsidR="004451F7" w:rsidRPr="00FC3332">
        <w:rPr>
          <w:rFonts w:cstheme="minorHAnsi"/>
          <w:sz w:val="24"/>
          <w:szCs w:val="24"/>
        </w:rPr>
        <w:t xml:space="preserve"> äänialueelle 6-20000Hz paikassa maksimissaan 15m etäisyydellä talosta</w:t>
      </w:r>
      <w:r w:rsidRPr="00FC3332">
        <w:rPr>
          <w:rFonts w:cstheme="minorHAnsi"/>
          <w:sz w:val="24"/>
          <w:szCs w:val="24"/>
        </w:rPr>
        <w:t>,</w:t>
      </w:r>
      <w:r w:rsidR="004451F7" w:rsidRPr="00FC3332">
        <w:rPr>
          <w:rFonts w:cstheme="minorHAnsi"/>
          <w:sz w:val="24"/>
          <w:szCs w:val="24"/>
        </w:rPr>
        <w:t xml:space="preserve"> jossa on m</w:t>
      </w:r>
      <w:r w:rsidRPr="00FC3332">
        <w:rPr>
          <w:rFonts w:cstheme="minorHAnsi"/>
          <w:sz w:val="24"/>
          <w:szCs w:val="24"/>
        </w:rPr>
        <w:t>itatusti pahin melun keskittymä</w:t>
      </w:r>
      <w:r w:rsidR="004451F7" w:rsidRPr="00FC3332">
        <w:rPr>
          <w:rFonts w:cstheme="minorHAnsi"/>
          <w:sz w:val="24"/>
          <w:szCs w:val="24"/>
        </w:rPr>
        <w:t xml:space="preserve">. Ulkomittaus tulisi myös tehdä tunnin </w:t>
      </w:r>
      <w:r w:rsidRPr="00FC3332">
        <w:rPr>
          <w:rFonts w:cstheme="minorHAnsi"/>
          <w:sz w:val="24"/>
          <w:szCs w:val="24"/>
        </w:rPr>
        <w:t>keskiverto</w:t>
      </w:r>
      <w:r w:rsidR="004451F7" w:rsidRPr="00FC3332">
        <w:rPr>
          <w:rFonts w:cstheme="minorHAnsi"/>
          <w:sz w:val="24"/>
          <w:szCs w:val="24"/>
        </w:rPr>
        <w:t xml:space="preserve"> periaatteella mutta siihen tulisi laittaa ehdoton max</w:t>
      </w:r>
      <w:r w:rsidRPr="00FC3332">
        <w:rPr>
          <w:rFonts w:cstheme="minorHAnsi"/>
          <w:sz w:val="24"/>
          <w:szCs w:val="24"/>
        </w:rPr>
        <w:t>.</w:t>
      </w:r>
      <w:r w:rsidR="004451F7" w:rsidRPr="00FC3332">
        <w:rPr>
          <w:rFonts w:cstheme="minorHAnsi"/>
          <w:sz w:val="24"/>
          <w:szCs w:val="24"/>
        </w:rPr>
        <w:t xml:space="preserve"> ylä raja (esim</w:t>
      </w:r>
      <w:r w:rsidRPr="00FC3332">
        <w:rPr>
          <w:rFonts w:cstheme="minorHAnsi"/>
          <w:sz w:val="24"/>
          <w:szCs w:val="24"/>
        </w:rPr>
        <w:t>.</w:t>
      </w:r>
      <w:r w:rsidR="004451F7" w:rsidRPr="00FC3332">
        <w:rPr>
          <w:rFonts w:cstheme="minorHAnsi"/>
          <w:sz w:val="24"/>
          <w:szCs w:val="24"/>
        </w:rPr>
        <w:t xml:space="preserve"> +</w:t>
      </w:r>
      <w:r w:rsidRPr="00FC3332">
        <w:rPr>
          <w:rFonts w:cstheme="minorHAnsi"/>
          <w:sz w:val="24"/>
          <w:szCs w:val="24"/>
        </w:rPr>
        <w:t>10 %)</w:t>
      </w:r>
      <w:r w:rsidR="004451F7" w:rsidRPr="00FC3332">
        <w:rPr>
          <w:rFonts w:cstheme="minorHAnsi"/>
          <w:sz w:val="24"/>
          <w:szCs w:val="24"/>
        </w:rPr>
        <w:t> jonka jälkeen korjaavat toimenpiteet/ sanktiot menettely Ruotsin kolmiportaisen mallin mukaan.</w:t>
      </w:r>
    </w:p>
    <w:p w:rsidR="004451F7" w:rsidRPr="004451F7" w:rsidRDefault="004451F7" w:rsidP="004451F7">
      <w:pPr>
        <w:pStyle w:val="Luettelokappale"/>
        <w:rPr>
          <w:rFonts w:cstheme="minorHAnsi"/>
          <w:sz w:val="24"/>
          <w:szCs w:val="24"/>
        </w:rPr>
      </w:pPr>
    </w:p>
    <w:p w:rsidR="004451F7" w:rsidRPr="004451F7" w:rsidRDefault="004451F7" w:rsidP="004451F7">
      <w:pPr>
        <w:pStyle w:val="Luettelokappale"/>
        <w:rPr>
          <w:rFonts w:cstheme="minorHAnsi"/>
          <w:sz w:val="24"/>
          <w:szCs w:val="24"/>
        </w:rPr>
      </w:pPr>
      <w:r w:rsidRPr="004451F7">
        <w:rPr>
          <w:rFonts w:cstheme="minorHAnsi"/>
          <w:sz w:val="24"/>
          <w:szCs w:val="24"/>
        </w:rPr>
        <w:t xml:space="preserve">     </w:t>
      </w:r>
    </w:p>
    <w:p w:rsidR="004451F7" w:rsidRDefault="004451F7" w:rsidP="00FC3332">
      <w:pPr>
        <w:pStyle w:val="Luettelokappale"/>
        <w:numPr>
          <w:ilvl w:val="0"/>
          <w:numId w:val="24"/>
        </w:numPr>
        <w:rPr>
          <w:rFonts w:cstheme="minorHAnsi"/>
          <w:sz w:val="24"/>
          <w:szCs w:val="24"/>
        </w:rPr>
      </w:pPr>
      <w:r w:rsidRPr="004451F7">
        <w:rPr>
          <w:rFonts w:cstheme="minorHAnsi"/>
          <w:sz w:val="24"/>
          <w:szCs w:val="24"/>
        </w:rPr>
        <w:t xml:space="preserve"> Koska Suo</w:t>
      </w:r>
      <w:r w:rsidR="005F4BDD">
        <w:rPr>
          <w:rFonts w:cstheme="minorHAnsi"/>
          <w:sz w:val="24"/>
          <w:szCs w:val="24"/>
        </w:rPr>
        <w:t>messa pääsääntöisesti tulee olemaa</w:t>
      </w:r>
      <w:r w:rsidRPr="004451F7">
        <w:rPr>
          <w:rFonts w:cstheme="minorHAnsi"/>
          <w:sz w:val="24"/>
          <w:szCs w:val="24"/>
        </w:rPr>
        <w:t xml:space="preserve">n isoja tuulimyllyjä niin YM’n voimassa olevat suunnitteluohjearvot </w:t>
      </w:r>
      <w:r w:rsidR="000F08CF">
        <w:rPr>
          <w:rFonts w:cstheme="minorHAnsi"/>
          <w:sz w:val="24"/>
          <w:szCs w:val="24"/>
        </w:rPr>
        <w:t>ulkoiselle melulle päivälle</w:t>
      </w:r>
      <w:r w:rsidR="00916431">
        <w:rPr>
          <w:rFonts w:cstheme="minorHAnsi"/>
          <w:sz w:val="24"/>
          <w:szCs w:val="24"/>
        </w:rPr>
        <w:t xml:space="preserve"> (45dB kiinteä asutus ja 40dB vapaajan-asutus)</w:t>
      </w:r>
      <w:r w:rsidRPr="004451F7">
        <w:rPr>
          <w:rFonts w:cstheme="minorHAnsi"/>
          <w:sz w:val="24"/>
          <w:szCs w:val="24"/>
        </w:rPr>
        <w:t xml:space="preserve"> ja yölle </w:t>
      </w:r>
      <w:r w:rsidR="00916431">
        <w:rPr>
          <w:rFonts w:cstheme="minorHAnsi"/>
          <w:sz w:val="24"/>
          <w:szCs w:val="24"/>
        </w:rPr>
        <w:t>(40dB kiinteä asutus ja 35dB vapaa-ajan asutus)</w:t>
      </w:r>
      <w:r w:rsidRPr="004451F7">
        <w:rPr>
          <w:rFonts w:cstheme="minorHAnsi"/>
          <w:sz w:val="24"/>
          <w:szCs w:val="24"/>
        </w:rPr>
        <w:t>ovat oikean tasoisia verrattuna Tanskan</w:t>
      </w:r>
      <w:r w:rsidR="000F08CF">
        <w:rPr>
          <w:rFonts w:cstheme="minorHAnsi"/>
          <w:sz w:val="24"/>
          <w:szCs w:val="24"/>
        </w:rPr>
        <w:t xml:space="preserve"> ja Ruotsin</w:t>
      </w:r>
      <w:r w:rsidRPr="004451F7">
        <w:rPr>
          <w:rFonts w:cstheme="minorHAnsi"/>
          <w:sz w:val="24"/>
          <w:szCs w:val="24"/>
        </w:rPr>
        <w:t xml:space="preserve"> raja-arvoihin mutta ne tulisivat myös muuttaa </w:t>
      </w:r>
      <w:r w:rsidR="000F08CF">
        <w:rPr>
          <w:rFonts w:cstheme="minorHAnsi"/>
          <w:sz w:val="24"/>
          <w:szCs w:val="24"/>
        </w:rPr>
        <w:t xml:space="preserve">meidän </w:t>
      </w:r>
      <w:r w:rsidRPr="004451F7">
        <w:rPr>
          <w:rFonts w:cstheme="minorHAnsi"/>
          <w:sz w:val="24"/>
          <w:szCs w:val="24"/>
        </w:rPr>
        <w:t>uudessa raja-arvoiksi laskettuna/mitattuna</w:t>
      </w:r>
      <w:r w:rsidR="000F08CF">
        <w:rPr>
          <w:rFonts w:cstheme="minorHAnsi"/>
          <w:sz w:val="24"/>
          <w:szCs w:val="24"/>
        </w:rPr>
        <w:t xml:space="preserve"> </w:t>
      </w:r>
      <w:r w:rsidRPr="004451F7">
        <w:rPr>
          <w:rFonts w:cstheme="minorHAnsi"/>
          <w:sz w:val="24"/>
          <w:szCs w:val="24"/>
        </w:rPr>
        <w:t xml:space="preserve">1tunnin keskiverto periaatteella ja kattaa koko tuulivoima-alueen yhteenlaskettua melutasoa. </w:t>
      </w:r>
    </w:p>
    <w:p w:rsidR="00916431" w:rsidRDefault="00916431" w:rsidP="00FC3332">
      <w:pPr>
        <w:pStyle w:val="Luettelokappale"/>
        <w:numPr>
          <w:ilvl w:val="0"/>
          <w:numId w:val="24"/>
        </w:numPr>
        <w:rPr>
          <w:rFonts w:cstheme="minorHAnsi"/>
          <w:sz w:val="24"/>
          <w:szCs w:val="24"/>
        </w:rPr>
      </w:pPr>
      <w:r>
        <w:rPr>
          <w:rFonts w:cstheme="minorHAnsi"/>
          <w:sz w:val="24"/>
          <w:szCs w:val="24"/>
        </w:rPr>
        <w:t xml:space="preserve">Vaikka kuten totesin että YM’n tämänpäivän suunnitteluarvot ulkomeleuulle ovat oikean tasoisia niin näitä tulisi käyttää kunnes sisämelu- ja ulkomelu direktiivi on keskenään harmonisoitu kuten Tanskassa. Tämän jälkeen kun nämä direktiivit ovat keskenään harmonisoitu kuten edellisissä osioissa mainittu mutta sen lisäksi tulis ottaa huomioon Tanskan tulevan mallin mukaan sisätilameludirektiivin uusi 20dB yö-aikainen 1 tunnin maks keskiarvo raja-arvo . Tämän jälkeen käytännössö on yhdet äänimelu raja-arvot </w:t>
      </w:r>
      <w:r w:rsidR="009C104C">
        <w:rPr>
          <w:rFonts w:cstheme="minorHAnsi"/>
          <w:sz w:val="24"/>
          <w:szCs w:val="24"/>
        </w:rPr>
        <w:t>kiinteälle ja vapaa-ajan asutukselle.</w:t>
      </w:r>
    </w:p>
    <w:p w:rsidR="00FC3332" w:rsidRPr="004451F7" w:rsidRDefault="00FC3332" w:rsidP="00FC3332">
      <w:pPr>
        <w:pStyle w:val="Luettelokappale"/>
        <w:ind w:left="1440"/>
        <w:rPr>
          <w:rFonts w:cstheme="minorHAnsi"/>
          <w:sz w:val="24"/>
          <w:szCs w:val="24"/>
        </w:rPr>
      </w:pPr>
    </w:p>
    <w:p w:rsidR="00FB2ACE" w:rsidRDefault="004451F7" w:rsidP="00FC3332">
      <w:pPr>
        <w:pStyle w:val="Luettelokappale"/>
        <w:numPr>
          <w:ilvl w:val="0"/>
          <w:numId w:val="24"/>
        </w:numPr>
        <w:rPr>
          <w:rFonts w:cstheme="minorHAnsi"/>
          <w:sz w:val="24"/>
          <w:szCs w:val="24"/>
        </w:rPr>
      </w:pPr>
      <w:r w:rsidRPr="004451F7">
        <w:rPr>
          <w:rFonts w:cstheme="minorHAnsi"/>
          <w:sz w:val="24"/>
          <w:szCs w:val="24"/>
        </w:rPr>
        <w:t>Koska tu</w:t>
      </w:r>
      <w:r w:rsidR="005F4BDD">
        <w:rPr>
          <w:rFonts w:cstheme="minorHAnsi"/>
          <w:sz w:val="24"/>
          <w:szCs w:val="24"/>
        </w:rPr>
        <w:t xml:space="preserve">ulivoiman tulisi saada </w:t>
      </w:r>
      <w:r w:rsidRPr="004451F7">
        <w:rPr>
          <w:rFonts w:cstheme="minorHAnsi"/>
          <w:sz w:val="24"/>
          <w:szCs w:val="24"/>
        </w:rPr>
        <w:t>saman kohtelun kuin muutkin voimalaitokset/ teollisuusalueet Suomessa jossa aiheutetaan melua ympäristölle jossa melun ominaisuudet ja haitallisuus äänitason lisäksi tulisi ratkaista minkä tyyppisiä toimenpiteitä/lupia tarvitaan.  Tuulivoima aiheuttaa tutkitusti/todistetusti merkityksellisen sykkivää pulssimaista ns</w:t>
      </w:r>
      <w:r w:rsidR="005F4BDD">
        <w:rPr>
          <w:rFonts w:cstheme="minorHAnsi"/>
          <w:sz w:val="24"/>
          <w:szCs w:val="24"/>
        </w:rPr>
        <w:t>.</w:t>
      </w:r>
      <w:r w:rsidRPr="004451F7">
        <w:rPr>
          <w:rFonts w:cstheme="minorHAnsi"/>
          <w:sz w:val="24"/>
          <w:szCs w:val="24"/>
        </w:rPr>
        <w:t xml:space="preserve"> keinotekoista matalataajuista </w:t>
      </w:r>
      <w:r w:rsidR="005F4BDD" w:rsidRPr="004451F7">
        <w:rPr>
          <w:rFonts w:cstheme="minorHAnsi"/>
          <w:sz w:val="24"/>
          <w:szCs w:val="24"/>
        </w:rPr>
        <w:t>infraääntä</w:t>
      </w:r>
      <w:r w:rsidRPr="004451F7">
        <w:rPr>
          <w:rFonts w:cstheme="minorHAnsi"/>
          <w:sz w:val="24"/>
          <w:szCs w:val="24"/>
        </w:rPr>
        <w:t xml:space="preserve"> joka selkeästi poikkeaa muista matalataajuisista luonnonmukaisista äänilähteistä kuten tuuli, joki, lehtien humina jne</w:t>
      </w:r>
      <w:r w:rsidR="005F4BDD">
        <w:rPr>
          <w:rFonts w:cstheme="minorHAnsi"/>
          <w:sz w:val="24"/>
          <w:szCs w:val="24"/>
        </w:rPr>
        <w:t>.</w:t>
      </w:r>
      <w:r w:rsidRPr="004451F7">
        <w:rPr>
          <w:rFonts w:cstheme="minorHAnsi"/>
          <w:sz w:val="24"/>
          <w:szCs w:val="24"/>
        </w:rPr>
        <w:t xml:space="preserve"> tai muista keinotekoisista äänilähteistä kuten tieliikenne ja junaliikenne joita koetaan tasaisena tausta huminana. Toinen ominaisuus on että ään</w:t>
      </w:r>
      <w:r w:rsidR="005F4BDD">
        <w:rPr>
          <w:rFonts w:cstheme="minorHAnsi"/>
          <w:sz w:val="24"/>
          <w:szCs w:val="24"/>
        </w:rPr>
        <w:t>ipaine matalataajuisella infra-</w:t>
      </w:r>
      <w:r w:rsidRPr="004451F7">
        <w:rPr>
          <w:rFonts w:cstheme="minorHAnsi"/>
          <w:sz w:val="24"/>
          <w:szCs w:val="24"/>
        </w:rPr>
        <w:t xml:space="preserve">alueella </w:t>
      </w:r>
      <w:r w:rsidR="000F08CF">
        <w:rPr>
          <w:rFonts w:cstheme="minorHAnsi"/>
          <w:sz w:val="24"/>
          <w:szCs w:val="24"/>
        </w:rPr>
        <w:t xml:space="preserve"> (ns ei kuultava alue ihmiselle mutta ei eläimelle) </w:t>
      </w:r>
      <w:r w:rsidRPr="004451F7">
        <w:rPr>
          <w:rFonts w:cstheme="minorHAnsi"/>
          <w:sz w:val="24"/>
          <w:szCs w:val="24"/>
        </w:rPr>
        <w:t>on selkeästi vahvempi kuin ns</w:t>
      </w:r>
      <w:r w:rsidR="005F4BDD">
        <w:rPr>
          <w:rFonts w:cstheme="minorHAnsi"/>
          <w:sz w:val="24"/>
          <w:szCs w:val="24"/>
        </w:rPr>
        <w:t>. kuultavalla äänialueella (dBA)</w:t>
      </w:r>
      <w:r w:rsidRPr="004451F7">
        <w:rPr>
          <w:rFonts w:cstheme="minorHAnsi"/>
          <w:sz w:val="24"/>
          <w:szCs w:val="24"/>
        </w:rPr>
        <w:t> mikä tulee esiin jos määrätyllä paikalla esim</w:t>
      </w:r>
      <w:r w:rsidR="005F4BDD">
        <w:rPr>
          <w:rFonts w:cstheme="minorHAnsi"/>
          <w:sz w:val="24"/>
          <w:szCs w:val="24"/>
        </w:rPr>
        <w:t>.</w:t>
      </w:r>
      <w:r w:rsidRPr="004451F7">
        <w:rPr>
          <w:rFonts w:cstheme="minorHAnsi"/>
          <w:sz w:val="24"/>
          <w:szCs w:val="24"/>
        </w:rPr>
        <w:t xml:space="preserve"> </w:t>
      </w:r>
      <w:r w:rsidRPr="004451F7">
        <w:rPr>
          <w:rFonts w:cstheme="minorHAnsi"/>
          <w:sz w:val="24"/>
          <w:szCs w:val="24"/>
        </w:rPr>
        <w:lastRenderedPageBreak/>
        <w:t>mitataan 40dB äänipaine ns</w:t>
      </w:r>
      <w:r w:rsidR="005F4BDD">
        <w:rPr>
          <w:rFonts w:cstheme="minorHAnsi"/>
          <w:sz w:val="24"/>
          <w:szCs w:val="24"/>
        </w:rPr>
        <w:t>.</w:t>
      </w:r>
      <w:r w:rsidRPr="004451F7">
        <w:rPr>
          <w:rFonts w:cstheme="minorHAnsi"/>
          <w:sz w:val="24"/>
          <w:szCs w:val="24"/>
        </w:rPr>
        <w:t xml:space="preserve"> kuultava äänialueella niin samassa paikassa mitattu </w:t>
      </w:r>
      <w:r w:rsidR="005F4BDD" w:rsidRPr="004451F7">
        <w:rPr>
          <w:rFonts w:cstheme="minorHAnsi"/>
          <w:sz w:val="24"/>
          <w:szCs w:val="24"/>
        </w:rPr>
        <w:t>infraääni</w:t>
      </w:r>
      <w:r w:rsidRPr="004451F7">
        <w:rPr>
          <w:rFonts w:cstheme="minorHAnsi"/>
          <w:sz w:val="24"/>
          <w:szCs w:val="24"/>
        </w:rPr>
        <w:t xml:space="preserve"> voi olla peräti tupla eli 80dB. Kolmas ominaisuus on</w:t>
      </w:r>
      <w:r w:rsidR="005F4BDD">
        <w:rPr>
          <w:rFonts w:cstheme="minorHAnsi"/>
          <w:sz w:val="24"/>
          <w:szCs w:val="24"/>
        </w:rPr>
        <w:t>,</w:t>
      </w:r>
      <w:r w:rsidRPr="004451F7">
        <w:rPr>
          <w:rFonts w:cstheme="minorHAnsi"/>
          <w:sz w:val="24"/>
          <w:szCs w:val="24"/>
        </w:rPr>
        <w:t xml:space="preserve"> että matalataajuiset äänet johtuen pitkästä ääniaaltomuodostaan kantautuvat paljon pidemmälle kuin korkeampitaajuiset äänet</w:t>
      </w:r>
      <w:r w:rsidR="005F4BDD">
        <w:rPr>
          <w:rFonts w:cstheme="minorHAnsi"/>
          <w:sz w:val="24"/>
          <w:szCs w:val="24"/>
        </w:rPr>
        <w:t>,</w:t>
      </w:r>
      <w:r w:rsidRPr="004451F7">
        <w:rPr>
          <w:rFonts w:cstheme="minorHAnsi"/>
          <w:sz w:val="24"/>
          <w:szCs w:val="24"/>
        </w:rPr>
        <w:t xml:space="preserve"> koska vaimennus kerroin yli 2000Hz </w:t>
      </w:r>
      <w:r w:rsidR="005F4BDD" w:rsidRPr="004451F7">
        <w:rPr>
          <w:rFonts w:cstheme="minorHAnsi"/>
          <w:sz w:val="24"/>
          <w:szCs w:val="24"/>
        </w:rPr>
        <w:t>ääniaallolla</w:t>
      </w:r>
      <w:r w:rsidRPr="004451F7">
        <w:rPr>
          <w:rFonts w:cstheme="minorHAnsi"/>
          <w:sz w:val="24"/>
          <w:szCs w:val="24"/>
        </w:rPr>
        <w:t xml:space="preserve"> on peräti 9dB kun etäisyys tuplaantuu mutta taas matalataajuisella </w:t>
      </w:r>
      <w:r w:rsidR="005F4BDD" w:rsidRPr="004451F7">
        <w:rPr>
          <w:rFonts w:cstheme="minorHAnsi"/>
          <w:sz w:val="24"/>
          <w:szCs w:val="24"/>
        </w:rPr>
        <w:t>infraäänellä</w:t>
      </w:r>
      <w:r w:rsidR="005F4BDD">
        <w:rPr>
          <w:rFonts w:cstheme="minorHAnsi"/>
          <w:sz w:val="24"/>
          <w:szCs w:val="24"/>
        </w:rPr>
        <w:t xml:space="preserve"> se on ainoastaan</w:t>
      </w:r>
      <w:r w:rsidRPr="004451F7">
        <w:rPr>
          <w:rFonts w:cstheme="minorHAnsi"/>
          <w:sz w:val="24"/>
          <w:szCs w:val="24"/>
        </w:rPr>
        <w:t xml:space="preserve"> alle 0,5 dB etäisyyden tuplaantuessa. Kun vielä huomioidaan että tuulivoimaloilla on vaihteleva </w:t>
      </w:r>
      <w:r w:rsidR="00FB2ACE" w:rsidRPr="004451F7">
        <w:rPr>
          <w:rFonts w:cstheme="minorHAnsi"/>
          <w:sz w:val="24"/>
          <w:szCs w:val="24"/>
        </w:rPr>
        <w:t>amplitudi</w:t>
      </w:r>
      <w:r w:rsidRPr="004451F7">
        <w:rPr>
          <w:rFonts w:cstheme="minorHAnsi"/>
          <w:sz w:val="24"/>
          <w:szCs w:val="24"/>
        </w:rPr>
        <w:t xml:space="preserve"> johtuen osittain ”blade-pass frequency”</w:t>
      </w:r>
      <w:r w:rsidR="00FB2ACE">
        <w:rPr>
          <w:rFonts w:cstheme="minorHAnsi"/>
          <w:sz w:val="24"/>
          <w:szCs w:val="24"/>
        </w:rPr>
        <w:t xml:space="preserve"> </w:t>
      </w:r>
      <w:r w:rsidRPr="004451F7">
        <w:rPr>
          <w:rFonts w:cstheme="minorHAnsi"/>
          <w:sz w:val="24"/>
          <w:szCs w:val="24"/>
        </w:rPr>
        <w:t>ilmiöstä</w:t>
      </w:r>
      <w:r w:rsidR="00FB2ACE">
        <w:rPr>
          <w:rFonts w:cstheme="minorHAnsi"/>
          <w:sz w:val="24"/>
          <w:szCs w:val="24"/>
        </w:rPr>
        <w:t>,</w:t>
      </w:r>
      <w:r w:rsidRPr="004451F7">
        <w:rPr>
          <w:rFonts w:cstheme="minorHAnsi"/>
          <w:sz w:val="24"/>
          <w:szCs w:val="24"/>
        </w:rPr>
        <w:t> joka aiheuttaa tutkitusti yli 9 dB äänipii</w:t>
      </w:r>
      <w:r w:rsidR="00FB2ACE">
        <w:rPr>
          <w:rFonts w:cstheme="minorHAnsi"/>
          <w:sz w:val="24"/>
          <w:szCs w:val="24"/>
        </w:rPr>
        <w:t xml:space="preserve">kkejä, joka tarkoittaa että kun </w:t>
      </w:r>
      <w:r w:rsidRPr="004451F7">
        <w:rPr>
          <w:rFonts w:cstheme="minorHAnsi"/>
          <w:sz w:val="24"/>
          <w:szCs w:val="24"/>
        </w:rPr>
        <w:t>äänipaine kasvaa 3dB niin ihminen kokee</w:t>
      </w:r>
      <w:r w:rsidR="00FB2ACE">
        <w:rPr>
          <w:rFonts w:cstheme="minorHAnsi"/>
          <w:sz w:val="24"/>
          <w:szCs w:val="24"/>
        </w:rPr>
        <w:t>,</w:t>
      </w:r>
      <w:r w:rsidRPr="004451F7">
        <w:rPr>
          <w:rFonts w:cstheme="minorHAnsi"/>
          <w:sz w:val="24"/>
          <w:szCs w:val="24"/>
        </w:rPr>
        <w:t xml:space="preserve"> että äänitaso tuplaantuu. Tästä johtuen tuulivoimaloiden erityispiiteitä tulisi huomioida jo </w:t>
      </w:r>
      <w:r w:rsidR="00FB2ACE" w:rsidRPr="004451F7">
        <w:rPr>
          <w:rFonts w:cstheme="minorHAnsi"/>
          <w:sz w:val="24"/>
          <w:szCs w:val="24"/>
        </w:rPr>
        <w:t>suunnitteluvaiheessa</w:t>
      </w:r>
      <w:r w:rsidRPr="004451F7">
        <w:rPr>
          <w:rFonts w:cstheme="minorHAnsi"/>
          <w:sz w:val="24"/>
          <w:szCs w:val="24"/>
        </w:rPr>
        <w:t xml:space="preserve"> lisäämällä ns</w:t>
      </w:r>
      <w:r w:rsidR="00FB2ACE">
        <w:rPr>
          <w:rFonts w:cstheme="minorHAnsi"/>
          <w:sz w:val="24"/>
          <w:szCs w:val="24"/>
        </w:rPr>
        <w:t>.</w:t>
      </w:r>
      <w:r w:rsidRPr="004451F7">
        <w:rPr>
          <w:rFonts w:cstheme="minorHAnsi"/>
          <w:sz w:val="24"/>
          <w:szCs w:val="24"/>
        </w:rPr>
        <w:t xml:space="preserve"> </w:t>
      </w:r>
      <w:r w:rsidR="00FB2ACE" w:rsidRPr="004451F7">
        <w:rPr>
          <w:rFonts w:cstheme="minorHAnsi"/>
          <w:sz w:val="24"/>
          <w:szCs w:val="24"/>
        </w:rPr>
        <w:t>amplitudi</w:t>
      </w:r>
      <w:r w:rsidRPr="004451F7">
        <w:rPr>
          <w:rFonts w:cstheme="minorHAnsi"/>
          <w:sz w:val="24"/>
          <w:szCs w:val="24"/>
        </w:rPr>
        <w:t xml:space="preserve"> modulointi lisä (5dBA)</w:t>
      </w:r>
      <w:r w:rsidR="009C104C">
        <w:rPr>
          <w:rFonts w:cstheme="minorHAnsi"/>
          <w:sz w:val="24"/>
          <w:szCs w:val="24"/>
        </w:rPr>
        <w:t>.</w:t>
      </w:r>
      <w:r w:rsidRPr="004451F7">
        <w:rPr>
          <w:rFonts w:cstheme="minorHAnsi"/>
          <w:sz w:val="24"/>
          <w:szCs w:val="24"/>
        </w:rPr>
        <w:t xml:space="preserve">  </w:t>
      </w:r>
    </w:p>
    <w:p w:rsidR="00092EF5" w:rsidRDefault="00092EF5" w:rsidP="00FC3332">
      <w:pPr>
        <w:pStyle w:val="Luettelokappale"/>
        <w:numPr>
          <w:ilvl w:val="0"/>
          <w:numId w:val="24"/>
        </w:numPr>
        <w:rPr>
          <w:rFonts w:cstheme="minorHAnsi"/>
          <w:sz w:val="24"/>
          <w:szCs w:val="24"/>
        </w:rPr>
      </w:pPr>
      <w:r>
        <w:rPr>
          <w:rFonts w:cstheme="minorHAnsi"/>
          <w:sz w:val="24"/>
          <w:szCs w:val="24"/>
        </w:rPr>
        <w:t xml:space="preserve">Erikoisen vähävaimentavilla  alueilla kuten rannikko, sisävesistöt, vuoriston laaksot, jokiaumat missä ei ole vaimentavaa kasvillisuutta  sekä ottaen huomioon talvikauden jolloin ei ole lehtiä puissa, vesialueet ovat jäässä jne tulee vaimenuuskerroin märitellä </w:t>
      </w:r>
      <w:r w:rsidR="008F0B0B">
        <w:rPr>
          <w:rFonts w:cstheme="minorHAnsi"/>
          <w:sz w:val="24"/>
          <w:szCs w:val="24"/>
        </w:rPr>
        <w:t xml:space="preserve">ulkomelun </w:t>
      </w:r>
      <w:r>
        <w:rPr>
          <w:rFonts w:cstheme="minorHAnsi"/>
          <w:sz w:val="24"/>
          <w:szCs w:val="24"/>
        </w:rPr>
        <w:t>äänimallinuksessa alemmalle tasolle</w:t>
      </w:r>
      <w:r w:rsidR="008F0B0B">
        <w:rPr>
          <w:rFonts w:cstheme="minorHAnsi"/>
          <w:sz w:val="24"/>
          <w:szCs w:val="24"/>
        </w:rPr>
        <w:t xml:space="preserve"> (0.2-0.3)</w:t>
      </w:r>
      <w:r>
        <w:rPr>
          <w:rFonts w:cstheme="minorHAnsi"/>
          <w:sz w:val="24"/>
          <w:szCs w:val="24"/>
        </w:rPr>
        <w:t xml:space="preserve"> kun tämän päivän ohjesistus/käytäntö</w:t>
      </w:r>
      <w:r w:rsidR="008F0B0B">
        <w:rPr>
          <w:rFonts w:cstheme="minorHAnsi"/>
          <w:sz w:val="24"/>
          <w:szCs w:val="24"/>
        </w:rPr>
        <w:t xml:space="preserve"> (0.6) jotta saataisiin äänimallinukset ennemään totuuden mukaisiksi.</w:t>
      </w:r>
    </w:p>
    <w:p w:rsidR="009C104C" w:rsidRDefault="009C104C" w:rsidP="00FC3332">
      <w:pPr>
        <w:pStyle w:val="Luettelokappale"/>
        <w:numPr>
          <w:ilvl w:val="0"/>
          <w:numId w:val="24"/>
        </w:numPr>
        <w:rPr>
          <w:rFonts w:cstheme="minorHAnsi"/>
          <w:sz w:val="24"/>
          <w:szCs w:val="24"/>
        </w:rPr>
      </w:pPr>
      <w:r>
        <w:rPr>
          <w:rFonts w:cstheme="minorHAnsi"/>
          <w:sz w:val="24"/>
          <w:szCs w:val="24"/>
        </w:rPr>
        <w:t>K</w:t>
      </w:r>
      <w:r w:rsidRPr="004451F7">
        <w:rPr>
          <w:rFonts w:cstheme="minorHAnsi"/>
          <w:sz w:val="24"/>
          <w:szCs w:val="24"/>
        </w:rPr>
        <w:t>aikille tulivoimaloille joidenka nimellisteho on yli 2MW tulisi aina edellyttää ympäristölupa.   </w:t>
      </w:r>
      <w:r>
        <w:rPr>
          <w:rFonts w:cstheme="minorHAnsi"/>
          <w:sz w:val="24"/>
          <w:szCs w:val="24"/>
        </w:rPr>
        <w:t>Myös lupaprosessi tulisi laatai yksiportaiseksi niin että tuulivoiman auunnitteluvaiheessa jo lyödään lukkoon minkä kokoisista turbiininesita on kyse ja määrästä niin että voidaan heti tehdä kunnon suunnitelma joka kuva lopullista mallia oikealla lailla</w:t>
      </w:r>
      <w:r w:rsidR="00CB273C">
        <w:rPr>
          <w:rFonts w:cstheme="minorHAnsi"/>
          <w:sz w:val="24"/>
          <w:szCs w:val="24"/>
        </w:rPr>
        <w:t xml:space="preserve"> niin että ihmiset ja päättäjät tietävät mistä puhutaan.  Tänäpäivänä melkein</w:t>
      </w:r>
      <w:r>
        <w:rPr>
          <w:rFonts w:cstheme="minorHAnsi"/>
          <w:sz w:val="24"/>
          <w:szCs w:val="24"/>
        </w:rPr>
        <w:t xml:space="preserve"> kaikki parametrit ovat </w:t>
      </w:r>
      <w:r w:rsidR="00CB273C">
        <w:rPr>
          <w:rFonts w:cstheme="minorHAnsi"/>
          <w:sz w:val="24"/>
          <w:szCs w:val="24"/>
        </w:rPr>
        <w:t xml:space="preserve"> muuttujia eli vaikka YVA’s ollaan laskettu 3.0MW turbiineille niin lopullinen versio voi olla 4.5MW ilman että kukaan oikein on tiennyt miksi ja tuurbiinien määrät ovat myös heitelleet oleellisesti (+/-50%). Jos halutaan luoda uskottavuutta niin tulisi toimia kuten energia teollisuus ja muu teollisuus toimii missä jo heti alkuvaiheessa tehdään lopulliset suunnitelmat  jotka pitkälti toimivat sitovina ja jos näistä poiketaan niin sanktiot ja ehdot kertovat miten edetään ja mitenkä tämä korvataan.  </w:t>
      </w:r>
    </w:p>
    <w:p w:rsidR="00CB273C" w:rsidRDefault="00CB273C" w:rsidP="00FC3332">
      <w:pPr>
        <w:pStyle w:val="Luettelokappale"/>
        <w:numPr>
          <w:ilvl w:val="0"/>
          <w:numId w:val="24"/>
        </w:numPr>
        <w:rPr>
          <w:rFonts w:cstheme="minorHAnsi"/>
          <w:sz w:val="24"/>
          <w:szCs w:val="24"/>
        </w:rPr>
      </w:pPr>
      <w:r>
        <w:rPr>
          <w:rFonts w:cstheme="minorHAnsi"/>
          <w:sz w:val="24"/>
          <w:szCs w:val="24"/>
        </w:rPr>
        <w:t>On ymmärrettävä että kiinteistä metrirajoista koskien ääni</w:t>
      </w:r>
      <w:r w:rsidR="001753CB">
        <w:rPr>
          <w:rFonts w:cstheme="minorHAnsi"/>
          <w:sz w:val="24"/>
          <w:szCs w:val="24"/>
        </w:rPr>
        <w:t>meluja</w:t>
      </w:r>
      <w:r>
        <w:rPr>
          <w:rFonts w:cstheme="minorHAnsi"/>
          <w:sz w:val="24"/>
          <w:szCs w:val="24"/>
        </w:rPr>
        <w:t xml:space="preserve"> ei ole kehityksen kannalta </w:t>
      </w:r>
      <w:r w:rsidR="001753CB">
        <w:rPr>
          <w:rFonts w:cstheme="minorHAnsi"/>
          <w:sz w:val="24"/>
          <w:szCs w:val="24"/>
        </w:rPr>
        <w:t>aina se paras ratkaisu. Mutta silti tulis määritellä ns ”fyysinen turvaraja” metreissä jolla eliminoidaan suurimmat  vaaramomentit  jos jotakin tapahtuu tuulimyllyyssä kuten lapojen rikkoutumimen, tornin kaatuessa, turbiinin palo tai lavoista irtovat jäälohkareet. Tämän ”fyysisen turvarajan</w:t>
      </w:r>
      <w:r w:rsidR="00155825">
        <w:rPr>
          <w:rFonts w:cstheme="minorHAnsi"/>
          <w:sz w:val="24"/>
          <w:szCs w:val="24"/>
        </w:rPr>
        <w:t xml:space="preserve">” </w:t>
      </w:r>
      <w:r w:rsidR="001753CB">
        <w:rPr>
          <w:rFonts w:cstheme="minorHAnsi"/>
          <w:sz w:val="24"/>
          <w:szCs w:val="24"/>
        </w:rPr>
        <w:t>sisäpuolelle</w:t>
      </w:r>
      <w:r w:rsidR="00155825">
        <w:rPr>
          <w:rFonts w:cstheme="minorHAnsi"/>
          <w:sz w:val="24"/>
          <w:szCs w:val="24"/>
        </w:rPr>
        <w:t xml:space="preserve">, jonka </w:t>
      </w:r>
      <w:r w:rsidR="00D765E3">
        <w:rPr>
          <w:rFonts w:cstheme="minorHAnsi"/>
          <w:sz w:val="24"/>
          <w:szCs w:val="24"/>
        </w:rPr>
        <w:t>etäisyys</w:t>
      </w:r>
      <w:r w:rsidR="00155825">
        <w:rPr>
          <w:rFonts w:cstheme="minorHAnsi"/>
          <w:sz w:val="24"/>
          <w:szCs w:val="24"/>
        </w:rPr>
        <w:t xml:space="preserve"> tulisi suhteuttaa myllyn kokonaikorkeuteen (5</w:t>
      </w:r>
      <w:r w:rsidR="001753CB">
        <w:rPr>
          <w:rFonts w:cstheme="minorHAnsi"/>
          <w:sz w:val="24"/>
          <w:szCs w:val="24"/>
        </w:rPr>
        <w:t xml:space="preserve"> </w:t>
      </w:r>
      <w:r w:rsidR="00155825">
        <w:rPr>
          <w:rFonts w:cstheme="minorHAnsi"/>
          <w:sz w:val="24"/>
          <w:szCs w:val="24"/>
        </w:rPr>
        <w:t xml:space="preserve">x kokonaiskorkeus), ja tälle alueelle </w:t>
      </w:r>
      <w:r w:rsidR="001753CB">
        <w:rPr>
          <w:rFonts w:cstheme="minorHAnsi"/>
          <w:sz w:val="24"/>
          <w:szCs w:val="24"/>
        </w:rPr>
        <w:t>ei tulis rakentaa mitään kiinteätä kuten asutusta, teollisuutta, turkistaerhausta, leirintä-aluetta</w:t>
      </w:r>
      <w:r w:rsidR="00155825">
        <w:rPr>
          <w:rFonts w:cstheme="minorHAnsi"/>
          <w:sz w:val="24"/>
          <w:szCs w:val="24"/>
        </w:rPr>
        <w:t xml:space="preserve"> tai vastaavaa. </w:t>
      </w:r>
    </w:p>
    <w:p w:rsidR="00FB2ACE" w:rsidRDefault="004451F7" w:rsidP="00FB2ACE">
      <w:pPr>
        <w:pStyle w:val="Luettelokappale"/>
        <w:rPr>
          <w:rFonts w:cstheme="minorHAnsi"/>
          <w:sz w:val="24"/>
          <w:szCs w:val="24"/>
        </w:rPr>
      </w:pPr>
      <w:r w:rsidRPr="004451F7">
        <w:rPr>
          <w:rFonts w:cstheme="minorHAnsi"/>
          <w:sz w:val="24"/>
          <w:szCs w:val="24"/>
        </w:rPr>
        <w:lastRenderedPageBreak/>
        <w:t>  </w:t>
      </w:r>
    </w:p>
    <w:p w:rsidR="004451F7" w:rsidRPr="00FC3332" w:rsidRDefault="004451F7" w:rsidP="00FC3332">
      <w:pPr>
        <w:rPr>
          <w:rFonts w:cstheme="minorHAnsi"/>
          <w:b/>
          <w:sz w:val="24"/>
          <w:szCs w:val="24"/>
        </w:rPr>
      </w:pPr>
      <w:r w:rsidRPr="00FC3332">
        <w:rPr>
          <w:rFonts w:cstheme="minorHAnsi"/>
          <w:b/>
          <w:sz w:val="24"/>
          <w:szCs w:val="24"/>
        </w:rPr>
        <w:t>Loppuyhteenveto</w:t>
      </w:r>
    </w:p>
    <w:p w:rsidR="00E17781" w:rsidRDefault="008F0B0B" w:rsidP="00E17781">
      <w:r>
        <w:t xml:space="preserve"> Edellämainituista syistä</w:t>
      </w:r>
      <w:r w:rsidR="00DC2AC5">
        <w:t xml:space="preserve"> unohtamatta mitä siellä jo ollaan sanottu tarkemmalla tasolla voidaan ylemmän tason yhteenvetona todeta että </w:t>
      </w:r>
      <w:r>
        <w:t xml:space="preserve"> </w:t>
      </w:r>
      <w:r w:rsidR="00D765E3">
        <w:t xml:space="preserve">ympäristöoikeudelliset periaatteet tulis noudatta paremmin, </w:t>
      </w:r>
      <w:r>
        <w:t>ulkomelutason tulee olla päivällä 40dB ja yöllä 35dB pysyvässä ja vapaa-ajan asutuksessa</w:t>
      </w:r>
      <w:r w:rsidR="00155825">
        <w:t xml:space="preserve"> kunnes sisämeludirektiivin kautta saadaan laskettua todelliset ulkomelurajat</w:t>
      </w:r>
      <w:r>
        <w:t>,</w:t>
      </w:r>
      <w:r w:rsidR="00D765E3">
        <w:t xml:space="preserve"> toimittajan äänimelu takuuarvot tulisi määritellä uudestaan,takuu-arvot</w:t>
      </w:r>
      <w:r>
        <w:t xml:space="preserve"> </w:t>
      </w:r>
      <w:r w:rsidR="00155825">
        <w:t xml:space="preserve">   </w:t>
      </w:r>
      <w:r>
        <w:t xml:space="preserve">6-20000Hz tulee olla </w:t>
      </w:r>
      <w:r w:rsidR="00155825">
        <w:t xml:space="preserve">ääniskaalan </w:t>
      </w:r>
      <w:r>
        <w:t>mittausalue</w:t>
      </w:r>
      <w:r w:rsidR="00DC2AC5">
        <w:t xml:space="preserve"> sekä ulkona että sisällä</w:t>
      </w:r>
      <w:r>
        <w:t xml:space="preserve">, merkityksellisen sykkivä melu </w:t>
      </w:r>
      <w:r w:rsidR="00DC2AC5">
        <w:t>jota  isot tuulivoimalaitokset t</w:t>
      </w:r>
      <w:r w:rsidR="00155825">
        <w:t>uottavat tulisi määritellä ongelm</w:t>
      </w:r>
      <w:r w:rsidR="00DC2AC5">
        <w:t>a-alueeksi ja äänimallinuksessa tämä tulisi ehdottomasti huomioida vähintään 5dB korotuksella, sisämelu ja ulkomelu ohjesistukset tulisi harmonisoida keskenään mutta periaatteel</w:t>
      </w:r>
      <w:r w:rsidR="00155825">
        <w:t xml:space="preserve">la että sisämelu arvot ottaen huomioon sisätilojen </w:t>
      </w:r>
      <w:r w:rsidR="00DC2AC5">
        <w:t xml:space="preserve"> resonanssi ilmiön (6dB) to</w:t>
      </w:r>
      <w:r w:rsidR="00155825">
        <w:t>i</w:t>
      </w:r>
      <w:r w:rsidR="00DC2AC5">
        <w:t xml:space="preserve">misivat ohjaavina raja/takuu-arvoina , </w:t>
      </w:r>
      <w:r w:rsidR="00E917FF">
        <w:t xml:space="preserve">jaksojen </w:t>
      </w:r>
      <w:r w:rsidR="00DC2AC5">
        <w:t>keskivertomittaukset</w:t>
      </w:r>
      <w:r w:rsidR="00E917FF">
        <w:t xml:space="preserve"> tulisi pääsääntöisesti  seurata 1tunnin jaksoissa sekä selkeät sanktiot raja-arvoje</w:t>
      </w:r>
      <w:r w:rsidR="00155825">
        <w:t>n noudattamisesta tulisi laatia, ympäritölupa kaikille &gt;2.0MW myllyille, ns fyysisen turvaraja tulisi määritellä</w:t>
      </w:r>
      <w:r w:rsidR="00D765E3">
        <w:t>.</w:t>
      </w:r>
    </w:p>
    <w:p w:rsidR="00DC2AC5" w:rsidRPr="004451F7" w:rsidRDefault="00DC2AC5" w:rsidP="00E17781">
      <w:r>
        <w:t>Toimimalla näin niin</w:t>
      </w:r>
      <w:r w:rsidR="00D765E3">
        <w:t xml:space="preserve"> saadaan hallittu tapa hoitaa tuulivoiman rakentamista Suomessa ja samalla</w:t>
      </w:r>
      <w:r>
        <w:t xml:space="preserve"> voisi olettaa että </w:t>
      </w:r>
      <w:r w:rsidR="00E917FF">
        <w:t>myös</w:t>
      </w:r>
      <w:r w:rsidR="00D765E3">
        <w:t xml:space="preserve"> mahdolliset suuremmat </w:t>
      </w:r>
      <w:r w:rsidR="00E917FF">
        <w:t xml:space="preserve"> </w:t>
      </w:r>
      <w:r>
        <w:t>terveydelliset haittapuolet ihmiselle että ympäri</w:t>
      </w:r>
      <w:r w:rsidR="00E917FF">
        <w:t>s</w:t>
      </w:r>
      <w:r>
        <w:t xml:space="preserve">tölle </w:t>
      </w:r>
      <w:r w:rsidR="00E917FF">
        <w:t>eivät karkaa käsistämme ja sitäkautta ei suur</w:t>
      </w:r>
      <w:r w:rsidR="00D765E3">
        <w:t>emmpia negatiivisia seurauksia ole</w:t>
      </w:r>
      <w:r w:rsidR="00E917FF">
        <w:t xml:space="preserve"> odotettavissa.</w:t>
      </w:r>
    </w:p>
    <w:p w:rsidR="00E17781" w:rsidRPr="004451F7" w:rsidRDefault="00E17781" w:rsidP="00E17781"/>
    <w:p w:rsidR="00E17781" w:rsidRPr="004451F7" w:rsidRDefault="00E17781" w:rsidP="00E17781"/>
    <w:p w:rsidR="00E17781" w:rsidRPr="004451F7" w:rsidRDefault="00E02BE8" w:rsidP="00E17781">
      <w:r w:rsidRPr="004451F7">
        <w:t>                Ystä</w:t>
      </w:r>
      <w:r w:rsidR="00E17781" w:rsidRPr="004451F7">
        <w:t>vällisin terveisin</w:t>
      </w:r>
    </w:p>
    <w:p w:rsidR="00E17781" w:rsidRPr="004451F7" w:rsidRDefault="00E17781" w:rsidP="00E17781"/>
    <w:p w:rsidR="00E17781" w:rsidRPr="004451F7" w:rsidRDefault="00E917FF" w:rsidP="00E17781">
      <w:r>
        <w:t>                Vaasassa 12.12</w:t>
      </w:r>
      <w:r w:rsidR="00E17781" w:rsidRPr="004451F7">
        <w:t>.2014</w:t>
      </w:r>
    </w:p>
    <w:p w:rsidR="00E17781" w:rsidRPr="004451F7" w:rsidRDefault="00E17781" w:rsidP="00E17781"/>
    <w:p w:rsidR="00E17781" w:rsidRPr="004451F7" w:rsidRDefault="00E17781" w:rsidP="00E17781"/>
    <w:p w:rsidR="00E17781" w:rsidRPr="004451F7" w:rsidRDefault="00E17781" w:rsidP="00E17781"/>
    <w:p w:rsidR="00E17781" w:rsidRPr="004451F7" w:rsidRDefault="00E17781" w:rsidP="00E17781">
      <w:r w:rsidRPr="004451F7">
        <w:t>                Erik Pettersson</w:t>
      </w:r>
    </w:p>
    <w:p w:rsidR="00E17781" w:rsidRPr="004451F7" w:rsidRDefault="00E17781" w:rsidP="00E17781"/>
    <w:sectPr w:rsidR="00E17781" w:rsidRPr="004451F7" w:rsidSect="00E514D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5F6" w:rsidRDefault="00B925F6" w:rsidP="00F07399">
      <w:pPr>
        <w:spacing w:after="0" w:line="240" w:lineRule="auto"/>
      </w:pPr>
      <w:r>
        <w:separator/>
      </w:r>
    </w:p>
  </w:endnote>
  <w:endnote w:type="continuationSeparator" w:id="0">
    <w:p w:rsidR="00B925F6" w:rsidRDefault="00B925F6" w:rsidP="00F0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786"/>
      <w:docPartObj>
        <w:docPartGallery w:val="Page Numbers (Bottom of Page)"/>
        <w:docPartUnique/>
      </w:docPartObj>
    </w:sdtPr>
    <w:sdtEndPr/>
    <w:sdtContent>
      <w:p w:rsidR="001753CB" w:rsidRDefault="005E0B17">
        <w:pPr>
          <w:pStyle w:val="Alatunniste"/>
          <w:jc w:val="right"/>
        </w:pPr>
        <w:r>
          <w:fldChar w:fldCharType="begin"/>
        </w:r>
        <w:r>
          <w:instrText xml:space="preserve"> PAGE   \* MERGEFORMAT </w:instrText>
        </w:r>
        <w:r>
          <w:fldChar w:fldCharType="separate"/>
        </w:r>
        <w:r>
          <w:rPr>
            <w:noProof/>
          </w:rPr>
          <w:t>2</w:t>
        </w:r>
        <w:r>
          <w:rPr>
            <w:noProof/>
          </w:rPr>
          <w:fldChar w:fldCharType="end"/>
        </w:r>
      </w:p>
    </w:sdtContent>
  </w:sdt>
  <w:p w:rsidR="001753CB" w:rsidRDefault="001753C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5F6" w:rsidRDefault="00B925F6" w:rsidP="00F07399">
      <w:pPr>
        <w:spacing w:after="0" w:line="240" w:lineRule="auto"/>
      </w:pPr>
      <w:r>
        <w:separator/>
      </w:r>
    </w:p>
  </w:footnote>
  <w:footnote w:type="continuationSeparator" w:id="0">
    <w:p w:rsidR="00B925F6" w:rsidRDefault="00B925F6" w:rsidP="00F07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CB" w:rsidRDefault="001753CB">
    <w:pPr>
      <w:pStyle w:val="Yltunniste"/>
    </w:pPr>
    <w:r>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w:id w:val="78404859"/>
        <w:placeholder>
          <w:docPart w:val="2C665241D2FE445C897DAB064C43D222"/>
        </w:placeholder>
        <w:dataBinding w:prefixMappings="xmlns:ns0='http://schemas.microsoft.com/office/2006/coverPageProps'" w:xpath="/ns0:CoverPageProperties[1]/ns0:PublishDate[1]" w:storeItemID="{55AF091B-3C7A-41E3-B477-F2FDAA23CFDA}"/>
        <w:date w:fullDate="2014-12-12T00:00:00Z">
          <w:dateFormat w:val="MMMM d, yyyy"/>
          <w:lid w:val="en-US"/>
          <w:storeMappedDataAs w:val="dateTime"/>
          <w:calendar w:val="gregorian"/>
        </w:date>
      </w:sdtPr>
      <w:sdtEndPr/>
      <w:sdtContent>
        <w:r>
          <w:rPr>
            <w:rFonts w:asciiTheme="majorHAnsi" w:eastAsiaTheme="majorEastAsia" w:hAnsiTheme="majorHAnsi" w:cstheme="majorBidi"/>
            <w:color w:val="4F81BD" w:themeColor="accent1"/>
            <w:sz w:val="24"/>
            <w:szCs w:val="24"/>
          </w:rPr>
          <w:t>Joulukuu 12</w:t>
        </w:r>
        <w:r w:rsidRPr="00E17781">
          <w:rPr>
            <w:rFonts w:asciiTheme="majorHAnsi" w:eastAsiaTheme="majorEastAsia" w:hAnsiTheme="majorHAnsi" w:cstheme="majorBidi"/>
            <w:color w:val="4F81BD" w:themeColor="accent1"/>
            <w:sz w:val="24"/>
            <w:szCs w:val="24"/>
          </w:rPr>
          <w:t>, 2014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4.25pt;height:528pt;visibility:visible;mso-wrap-style:square" o:bullet="t">
        <v:imagedata r:id="rId1" o:title=""/>
      </v:shape>
    </w:pict>
  </w:numPicBullet>
  <w:abstractNum w:abstractNumId="0">
    <w:nsid w:val="02371C45"/>
    <w:multiLevelType w:val="hybridMultilevel"/>
    <w:tmpl w:val="9176D9E2"/>
    <w:lvl w:ilvl="0" w:tplc="57AE2BCE">
      <w:start w:val="23"/>
      <w:numFmt w:val="bullet"/>
      <w:lvlText w:val="-"/>
      <w:lvlJc w:val="left"/>
      <w:pPr>
        <w:ind w:left="720" w:hanging="360"/>
      </w:pPr>
      <w:rPr>
        <w:rFonts w:ascii="Calibri" w:eastAsia="Calibri" w:hAnsi="Calibri" w:cs="Calibri" w:hint="default"/>
      </w:rPr>
    </w:lvl>
    <w:lvl w:ilvl="1" w:tplc="57AE2BCE">
      <w:start w:val="23"/>
      <w:numFmt w:val="bullet"/>
      <w:lvlText w:val="-"/>
      <w:lvlJc w:val="left"/>
      <w:pPr>
        <w:tabs>
          <w:tab w:val="num" w:pos="1440"/>
        </w:tabs>
        <w:ind w:left="1440" w:hanging="360"/>
      </w:pPr>
      <w:rPr>
        <w:rFonts w:ascii="Calibri" w:eastAsia="Calibri" w:hAnsi="Calibri" w:cs="Calibri"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F639A7"/>
    <w:multiLevelType w:val="hybridMultilevel"/>
    <w:tmpl w:val="94CE179C"/>
    <w:lvl w:ilvl="0" w:tplc="4AF285DA">
      <w:start w:val="23"/>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3B6863"/>
    <w:multiLevelType w:val="hybridMultilevel"/>
    <w:tmpl w:val="B268E0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06F629E9"/>
    <w:multiLevelType w:val="hybridMultilevel"/>
    <w:tmpl w:val="778A8B80"/>
    <w:lvl w:ilvl="0" w:tplc="3050BBFE">
      <w:start w:val="23"/>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0542DA"/>
    <w:multiLevelType w:val="hybridMultilevel"/>
    <w:tmpl w:val="02C6BC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33DAD"/>
    <w:multiLevelType w:val="hybridMultilevel"/>
    <w:tmpl w:val="CCF20C24"/>
    <w:lvl w:ilvl="0" w:tplc="4E98AB0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C3D68"/>
    <w:multiLevelType w:val="hybridMultilevel"/>
    <w:tmpl w:val="812C0840"/>
    <w:lvl w:ilvl="0" w:tplc="57AE2BCE">
      <w:start w:val="2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D51E9"/>
    <w:multiLevelType w:val="hybridMultilevel"/>
    <w:tmpl w:val="5DA4BF8A"/>
    <w:lvl w:ilvl="0" w:tplc="57AE2BCE">
      <w:start w:val="2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B53757"/>
    <w:multiLevelType w:val="hybridMultilevel"/>
    <w:tmpl w:val="EF0E9498"/>
    <w:lvl w:ilvl="0" w:tplc="0DDAC40E">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145BD"/>
    <w:multiLevelType w:val="hybridMultilevel"/>
    <w:tmpl w:val="5882DE78"/>
    <w:lvl w:ilvl="0" w:tplc="61C2EF28">
      <w:start w:val="2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03F1F68"/>
    <w:multiLevelType w:val="multilevel"/>
    <w:tmpl w:val="3A04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60691"/>
    <w:multiLevelType w:val="hybridMultilevel"/>
    <w:tmpl w:val="205C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A64643"/>
    <w:multiLevelType w:val="hybridMultilevel"/>
    <w:tmpl w:val="FED494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F14616"/>
    <w:multiLevelType w:val="multilevel"/>
    <w:tmpl w:val="FED49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9D30AD"/>
    <w:multiLevelType w:val="hybridMultilevel"/>
    <w:tmpl w:val="09848C28"/>
    <w:lvl w:ilvl="0" w:tplc="C4DE2634">
      <w:start w:val="2"/>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38239D0"/>
    <w:multiLevelType w:val="hybridMultilevel"/>
    <w:tmpl w:val="5E7425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683841"/>
    <w:multiLevelType w:val="hybridMultilevel"/>
    <w:tmpl w:val="3A00678A"/>
    <w:lvl w:ilvl="0" w:tplc="93E8A8C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F695E"/>
    <w:multiLevelType w:val="hybridMultilevel"/>
    <w:tmpl w:val="C570DFA6"/>
    <w:lvl w:ilvl="0" w:tplc="465464C8">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F6605"/>
    <w:multiLevelType w:val="hybridMultilevel"/>
    <w:tmpl w:val="6526CB62"/>
    <w:lvl w:ilvl="0" w:tplc="15769D56">
      <w:start w:val="2"/>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4B5EBF"/>
    <w:multiLevelType w:val="hybridMultilevel"/>
    <w:tmpl w:val="CFE8A4D8"/>
    <w:lvl w:ilvl="0" w:tplc="BB764282">
      <w:start w:val="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124C74"/>
    <w:multiLevelType w:val="hybridMultilevel"/>
    <w:tmpl w:val="84D2D97C"/>
    <w:lvl w:ilvl="0" w:tplc="0CFC5A5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C63AF7"/>
    <w:multiLevelType w:val="hybridMultilevel"/>
    <w:tmpl w:val="37AE90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CA123B"/>
    <w:multiLevelType w:val="hybridMultilevel"/>
    <w:tmpl w:val="B7CEFAE6"/>
    <w:lvl w:ilvl="0" w:tplc="0910E6B8">
      <w:start w:val="2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4452D"/>
    <w:multiLevelType w:val="hybridMultilevel"/>
    <w:tmpl w:val="56D6DE6E"/>
    <w:lvl w:ilvl="0" w:tplc="E71CB0CE">
      <w:start w:val="2"/>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C0F2A5F"/>
    <w:multiLevelType w:val="hybridMultilevel"/>
    <w:tmpl w:val="5AACD282"/>
    <w:lvl w:ilvl="0" w:tplc="EEAA9FD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4"/>
  </w:num>
  <w:num w:numId="5">
    <w:abstractNumId w:val="16"/>
  </w:num>
  <w:num w:numId="6">
    <w:abstractNumId w:val="23"/>
  </w:num>
  <w:num w:numId="7">
    <w:abstractNumId w:val="18"/>
  </w:num>
  <w:num w:numId="8">
    <w:abstractNumId w:val="14"/>
  </w:num>
  <w:num w:numId="9">
    <w:abstractNumId w:val="20"/>
  </w:num>
  <w:num w:numId="10">
    <w:abstractNumId w:val="24"/>
  </w:num>
  <w:num w:numId="11">
    <w:abstractNumId w:val="5"/>
  </w:num>
  <w:num w:numId="12">
    <w:abstractNumId w:val="12"/>
  </w:num>
  <w:num w:numId="13">
    <w:abstractNumId w:val="13"/>
  </w:num>
  <w:num w:numId="14">
    <w:abstractNumId w:val="15"/>
  </w:num>
  <w:num w:numId="15">
    <w:abstractNumId w:val="22"/>
  </w:num>
  <w:num w:numId="16">
    <w:abstractNumId w:val="17"/>
  </w:num>
  <w:num w:numId="17">
    <w:abstractNumId w:val="8"/>
  </w:num>
  <w:num w:numId="18">
    <w:abstractNumId w:val="19"/>
  </w:num>
  <w:num w:numId="19">
    <w:abstractNumId w:val="21"/>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6"/>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AD"/>
    <w:rsid w:val="00001DC7"/>
    <w:rsid w:val="00004807"/>
    <w:rsid w:val="00020DF9"/>
    <w:rsid w:val="000230C3"/>
    <w:rsid w:val="00030B37"/>
    <w:rsid w:val="000464C6"/>
    <w:rsid w:val="000607E8"/>
    <w:rsid w:val="00065726"/>
    <w:rsid w:val="00083736"/>
    <w:rsid w:val="00092EF5"/>
    <w:rsid w:val="000A1981"/>
    <w:rsid w:val="000A525B"/>
    <w:rsid w:val="000B7D5F"/>
    <w:rsid w:val="000C325B"/>
    <w:rsid w:val="000D6712"/>
    <w:rsid w:val="000D7174"/>
    <w:rsid w:val="000D7C14"/>
    <w:rsid w:val="000E46E6"/>
    <w:rsid w:val="000F08CF"/>
    <w:rsid w:val="000F275E"/>
    <w:rsid w:val="000F51DA"/>
    <w:rsid w:val="000F66EC"/>
    <w:rsid w:val="001060D1"/>
    <w:rsid w:val="00107C77"/>
    <w:rsid w:val="001104A2"/>
    <w:rsid w:val="00110DF7"/>
    <w:rsid w:val="00111403"/>
    <w:rsid w:val="00117FA5"/>
    <w:rsid w:val="00124900"/>
    <w:rsid w:val="00135140"/>
    <w:rsid w:val="00150BE3"/>
    <w:rsid w:val="001511DD"/>
    <w:rsid w:val="00155825"/>
    <w:rsid w:val="00162B26"/>
    <w:rsid w:val="00166EA1"/>
    <w:rsid w:val="001753CB"/>
    <w:rsid w:val="0019238A"/>
    <w:rsid w:val="001A631A"/>
    <w:rsid w:val="001B0FD9"/>
    <w:rsid w:val="001C7E0B"/>
    <w:rsid w:val="00203D27"/>
    <w:rsid w:val="00206F41"/>
    <w:rsid w:val="0021761D"/>
    <w:rsid w:val="002253DC"/>
    <w:rsid w:val="00234643"/>
    <w:rsid w:val="0024487B"/>
    <w:rsid w:val="002567EF"/>
    <w:rsid w:val="00261F74"/>
    <w:rsid w:val="002623CA"/>
    <w:rsid w:val="0026466F"/>
    <w:rsid w:val="00280781"/>
    <w:rsid w:val="002857BE"/>
    <w:rsid w:val="00290D99"/>
    <w:rsid w:val="002B06A1"/>
    <w:rsid w:val="002D1CCF"/>
    <w:rsid w:val="002E5E0D"/>
    <w:rsid w:val="00315842"/>
    <w:rsid w:val="0032333A"/>
    <w:rsid w:val="003420DE"/>
    <w:rsid w:val="00347482"/>
    <w:rsid w:val="003524DD"/>
    <w:rsid w:val="003531AD"/>
    <w:rsid w:val="00354B99"/>
    <w:rsid w:val="00366B7B"/>
    <w:rsid w:val="0038280F"/>
    <w:rsid w:val="00393CE6"/>
    <w:rsid w:val="003A5F86"/>
    <w:rsid w:val="003B214C"/>
    <w:rsid w:val="003C0388"/>
    <w:rsid w:val="003F0A73"/>
    <w:rsid w:val="003F14CF"/>
    <w:rsid w:val="004028D6"/>
    <w:rsid w:val="004039F5"/>
    <w:rsid w:val="00406287"/>
    <w:rsid w:val="004243CB"/>
    <w:rsid w:val="004322B4"/>
    <w:rsid w:val="00432EBC"/>
    <w:rsid w:val="004451F7"/>
    <w:rsid w:val="00470FA5"/>
    <w:rsid w:val="00483294"/>
    <w:rsid w:val="004A56BD"/>
    <w:rsid w:val="004B1198"/>
    <w:rsid w:val="004D3A6C"/>
    <w:rsid w:val="004D66A7"/>
    <w:rsid w:val="004E0A80"/>
    <w:rsid w:val="004E6AC1"/>
    <w:rsid w:val="005073E1"/>
    <w:rsid w:val="00510B44"/>
    <w:rsid w:val="00510FBB"/>
    <w:rsid w:val="00515268"/>
    <w:rsid w:val="00526883"/>
    <w:rsid w:val="00537DE8"/>
    <w:rsid w:val="005427BC"/>
    <w:rsid w:val="00546A0E"/>
    <w:rsid w:val="00560F64"/>
    <w:rsid w:val="005964DC"/>
    <w:rsid w:val="005B22C3"/>
    <w:rsid w:val="005B2FF7"/>
    <w:rsid w:val="005D59FF"/>
    <w:rsid w:val="005E02A9"/>
    <w:rsid w:val="005E0B17"/>
    <w:rsid w:val="005F4BDD"/>
    <w:rsid w:val="00605A64"/>
    <w:rsid w:val="00621D4C"/>
    <w:rsid w:val="006319E8"/>
    <w:rsid w:val="00641EFD"/>
    <w:rsid w:val="006607DF"/>
    <w:rsid w:val="00665BBE"/>
    <w:rsid w:val="00667D03"/>
    <w:rsid w:val="00670E6F"/>
    <w:rsid w:val="00680C92"/>
    <w:rsid w:val="00682BDE"/>
    <w:rsid w:val="00692209"/>
    <w:rsid w:val="006A12D3"/>
    <w:rsid w:val="006A319E"/>
    <w:rsid w:val="006B2FC0"/>
    <w:rsid w:val="006E26BF"/>
    <w:rsid w:val="006E5395"/>
    <w:rsid w:val="006E757C"/>
    <w:rsid w:val="006F37F5"/>
    <w:rsid w:val="006F6EDB"/>
    <w:rsid w:val="006F7CDB"/>
    <w:rsid w:val="00702D73"/>
    <w:rsid w:val="007047A8"/>
    <w:rsid w:val="00710873"/>
    <w:rsid w:val="00715CDA"/>
    <w:rsid w:val="007462EA"/>
    <w:rsid w:val="0076786A"/>
    <w:rsid w:val="00770BC4"/>
    <w:rsid w:val="00776833"/>
    <w:rsid w:val="007C2FF8"/>
    <w:rsid w:val="007D12C2"/>
    <w:rsid w:val="007D3B6B"/>
    <w:rsid w:val="007D3FEF"/>
    <w:rsid w:val="007D474A"/>
    <w:rsid w:val="007E2575"/>
    <w:rsid w:val="007E3F96"/>
    <w:rsid w:val="007E5CE9"/>
    <w:rsid w:val="007E7880"/>
    <w:rsid w:val="007F1C20"/>
    <w:rsid w:val="00806295"/>
    <w:rsid w:val="00821D14"/>
    <w:rsid w:val="00824407"/>
    <w:rsid w:val="00836BDA"/>
    <w:rsid w:val="00840218"/>
    <w:rsid w:val="00842F0E"/>
    <w:rsid w:val="00846421"/>
    <w:rsid w:val="0086143A"/>
    <w:rsid w:val="0086638D"/>
    <w:rsid w:val="00872DC1"/>
    <w:rsid w:val="008739FB"/>
    <w:rsid w:val="0087692A"/>
    <w:rsid w:val="00886BF0"/>
    <w:rsid w:val="00896DDD"/>
    <w:rsid w:val="00897B8F"/>
    <w:rsid w:val="008A268C"/>
    <w:rsid w:val="008A2742"/>
    <w:rsid w:val="008B4F9A"/>
    <w:rsid w:val="008C0961"/>
    <w:rsid w:val="008C3DDC"/>
    <w:rsid w:val="008C79AC"/>
    <w:rsid w:val="008D35C1"/>
    <w:rsid w:val="008D6DEB"/>
    <w:rsid w:val="008D7FC3"/>
    <w:rsid w:val="008F0B0B"/>
    <w:rsid w:val="008F542D"/>
    <w:rsid w:val="008F66AE"/>
    <w:rsid w:val="008F7510"/>
    <w:rsid w:val="00905F73"/>
    <w:rsid w:val="00915F77"/>
    <w:rsid w:val="00916431"/>
    <w:rsid w:val="00925653"/>
    <w:rsid w:val="00926DD0"/>
    <w:rsid w:val="00931C5A"/>
    <w:rsid w:val="00940486"/>
    <w:rsid w:val="00943B5E"/>
    <w:rsid w:val="009503D9"/>
    <w:rsid w:val="00961902"/>
    <w:rsid w:val="0096657F"/>
    <w:rsid w:val="00967999"/>
    <w:rsid w:val="00975398"/>
    <w:rsid w:val="00975839"/>
    <w:rsid w:val="009900CD"/>
    <w:rsid w:val="00996D18"/>
    <w:rsid w:val="009C104C"/>
    <w:rsid w:val="009E7D2F"/>
    <w:rsid w:val="009F5A12"/>
    <w:rsid w:val="009F7593"/>
    <w:rsid w:val="00A00DCD"/>
    <w:rsid w:val="00A03642"/>
    <w:rsid w:val="00A05E22"/>
    <w:rsid w:val="00A06863"/>
    <w:rsid w:val="00A175CE"/>
    <w:rsid w:val="00A32DE1"/>
    <w:rsid w:val="00A56C3E"/>
    <w:rsid w:val="00A62B01"/>
    <w:rsid w:val="00A63DA9"/>
    <w:rsid w:val="00A874AD"/>
    <w:rsid w:val="00A90D57"/>
    <w:rsid w:val="00A976FA"/>
    <w:rsid w:val="00AA4732"/>
    <w:rsid w:val="00AB6ECF"/>
    <w:rsid w:val="00AC5236"/>
    <w:rsid w:val="00AD0AD4"/>
    <w:rsid w:val="00AE04CA"/>
    <w:rsid w:val="00AE5F00"/>
    <w:rsid w:val="00AF2C2A"/>
    <w:rsid w:val="00AF5485"/>
    <w:rsid w:val="00B10711"/>
    <w:rsid w:val="00B11D09"/>
    <w:rsid w:val="00B14C96"/>
    <w:rsid w:val="00B17BCA"/>
    <w:rsid w:val="00B25CBA"/>
    <w:rsid w:val="00B26FEB"/>
    <w:rsid w:val="00B517C2"/>
    <w:rsid w:val="00B71281"/>
    <w:rsid w:val="00B752B5"/>
    <w:rsid w:val="00B91A79"/>
    <w:rsid w:val="00B925F6"/>
    <w:rsid w:val="00BA0379"/>
    <w:rsid w:val="00BA4E8E"/>
    <w:rsid w:val="00BB33FE"/>
    <w:rsid w:val="00BF2066"/>
    <w:rsid w:val="00C06E49"/>
    <w:rsid w:val="00C11954"/>
    <w:rsid w:val="00C171AC"/>
    <w:rsid w:val="00C4762C"/>
    <w:rsid w:val="00C54FE1"/>
    <w:rsid w:val="00C85338"/>
    <w:rsid w:val="00CB273C"/>
    <w:rsid w:val="00CB77A6"/>
    <w:rsid w:val="00CB7845"/>
    <w:rsid w:val="00CD3670"/>
    <w:rsid w:val="00CE1A73"/>
    <w:rsid w:val="00CE667E"/>
    <w:rsid w:val="00CF716D"/>
    <w:rsid w:val="00D01D34"/>
    <w:rsid w:val="00D139A9"/>
    <w:rsid w:val="00D21D2A"/>
    <w:rsid w:val="00D26C31"/>
    <w:rsid w:val="00D403A9"/>
    <w:rsid w:val="00D528A1"/>
    <w:rsid w:val="00D65272"/>
    <w:rsid w:val="00D71B89"/>
    <w:rsid w:val="00D765E3"/>
    <w:rsid w:val="00D87DF7"/>
    <w:rsid w:val="00DA2465"/>
    <w:rsid w:val="00DA4FFD"/>
    <w:rsid w:val="00DA5188"/>
    <w:rsid w:val="00DA7453"/>
    <w:rsid w:val="00DC2AC5"/>
    <w:rsid w:val="00DC33A8"/>
    <w:rsid w:val="00DE4427"/>
    <w:rsid w:val="00E02BE8"/>
    <w:rsid w:val="00E068EC"/>
    <w:rsid w:val="00E06985"/>
    <w:rsid w:val="00E17781"/>
    <w:rsid w:val="00E21820"/>
    <w:rsid w:val="00E4507E"/>
    <w:rsid w:val="00E514D7"/>
    <w:rsid w:val="00E71932"/>
    <w:rsid w:val="00E748CA"/>
    <w:rsid w:val="00E7521A"/>
    <w:rsid w:val="00E76CFD"/>
    <w:rsid w:val="00E90C2C"/>
    <w:rsid w:val="00E917FF"/>
    <w:rsid w:val="00E951B3"/>
    <w:rsid w:val="00E96A3E"/>
    <w:rsid w:val="00EA29C4"/>
    <w:rsid w:val="00EA3094"/>
    <w:rsid w:val="00EC0577"/>
    <w:rsid w:val="00EC4C7C"/>
    <w:rsid w:val="00ED718A"/>
    <w:rsid w:val="00EF0185"/>
    <w:rsid w:val="00EF7F24"/>
    <w:rsid w:val="00F005D5"/>
    <w:rsid w:val="00F0629A"/>
    <w:rsid w:val="00F07399"/>
    <w:rsid w:val="00F1353A"/>
    <w:rsid w:val="00F13EC2"/>
    <w:rsid w:val="00F22552"/>
    <w:rsid w:val="00F372E4"/>
    <w:rsid w:val="00F42527"/>
    <w:rsid w:val="00F47286"/>
    <w:rsid w:val="00F50E35"/>
    <w:rsid w:val="00F72D7F"/>
    <w:rsid w:val="00F83BA5"/>
    <w:rsid w:val="00F86719"/>
    <w:rsid w:val="00F94C84"/>
    <w:rsid w:val="00FB2ACE"/>
    <w:rsid w:val="00FC2124"/>
    <w:rsid w:val="00FC3332"/>
    <w:rsid w:val="00FC569A"/>
    <w:rsid w:val="00FD65AB"/>
    <w:rsid w:val="00FE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strokecolor="red">
      <v:fill color="white"/>
      <v:stroke color="red"/>
      <v:textbox style="layout-flow:vertical-ideographi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Char"/>
    <w:uiPriority w:val="9"/>
    <w:qFormat/>
    <w:rsid w:val="00206F41"/>
    <w:pPr>
      <w:spacing w:before="240" w:after="0" w:line="240" w:lineRule="auto"/>
      <w:outlineLvl w:val="1"/>
    </w:pPr>
    <w:rPr>
      <w:rFonts w:ascii="Times New Roman" w:eastAsia="Times New Roman" w:hAnsi="Times New Roman" w:cs="Times New Roman"/>
      <w:b/>
      <w:bCs/>
      <w:color w:val="669933"/>
      <w:sz w:val="29"/>
      <w:szCs w:val="29"/>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874AD"/>
    <w:pPr>
      <w:ind w:left="720"/>
      <w:contextualSpacing/>
    </w:pPr>
  </w:style>
  <w:style w:type="paragraph" w:styleId="Seliteteksti">
    <w:name w:val="Balloon Text"/>
    <w:basedOn w:val="Normaali"/>
    <w:link w:val="SelitetekstiChar"/>
    <w:uiPriority w:val="99"/>
    <w:semiHidden/>
    <w:unhideWhenUsed/>
    <w:rsid w:val="002E5E0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5E0D"/>
    <w:rPr>
      <w:rFonts w:ascii="Tahoma" w:hAnsi="Tahoma" w:cs="Tahoma"/>
      <w:sz w:val="16"/>
      <w:szCs w:val="16"/>
    </w:rPr>
  </w:style>
  <w:style w:type="paragraph" w:customStyle="1" w:styleId="Default">
    <w:name w:val="Default"/>
    <w:rsid w:val="007C2FF8"/>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semiHidden/>
    <w:unhideWhenUsed/>
    <w:rsid w:val="00F07399"/>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semiHidden/>
    <w:rsid w:val="00F07399"/>
  </w:style>
  <w:style w:type="paragraph" w:styleId="Alatunniste">
    <w:name w:val="footer"/>
    <w:basedOn w:val="Normaali"/>
    <w:link w:val="AlatunnisteChar"/>
    <w:uiPriority w:val="99"/>
    <w:unhideWhenUsed/>
    <w:rsid w:val="00F07399"/>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F07399"/>
  </w:style>
  <w:style w:type="character" w:customStyle="1" w:styleId="Otsikko2Char">
    <w:name w:val="Otsikko 2 Char"/>
    <w:basedOn w:val="Kappaleenoletusfontti"/>
    <w:link w:val="Otsikko2"/>
    <w:uiPriority w:val="9"/>
    <w:rsid w:val="00206F41"/>
    <w:rPr>
      <w:rFonts w:ascii="Times New Roman" w:eastAsia="Times New Roman" w:hAnsi="Times New Roman" w:cs="Times New Roman"/>
      <w:b/>
      <w:bCs/>
      <w:color w:val="669933"/>
      <w:sz w:val="29"/>
      <w:szCs w:val="29"/>
    </w:rPr>
  </w:style>
  <w:style w:type="paragraph" w:styleId="NormaaliWWW">
    <w:name w:val="Normal (Web)"/>
    <w:basedOn w:val="Normaali"/>
    <w:uiPriority w:val="99"/>
    <w:semiHidden/>
    <w:unhideWhenUsed/>
    <w:rsid w:val="00206F41"/>
    <w:pPr>
      <w:spacing w:before="120" w:after="120" w:line="300" w:lineRule="atLeast"/>
    </w:pPr>
    <w:rPr>
      <w:rFonts w:ascii="Times New Roman" w:eastAsia="Times New Roman" w:hAnsi="Times New Roman" w:cs="Times New Roman"/>
      <w:sz w:val="24"/>
      <w:szCs w:val="24"/>
    </w:rPr>
  </w:style>
  <w:style w:type="character" w:styleId="Voimakas">
    <w:name w:val="Strong"/>
    <w:basedOn w:val="Kappaleenoletusfontti"/>
    <w:uiPriority w:val="22"/>
    <w:qFormat/>
    <w:rsid w:val="00206F41"/>
    <w:rPr>
      <w:b/>
      <w:bCs/>
    </w:rPr>
  </w:style>
  <w:style w:type="paragraph" w:styleId="Kuvanotsikko">
    <w:name w:val="caption"/>
    <w:basedOn w:val="Normaali"/>
    <w:next w:val="Normaali"/>
    <w:uiPriority w:val="35"/>
    <w:unhideWhenUsed/>
    <w:qFormat/>
    <w:rsid w:val="008A268C"/>
    <w:pPr>
      <w:spacing w:line="240" w:lineRule="auto"/>
    </w:pPr>
    <w:rPr>
      <w:b/>
      <w:bCs/>
      <w:color w:val="4F81BD" w:themeColor="accent1"/>
      <w:sz w:val="18"/>
      <w:szCs w:val="18"/>
    </w:rPr>
  </w:style>
  <w:style w:type="paragraph" w:styleId="Leipteksti">
    <w:name w:val="Body Text"/>
    <w:basedOn w:val="Normaali"/>
    <w:link w:val="LeiptekstiChar"/>
    <w:uiPriority w:val="99"/>
    <w:semiHidden/>
    <w:unhideWhenUsed/>
    <w:rsid w:val="004451F7"/>
    <w:pPr>
      <w:spacing w:line="240" w:lineRule="auto"/>
      <w:ind w:left="1304"/>
    </w:pPr>
    <w:rPr>
      <w:rFonts w:ascii="Calibri" w:hAnsi="Calibri" w:cs="Calibri"/>
      <w:sz w:val="20"/>
      <w:szCs w:val="20"/>
    </w:rPr>
  </w:style>
  <w:style w:type="character" w:customStyle="1" w:styleId="LeiptekstiChar">
    <w:name w:val="Leipäteksti Char"/>
    <w:basedOn w:val="Kappaleenoletusfontti"/>
    <w:link w:val="Leipteksti"/>
    <w:uiPriority w:val="99"/>
    <w:semiHidden/>
    <w:rsid w:val="004451F7"/>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Char"/>
    <w:uiPriority w:val="9"/>
    <w:qFormat/>
    <w:rsid w:val="00206F41"/>
    <w:pPr>
      <w:spacing w:before="240" w:after="0" w:line="240" w:lineRule="auto"/>
      <w:outlineLvl w:val="1"/>
    </w:pPr>
    <w:rPr>
      <w:rFonts w:ascii="Times New Roman" w:eastAsia="Times New Roman" w:hAnsi="Times New Roman" w:cs="Times New Roman"/>
      <w:b/>
      <w:bCs/>
      <w:color w:val="669933"/>
      <w:sz w:val="29"/>
      <w:szCs w:val="29"/>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874AD"/>
    <w:pPr>
      <w:ind w:left="720"/>
      <w:contextualSpacing/>
    </w:pPr>
  </w:style>
  <w:style w:type="paragraph" w:styleId="Seliteteksti">
    <w:name w:val="Balloon Text"/>
    <w:basedOn w:val="Normaali"/>
    <w:link w:val="SelitetekstiChar"/>
    <w:uiPriority w:val="99"/>
    <w:semiHidden/>
    <w:unhideWhenUsed/>
    <w:rsid w:val="002E5E0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5E0D"/>
    <w:rPr>
      <w:rFonts w:ascii="Tahoma" w:hAnsi="Tahoma" w:cs="Tahoma"/>
      <w:sz w:val="16"/>
      <w:szCs w:val="16"/>
    </w:rPr>
  </w:style>
  <w:style w:type="paragraph" w:customStyle="1" w:styleId="Default">
    <w:name w:val="Default"/>
    <w:rsid w:val="007C2FF8"/>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semiHidden/>
    <w:unhideWhenUsed/>
    <w:rsid w:val="00F07399"/>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semiHidden/>
    <w:rsid w:val="00F07399"/>
  </w:style>
  <w:style w:type="paragraph" w:styleId="Alatunniste">
    <w:name w:val="footer"/>
    <w:basedOn w:val="Normaali"/>
    <w:link w:val="AlatunnisteChar"/>
    <w:uiPriority w:val="99"/>
    <w:unhideWhenUsed/>
    <w:rsid w:val="00F07399"/>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F07399"/>
  </w:style>
  <w:style w:type="character" w:customStyle="1" w:styleId="Otsikko2Char">
    <w:name w:val="Otsikko 2 Char"/>
    <w:basedOn w:val="Kappaleenoletusfontti"/>
    <w:link w:val="Otsikko2"/>
    <w:uiPriority w:val="9"/>
    <w:rsid w:val="00206F41"/>
    <w:rPr>
      <w:rFonts w:ascii="Times New Roman" w:eastAsia="Times New Roman" w:hAnsi="Times New Roman" w:cs="Times New Roman"/>
      <w:b/>
      <w:bCs/>
      <w:color w:val="669933"/>
      <w:sz w:val="29"/>
      <w:szCs w:val="29"/>
    </w:rPr>
  </w:style>
  <w:style w:type="paragraph" w:styleId="NormaaliWWW">
    <w:name w:val="Normal (Web)"/>
    <w:basedOn w:val="Normaali"/>
    <w:uiPriority w:val="99"/>
    <w:semiHidden/>
    <w:unhideWhenUsed/>
    <w:rsid w:val="00206F41"/>
    <w:pPr>
      <w:spacing w:before="120" w:after="120" w:line="300" w:lineRule="atLeast"/>
    </w:pPr>
    <w:rPr>
      <w:rFonts w:ascii="Times New Roman" w:eastAsia="Times New Roman" w:hAnsi="Times New Roman" w:cs="Times New Roman"/>
      <w:sz w:val="24"/>
      <w:szCs w:val="24"/>
    </w:rPr>
  </w:style>
  <w:style w:type="character" w:styleId="Voimakas">
    <w:name w:val="Strong"/>
    <w:basedOn w:val="Kappaleenoletusfontti"/>
    <w:uiPriority w:val="22"/>
    <w:qFormat/>
    <w:rsid w:val="00206F41"/>
    <w:rPr>
      <w:b/>
      <w:bCs/>
    </w:rPr>
  </w:style>
  <w:style w:type="paragraph" w:styleId="Kuvanotsikko">
    <w:name w:val="caption"/>
    <w:basedOn w:val="Normaali"/>
    <w:next w:val="Normaali"/>
    <w:uiPriority w:val="35"/>
    <w:unhideWhenUsed/>
    <w:qFormat/>
    <w:rsid w:val="008A268C"/>
    <w:pPr>
      <w:spacing w:line="240" w:lineRule="auto"/>
    </w:pPr>
    <w:rPr>
      <w:b/>
      <w:bCs/>
      <w:color w:val="4F81BD" w:themeColor="accent1"/>
      <w:sz w:val="18"/>
      <w:szCs w:val="18"/>
    </w:rPr>
  </w:style>
  <w:style w:type="paragraph" w:styleId="Leipteksti">
    <w:name w:val="Body Text"/>
    <w:basedOn w:val="Normaali"/>
    <w:link w:val="LeiptekstiChar"/>
    <w:uiPriority w:val="99"/>
    <w:semiHidden/>
    <w:unhideWhenUsed/>
    <w:rsid w:val="004451F7"/>
    <w:pPr>
      <w:spacing w:line="240" w:lineRule="auto"/>
      <w:ind w:left="1304"/>
    </w:pPr>
    <w:rPr>
      <w:rFonts w:ascii="Calibri" w:hAnsi="Calibri" w:cs="Calibri"/>
      <w:sz w:val="20"/>
      <w:szCs w:val="20"/>
    </w:rPr>
  </w:style>
  <w:style w:type="character" w:customStyle="1" w:styleId="LeiptekstiChar">
    <w:name w:val="Leipäteksti Char"/>
    <w:basedOn w:val="Kappaleenoletusfontti"/>
    <w:link w:val="Leipteksti"/>
    <w:uiPriority w:val="99"/>
    <w:semiHidden/>
    <w:rsid w:val="004451F7"/>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72172">
      <w:bodyDiv w:val="1"/>
      <w:marLeft w:val="0"/>
      <w:marRight w:val="0"/>
      <w:marTop w:val="0"/>
      <w:marBottom w:val="0"/>
      <w:divBdr>
        <w:top w:val="none" w:sz="0" w:space="0" w:color="auto"/>
        <w:left w:val="none" w:sz="0" w:space="0" w:color="auto"/>
        <w:bottom w:val="none" w:sz="0" w:space="0" w:color="auto"/>
        <w:right w:val="none" w:sz="0" w:space="0" w:color="auto"/>
      </w:divBdr>
      <w:divsChild>
        <w:div w:id="1202592442">
          <w:marLeft w:val="136"/>
          <w:marRight w:val="0"/>
          <w:marTop w:val="0"/>
          <w:marBottom w:val="0"/>
          <w:divBdr>
            <w:top w:val="none" w:sz="0" w:space="0" w:color="auto"/>
            <w:left w:val="none" w:sz="0" w:space="0" w:color="auto"/>
            <w:bottom w:val="none" w:sz="0" w:space="0" w:color="auto"/>
            <w:right w:val="none" w:sz="0" w:space="0" w:color="auto"/>
          </w:divBdr>
          <w:divsChild>
            <w:div w:id="566064481">
              <w:marLeft w:val="0"/>
              <w:marRight w:val="0"/>
              <w:marTop w:val="0"/>
              <w:marBottom w:val="0"/>
              <w:divBdr>
                <w:top w:val="none" w:sz="0" w:space="0" w:color="auto"/>
                <w:left w:val="none" w:sz="0" w:space="0" w:color="auto"/>
                <w:bottom w:val="none" w:sz="0" w:space="0" w:color="auto"/>
                <w:right w:val="none" w:sz="0" w:space="0" w:color="auto"/>
              </w:divBdr>
              <w:divsChild>
                <w:div w:id="753164646">
                  <w:marLeft w:val="0"/>
                  <w:marRight w:val="0"/>
                  <w:marTop w:val="0"/>
                  <w:marBottom w:val="0"/>
                  <w:divBdr>
                    <w:top w:val="none" w:sz="0" w:space="0" w:color="auto"/>
                    <w:left w:val="none" w:sz="0" w:space="0" w:color="auto"/>
                    <w:bottom w:val="none" w:sz="0" w:space="0" w:color="auto"/>
                    <w:right w:val="none" w:sz="0" w:space="0" w:color="auto"/>
                  </w:divBdr>
                  <w:divsChild>
                    <w:div w:id="3390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33553">
      <w:bodyDiv w:val="1"/>
      <w:marLeft w:val="0"/>
      <w:marRight w:val="0"/>
      <w:marTop w:val="0"/>
      <w:marBottom w:val="0"/>
      <w:divBdr>
        <w:top w:val="none" w:sz="0" w:space="0" w:color="auto"/>
        <w:left w:val="none" w:sz="0" w:space="0" w:color="auto"/>
        <w:bottom w:val="none" w:sz="0" w:space="0" w:color="auto"/>
        <w:right w:val="none" w:sz="0" w:space="0" w:color="auto"/>
      </w:divBdr>
    </w:div>
    <w:div w:id="1705977560">
      <w:bodyDiv w:val="1"/>
      <w:marLeft w:val="0"/>
      <w:marRight w:val="0"/>
      <w:marTop w:val="0"/>
      <w:marBottom w:val="0"/>
      <w:divBdr>
        <w:top w:val="none" w:sz="0" w:space="0" w:color="auto"/>
        <w:left w:val="none" w:sz="0" w:space="0" w:color="auto"/>
        <w:bottom w:val="none" w:sz="0" w:space="0" w:color="auto"/>
        <w:right w:val="none" w:sz="0" w:space="0" w:color="auto"/>
      </w:divBdr>
    </w:div>
    <w:div w:id="19505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665241D2FE445C897DAB064C43D222"/>
        <w:category>
          <w:name w:val="General"/>
          <w:gallery w:val="placeholder"/>
        </w:category>
        <w:types>
          <w:type w:val="bbPlcHdr"/>
        </w:types>
        <w:behaviors>
          <w:behavior w:val="content"/>
        </w:behaviors>
        <w:guid w:val="{A657211D-B076-423B-B850-F740E44842CB}"/>
      </w:docPartPr>
      <w:docPartBody>
        <w:p w:rsidR="004B73DB" w:rsidRDefault="004B73DB" w:rsidP="004B73DB">
          <w:pPr>
            <w:pStyle w:val="2C665241D2FE445C897DAB064C43D222"/>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4B73DB"/>
    <w:rsid w:val="002D3202"/>
    <w:rsid w:val="004B73DB"/>
    <w:rsid w:val="006D1DF6"/>
    <w:rsid w:val="00B3789D"/>
    <w:rsid w:val="00C004AC"/>
    <w:rsid w:val="00C8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8726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8F5779F75224520A7D6E6AE3CE2D64C">
    <w:name w:val="08F5779F75224520A7D6E6AE3CE2D64C"/>
    <w:rsid w:val="004B73DB"/>
  </w:style>
  <w:style w:type="paragraph" w:customStyle="1" w:styleId="2C665241D2FE445C897DAB064C43D222">
    <w:name w:val="2C665241D2FE445C897DAB064C43D222"/>
    <w:rsid w:val="004B73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Joulukuu 12,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EE075-E69D-480B-9EC4-B2DA21CA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2300</Words>
  <Characters>18635</Characters>
  <Application>Microsoft Office Word</Application>
  <DocSecurity>4</DocSecurity>
  <Lines>155</Lines>
  <Paragraphs>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Wartsila Corporation</Company>
  <LinksUpToDate>false</LinksUpToDate>
  <CharactersWithSpaces>20894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Pettersson, Erik</dc:creator>
  <cp:lastModifiedBy>Hakkarainen Satu</cp:lastModifiedBy>
  <cp:revision>2</cp:revision>
  <cp:lastPrinted>2014-12-12T13:02:00Z</cp:lastPrinted>
  <dcterms:created xsi:type="dcterms:W3CDTF">2014-12-15T08:50:00Z</dcterms:created>
  <dcterms:modified xsi:type="dcterms:W3CDTF">2014-12-15T08:50:00Z</dcterms:modified>
</cp:coreProperties>
</file>