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AA11" w14:textId="48956243" w:rsidR="006923C9" w:rsidRPr="00C6169A" w:rsidRDefault="006923C9" w:rsidP="00967DFF">
      <w:pPr>
        <w:rPr>
          <w:b/>
          <w:bCs/>
        </w:rPr>
      </w:pPr>
      <w:r w:rsidRPr="00C6169A">
        <w:rPr>
          <w:b/>
          <w:bCs/>
        </w:rPr>
        <w:t>Liikenteen työsuhde-etujen verotus</w:t>
      </w:r>
      <w:r w:rsidR="001F4724" w:rsidRPr="00C6169A">
        <w:rPr>
          <w:b/>
          <w:bCs/>
        </w:rPr>
        <w:t xml:space="preserve"> </w:t>
      </w:r>
    </w:p>
    <w:p w14:paraId="50273055" w14:textId="77777777" w:rsidR="006923C9" w:rsidRDefault="006923C9" w:rsidP="00967DFF"/>
    <w:p w14:paraId="67309B18" w14:textId="36315F0D" w:rsidR="007B69CC" w:rsidRDefault="006923C9" w:rsidP="00E337B1">
      <w:pPr>
        <w:ind w:left="2608"/>
      </w:pPr>
      <w:r>
        <w:t>Valtiovarainministeriö valmistelee hallitusohjelman mukaisesti keinoja vähentää päästöjä kehittämällä liikenteen työsuhde-etuja.</w:t>
      </w:r>
      <w:r w:rsidR="00E01121">
        <w:t xml:space="preserve"> </w:t>
      </w:r>
      <w:r w:rsidR="007B69CC" w:rsidRPr="00F03C6E">
        <w:rPr>
          <w:szCs w:val="24"/>
        </w:rPr>
        <w:t xml:space="preserve">Uusia työsuhdeautoja ostetaan </w:t>
      </w:r>
      <w:r w:rsidR="007B69CC" w:rsidRPr="002F5F65">
        <w:rPr>
          <w:szCs w:val="24"/>
        </w:rPr>
        <w:t>noin 15.000</w:t>
      </w:r>
      <w:r w:rsidR="007B69CC" w:rsidRPr="00F03C6E">
        <w:rPr>
          <w:szCs w:val="24"/>
        </w:rPr>
        <w:t xml:space="preserve"> vuodes</w:t>
      </w:r>
      <w:r w:rsidR="007B69CC">
        <w:rPr>
          <w:szCs w:val="24"/>
        </w:rPr>
        <w:t>sa</w:t>
      </w:r>
      <w:r w:rsidR="007B69CC" w:rsidRPr="00F03C6E">
        <w:rPr>
          <w:szCs w:val="24"/>
        </w:rPr>
        <w:t> ja suurin</w:t>
      </w:r>
      <w:r w:rsidR="007B69CC">
        <w:rPr>
          <w:szCs w:val="24"/>
        </w:rPr>
        <w:t xml:space="preserve"> </w:t>
      </w:r>
      <w:r w:rsidR="007B69CC" w:rsidRPr="00F03C6E">
        <w:rPr>
          <w:szCs w:val="24"/>
        </w:rPr>
        <w:t>piirtein sama määrä siirtyy vuo</w:t>
      </w:r>
      <w:r w:rsidR="007B69CC">
        <w:rPr>
          <w:szCs w:val="24"/>
        </w:rPr>
        <w:t>sittain</w:t>
      </w:r>
      <w:r w:rsidR="007B69CC" w:rsidRPr="00F03C6E">
        <w:rPr>
          <w:szCs w:val="24"/>
        </w:rPr>
        <w:t xml:space="preserve"> vaihtoautoiksi. </w:t>
      </w:r>
      <w:r w:rsidR="007B69CC">
        <w:rPr>
          <w:szCs w:val="24"/>
        </w:rPr>
        <w:t>Uudellamaalla uusista henkilöautoista noin kolmannes on työsuhdeautoja. Koko maassa osuus on 10-15 prosenttia.</w:t>
      </w:r>
      <w:r w:rsidR="00B7546D">
        <w:rPr>
          <w:szCs w:val="24"/>
        </w:rPr>
        <w:t xml:space="preserve"> Työsuhdeautojen vähäpäästöisyydellä on siten selvä merkitys </w:t>
      </w:r>
      <w:r w:rsidR="009F56EB">
        <w:rPr>
          <w:szCs w:val="24"/>
        </w:rPr>
        <w:t>liikenteen päästöjen vähentämisessä.</w:t>
      </w:r>
    </w:p>
    <w:p w14:paraId="703B4C40" w14:textId="77777777" w:rsidR="007B69CC" w:rsidRDefault="007B69CC" w:rsidP="00E337B1">
      <w:pPr>
        <w:ind w:left="2608"/>
      </w:pPr>
    </w:p>
    <w:p w14:paraId="6BD86CF5" w14:textId="325777F8" w:rsidR="00E337B1" w:rsidRPr="00F03C6E" w:rsidRDefault="00E337B1" w:rsidP="001918DB">
      <w:pPr>
        <w:ind w:left="2608"/>
        <w:rPr>
          <w:szCs w:val="24"/>
        </w:rPr>
      </w:pPr>
      <w:r>
        <w:rPr>
          <w:szCs w:val="24"/>
        </w:rPr>
        <w:t>V</w:t>
      </w:r>
      <w:r w:rsidRPr="00F03C6E">
        <w:rPr>
          <w:szCs w:val="24"/>
        </w:rPr>
        <w:t>ähäpäästöisen autojen hankinnan edistäminen autoedun verotuksessa on tärkeää</w:t>
      </w:r>
      <w:r w:rsidR="009F56EB">
        <w:rPr>
          <w:szCs w:val="24"/>
        </w:rPr>
        <w:t xml:space="preserve"> myös</w:t>
      </w:r>
      <w:r w:rsidR="001918DB">
        <w:rPr>
          <w:szCs w:val="24"/>
        </w:rPr>
        <w:t xml:space="preserve"> </w:t>
      </w:r>
      <w:r w:rsidRPr="00F03C6E">
        <w:rPr>
          <w:szCs w:val="24"/>
        </w:rPr>
        <w:t>siksi, että työsuhdeautojen käyttäjät vaikuttavat osaltaan siihen</w:t>
      </w:r>
      <w:r w:rsidR="008535B9">
        <w:rPr>
          <w:szCs w:val="24"/>
        </w:rPr>
        <w:t>,</w:t>
      </w:r>
      <w:r w:rsidRPr="00F03C6E">
        <w:rPr>
          <w:szCs w:val="24"/>
        </w:rPr>
        <w:t xml:space="preserve"> millaisilla autoilla suomalaiset tulevaisuudessa ajavat. Työsuhdeautot siirtyvät </w:t>
      </w:r>
      <w:r>
        <w:rPr>
          <w:szCs w:val="24"/>
        </w:rPr>
        <w:t>3-4 vuoden kuluttua</w:t>
      </w:r>
      <w:r w:rsidRPr="00F03C6E">
        <w:rPr>
          <w:szCs w:val="24"/>
        </w:rPr>
        <w:t xml:space="preserve"> vaihtoautomarkkinoill</w:t>
      </w:r>
      <w:r>
        <w:rPr>
          <w:szCs w:val="24"/>
        </w:rPr>
        <w:t>e</w:t>
      </w:r>
      <w:r w:rsidRPr="00F03C6E">
        <w:rPr>
          <w:szCs w:val="24"/>
        </w:rPr>
        <w:t>. Vähäpäästöisten autojen suosiminen työsuhdeautoina johtaa siihen, että kuluttajilla on mahdollisuus ostaa yhä useammin Suomesta käytetty vähäpäästöinen ajoneuvo</w:t>
      </w:r>
      <w:r>
        <w:rPr>
          <w:szCs w:val="24"/>
        </w:rPr>
        <w:t>. S</w:t>
      </w:r>
      <w:r w:rsidRPr="00F03C6E">
        <w:rPr>
          <w:szCs w:val="24"/>
        </w:rPr>
        <w:t>ähköisen liikenteen uusimmassa tilannekatsauksessa todetaan, että suomalaiset ovat tuoneet ulkomailta paljon etenkin ladattavia hybridejä</w:t>
      </w:r>
      <w:r>
        <w:rPr>
          <w:szCs w:val="24"/>
        </w:rPr>
        <w:t>.</w:t>
      </w:r>
      <w:r w:rsidRPr="00F03C6E">
        <w:rPr>
          <w:szCs w:val="24"/>
        </w:rPr>
        <w:t xml:space="preserve"> Suomen vaihtoautokanta määrittelee hyvin pitkälle tulevaisuuteen sen millaisilla autoilla suomalaiset ajavat ja millaiset autojen keskimääräiset päästöt ovat.</w:t>
      </w:r>
    </w:p>
    <w:p w14:paraId="6CA1D5E0" w14:textId="77777777" w:rsidR="00E01121" w:rsidRDefault="00E01121" w:rsidP="001918DB">
      <w:pPr>
        <w:pStyle w:val="Sis2"/>
        <w:ind w:left="0"/>
      </w:pPr>
    </w:p>
    <w:p w14:paraId="1796EA30" w14:textId="77777777" w:rsidR="00E01121" w:rsidRPr="00E01121" w:rsidRDefault="00E01121" w:rsidP="00E01121">
      <w:pPr>
        <w:ind w:left="2608"/>
        <w:rPr>
          <w:rFonts w:ascii="Calibri" w:hAnsi="Calibri" w:cs="Calibri"/>
          <w:b/>
          <w:bCs/>
          <w:sz w:val="22"/>
        </w:rPr>
      </w:pPr>
      <w:r w:rsidRPr="00E01121">
        <w:rPr>
          <w:b/>
          <w:bCs/>
        </w:rPr>
        <w:t xml:space="preserve">Autoilun työsuhde-edun uudistaminen </w:t>
      </w:r>
    </w:p>
    <w:p w14:paraId="13A2F800" w14:textId="77777777" w:rsidR="00E01121" w:rsidRDefault="00E01121" w:rsidP="00E01121">
      <w:pPr>
        <w:ind w:left="2608"/>
      </w:pPr>
    </w:p>
    <w:p w14:paraId="1D1A496F" w14:textId="5D072AB3" w:rsidR="00684EB3" w:rsidRDefault="00E01121" w:rsidP="00E01121">
      <w:pPr>
        <w:ind w:left="2608"/>
      </w:pPr>
      <w:r>
        <w:t>E</w:t>
      </w:r>
      <w:r w:rsidR="00C363E4">
        <w:t>linkeinoelämä</w:t>
      </w:r>
      <w:r>
        <w:t xml:space="preserve"> kannattaa hallitusohjelman tavoitetta autoedun laskentaperusteiden uudistamisesta siten, että ne suosisivat huomattavasti vähäpäästöisen auton valintaa</w:t>
      </w:r>
      <w:r w:rsidR="00A2268D">
        <w:t>. Suosiminen olisi perusteltua toistaiseksi</w:t>
      </w:r>
      <w:r w:rsidR="00B12EF7">
        <w:t>,</w:t>
      </w:r>
      <w:r w:rsidR="00A2268D">
        <w:t xml:space="preserve"> kunnes vähäpäästöisten ja tavanomaisten autojen myyntihintojen ero tasoittuu</w:t>
      </w:r>
      <w:r>
        <w:t xml:space="preserve">. </w:t>
      </w:r>
    </w:p>
    <w:p w14:paraId="0AFC197D" w14:textId="77777777" w:rsidR="00684EB3" w:rsidRDefault="00684EB3" w:rsidP="00E01121">
      <w:pPr>
        <w:ind w:left="2608"/>
      </w:pPr>
    </w:p>
    <w:p w14:paraId="6E10D331" w14:textId="147FEEE2" w:rsidR="00E01121" w:rsidRDefault="00E01121" w:rsidP="00E01121">
      <w:pPr>
        <w:ind w:left="2608"/>
      </w:pPr>
      <w:r>
        <w:t xml:space="preserve">Esimerkiksi Ruotsissa </w:t>
      </w:r>
      <w:r w:rsidR="00B0144A">
        <w:t xml:space="preserve">kalliimman </w:t>
      </w:r>
      <w:r>
        <w:t>vähäpäästöisen auton verotusarvo alennetaan vastaavan bensiini- tai dieselkäyttöisen auton tasolle. Sähköautojen, lataushybridiautojen ja maakaasuautojen osalta verotusarvoa alennetaan</w:t>
      </w:r>
      <w:r w:rsidR="00B0144A">
        <w:t xml:space="preserve"> tämän</w:t>
      </w:r>
      <w:r>
        <w:t xml:space="preserve"> lisäksi vielä 40 %:lla</w:t>
      </w:r>
      <w:r w:rsidR="00B0144A">
        <w:t>, jotta työntekijälle syntyy selvä kannuste vähäpäästöiseen valintaan</w:t>
      </w:r>
      <w:r>
        <w:t>.</w:t>
      </w:r>
    </w:p>
    <w:p w14:paraId="1682EBAD" w14:textId="77777777" w:rsidR="00E01121" w:rsidRDefault="00E01121" w:rsidP="00E01121">
      <w:pPr>
        <w:ind w:left="2608"/>
      </w:pPr>
    </w:p>
    <w:p w14:paraId="3797FC7A" w14:textId="05AD09F9" w:rsidR="00E01121" w:rsidRDefault="00E01121" w:rsidP="00E01121">
      <w:pPr>
        <w:ind w:left="2608"/>
      </w:pPr>
      <w:r>
        <w:t>Tällainen autoedun laskentatapa suosisi selvästi vähäpäästöisiä autoja ja oletettavasti johtaisi siihen, että hyvin merkittävä osa työsuhdeautoiksi hankittavista autoista olisi vähäpäästöisiä. Suomessa voitaisiin harkita Ruotsin mallin mukaista autoedun laskentatapaa.</w:t>
      </w:r>
    </w:p>
    <w:p w14:paraId="5CBDA9BD" w14:textId="77777777" w:rsidR="00E01121" w:rsidRDefault="00E01121" w:rsidP="00E01121">
      <w:pPr>
        <w:ind w:left="2608"/>
      </w:pPr>
    </w:p>
    <w:p w14:paraId="73259432" w14:textId="77777777" w:rsidR="00E01121" w:rsidRDefault="00B0144A" w:rsidP="00E01121">
      <w:pPr>
        <w:ind w:left="2608"/>
      </w:pPr>
      <w:r>
        <w:t xml:space="preserve">Ruotsin </w:t>
      </w:r>
      <w:r w:rsidR="00E01121">
        <w:t xml:space="preserve">mallin hyvänä puolena voi pitää sitä, että kunkin vähäpäästöisen auton autoetuarvo määritettäisiin juuri ko. autoa vastaavaan bensiini- tai dieselauton arvon perusteella, jolloin lopputulos on mahdollisimman tarkoin oikea. Haittapuolena on, että kullekin vähäpäästöiselle automallille on vuosittain määriteltävä juuri kyseistä tarkkaa automallia vastaava tavanomaista käyttövoimaa käyttävä automalli. </w:t>
      </w:r>
    </w:p>
    <w:p w14:paraId="03B32885" w14:textId="77777777" w:rsidR="00E01121" w:rsidRDefault="00E01121" w:rsidP="00E01121">
      <w:pPr>
        <w:ind w:left="2608"/>
      </w:pPr>
    </w:p>
    <w:p w14:paraId="2D86E52D" w14:textId="3E4956B1" w:rsidR="00D05953" w:rsidRDefault="00E01121" w:rsidP="00D05953">
      <w:pPr>
        <w:ind w:left="2608"/>
      </w:pPr>
      <w:r>
        <w:lastRenderedPageBreak/>
        <w:t>Mikäli tämä koetaan hallinnollisesti liian monimutkaiseksi, voitaisiin myös ajatella</w:t>
      </w:r>
      <w:r w:rsidR="00B0144A">
        <w:t xml:space="preserve"> yksinkertaisempaa</w:t>
      </w:r>
      <w:r>
        <w:t xml:space="preserve"> kaavamaista laskentatapaa, jossa vähäpäästöisen auton verotusarvoa alennettaisiin kiinteän prosentin mukaisesti. Sähköauton, lataushybridin tai maakaasuauton autoetuarvoksi voitaisiin määrittää </w:t>
      </w:r>
      <w:r w:rsidRPr="00B0144A">
        <w:t>esimerkiksi puolet</w:t>
      </w:r>
      <w:r>
        <w:t xml:space="preserve"> </w:t>
      </w:r>
      <w:r w:rsidR="00694880">
        <w:t>yleisin perustein lasketusta</w:t>
      </w:r>
      <w:r>
        <w:t xml:space="preserve"> auton autoetuarvosta.</w:t>
      </w:r>
    </w:p>
    <w:p w14:paraId="52D61A24" w14:textId="3D80E20F" w:rsidR="00E01121" w:rsidRPr="00D05953" w:rsidRDefault="00D05953" w:rsidP="00D05953">
      <w:pPr>
        <w:spacing w:before="100" w:beforeAutospacing="1" w:after="100" w:afterAutospacing="1"/>
        <w:ind w:left="2608"/>
        <w:rPr>
          <w:rFonts w:ascii="Calibri" w:hAnsi="Calibri" w:cs="Calibri"/>
          <w:sz w:val="22"/>
        </w:rPr>
      </w:pPr>
      <w:r>
        <w:t>Työryhmä</w:t>
      </w:r>
      <w:r w:rsidR="000426A9">
        <w:t>n tulisi myös selvittää, miten vastaava etu olisi</w:t>
      </w:r>
      <w:r>
        <w:t xml:space="preserve"> mahdollinen työsuhdeautoille, joiden polttoaineena sitoudutaan käyttämään 100% uusiutuvaa polttoainetta. Jo nykyisellään Suomessa on laajasti saatavissa 100% uusiutuvaa dieselpolttoainetta, jonka kasvihuonekaasupäästöjen määrä on jopa 90% pienempi kuin fossiilisella dieselpolttoaineella.</w:t>
      </w:r>
    </w:p>
    <w:p w14:paraId="7AB5B542" w14:textId="77777777" w:rsidR="00E01121" w:rsidRPr="00E01121" w:rsidRDefault="00E01121" w:rsidP="00E01121">
      <w:pPr>
        <w:ind w:left="2608"/>
        <w:rPr>
          <w:b/>
          <w:bCs/>
        </w:rPr>
      </w:pPr>
      <w:r w:rsidRPr="00E01121">
        <w:rPr>
          <w:b/>
          <w:bCs/>
        </w:rPr>
        <w:t>Sähköauton latausedun vapauttaminen verosta</w:t>
      </w:r>
    </w:p>
    <w:p w14:paraId="27F7B18B" w14:textId="77777777" w:rsidR="00E01121" w:rsidRPr="00E01121" w:rsidRDefault="00E01121" w:rsidP="00E01121">
      <w:pPr>
        <w:ind w:left="2608"/>
      </w:pPr>
    </w:p>
    <w:p w14:paraId="6462F20B" w14:textId="41D29AF9" w:rsidR="00E01121" w:rsidRPr="00DD24D8" w:rsidRDefault="00AC6E2A" w:rsidP="00E01121">
      <w:pPr>
        <w:ind w:left="2608"/>
      </w:pPr>
      <w:r>
        <w:t>L</w:t>
      </w:r>
      <w:r w:rsidR="00DD24D8">
        <w:t>atausedun vapauttamista verosta</w:t>
      </w:r>
      <w:r w:rsidR="00D8739A">
        <w:t xml:space="preserve"> on </w:t>
      </w:r>
      <w:r w:rsidR="004D1939">
        <w:t>päästöjen vähentämistavoitteen mukainen ja kannatettava.</w:t>
      </w:r>
    </w:p>
    <w:p w14:paraId="42EC73F3" w14:textId="77777777" w:rsidR="00E01121" w:rsidRDefault="00E01121" w:rsidP="008F3EB0">
      <w:pPr>
        <w:rPr>
          <w:u w:val="single"/>
        </w:rPr>
      </w:pPr>
    </w:p>
    <w:p w14:paraId="042916F6" w14:textId="77777777" w:rsidR="00E01121" w:rsidRPr="00E01121" w:rsidRDefault="00E01121" w:rsidP="00E01121">
      <w:pPr>
        <w:ind w:left="2608"/>
        <w:rPr>
          <w:b/>
          <w:bCs/>
        </w:rPr>
      </w:pPr>
      <w:r>
        <w:rPr>
          <w:b/>
          <w:bCs/>
        </w:rPr>
        <w:t>Kevyen ja julkisen</w:t>
      </w:r>
      <w:r w:rsidRPr="00E01121">
        <w:rPr>
          <w:b/>
          <w:bCs/>
        </w:rPr>
        <w:t xml:space="preserve"> liikenteen</w:t>
      </w:r>
      <w:r w:rsidR="00B0144A">
        <w:rPr>
          <w:b/>
          <w:bCs/>
        </w:rPr>
        <w:t xml:space="preserve"> </w:t>
      </w:r>
      <w:r>
        <w:rPr>
          <w:b/>
          <w:bCs/>
        </w:rPr>
        <w:t>ja liikkumispalvelujen</w:t>
      </w:r>
      <w:r w:rsidRPr="00E01121">
        <w:rPr>
          <w:b/>
          <w:bCs/>
        </w:rPr>
        <w:t xml:space="preserve"> työsuhde-etu</w:t>
      </w:r>
    </w:p>
    <w:p w14:paraId="167D633A" w14:textId="77777777" w:rsidR="008F3EB0" w:rsidRDefault="008F3EB0" w:rsidP="007B0853"/>
    <w:p w14:paraId="6354607D" w14:textId="77777777" w:rsidR="00E01121" w:rsidRDefault="00E01121" w:rsidP="00E01121">
      <w:pPr>
        <w:ind w:left="2608"/>
      </w:pPr>
      <w:r>
        <w:t xml:space="preserve">Polkupyöräetu ja liikenteen yhdistämispalveluetu verotetaan nykyisellään tapauskohtaisesti lasketun käyvän arvon mukaan. </w:t>
      </w:r>
    </w:p>
    <w:p w14:paraId="370692FF" w14:textId="77777777" w:rsidR="00E01121" w:rsidRDefault="00E01121" w:rsidP="00E01121">
      <w:pPr>
        <w:ind w:left="2608"/>
      </w:pPr>
    </w:p>
    <w:p w14:paraId="12421695" w14:textId="77777777" w:rsidR="00E01121" w:rsidRDefault="00E01121" w:rsidP="00E01121">
      <w:pPr>
        <w:ind w:left="2608"/>
      </w:pPr>
      <w:r>
        <w:t xml:space="preserve">Käyvän arvon täsmällistä tapauskohtaista laskentaa voidaan polkupyöräedun osalta pitää edun suuruusluokkaan nähden kohtuuttoman mutkikkaana, ja monimutkaiset laskentaperiaatteet käytännössä voimakkaasti hidastavat työsuhdepolkupyörien yleistymistä yrityksissä. </w:t>
      </w:r>
    </w:p>
    <w:p w14:paraId="0C6912B8" w14:textId="77777777" w:rsidR="00E01121" w:rsidRDefault="00E01121" w:rsidP="00E01121">
      <w:pPr>
        <w:ind w:left="2608"/>
      </w:pPr>
    </w:p>
    <w:p w14:paraId="35FFE659" w14:textId="77777777" w:rsidR="00DD24D8" w:rsidRDefault="00E01121" w:rsidP="00E01121">
      <w:pPr>
        <w:ind w:left="2608"/>
      </w:pPr>
      <w:r>
        <w:t xml:space="preserve">Polkupyöräedun ja liikenteen yhdistämispalveluedun osalta tulisi harkita menettelyä, jossa Verohallinto valtuutettaisiin määräämään kaavamaisin perustein laskettu, yksinkertaisesti sovellettava verotusarvo näille eduille. Polkupyöräedun osalta voisi olla perusteltua harkita myös edun verovapautta esimerkiksi tietyn eurorajan alittavilta osin. </w:t>
      </w:r>
    </w:p>
    <w:p w14:paraId="3534C571" w14:textId="77777777" w:rsidR="00DD24D8" w:rsidRDefault="00DD24D8" w:rsidP="00E01121">
      <w:pPr>
        <w:ind w:left="2608"/>
      </w:pPr>
    </w:p>
    <w:p w14:paraId="4487431D" w14:textId="3B59ED21" w:rsidR="00E01121" w:rsidRDefault="00E01121" w:rsidP="00E01121">
      <w:pPr>
        <w:ind w:left="2608"/>
      </w:pPr>
      <w:r>
        <w:t>Liikenteen yhdistämispalveluedun osalta olisi perusteltua määrätä verotusarvo esimerkiksi autoetua vastaavien yleisten laskentaperiaatteiden pohjalta, ja yhdistämispalveluun sisältyvän joukkoliikennelipun osuus edusta tulisi voida katsoa TVL 64.2 § mukaiseksi työsuhdematkalipuksi.  </w:t>
      </w:r>
    </w:p>
    <w:p w14:paraId="03EAE308" w14:textId="65146DCA" w:rsidR="00C36F36" w:rsidRDefault="00C36F36" w:rsidP="00E01121">
      <w:pPr>
        <w:ind w:left="2608"/>
      </w:pPr>
    </w:p>
    <w:p w14:paraId="5BC4CDF3" w14:textId="1711C212" w:rsidR="00C36F36" w:rsidRPr="003D7433" w:rsidRDefault="003D7433" w:rsidP="00E01121">
      <w:pPr>
        <w:ind w:left="2608"/>
        <w:rPr>
          <w:b/>
          <w:bCs/>
        </w:rPr>
      </w:pPr>
      <w:r w:rsidRPr="003D7433">
        <w:rPr>
          <w:b/>
          <w:bCs/>
        </w:rPr>
        <w:t>J</w:t>
      </w:r>
      <w:r w:rsidR="00C36F36" w:rsidRPr="003D7433">
        <w:rPr>
          <w:b/>
          <w:bCs/>
        </w:rPr>
        <w:t>atkovalmistelu</w:t>
      </w:r>
      <w:r w:rsidR="006B5C30">
        <w:rPr>
          <w:b/>
          <w:bCs/>
        </w:rPr>
        <w:t>ssa</w:t>
      </w:r>
    </w:p>
    <w:p w14:paraId="50685F55" w14:textId="77777777" w:rsidR="003D7433" w:rsidRDefault="003D7433" w:rsidP="00E01121">
      <w:pPr>
        <w:ind w:left="2608"/>
      </w:pPr>
    </w:p>
    <w:p w14:paraId="0AA011CB" w14:textId="7C529BFB" w:rsidR="00F03C6E" w:rsidRPr="009B4C58" w:rsidRDefault="002B6041" w:rsidP="002B6041">
      <w:pPr>
        <w:ind w:left="2608"/>
      </w:pPr>
      <w:r>
        <w:t>EK toivoo,</w:t>
      </w:r>
      <w:r w:rsidR="003A6AB1">
        <w:t xml:space="preserve"> </w:t>
      </w:r>
      <w:r>
        <w:t>että</w:t>
      </w:r>
      <w:r w:rsidR="003A6AB1">
        <w:t xml:space="preserve"> ku</w:t>
      </w:r>
      <w:r w:rsidR="00A13E02">
        <w:t>n</w:t>
      </w:r>
      <w:r w:rsidR="00672A9A">
        <w:t xml:space="preserve"> liikenteen</w:t>
      </w:r>
      <w:r w:rsidR="003A6AB1">
        <w:t xml:space="preserve"> </w:t>
      </w:r>
      <w:r w:rsidR="00672A9A">
        <w:t xml:space="preserve">työsuhde-etujen verottamisen mallit konkretisoituvat jatkovalmistelussa, </w:t>
      </w:r>
      <w:r w:rsidR="0032791A">
        <w:t>selvitettäisiin tarkemmin</w:t>
      </w:r>
      <w:r>
        <w:t xml:space="preserve"> </w:t>
      </w:r>
      <w:r w:rsidR="006D3F05">
        <w:t>työsuhteeseen liittyvien etujen määräytymistä</w:t>
      </w:r>
      <w:r w:rsidR="006B5C30">
        <w:t xml:space="preserve"> myös</w:t>
      </w:r>
      <w:r w:rsidR="006D3F05">
        <w:t xml:space="preserve"> työnantajan kannalta</w:t>
      </w:r>
      <w:r w:rsidR="0032791A">
        <w:t>.</w:t>
      </w:r>
    </w:p>
    <w:sectPr w:rsidR="00F03C6E" w:rsidRPr="009B4C58" w:rsidSect="00440079">
      <w:headerReference w:type="even" r:id="rId8"/>
      <w:headerReference w:type="default" r:id="rId9"/>
      <w:footerReference w:type="even" r:id="rId10"/>
      <w:footerReference w:type="default" r:id="rId11"/>
      <w:headerReference w:type="first" r:id="rId12"/>
      <w:footerReference w:type="first" r:id="rId13"/>
      <w:pgSz w:w="11906" w:h="16838" w:code="9"/>
      <w:pgMar w:top="2268" w:right="567" w:bottom="1134"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D797" w14:textId="77777777" w:rsidR="003A1034" w:rsidRDefault="003A1034" w:rsidP="00A87A76">
      <w:r>
        <w:separator/>
      </w:r>
    </w:p>
  </w:endnote>
  <w:endnote w:type="continuationSeparator" w:id="0">
    <w:p w14:paraId="31FEADEF" w14:textId="77777777" w:rsidR="003A1034" w:rsidRDefault="003A1034"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B494" w14:textId="77777777" w:rsidR="00E23795" w:rsidRDefault="00E2379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FF90" w14:textId="77777777" w:rsidR="00E23795" w:rsidRDefault="00E2379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8904" w14:textId="77777777" w:rsidR="00E23795" w:rsidRDefault="00E237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0265" w14:textId="77777777" w:rsidR="003A1034" w:rsidRDefault="003A1034" w:rsidP="00A87A76">
      <w:r>
        <w:separator/>
      </w:r>
    </w:p>
  </w:footnote>
  <w:footnote w:type="continuationSeparator" w:id="0">
    <w:p w14:paraId="47E0340D" w14:textId="77777777" w:rsidR="003A1034" w:rsidRDefault="003A1034"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69D" w14:textId="77777777" w:rsidR="00E23795" w:rsidRDefault="00E2379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6923C9" w14:paraId="70734693" w14:textId="77777777" w:rsidTr="00EC57D7">
      <w:trPr>
        <w:cantSplit/>
        <w:trHeight w:hRule="exact" w:val="20"/>
      </w:trPr>
      <w:tc>
        <w:tcPr>
          <w:tcW w:w="5216" w:type="dxa"/>
        </w:tcPr>
        <w:p w14:paraId="0E83ECEF" w14:textId="77777777" w:rsidR="006923C9" w:rsidRDefault="006923C9">
          <w:pPr>
            <w:pStyle w:val="Yltunniste"/>
            <w:rPr>
              <w:noProof/>
            </w:rPr>
          </w:pPr>
        </w:p>
      </w:tc>
      <w:tc>
        <w:tcPr>
          <w:tcW w:w="2608" w:type="dxa"/>
        </w:tcPr>
        <w:p w14:paraId="76253AFA" w14:textId="77777777" w:rsidR="006923C9" w:rsidRDefault="006923C9">
          <w:pPr>
            <w:pStyle w:val="Yltunniste"/>
            <w:rPr>
              <w:b/>
              <w:noProof/>
            </w:rPr>
          </w:pPr>
        </w:p>
      </w:tc>
      <w:tc>
        <w:tcPr>
          <w:tcW w:w="1716" w:type="dxa"/>
        </w:tcPr>
        <w:p w14:paraId="0D5484D4" w14:textId="77777777" w:rsidR="006923C9" w:rsidRDefault="006923C9">
          <w:pPr>
            <w:pStyle w:val="Yltunniste"/>
            <w:rPr>
              <w:noProof/>
            </w:rPr>
          </w:pPr>
        </w:p>
      </w:tc>
      <w:tc>
        <w:tcPr>
          <w:tcW w:w="892" w:type="dxa"/>
        </w:tcPr>
        <w:p w14:paraId="7E78842A" w14:textId="77777777" w:rsidR="006923C9" w:rsidRDefault="006923C9">
          <w:pPr>
            <w:pStyle w:val="Yltunniste"/>
            <w:rPr>
              <w:noProof/>
            </w:rPr>
          </w:pPr>
        </w:p>
      </w:tc>
    </w:tr>
    <w:tr w:rsidR="006923C9" w14:paraId="215D3060" w14:textId="77777777" w:rsidTr="00EC57D7">
      <w:trPr>
        <w:cantSplit/>
      </w:trPr>
      <w:tc>
        <w:tcPr>
          <w:tcW w:w="5216" w:type="dxa"/>
        </w:tcPr>
        <w:p w14:paraId="11677768" w14:textId="77777777" w:rsidR="006923C9" w:rsidRDefault="006923C9">
          <w:pPr>
            <w:pStyle w:val="Yltunniste"/>
            <w:rPr>
              <w:caps/>
              <w:noProof/>
              <w:szCs w:val="24"/>
            </w:rPr>
          </w:pPr>
        </w:p>
      </w:tc>
      <w:tc>
        <w:tcPr>
          <w:tcW w:w="2608" w:type="dxa"/>
        </w:tcPr>
        <w:p w14:paraId="495C89F4" w14:textId="77777777" w:rsidR="006923C9" w:rsidRPr="008E1A54" w:rsidRDefault="006923C9" w:rsidP="008E1A54">
          <w:pPr>
            <w:rPr>
              <w:noProof/>
            </w:rPr>
          </w:pPr>
          <w:r>
            <w:rPr>
              <w:noProof/>
            </w:rPr>
            <w:t>Muistio</w:t>
          </w:r>
        </w:p>
      </w:tc>
      <w:tc>
        <w:tcPr>
          <w:tcW w:w="1716" w:type="dxa"/>
        </w:tcPr>
        <w:p w14:paraId="7E251FD1" w14:textId="77777777" w:rsidR="006923C9" w:rsidRDefault="006923C9">
          <w:pPr>
            <w:pStyle w:val="Yltunniste"/>
            <w:jc w:val="right"/>
            <w:rPr>
              <w:noProof/>
            </w:rPr>
          </w:pPr>
        </w:p>
      </w:tc>
      <w:tc>
        <w:tcPr>
          <w:tcW w:w="892" w:type="dxa"/>
        </w:tcPr>
        <w:p w14:paraId="71428E62" w14:textId="77777777" w:rsidR="006923C9" w:rsidRDefault="006923C9">
          <w:pPr>
            <w:pStyle w:val="Yltunniste"/>
            <w:rPr>
              <w:noProof/>
            </w:rPr>
          </w:pPr>
        </w:p>
      </w:tc>
    </w:tr>
    <w:tr w:rsidR="006923C9" w14:paraId="245EF4D8" w14:textId="77777777" w:rsidTr="00EC57D7">
      <w:trPr>
        <w:cantSplit/>
      </w:trPr>
      <w:tc>
        <w:tcPr>
          <w:tcW w:w="5216" w:type="dxa"/>
        </w:tcPr>
        <w:p w14:paraId="0F15A693" w14:textId="77777777" w:rsidR="006923C9" w:rsidRDefault="006923C9">
          <w:pPr>
            <w:pStyle w:val="Yltunniste"/>
            <w:rPr>
              <w:noProof/>
            </w:rPr>
          </w:pPr>
        </w:p>
      </w:tc>
      <w:tc>
        <w:tcPr>
          <w:tcW w:w="2608" w:type="dxa"/>
        </w:tcPr>
        <w:p w14:paraId="4CA404C2" w14:textId="77777777" w:rsidR="006923C9" w:rsidRDefault="006923C9">
          <w:pPr>
            <w:pStyle w:val="Yltunniste"/>
            <w:rPr>
              <w:noProof/>
            </w:rPr>
          </w:pPr>
        </w:p>
      </w:tc>
      <w:tc>
        <w:tcPr>
          <w:tcW w:w="1716" w:type="dxa"/>
        </w:tcPr>
        <w:p w14:paraId="4B575886" w14:textId="77777777" w:rsidR="006923C9" w:rsidRDefault="006923C9">
          <w:pPr>
            <w:pStyle w:val="Yltunniste"/>
            <w:jc w:val="right"/>
            <w:rPr>
              <w:noProof/>
            </w:rPr>
          </w:pPr>
        </w:p>
      </w:tc>
      <w:tc>
        <w:tcPr>
          <w:tcW w:w="892" w:type="dxa"/>
        </w:tcPr>
        <w:p w14:paraId="70EBE28B" w14:textId="77777777" w:rsidR="006923C9" w:rsidRDefault="006923C9">
          <w:pPr>
            <w:pStyle w:val="Yltunniste"/>
            <w:rPr>
              <w:noProof/>
            </w:rPr>
          </w:pPr>
        </w:p>
      </w:tc>
    </w:tr>
    <w:tr w:rsidR="006923C9" w14:paraId="1E90804C" w14:textId="77777777" w:rsidTr="00EC57D7">
      <w:trPr>
        <w:cantSplit/>
      </w:trPr>
      <w:sdt>
        <w:sdtPr>
          <w:rPr>
            <w:noProof/>
          </w:rPr>
          <w:tag w:val="dsector_respunit"/>
          <w:id w:val="794943293"/>
          <w:placeholder>
            <w:docPart w:val="F2A2EC6F6F17432BB6459DCFCA67833E"/>
          </w:placeholder>
          <w:showingPlcHdr/>
          <w:text/>
        </w:sdtPr>
        <w:sdtEndPr/>
        <w:sdtContent>
          <w:tc>
            <w:tcPr>
              <w:tcW w:w="5216" w:type="dxa"/>
            </w:tcPr>
            <w:p w14:paraId="69E3D02B" w14:textId="77777777" w:rsidR="006923C9" w:rsidRDefault="006923C9" w:rsidP="00237FD5">
              <w:pPr>
                <w:pStyle w:val="Yltunniste"/>
                <w:rPr>
                  <w:noProof/>
                </w:rPr>
              </w:pPr>
              <w:r w:rsidRPr="00D907B5">
                <w:rPr>
                  <w:rStyle w:val="Paikkamerkkiteksti"/>
                  <w:rFonts w:eastAsiaTheme="minorHAnsi"/>
                  <w:noProof/>
                </w:rPr>
                <w:t xml:space="preserve"> </w:t>
              </w:r>
            </w:p>
          </w:tc>
        </w:sdtContent>
      </w:sdt>
      <w:tc>
        <w:tcPr>
          <w:tcW w:w="2608" w:type="dxa"/>
        </w:tcPr>
        <w:p w14:paraId="63B5E952" w14:textId="77777777" w:rsidR="006923C9" w:rsidRDefault="006923C9">
          <w:pPr>
            <w:pStyle w:val="Yltunniste"/>
            <w:rPr>
              <w:noProof/>
            </w:rPr>
          </w:pPr>
        </w:p>
      </w:tc>
      <w:tc>
        <w:tcPr>
          <w:tcW w:w="2608" w:type="dxa"/>
          <w:gridSpan w:val="2"/>
        </w:tcPr>
        <w:p w14:paraId="54C4D79D" w14:textId="77777777" w:rsidR="006923C9" w:rsidRDefault="006923C9">
          <w:pPr>
            <w:pStyle w:val="Yltunniste"/>
            <w:rPr>
              <w:noProof/>
            </w:rPr>
          </w:pPr>
        </w:p>
      </w:tc>
    </w:tr>
    <w:tr w:rsidR="006923C9" w14:paraId="05E88EDD" w14:textId="77777777" w:rsidTr="00EC57D7">
      <w:trPr>
        <w:cantSplit/>
      </w:trPr>
      <w:tc>
        <w:tcPr>
          <w:tcW w:w="5216" w:type="dxa"/>
        </w:tcPr>
        <w:p w14:paraId="2896AA6B" w14:textId="77777777" w:rsidR="006923C9" w:rsidRDefault="00B0144A">
          <w:pPr>
            <w:pStyle w:val="Yltunniste"/>
            <w:rPr>
              <w:noProof/>
            </w:rPr>
          </w:pPr>
          <w:r>
            <w:rPr>
              <w:noProof/>
            </w:rPr>
            <w:t>Lauri Lehmusoja, Tiina Haapasalo</w:t>
          </w:r>
        </w:p>
      </w:tc>
      <w:tc>
        <w:tcPr>
          <w:tcW w:w="2608" w:type="dxa"/>
        </w:tcPr>
        <w:p w14:paraId="3714974C" w14:textId="1BF97AC4" w:rsidR="006923C9" w:rsidRDefault="00E23795">
          <w:pPr>
            <w:pStyle w:val="Yltunniste"/>
            <w:rPr>
              <w:noProof/>
            </w:rPr>
          </w:pPr>
          <w:r>
            <w:rPr>
              <w:noProof/>
            </w:rPr>
            <w:t>2</w:t>
          </w:r>
          <w:bookmarkStart w:id="0" w:name="_GoBack"/>
          <w:bookmarkEnd w:id="0"/>
          <w:r w:rsidR="006923C9">
            <w:rPr>
              <w:noProof/>
            </w:rPr>
            <w:t>2.11.2019</w:t>
          </w:r>
        </w:p>
      </w:tc>
      <w:tc>
        <w:tcPr>
          <w:tcW w:w="1716" w:type="dxa"/>
        </w:tcPr>
        <w:p w14:paraId="2BFD22F1" w14:textId="77777777" w:rsidR="006923C9" w:rsidRDefault="006923C9">
          <w:pPr>
            <w:pStyle w:val="Yltunniste"/>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c>
        <w:tcPr>
          <w:tcW w:w="892" w:type="dxa"/>
        </w:tcPr>
        <w:p w14:paraId="29323358" w14:textId="77777777" w:rsidR="006923C9" w:rsidRDefault="006923C9">
          <w:pPr>
            <w:pStyle w:val="Yltunniste"/>
            <w:rPr>
              <w:noProof/>
            </w:rPr>
          </w:pPr>
        </w:p>
      </w:tc>
    </w:tr>
  </w:tbl>
  <w:p w14:paraId="45BD6A3C" w14:textId="77777777" w:rsidR="006923C9" w:rsidRDefault="006923C9" w:rsidP="00EC57D7">
    <w:pPr>
      <w:pStyle w:val="Yltunniste"/>
      <w:rPr>
        <w:noProof/>
        <w:sz w:val="2"/>
        <w:szCs w:val="2"/>
      </w:rPr>
    </w:pPr>
    <w:r w:rsidRPr="006923C9">
      <w:rPr>
        <w:noProof/>
        <w:sz w:val="2"/>
        <w:szCs w:val="2"/>
      </w:rPr>
      <w:drawing>
        <wp:anchor distT="0" distB="0" distL="114300" distR="114300" simplePos="0" relativeHeight="251665408" behindDoc="0" locked="0" layoutInCell="1" allowOverlap="1" wp14:anchorId="3F58CF1D" wp14:editId="4D0E71A9">
          <wp:simplePos x="0" y="0"/>
          <wp:positionH relativeFrom="page">
            <wp:posOffset>5489575</wp:posOffset>
          </wp:positionH>
          <wp:positionV relativeFrom="page">
            <wp:posOffset>395605</wp:posOffset>
          </wp:positionV>
          <wp:extent cx="762000" cy="762000"/>
          <wp:effectExtent l="0" t="0" r="0" b="0"/>
          <wp:wrapNone/>
          <wp:docPr id="3" name="Logo"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6923C9" w14:paraId="099C5F64" w14:textId="77777777" w:rsidTr="00EC57D7">
      <w:trPr>
        <w:cantSplit/>
        <w:trHeight w:hRule="exact" w:val="20"/>
      </w:trPr>
      <w:tc>
        <w:tcPr>
          <w:tcW w:w="5216" w:type="dxa"/>
        </w:tcPr>
        <w:p w14:paraId="5DB6A25F" w14:textId="77777777" w:rsidR="006923C9" w:rsidRDefault="006923C9">
          <w:pPr>
            <w:pStyle w:val="Yltunniste"/>
            <w:rPr>
              <w:noProof/>
            </w:rPr>
          </w:pPr>
        </w:p>
      </w:tc>
      <w:tc>
        <w:tcPr>
          <w:tcW w:w="2608" w:type="dxa"/>
        </w:tcPr>
        <w:p w14:paraId="427FF11A" w14:textId="77777777" w:rsidR="006923C9" w:rsidRDefault="006923C9">
          <w:pPr>
            <w:pStyle w:val="Yltunniste"/>
            <w:rPr>
              <w:b/>
              <w:noProof/>
            </w:rPr>
          </w:pPr>
        </w:p>
      </w:tc>
      <w:tc>
        <w:tcPr>
          <w:tcW w:w="1716" w:type="dxa"/>
        </w:tcPr>
        <w:p w14:paraId="41513D13" w14:textId="77777777" w:rsidR="006923C9" w:rsidRDefault="006923C9">
          <w:pPr>
            <w:pStyle w:val="Yltunniste"/>
            <w:rPr>
              <w:noProof/>
            </w:rPr>
          </w:pPr>
        </w:p>
      </w:tc>
      <w:tc>
        <w:tcPr>
          <w:tcW w:w="892" w:type="dxa"/>
        </w:tcPr>
        <w:p w14:paraId="64A0D871" w14:textId="77777777" w:rsidR="006923C9" w:rsidRDefault="006923C9">
          <w:pPr>
            <w:pStyle w:val="Yltunniste"/>
            <w:rPr>
              <w:noProof/>
            </w:rPr>
          </w:pPr>
        </w:p>
      </w:tc>
    </w:tr>
    <w:tr w:rsidR="006923C9" w14:paraId="1C3AB6E1" w14:textId="77777777" w:rsidTr="00EC57D7">
      <w:trPr>
        <w:cantSplit/>
      </w:trPr>
      <w:tc>
        <w:tcPr>
          <w:tcW w:w="5216" w:type="dxa"/>
        </w:tcPr>
        <w:p w14:paraId="4F0427DD" w14:textId="77777777" w:rsidR="006923C9" w:rsidRDefault="006923C9">
          <w:pPr>
            <w:pStyle w:val="Yltunniste"/>
            <w:rPr>
              <w:caps/>
              <w:noProof/>
              <w:szCs w:val="24"/>
            </w:rPr>
          </w:pPr>
        </w:p>
      </w:tc>
      <w:tc>
        <w:tcPr>
          <w:tcW w:w="2608" w:type="dxa"/>
        </w:tcPr>
        <w:p w14:paraId="6D7A2D63" w14:textId="77777777" w:rsidR="006923C9" w:rsidRPr="008E1A54" w:rsidRDefault="006923C9" w:rsidP="008E1A54">
          <w:pPr>
            <w:rPr>
              <w:noProof/>
            </w:rPr>
          </w:pPr>
          <w:bookmarkStart w:id="1" w:name="dname"/>
          <w:bookmarkEnd w:id="1"/>
          <w:r>
            <w:rPr>
              <w:noProof/>
            </w:rPr>
            <w:t>Muistio</w:t>
          </w:r>
        </w:p>
      </w:tc>
      <w:tc>
        <w:tcPr>
          <w:tcW w:w="1716" w:type="dxa"/>
        </w:tcPr>
        <w:p w14:paraId="032C2295" w14:textId="77777777" w:rsidR="006923C9" w:rsidRDefault="006923C9">
          <w:pPr>
            <w:pStyle w:val="Yltunniste"/>
            <w:jc w:val="right"/>
            <w:rPr>
              <w:noProof/>
            </w:rPr>
          </w:pPr>
          <w:bookmarkStart w:id="2" w:name="dcode"/>
          <w:bookmarkEnd w:id="2"/>
        </w:p>
      </w:tc>
      <w:tc>
        <w:tcPr>
          <w:tcW w:w="892" w:type="dxa"/>
        </w:tcPr>
        <w:p w14:paraId="4F376C18" w14:textId="77777777" w:rsidR="006923C9" w:rsidRDefault="006923C9">
          <w:pPr>
            <w:pStyle w:val="Yltunniste"/>
            <w:rPr>
              <w:noProof/>
            </w:rPr>
          </w:pPr>
        </w:p>
      </w:tc>
    </w:tr>
    <w:tr w:rsidR="006923C9" w14:paraId="634BDC5C" w14:textId="77777777" w:rsidTr="00EC57D7">
      <w:trPr>
        <w:cantSplit/>
      </w:trPr>
      <w:tc>
        <w:tcPr>
          <w:tcW w:w="5216" w:type="dxa"/>
        </w:tcPr>
        <w:p w14:paraId="13869E46" w14:textId="77777777" w:rsidR="006923C9" w:rsidRDefault="006923C9">
          <w:pPr>
            <w:pStyle w:val="Yltunniste"/>
            <w:rPr>
              <w:noProof/>
            </w:rPr>
          </w:pPr>
        </w:p>
      </w:tc>
      <w:tc>
        <w:tcPr>
          <w:tcW w:w="2608" w:type="dxa"/>
        </w:tcPr>
        <w:p w14:paraId="2E729050" w14:textId="77777777" w:rsidR="006923C9" w:rsidRDefault="006923C9">
          <w:pPr>
            <w:pStyle w:val="Yltunniste"/>
            <w:rPr>
              <w:noProof/>
            </w:rPr>
          </w:pPr>
          <w:bookmarkStart w:id="3" w:name="dclass"/>
          <w:bookmarkEnd w:id="3"/>
        </w:p>
      </w:tc>
      <w:tc>
        <w:tcPr>
          <w:tcW w:w="1716" w:type="dxa"/>
        </w:tcPr>
        <w:p w14:paraId="7C171F55" w14:textId="77777777" w:rsidR="006923C9" w:rsidRDefault="006923C9">
          <w:pPr>
            <w:pStyle w:val="Yltunniste"/>
            <w:jc w:val="right"/>
            <w:rPr>
              <w:noProof/>
            </w:rPr>
          </w:pPr>
          <w:bookmarkStart w:id="4" w:name="dencl"/>
          <w:bookmarkEnd w:id="4"/>
        </w:p>
      </w:tc>
      <w:tc>
        <w:tcPr>
          <w:tcW w:w="892" w:type="dxa"/>
        </w:tcPr>
        <w:p w14:paraId="1E19EAA7" w14:textId="77777777" w:rsidR="006923C9" w:rsidRDefault="006923C9">
          <w:pPr>
            <w:pStyle w:val="Yltunniste"/>
            <w:rPr>
              <w:noProof/>
            </w:rPr>
          </w:pPr>
        </w:p>
      </w:tc>
    </w:tr>
    <w:tr w:rsidR="006923C9" w14:paraId="5B286C71" w14:textId="77777777" w:rsidTr="00EC57D7">
      <w:trPr>
        <w:cantSplit/>
      </w:trPr>
      <w:bookmarkStart w:id="5" w:name="dsector_respunit" w:displacedByCustomXml="next"/>
      <w:bookmarkEnd w:id="5" w:displacedByCustomXml="next"/>
      <w:sdt>
        <w:sdtPr>
          <w:rPr>
            <w:noProof/>
          </w:rPr>
          <w:tag w:val="dsector_respunit"/>
          <w:id w:val="1572846956"/>
          <w:placeholder>
            <w:docPart w:val="11E14CCCA60843AFBED2C820690E902B"/>
          </w:placeholder>
          <w:showingPlcHdr/>
          <w:text/>
        </w:sdtPr>
        <w:sdtEndPr/>
        <w:sdtContent>
          <w:tc>
            <w:tcPr>
              <w:tcW w:w="5216" w:type="dxa"/>
            </w:tcPr>
            <w:p w14:paraId="7051B180" w14:textId="77777777" w:rsidR="006923C9" w:rsidRDefault="006923C9" w:rsidP="00237FD5">
              <w:pPr>
                <w:pStyle w:val="Yltunniste"/>
                <w:rPr>
                  <w:noProof/>
                </w:rPr>
              </w:pPr>
              <w:r w:rsidRPr="00D907B5">
                <w:rPr>
                  <w:rStyle w:val="Paikkamerkkiteksti"/>
                  <w:rFonts w:eastAsiaTheme="minorHAnsi"/>
                  <w:noProof/>
                </w:rPr>
                <w:t xml:space="preserve"> </w:t>
              </w:r>
            </w:p>
          </w:tc>
        </w:sdtContent>
      </w:sdt>
      <w:tc>
        <w:tcPr>
          <w:tcW w:w="2608" w:type="dxa"/>
        </w:tcPr>
        <w:p w14:paraId="091373EA" w14:textId="77777777" w:rsidR="006923C9" w:rsidRDefault="006923C9">
          <w:pPr>
            <w:pStyle w:val="Yltunniste"/>
            <w:rPr>
              <w:noProof/>
            </w:rPr>
          </w:pPr>
        </w:p>
      </w:tc>
      <w:tc>
        <w:tcPr>
          <w:tcW w:w="2608" w:type="dxa"/>
          <w:gridSpan w:val="2"/>
        </w:tcPr>
        <w:p w14:paraId="4A528796" w14:textId="77777777" w:rsidR="006923C9" w:rsidRDefault="006923C9">
          <w:pPr>
            <w:pStyle w:val="Yltunniste"/>
            <w:rPr>
              <w:noProof/>
            </w:rPr>
          </w:pPr>
        </w:p>
      </w:tc>
    </w:tr>
    <w:tr w:rsidR="006923C9" w14:paraId="466C5F79" w14:textId="77777777" w:rsidTr="00EC57D7">
      <w:trPr>
        <w:cantSplit/>
      </w:trPr>
      <w:tc>
        <w:tcPr>
          <w:tcW w:w="5216" w:type="dxa"/>
        </w:tcPr>
        <w:p w14:paraId="38D51AEB" w14:textId="77777777" w:rsidR="006923C9" w:rsidRDefault="00B0144A">
          <w:pPr>
            <w:pStyle w:val="Yltunniste"/>
            <w:rPr>
              <w:noProof/>
            </w:rPr>
          </w:pPr>
          <w:bookmarkStart w:id="6" w:name="duname"/>
          <w:bookmarkEnd w:id="6"/>
          <w:r>
            <w:rPr>
              <w:noProof/>
            </w:rPr>
            <w:t xml:space="preserve">Lauri Lehmusoja, </w:t>
          </w:r>
          <w:r w:rsidR="006923C9">
            <w:rPr>
              <w:noProof/>
            </w:rPr>
            <w:t>Tiina Haapasalo</w:t>
          </w:r>
        </w:p>
      </w:tc>
      <w:tc>
        <w:tcPr>
          <w:tcW w:w="2608" w:type="dxa"/>
        </w:tcPr>
        <w:p w14:paraId="62768A7A" w14:textId="48AE75F8" w:rsidR="006923C9" w:rsidRDefault="00296F18">
          <w:pPr>
            <w:pStyle w:val="Yltunniste"/>
            <w:rPr>
              <w:noProof/>
            </w:rPr>
          </w:pPr>
          <w:bookmarkStart w:id="7" w:name="ddate"/>
          <w:bookmarkEnd w:id="7"/>
          <w:r>
            <w:rPr>
              <w:noProof/>
            </w:rPr>
            <w:t>22</w:t>
          </w:r>
          <w:r w:rsidR="006923C9">
            <w:rPr>
              <w:noProof/>
            </w:rPr>
            <w:t>.11.2019</w:t>
          </w:r>
        </w:p>
      </w:tc>
      <w:bookmarkStart w:id="8" w:name="dfieldpages"/>
      <w:bookmarkEnd w:id="8"/>
      <w:tc>
        <w:tcPr>
          <w:tcW w:w="1716" w:type="dxa"/>
        </w:tcPr>
        <w:p w14:paraId="78AB53BE" w14:textId="77777777" w:rsidR="006923C9" w:rsidRDefault="006923C9">
          <w:pPr>
            <w:pStyle w:val="Yltunniste"/>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c>
        <w:tcPr>
          <w:tcW w:w="892" w:type="dxa"/>
        </w:tcPr>
        <w:p w14:paraId="5FB88FAA" w14:textId="77777777" w:rsidR="006923C9" w:rsidRDefault="006923C9">
          <w:pPr>
            <w:pStyle w:val="Yltunniste"/>
            <w:rPr>
              <w:noProof/>
            </w:rPr>
          </w:pPr>
        </w:p>
      </w:tc>
    </w:tr>
  </w:tbl>
  <w:p w14:paraId="46978251" w14:textId="77777777" w:rsidR="006923C9" w:rsidRDefault="006923C9" w:rsidP="00EC57D7">
    <w:pPr>
      <w:pStyle w:val="Yltunniste"/>
      <w:rPr>
        <w:noProof/>
        <w:sz w:val="2"/>
        <w:szCs w:val="2"/>
      </w:rPr>
    </w:pPr>
    <w:r w:rsidRPr="006923C9">
      <w:rPr>
        <w:noProof/>
        <w:sz w:val="2"/>
        <w:szCs w:val="2"/>
      </w:rPr>
      <w:drawing>
        <wp:anchor distT="0" distB="0" distL="114300" distR="114300" simplePos="0" relativeHeight="251667456" behindDoc="0" locked="0" layoutInCell="1" allowOverlap="1" wp14:anchorId="3E2B5056" wp14:editId="1EB5DB52">
          <wp:simplePos x="0" y="0"/>
          <wp:positionH relativeFrom="page">
            <wp:posOffset>5489575</wp:posOffset>
          </wp:positionH>
          <wp:positionV relativeFrom="page">
            <wp:posOffset>395605</wp:posOffset>
          </wp:positionV>
          <wp:extent cx="762000" cy="762000"/>
          <wp:effectExtent l="0" t="0" r="0" b="0"/>
          <wp:wrapNone/>
          <wp:docPr id="1" name="Logo"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4" w15:restartNumberingAfterBreak="0">
    <w:nsid w:val="18D270FE"/>
    <w:multiLevelType w:val="singleLevel"/>
    <w:tmpl w:val="7CA0AE10"/>
    <w:lvl w:ilvl="0">
      <w:start w:val="1"/>
      <w:numFmt w:val="lowerLetter"/>
      <w:lvlRestart w:val="0"/>
      <w:lvlText w:val="%1)"/>
      <w:lvlJc w:val="left"/>
      <w:pPr>
        <w:tabs>
          <w:tab w:val="num" w:pos="1661"/>
        </w:tabs>
        <w:ind w:left="1661" w:hanging="357"/>
      </w:pPr>
    </w:lvl>
  </w:abstractNum>
  <w:abstractNum w:abstractNumId="15" w15:restartNumberingAfterBreak="0">
    <w:nsid w:val="25294D2E"/>
    <w:multiLevelType w:val="hybridMultilevel"/>
    <w:tmpl w:val="D5AA9D3E"/>
    <w:lvl w:ilvl="0" w:tplc="9F644DB0">
      <w:start w:val="1"/>
      <w:numFmt w:val="bullet"/>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7" w15:restartNumberingAfterBreak="0">
    <w:nsid w:val="2A6F23DE"/>
    <w:multiLevelType w:val="hybridMultilevel"/>
    <w:tmpl w:val="F4B2F148"/>
    <w:lvl w:ilvl="0" w:tplc="F276645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194455"/>
    <w:multiLevelType w:val="singleLevel"/>
    <w:tmpl w:val="D89C6B00"/>
    <w:lvl w:ilvl="0">
      <w:start w:val="1"/>
      <w:numFmt w:val="lowerLetter"/>
      <w:lvlRestart w:val="0"/>
      <w:lvlText w:val="%1)"/>
      <w:lvlJc w:val="left"/>
      <w:pPr>
        <w:tabs>
          <w:tab w:val="num" w:pos="2965"/>
        </w:tabs>
        <w:ind w:left="2965" w:hanging="357"/>
      </w:pPr>
    </w:lvl>
  </w:abstractNum>
  <w:abstractNum w:abstractNumId="20" w15:restartNumberingAfterBreak="0">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21" w15:restartNumberingAfterBreak="0">
    <w:nsid w:val="3A551CB5"/>
    <w:multiLevelType w:val="singleLevel"/>
    <w:tmpl w:val="256C2D7C"/>
    <w:lvl w:ilvl="0">
      <w:start w:val="1"/>
      <w:numFmt w:val="lowerLetter"/>
      <w:lvlText w:val="%1)"/>
      <w:lvlJc w:val="left"/>
      <w:pPr>
        <w:tabs>
          <w:tab w:val="num" w:pos="357"/>
        </w:tabs>
        <w:ind w:left="357" w:hanging="357"/>
      </w:pPr>
    </w:lvl>
  </w:abstractNum>
  <w:abstractNum w:abstractNumId="22" w15:restartNumberingAfterBreak="0">
    <w:nsid w:val="42E50D91"/>
    <w:multiLevelType w:val="hybridMultilevel"/>
    <w:tmpl w:val="B6E27650"/>
    <w:lvl w:ilvl="0" w:tplc="F59CEF9C">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49F5747"/>
    <w:multiLevelType w:val="multilevel"/>
    <w:tmpl w:val="6054CC48"/>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6" w15:restartNumberingAfterBreak="0">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7"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31" w15:restartNumberingAfterBreak="0">
    <w:nsid w:val="6E126830"/>
    <w:multiLevelType w:val="hybridMultilevel"/>
    <w:tmpl w:val="84FC4460"/>
    <w:lvl w:ilvl="0" w:tplc="41C81322">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71702392"/>
    <w:multiLevelType w:val="hybridMultilevel"/>
    <w:tmpl w:val="FAE2449E"/>
    <w:lvl w:ilvl="0" w:tplc="A0CC4CF6">
      <w:start w:val="1"/>
      <w:numFmt w:val="bullet"/>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752E3"/>
    <w:multiLevelType w:val="hybridMultilevel"/>
    <w:tmpl w:val="BF046D9A"/>
    <w:lvl w:ilvl="0" w:tplc="A2702C4C">
      <w:start w:val="1"/>
      <w:numFmt w:val="bullet"/>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3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23"/>
  </w:num>
  <w:num w:numId="18">
    <w:abstractNumId w:val="21"/>
  </w:num>
  <w:num w:numId="19">
    <w:abstractNumId w:val="14"/>
  </w:num>
  <w:num w:numId="20">
    <w:abstractNumId w:val="19"/>
  </w:num>
  <w:num w:numId="21">
    <w:abstractNumId w:val="28"/>
  </w:num>
  <w:num w:numId="22">
    <w:abstractNumId w:val="29"/>
  </w:num>
  <w:num w:numId="23">
    <w:abstractNumId w:val="30"/>
  </w:num>
  <w:num w:numId="24">
    <w:abstractNumId w:val="34"/>
  </w:num>
  <w:num w:numId="25">
    <w:abstractNumId w:val="12"/>
  </w:num>
  <w:num w:numId="26">
    <w:abstractNumId w:val="27"/>
  </w:num>
  <w:num w:numId="27">
    <w:abstractNumId w:val="22"/>
  </w:num>
  <w:num w:numId="28">
    <w:abstractNumId w:val="17"/>
  </w:num>
  <w:num w:numId="29">
    <w:abstractNumId w:val="31"/>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0"/>
  </w:num>
  <w:num w:numId="40">
    <w:abstractNumId w:val="26"/>
  </w:num>
  <w:num w:numId="41">
    <w:abstractNumId w:val="13"/>
  </w:num>
  <w:num w:numId="42">
    <w:abstractNumId w:val="15"/>
  </w:num>
  <w:num w:numId="43">
    <w:abstractNumId w:val="33"/>
  </w:num>
  <w:num w:numId="44">
    <w:abstractNumId w:val="32"/>
  </w:num>
  <w:num w:numId="45">
    <w:abstractNumId w:val="28"/>
  </w:num>
  <w:num w:numId="46">
    <w:abstractNumId w:val="29"/>
  </w:num>
  <w:num w:numId="47">
    <w:abstractNumId w:val="30"/>
  </w:num>
  <w:num w:numId="48">
    <w:abstractNumId w:val="34"/>
  </w:num>
  <w:num w:numId="49">
    <w:abstractNumId w:val="1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memo"/>
    <w:docVar w:name="dvAutotextTemplate" w:val="kct_default.dotx"/>
    <w:docVar w:name="dvBookmarksAround" w:val="False"/>
    <w:docVar w:name="dvCategory" w:val="1"/>
    <w:docVar w:name="dvCategory_2" w:val="0"/>
    <w:docVar w:name="dvCompany" w:val="ELKE"/>
    <w:docVar w:name="dvCompanyName" w:val="Elinkeinoelämän keskusliitto EK"/>
    <w:docVar w:name="dvContentFile" w:val="dd_default.xml"/>
    <w:docVar w:name="dvCopyHeader" w:val="1"/>
    <w:docVar w:name="dvcurrentaddresslayout" w:val="EK_nat"/>
    <w:docVar w:name="dvcurrentaddresslayouttemplate" w:val="kat_address.dotx"/>
    <w:docVar w:name="dvcurrentlogo" w:val="Logo_default"/>
    <w:docVar w:name="dvcurrentlogopath" w:val="klo_logo.dotx"/>
    <w:docVar w:name="dvDefinition" w:val="4 (dd_default.xml)"/>
    <w:docVar w:name="dvDefinitionID" w:val="4"/>
    <w:docVar w:name="dvDefinitionVersion" w:val="/ 7.3.2019"/>
    <w:docVar w:name="dvDocumentType" w:val="GENERAL"/>
    <w:docVar w:name="dvdsignature" w:val="Tiina Haapasalo"/>
    <w:docVar w:name="dvduname" w:val="Tiina Haapasalo"/>
    <w:docVar w:name="dvGlobalVerID" w:val="298.99.03.013"/>
    <w:docVar w:name="dvKameleonVerId" w:val="298.11.03.003"/>
    <w:docVar w:name="dvLanguage" w:val="1035"/>
    <w:docVar w:name="dvLogoEnabled" w:val="1"/>
    <w:docVar w:name="dvNumbering" w:val="0"/>
    <w:docVar w:name="dvPermanentStorage" w:val="0"/>
    <w:docVar w:name="dvResp_UnitToDocument" w:val="0"/>
    <w:docVar w:name="dvSectorToDocument" w:val="0"/>
    <w:docVar w:name="dvsignaturecompanyname" w:val="Elinkeinoelämän keskusliitto EK"/>
    <w:docVar w:name="dvSite" w:val="EK Helsinki"/>
    <w:docVar w:name="dvTemplate" w:val="klt_general.dotx"/>
    <w:docVar w:name="dvunitid" w:val="198"/>
    <w:docVar w:name="dvUsed" w:val="1"/>
    <w:docVar w:name="search_sp" w:val="1"/>
    <w:docVar w:name="search_t" w:val="0"/>
    <w:docVar w:name="search_z" w:val="0"/>
  </w:docVars>
  <w:rsids>
    <w:rsidRoot w:val="006923C9"/>
    <w:rsid w:val="000426A9"/>
    <w:rsid w:val="0005163C"/>
    <w:rsid w:val="000749CB"/>
    <w:rsid w:val="00095F0E"/>
    <w:rsid w:val="000A20F0"/>
    <w:rsid w:val="000A4C53"/>
    <w:rsid w:val="000C4902"/>
    <w:rsid w:val="000E5871"/>
    <w:rsid w:val="001008F9"/>
    <w:rsid w:val="001149E8"/>
    <w:rsid w:val="00123652"/>
    <w:rsid w:val="00130178"/>
    <w:rsid w:val="00154065"/>
    <w:rsid w:val="001862C8"/>
    <w:rsid w:val="001918DB"/>
    <w:rsid w:val="001A277A"/>
    <w:rsid w:val="001A297B"/>
    <w:rsid w:val="001D2C20"/>
    <w:rsid w:val="001D3008"/>
    <w:rsid w:val="001D7D31"/>
    <w:rsid w:val="001F4724"/>
    <w:rsid w:val="00237FD5"/>
    <w:rsid w:val="00244CA4"/>
    <w:rsid w:val="00266624"/>
    <w:rsid w:val="00274E95"/>
    <w:rsid w:val="00296F18"/>
    <w:rsid w:val="002A4233"/>
    <w:rsid w:val="002B6041"/>
    <w:rsid w:val="002C5950"/>
    <w:rsid w:val="002E29B3"/>
    <w:rsid w:val="002F5F65"/>
    <w:rsid w:val="002F775C"/>
    <w:rsid w:val="0032791A"/>
    <w:rsid w:val="003647BB"/>
    <w:rsid w:val="00371754"/>
    <w:rsid w:val="003722A9"/>
    <w:rsid w:val="003A1034"/>
    <w:rsid w:val="003A6AB1"/>
    <w:rsid w:val="003D7069"/>
    <w:rsid w:val="003D7433"/>
    <w:rsid w:val="00410982"/>
    <w:rsid w:val="00421DCC"/>
    <w:rsid w:val="00427AC3"/>
    <w:rsid w:val="0043310C"/>
    <w:rsid w:val="00434376"/>
    <w:rsid w:val="00440079"/>
    <w:rsid w:val="0045264B"/>
    <w:rsid w:val="004662D2"/>
    <w:rsid w:val="004830D1"/>
    <w:rsid w:val="00494399"/>
    <w:rsid w:val="004948B8"/>
    <w:rsid w:val="004A3719"/>
    <w:rsid w:val="004D1939"/>
    <w:rsid w:val="004E2CDF"/>
    <w:rsid w:val="00505072"/>
    <w:rsid w:val="005207DA"/>
    <w:rsid w:val="0054140C"/>
    <w:rsid w:val="005B2C19"/>
    <w:rsid w:val="005C2B9D"/>
    <w:rsid w:val="005C6BB3"/>
    <w:rsid w:val="005F00B2"/>
    <w:rsid w:val="005F4355"/>
    <w:rsid w:val="00603E8B"/>
    <w:rsid w:val="00672A9A"/>
    <w:rsid w:val="00684EB3"/>
    <w:rsid w:val="006923C9"/>
    <w:rsid w:val="00694880"/>
    <w:rsid w:val="006A4CF0"/>
    <w:rsid w:val="006B36E3"/>
    <w:rsid w:val="006B5C30"/>
    <w:rsid w:val="006C0673"/>
    <w:rsid w:val="006D3F05"/>
    <w:rsid w:val="006D54DF"/>
    <w:rsid w:val="006E2718"/>
    <w:rsid w:val="0071137E"/>
    <w:rsid w:val="00747126"/>
    <w:rsid w:val="007526E3"/>
    <w:rsid w:val="00755784"/>
    <w:rsid w:val="00760362"/>
    <w:rsid w:val="007735DF"/>
    <w:rsid w:val="007B0853"/>
    <w:rsid w:val="007B69CC"/>
    <w:rsid w:val="007D7FA6"/>
    <w:rsid w:val="007E54AD"/>
    <w:rsid w:val="00803327"/>
    <w:rsid w:val="00804498"/>
    <w:rsid w:val="008114C5"/>
    <w:rsid w:val="0081263D"/>
    <w:rsid w:val="00840FB3"/>
    <w:rsid w:val="008535B9"/>
    <w:rsid w:val="00897083"/>
    <w:rsid w:val="008B5917"/>
    <w:rsid w:val="008C47FA"/>
    <w:rsid w:val="008E1A54"/>
    <w:rsid w:val="008E281C"/>
    <w:rsid w:val="008E755A"/>
    <w:rsid w:val="008F1043"/>
    <w:rsid w:val="008F3EB0"/>
    <w:rsid w:val="00906330"/>
    <w:rsid w:val="00917133"/>
    <w:rsid w:val="00920EE0"/>
    <w:rsid w:val="00957FAB"/>
    <w:rsid w:val="00961BEC"/>
    <w:rsid w:val="00971F35"/>
    <w:rsid w:val="009B12FD"/>
    <w:rsid w:val="009F49B1"/>
    <w:rsid w:val="009F56EB"/>
    <w:rsid w:val="00A04FC3"/>
    <w:rsid w:val="00A13E02"/>
    <w:rsid w:val="00A2268D"/>
    <w:rsid w:val="00A27938"/>
    <w:rsid w:val="00A3436A"/>
    <w:rsid w:val="00A3744A"/>
    <w:rsid w:val="00A425FE"/>
    <w:rsid w:val="00A72059"/>
    <w:rsid w:val="00A87A76"/>
    <w:rsid w:val="00AC6E2A"/>
    <w:rsid w:val="00AD0DA4"/>
    <w:rsid w:val="00AD315A"/>
    <w:rsid w:val="00AD7C81"/>
    <w:rsid w:val="00AE395A"/>
    <w:rsid w:val="00AF5E61"/>
    <w:rsid w:val="00B0047E"/>
    <w:rsid w:val="00B0144A"/>
    <w:rsid w:val="00B01F6F"/>
    <w:rsid w:val="00B0219A"/>
    <w:rsid w:val="00B0465C"/>
    <w:rsid w:val="00B12EF7"/>
    <w:rsid w:val="00B4027E"/>
    <w:rsid w:val="00B558F4"/>
    <w:rsid w:val="00B67523"/>
    <w:rsid w:val="00B7546D"/>
    <w:rsid w:val="00B75753"/>
    <w:rsid w:val="00B821B5"/>
    <w:rsid w:val="00B958E6"/>
    <w:rsid w:val="00BA2215"/>
    <w:rsid w:val="00BC0CE9"/>
    <w:rsid w:val="00BD3498"/>
    <w:rsid w:val="00BE50EA"/>
    <w:rsid w:val="00C2043F"/>
    <w:rsid w:val="00C363E4"/>
    <w:rsid w:val="00C36F36"/>
    <w:rsid w:val="00C522E7"/>
    <w:rsid w:val="00C6169A"/>
    <w:rsid w:val="00C61D6B"/>
    <w:rsid w:val="00D058CA"/>
    <w:rsid w:val="00D05953"/>
    <w:rsid w:val="00D10E33"/>
    <w:rsid w:val="00D41751"/>
    <w:rsid w:val="00D74CD9"/>
    <w:rsid w:val="00D823DE"/>
    <w:rsid w:val="00D835F0"/>
    <w:rsid w:val="00D8739A"/>
    <w:rsid w:val="00DD24D8"/>
    <w:rsid w:val="00E01121"/>
    <w:rsid w:val="00E072FE"/>
    <w:rsid w:val="00E15C03"/>
    <w:rsid w:val="00E200FD"/>
    <w:rsid w:val="00E23795"/>
    <w:rsid w:val="00E24049"/>
    <w:rsid w:val="00E337B1"/>
    <w:rsid w:val="00E50EB0"/>
    <w:rsid w:val="00E74BE4"/>
    <w:rsid w:val="00EB0243"/>
    <w:rsid w:val="00EC1AD0"/>
    <w:rsid w:val="00EC57D7"/>
    <w:rsid w:val="00EE173C"/>
    <w:rsid w:val="00EF01F3"/>
    <w:rsid w:val="00F03C6E"/>
    <w:rsid w:val="00F33760"/>
    <w:rsid w:val="00F47679"/>
    <w:rsid w:val="00F60D64"/>
    <w:rsid w:val="00F641B2"/>
    <w:rsid w:val="00F92672"/>
    <w:rsid w:val="00F94814"/>
    <w:rsid w:val="00FC2E48"/>
    <w:rsid w:val="00FE3CB6"/>
    <w:rsid w:val="00FF6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AA96"/>
  <w15:docId w15:val="{057835E8-27E1-4408-93DF-F9E9AC5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5950"/>
    <w:pPr>
      <w:spacing w:after="0" w:line="240" w:lineRule="auto"/>
    </w:pPr>
    <w:rPr>
      <w:rFonts w:ascii="Arial" w:eastAsia="Times New Roman" w:hAnsi="Arial" w:cs="Arial"/>
      <w:sz w:val="24"/>
      <w:lang w:eastAsia="fi-FI"/>
    </w:rPr>
  </w:style>
  <w:style w:type="paragraph" w:styleId="Otsikko1">
    <w:name w:val="heading 1"/>
    <w:basedOn w:val="Normaali"/>
    <w:next w:val="Sis2"/>
    <w:link w:val="Otsikko1Char"/>
    <w:qFormat/>
    <w:rsid w:val="000C4902"/>
    <w:pPr>
      <w:keepNext/>
      <w:numPr>
        <w:numId w:val="38"/>
      </w:numPr>
      <w:spacing w:before="240" w:after="240"/>
      <w:outlineLvl w:val="0"/>
    </w:pPr>
    <w:rPr>
      <w:bCs/>
    </w:rPr>
  </w:style>
  <w:style w:type="paragraph" w:styleId="Otsikko2">
    <w:name w:val="heading 2"/>
    <w:basedOn w:val="Normaali"/>
    <w:next w:val="Sis2"/>
    <w:link w:val="Otsikko2Char"/>
    <w:qFormat/>
    <w:rsid w:val="000C4902"/>
    <w:pPr>
      <w:keepNext/>
      <w:numPr>
        <w:ilvl w:val="1"/>
        <w:numId w:val="38"/>
      </w:numPr>
      <w:spacing w:before="240" w:after="240"/>
      <w:outlineLvl w:val="1"/>
    </w:pPr>
    <w:rPr>
      <w:bCs/>
      <w:iCs/>
    </w:rPr>
  </w:style>
  <w:style w:type="paragraph" w:styleId="Otsikko3">
    <w:name w:val="heading 3"/>
    <w:basedOn w:val="Normaali"/>
    <w:next w:val="Sis2"/>
    <w:link w:val="Otsikko3Char"/>
    <w:qFormat/>
    <w:rsid w:val="000C4902"/>
    <w:pPr>
      <w:keepNext/>
      <w:numPr>
        <w:ilvl w:val="2"/>
        <w:numId w:val="38"/>
      </w:numPr>
      <w:spacing w:before="240" w:after="240"/>
      <w:outlineLvl w:val="2"/>
    </w:pPr>
    <w:rPr>
      <w:bCs/>
    </w:rPr>
  </w:style>
  <w:style w:type="paragraph" w:styleId="Otsikko4">
    <w:name w:val="heading 4"/>
    <w:basedOn w:val="Normaali"/>
    <w:next w:val="Sis2"/>
    <w:link w:val="Otsikko4Char"/>
    <w:qFormat/>
    <w:rsid w:val="000C4902"/>
    <w:pPr>
      <w:keepNext/>
      <w:numPr>
        <w:ilvl w:val="3"/>
        <w:numId w:val="38"/>
      </w:numPr>
      <w:spacing w:before="240" w:after="240"/>
      <w:outlineLvl w:val="3"/>
    </w:pPr>
    <w:rPr>
      <w:bCs/>
    </w:rPr>
  </w:style>
  <w:style w:type="paragraph" w:styleId="Otsikko5">
    <w:name w:val="heading 5"/>
    <w:basedOn w:val="Normaali"/>
    <w:next w:val="Sis2"/>
    <w:link w:val="Otsikko5Char"/>
    <w:qFormat/>
    <w:rsid w:val="000C4902"/>
    <w:pPr>
      <w:keepNext/>
      <w:numPr>
        <w:ilvl w:val="4"/>
        <w:numId w:val="38"/>
      </w:numPr>
      <w:spacing w:before="240" w:after="240"/>
      <w:outlineLvl w:val="4"/>
    </w:pPr>
    <w:rPr>
      <w:b/>
      <w:bCs/>
      <w:iCs/>
    </w:rPr>
  </w:style>
  <w:style w:type="paragraph" w:styleId="Otsikko6">
    <w:name w:val="heading 6"/>
    <w:basedOn w:val="Normaali"/>
    <w:next w:val="Sis2"/>
    <w:link w:val="Otsikko6Char"/>
    <w:qFormat/>
    <w:rsid w:val="000C4902"/>
    <w:pPr>
      <w:keepNext/>
      <w:numPr>
        <w:ilvl w:val="5"/>
        <w:numId w:val="38"/>
      </w:numPr>
      <w:spacing w:before="240" w:after="240"/>
      <w:outlineLvl w:val="5"/>
    </w:pPr>
    <w:rPr>
      <w:b/>
      <w:bCs/>
    </w:rPr>
  </w:style>
  <w:style w:type="paragraph" w:styleId="Otsikko7">
    <w:name w:val="heading 7"/>
    <w:basedOn w:val="Normaali"/>
    <w:next w:val="Sis2"/>
    <w:link w:val="Otsikko7Char"/>
    <w:qFormat/>
    <w:rsid w:val="000C4902"/>
    <w:pPr>
      <w:keepNext/>
      <w:numPr>
        <w:ilvl w:val="6"/>
        <w:numId w:val="38"/>
      </w:numPr>
      <w:spacing w:before="240" w:after="240"/>
      <w:outlineLvl w:val="6"/>
    </w:pPr>
    <w:rPr>
      <w:b/>
    </w:rPr>
  </w:style>
  <w:style w:type="paragraph" w:styleId="Otsikko8">
    <w:name w:val="heading 8"/>
    <w:basedOn w:val="Normaali"/>
    <w:next w:val="Sis2"/>
    <w:link w:val="Otsikko8Char"/>
    <w:qFormat/>
    <w:rsid w:val="000C4902"/>
    <w:pPr>
      <w:keepNext/>
      <w:numPr>
        <w:ilvl w:val="7"/>
        <w:numId w:val="38"/>
      </w:numPr>
      <w:spacing w:before="240" w:after="240"/>
      <w:outlineLvl w:val="7"/>
    </w:pPr>
    <w:rPr>
      <w:b/>
      <w:iCs/>
    </w:rPr>
  </w:style>
  <w:style w:type="paragraph" w:styleId="Otsikko9">
    <w:name w:val="heading 9"/>
    <w:basedOn w:val="Normaali"/>
    <w:next w:val="Sis2"/>
    <w:link w:val="Otsikko9Char"/>
    <w:qFormat/>
    <w:rsid w:val="000C4902"/>
    <w:pPr>
      <w:keepNext/>
      <w:numPr>
        <w:ilvl w:val="8"/>
        <w:numId w:val="38"/>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2E29B3"/>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2E29B3"/>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2E29B3"/>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2E29B3"/>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2E29B3"/>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2E29B3"/>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2D338E" w:themeColor="accent1"/>
        <w:bottom w:val="single" w:sz="8" w:space="0" w:color="2D338E" w:themeColor="accent1"/>
      </w:tblBorders>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BAC405" w:themeColor="accent2"/>
        <w:bottom w:val="single" w:sz="8" w:space="0" w:color="BAC405" w:themeColor="accent2"/>
      </w:tblBorders>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8E2344" w:themeColor="accent3"/>
        <w:bottom w:val="single" w:sz="8" w:space="0" w:color="8E2344" w:themeColor="accent3"/>
      </w:tblBorders>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0091C9" w:themeColor="accent4"/>
        <w:bottom w:val="single" w:sz="8" w:space="0" w:color="0091C9" w:themeColor="accent4"/>
      </w:tblBorders>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28C05" w:themeColor="accent5"/>
        <w:bottom w:val="single" w:sz="8" w:space="0" w:color="E28C05" w:themeColor="accent5"/>
      </w:tblBorders>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10056" w:themeColor="accent6"/>
        <w:bottom w:val="single" w:sz="8" w:space="0" w:color="D10056" w:themeColor="accent6"/>
      </w:tblBorders>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0C4902"/>
  </w:style>
  <w:style w:type="paragraph" w:styleId="Sisluet2">
    <w:name w:val="toc 2"/>
    <w:basedOn w:val="Normaali"/>
    <w:next w:val="Normaali"/>
    <w:semiHidden/>
    <w:rsid w:val="000C4902"/>
    <w:pPr>
      <w:ind w:left="220"/>
    </w:pPr>
  </w:style>
  <w:style w:type="paragraph" w:styleId="Sisluet3">
    <w:name w:val="toc 3"/>
    <w:basedOn w:val="Normaali"/>
    <w:next w:val="Normaali"/>
    <w:semiHidden/>
    <w:rsid w:val="000C4902"/>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Borders>
        <w:top w:val="single" w:sz="8" w:space="0" w:color="2D338E" w:themeColor="accent1"/>
        <w:bottom w:val="single" w:sz="8" w:space="0" w:color="2D338E" w:themeColor="accent1"/>
      </w:tblBorders>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Borders>
        <w:top w:val="single" w:sz="8" w:space="0" w:color="BAC405" w:themeColor="accent2"/>
        <w:bottom w:val="single" w:sz="8" w:space="0" w:color="BAC405" w:themeColor="accent2"/>
      </w:tblBorders>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Borders>
        <w:top w:val="single" w:sz="8" w:space="0" w:color="8E2344" w:themeColor="accent3"/>
        <w:bottom w:val="single" w:sz="8" w:space="0" w:color="8E2344" w:themeColor="accent3"/>
      </w:tblBorders>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Borders>
        <w:top w:val="single" w:sz="8" w:space="0" w:color="0091C9" w:themeColor="accent4"/>
        <w:bottom w:val="single" w:sz="8" w:space="0" w:color="0091C9" w:themeColor="accent4"/>
      </w:tblBorders>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Borders>
        <w:top w:val="single" w:sz="8" w:space="0" w:color="E28C05" w:themeColor="accent5"/>
        <w:bottom w:val="single" w:sz="8" w:space="0" w:color="E28C05" w:themeColor="accent5"/>
      </w:tblBorders>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Borders>
        <w:top w:val="single" w:sz="8" w:space="0" w:color="D10056" w:themeColor="accent6"/>
        <w:bottom w:val="single" w:sz="8" w:space="0" w:color="D10056" w:themeColor="accent6"/>
      </w:tblBorders>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0C4902"/>
    <w:pPr>
      <w:ind w:left="2608"/>
    </w:pPr>
  </w:style>
  <w:style w:type="paragraph" w:customStyle="1" w:styleId="Sis1">
    <w:name w:val="Sis 1"/>
    <w:basedOn w:val="Normaali"/>
    <w:uiPriority w:val="9"/>
    <w:qFormat/>
    <w:rsid w:val="000C4902"/>
    <w:pPr>
      <w:ind w:left="1304"/>
    </w:pPr>
  </w:style>
  <w:style w:type="paragraph" w:customStyle="1" w:styleId="Sivuotsikko2">
    <w:name w:val="Sivuotsikko 2"/>
    <w:basedOn w:val="Normaali"/>
    <w:next w:val="Sis2"/>
    <w:uiPriority w:val="19"/>
    <w:qFormat/>
    <w:rsid w:val="000C4902"/>
    <w:pPr>
      <w:ind w:left="2608" w:hanging="2608"/>
    </w:pPr>
  </w:style>
  <w:style w:type="paragraph" w:customStyle="1" w:styleId="Sivuotsikko1">
    <w:name w:val="Sivuotsikko 1"/>
    <w:basedOn w:val="Normaali"/>
    <w:next w:val="Sis1"/>
    <w:uiPriority w:val="9"/>
    <w:qFormat/>
    <w:rsid w:val="000C4902"/>
    <w:pPr>
      <w:ind w:left="1304" w:hanging="1304"/>
    </w:pPr>
  </w:style>
  <w:style w:type="paragraph" w:customStyle="1" w:styleId="PaaOtsikko">
    <w:name w:val="PaaOtsikko"/>
    <w:basedOn w:val="Normaali"/>
    <w:rsid w:val="002C5950"/>
    <w:pPr>
      <w:spacing w:after="240"/>
    </w:pPr>
    <w:rPr>
      <w:b/>
      <w:szCs w:val="24"/>
    </w:rPr>
  </w:style>
  <w:style w:type="paragraph" w:customStyle="1" w:styleId="Numeroitu">
    <w:name w:val="Numeroitu"/>
    <w:basedOn w:val="Normaali"/>
    <w:uiPriority w:val="49"/>
    <w:rsid w:val="00B4027E"/>
    <w:pPr>
      <w:numPr>
        <w:numId w:val="45"/>
      </w:numPr>
    </w:pPr>
    <w:rPr>
      <w:rFonts w:eastAsiaTheme="minorHAnsi" w:cstheme="minorHAnsi"/>
      <w:sz w:val="22"/>
      <w:lang w:eastAsia="en-US"/>
    </w:rPr>
  </w:style>
  <w:style w:type="paragraph" w:customStyle="1" w:styleId="Numeroitu1">
    <w:name w:val="Numeroitu 1"/>
    <w:basedOn w:val="Normaali"/>
    <w:uiPriority w:val="49"/>
    <w:rsid w:val="00B4027E"/>
    <w:pPr>
      <w:numPr>
        <w:numId w:val="46"/>
      </w:numPr>
    </w:pPr>
    <w:rPr>
      <w:rFonts w:eastAsiaTheme="minorHAnsi" w:cstheme="minorHAnsi"/>
      <w:lang w:eastAsia="en-US"/>
    </w:rPr>
  </w:style>
  <w:style w:type="paragraph" w:customStyle="1" w:styleId="Numeroitu2">
    <w:name w:val="Numeroitu 2"/>
    <w:basedOn w:val="Normaali"/>
    <w:uiPriority w:val="49"/>
    <w:rsid w:val="00B4027E"/>
    <w:pPr>
      <w:numPr>
        <w:numId w:val="47"/>
      </w:numPr>
    </w:pPr>
    <w:rPr>
      <w:rFonts w:eastAsiaTheme="minorHAnsi" w:cstheme="minorHAnsi"/>
      <w:lang w:eastAsia="en-US"/>
    </w:rPr>
  </w:style>
  <w:style w:type="paragraph" w:customStyle="1" w:styleId="Viiva">
    <w:name w:val="Viiva"/>
    <w:basedOn w:val="Normaali"/>
    <w:uiPriority w:val="59"/>
    <w:rsid w:val="00B4027E"/>
    <w:pPr>
      <w:numPr>
        <w:numId w:val="48"/>
      </w:numPr>
    </w:pPr>
    <w:rPr>
      <w:rFonts w:eastAsiaTheme="minorHAnsi" w:cstheme="minorHAnsi"/>
      <w:lang w:eastAsia="en-US"/>
    </w:rPr>
  </w:style>
  <w:style w:type="paragraph" w:customStyle="1" w:styleId="Viiva1">
    <w:name w:val="Viiva 1"/>
    <w:basedOn w:val="Normaali"/>
    <w:uiPriority w:val="59"/>
    <w:rsid w:val="00B4027E"/>
    <w:pPr>
      <w:numPr>
        <w:numId w:val="49"/>
      </w:numPr>
    </w:pPr>
    <w:rPr>
      <w:rFonts w:eastAsiaTheme="minorHAnsi" w:cstheme="minorHAnsi"/>
      <w:lang w:eastAsia="en-US"/>
    </w:rPr>
  </w:style>
  <w:style w:type="paragraph" w:customStyle="1" w:styleId="Viiva2">
    <w:name w:val="Viiva 2"/>
    <w:basedOn w:val="Normaali"/>
    <w:uiPriority w:val="59"/>
    <w:rsid w:val="00B4027E"/>
    <w:pPr>
      <w:numPr>
        <w:numId w:val="50"/>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style>
  <w:style w:type="paragraph" w:customStyle="1" w:styleId="Pallo">
    <w:name w:val="Pallo"/>
    <w:basedOn w:val="Normaali"/>
    <w:uiPriority w:val="49"/>
    <w:rsid w:val="000C4902"/>
    <w:pPr>
      <w:numPr>
        <w:numId w:val="39"/>
      </w:numPr>
    </w:pPr>
  </w:style>
  <w:style w:type="paragraph" w:customStyle="1" w:styleId="Pallo1">
    <w:name w:val="Pallo 1"/>
    <w:basedOn w:val="Normaali"/>
    <w:uiPriority w:val="49"/>
    <w:rsid w:val="000C4902"/>
    <w:pPr>
      <w:numPr>
        <w:numId w:val="40"/>
      </w:numPr>
    </w:pPr>
  </w:style>
  <w:style w:type="paragraph" w:customStyle="1" w:styleId="Pallo2">
    <w:name w:val="Pallo 2"/>
    <w:basedOn w:val="Normaali"/>
    <w:uiPriority w:val="49"/>
    <w:rsid w:val="000C490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5238">
      <w:bodyDiv w:val="1"/>
      <w:marLeft w:val="0"/>
      <w:marRight w:val="0"/>
      <w:marTop w:val="0"/>
      <w:marBottom w:val="0"/>
      <w:divBdr>
        <w:top w:val="none" w:sz="0" w:space="0" w:color="auto"/>
        <w:left w:val="none" w:sz="0" w:space="0" w:color="auto"/>
        <w:bottom w:val="none" w:sz="0" w:space="0" w:color="auto"/>
        <w:right w:val="none" w:sz="0" w:space="0" w:color="auto"/>
      </w:divBdr>
    </w:div>
    <w:div w:id="977228281">
      <w:bodyDiv w:val="1"/>
      <w:marLeft w:val="0"/>
      <w:marRight w:val="0"/>
      <w:marTop w:val="0"/>
      <w:marBottom w:val="0"/>
      <w:divBdr>
        <w:top w:val="none" w:sz="0" w:space="0" w:color="auto"/>
        <w:left w:val="none" w:sz="0" w:space="0" w:color="auto"/>
        <w:bottom w:val="none" w:sz="0" w:space="0" w:color="auto"/>
        <w:right w:val="none" w:sz="0" w:space="0" w:color="auto"/>
      </w:divBdr>
    </w:div>
    <w:div w:id="1577086110">
      <w:bodyDiv w:val="1"/>
      <w:marLeft w:val="0"/>
      <w:marRight w:val="0"/>
      <w:marTop w:val="0"/>
      <w:marBottom w:val="0"/>
      <w:divBdr>
        <w:top w:val="none" w:sz="0" w:space="0" w:color="auto"/>
        <w:left w:val="none" w:sz="0" w:space="0" w:color="auto"/>
        <w:bottom w:val="none" w:sz="0" w:space="0" w:color="auto"/>
        <w:right w:val="none" w:sz="0" w:space="0" w:color="auto"/>
      </w:divBdr>
      <w:divsChild>
        <w:div w:id="387850084">
          <w:marLeft w:val="0"/>
          <w:marRight w:val="0"/>
          <w:marTop w:val="0"/>
          <w:marBottom w:val="0"/>
          <w:divBdr>
            <w:top w:val="none" w:sz="0" w:space="0" w:color="auto"/>
            <w:left w:val="none" w:sz="0" w:space="0" w:color="auto"/>
            <w:bottom w:val="none" w:sz="0" w:space="0" w:color="auto"/>
            <w:right w:val="none" w:sz="0" w:space="0" w:color="auto"/>
          </w:divBdr>
        </w:div>
      </w:divsChild>
    </w:div>
    <w:div w:id="1861770856">
      <w:bodyDiv w:val="1"/>
      <w:marLeft w:val="0"/>
      <w:marRight w:val="0"/>
      <w:marTop w:val="0"/>
      <w:marBottom w:val="0"/>
      <w:divBdr>
        <w:top w:val="none" w:sz="0" w:space="0" w:color="auto"/>
        <w:left w:val="none" w:sz="0" w:space="0" w:color="auto"/>
        <w:bottom w:val="none" w:sz="0" w:space="0" w:color="auto"/>
        <w:right w:val="none" w:sz="0" w:space="0" w:color="auto"/>
      </w:divBdr>
    </w:div>
    <w:div w:id="19128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A2EC6F6F17432BB6459DCFCA67833E"/>
        <w:category>
          <w:name w:val="Yleiset"/>
          <w:gallery w:val="placeholder"/>
        </w:category>
        <w:types>
          <w:type w:val="bbPlcHdr"/>
        </w:types>
        <w:behaviors>
          <w:behavior w:val="content"/>
        </w:behaviors>
        <w:guid w:val="{A150084A-66A2-4F9E-B757-578F7AE18914}"/>
      </w:docPartPr>
      <w:docPartBody>
        <w:p w:rsidR="0048371D" w:rsidRDefault="00A76E9F" w:rsidP="00A76E9F">
          <w:pPr>
            <w:pStyle w:val="F2A2EC6F6F17432BB6459DCFCA67833E"/>
          </w:pPr>
          <w:r w:rsidRPr="00D907B5">
            <w:rPr>
              <w:rStyle w:val="Paikkamerkkiteksti"/>
            </w:rPr>
            <w:t xml:space="preserve"> </w:t>
          </w:r>
        </w:p>
      </w:docPartBody>
    </w:docPart>
    <w:docPart>
      <w:docPartPr>
        <w:name w:val="11E14CCCA60843AFBED2C820690E902B"/>
        <w:category>
          <w:name w:val="Yleiset"/>
          <w:gallery w:val="placeholder"/>
        </w:category>
        <w:types>
          <w:type w:val="bbPlcHdr"/>
        </w:types>
        <w:behaviors>
          <w:behavior w:val="content"/>
        </w:behaviors>
        <w:guid w:val="{099B20F9-3865-4506-B057-C918B930F99A}"/>
      </w:docPartPr>
      <w:docPartBody>
        <w:p w:rsidR="0048371D" w:rsidRDefault="00A76E9F" w:rsidP="00A76E9F">
          <w:pPr>
            <w:pStyle w:val="11E14CCCA60843AFBED2C820690E902B"/>
          </w:pPr>
          <w:r w:rsidRPr="00D907B5">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9F"/>
    <w:rsid w:val="0048371D"/>
    <w:rsid w:val="00630E79"/>
    <w:rsid w:val="00A76E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76E9F"/>
    <w:rPr>
      <w:color w:val="808080"/>
    </w:rPr>
  </w:style>
  <w:style w:type="paragraph" w:customStyle="1" w:styleId="F8473E2D6C1A457C843FC99D74C2E13B">
    <w:name w:val="F8473E2D6C1A457C843FC99D74C2E13B"/>
    <w:rsid w:val="00A76E9F"/>
  </w:style>
  <w:style w:type="paragraph" w:customStyle="1" w:styleId="7B69B0D2A8D7460189145E1A8F9B16CC">
    <w:name w:val="7B69B0D2A8D7460189145E1A8F9B16CC"/>
    <w:rsid w:val="00A76E9F"/>
  </w:style>
  <w:style w:type="paragraph" w:customStyle="1" w:styleId="0E770424185E4C069E91D372A0DFDECC">
    <w:name w:val="0E770424185E4C069E91D372A0DFDECC"/>
    <w:rsid w:val="00A76E9F"/>
  </w:style>
  <w:style w:type="paragraph" w:customStyle="1" w:styleId="6B6B48ADAA7046A595A54743E90C9FB6">
    <w:name w:val="6B6B48ADAA7046A595A54743E90C9FB6"/>
    <w:rsid w:val="00A76E9F"/>
  </w:style>
  <w:style w:type="paragraph" w:customStyle="1" w:styleId="179D0570306C454A9BD12BDFC88F86DE">
    <w:name w:val="179D0570306C454A9BD12BDFC88F86DE"/>
    <w:rsid w:val="00A76E9F"/>
  </w:style>
  <w:style w:type="paragraph" w:customStyle="1" w:styleId="5D2FE338588A4F11BE8C6C90EC9407D4">
    <w:name w:val="5D2FE338588A4F11BE8C6C90EC9407D4"/>
    <w:rsid w:val="00A76E9F"/>
  </w:style>
  <w:style w:type="paragraph" w:customStyle="1" w:styleId="F2A2EC6F6F17432BB6459DCFCA67833E">
    <w:name w:val="F2A2EC6F6F17432BB6459DCFCA67833E"/>
    <w:rsid w:val="00A76E9F"/>
  </w:style>
  <w:style w:type="paragraph" w:customStyle="1" w:styleId="11E14CCCA60843AFBED2C820690E902B">
    <w:name w:val="11E14CCCA60843AFBED2C820690E902B"/>
    <w:rsid w:val="00A7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K 2013">
      <a:dk1>
        <a:srgbClr val="000000"/>
      </a:dk1>
      <a:lt1>
        <a:srgbClr val="FFFFFF"/>
      </a:lt1>
      <a:dk2>
        <a:srgbClr val="949B50"/>
      </a:dk2>
      <a:lt2>
        <a:srgbClr val="00AEEF"/>
      </a:lt2>
      <a:accent1>
        <a:srgbClr val="2D338E"/>
      </a:accent1>
      <a:accent2>
        <a:srgbClr val="BAC405"/>
      </a:accent2>
      <a:accent3>
        <a:srgbClr val="8E2344"/>
      </a:accent3>
      <a:accent4>
        <a:srgbClr val="0091C9"/>
      </a:accent4>
      <a:accent5>
        <a:srgbClr val="E28C05"/>
      </a:accent5>
      <a:accent6>
        <a:srgbClr val="D10056"/>
      </a:accent6>
      <a:hlink>
        <a:srgbClr val="2D338E"/>
      </a:hlink>
      <a:folHlink>
        <a:srgbClr val="7A00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Kameleon/>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BE8A1-FD96-4F50-8DCB-E995AC6A56EB}">
  <ds:schemaRefs/>
</ds:datastoreItem>
</file>

<file path=customXml/itemProps2.xml><?xml version="1.0" encoding="utf-8"?>
<ds:datastoreItem xmlns:ds="http://schemas.openxmlformats.org/officeDocument/2006/customXml" ds:itemID="{3AFFFE51-0871-473A-BCEE-49B95B1B0BE9}"/>
</file>

<file path=customXml/itemProps3.xml><?xml version="1.0" encoding="utf-8"?>
<ds:datastoreItem xmlns:ds="http://schemas.openxmlformats.org/officeDocument/2006/customXml" ds:itemID="{87192EDE-2A32-43F7-9D38-38FBA627DC9D}"/>
</file>

<file path=customXml/itemProps4.xml><?xml version="1.0" encoding="utf-8"?>
<ds:datastoreItem xmlns:ds="http://schemas.openxmlformats.org/officeDocument/2006/customXml" ds:itemID="{C22E9C33-66AC-4E16-A6D5-E5BDA138F00F}"/>
</file>

<file path=docProps/app.xml><?xml version="1.0" encoding="utf-8"?>
<Properties xmlns="http://schemas.openxmlformats.org/officeDocument/2006/extended-properties" xmlns:vt="http://schemas.openxmlformats.org/officeDocument/2006/docPropsVTypes">
  <Template>Normal</Template>
  <TotalTime>153</TotalTime>
  <Pages>2</Pages>
  <Words>518</Words>
  <Characters>4199</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Elinkeinoelämän keskusliitto EK</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Haapasalo</dc:creator>
  <cp:keywords/>
  <dc:description/>
  <cp:lastModifiedBy>Haapasalo Tiina</cp:lastModifiedBy>
  <cp:revision>56</cp:revision>
  <cp:lastPrinted>2019-11-21T08:39:00Z</cp:lastPrinted>
  <dcterms:created xsi:type="dcterms:W3CDTF">2019-11-12T11:36:00Z</dcterms:created>
  <dcterms:modified xsi:type="dcterms:W3CDTF">2019-11-22T06:55:00Z</dcterms:modified>
  <cp:category>Muistio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ate">
    <vt:filetime>2019-11-11T22:00:00Z</vt:filetime>
  </property>
  <property fmtid="{D5CDD505-2E9C-101B-9397-08002B2CF9AE}" pid="3" name="dclass">
    <vt:lpwstr/>
  </property>
  <property fmtid="{D5CDD505-2E9C-101B-9397-08002B2CF9AE}" pid="4" name="dname">
    <vt:lpwstr>Muistio</vt:lpwstr>
  </property>
  <property fmtid="{D5CDD505-2E9C-101B-9397-08002B2CF9AE}" pid="5" name="ducompany">
    <vt:lpwstr>Elinkeinoelämän keskusliitto EK</vt:lpwstr>
  </property>
  <property fmtid="{D5CDD505-2E9C-101B-9397-08002B2CF9AE}" pid="6" name="dusector">
    <vt:lpwstr/>
  </property>
  <property fmtid="{D5CDD505-2E9C-101B-9397-08002B2CF9AE}" pid="7" name="duname">
    <vt:lpwstr>Tiina Haapasalo</vt:lpwstr>
  </property>
  <property fmtid="{D5CDD505-2E9C-101B-9397-08002B2CF9AE}" pid="8" name="duresp_unit">
    <vt:lpwstr/>
  </property>
  <property fmtid="{D5CDD505-2E9C-101B-9397-08002B2CF9AE}" pid="9" name="dtitle">
    <vt:lpwstr/>
  </property>
  <property fmtid="{D5CDD505-2E9C-101B-9397-08002B2CF9AE}" pid="10" name="ContentTypeId">
    <vt:lpwstr>0x010100FC273FBDB1AAC448BDBB3CA1302F22C6</vt:lpwstr>
  </property>
</Properties>
</file>