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00" w:rsidRDefault="00163300" w:rsidP="004A5B9A">
      <w:pPr>
        <w:rPr>
          <w:lang w:val="fi-FI"/>
        </w:rPr>
      </w:pPr>
    </w:p>
    <w:p w:rsidR="00902CDA" w:rsidRPr="00163300" w:rsidRDefault="00C72395" w:rsidP="004A5B9A">
      <w:pPr>
        <w:rPr>
          <w:lang w:val="fi-FI"/>
        </w:rPr>
      </w:pPr>
      <w:r w:rsidRPr="00163300">
        <w:rPr>
          <w:lang w:val="fi-FI"/>
        </w:rPr>
        <w:t>Työ- ja elinkeinoministeriö TEM</w:t>
      </w:r>
    </w:p>
    <w:p w:rsidR="00C72395" w:rsidRPr="00163300" w:rsidRDefault="00C72395" w:rsidP="004A5B9A">
      <w:pPr>
        <w:rPr>
          <w:lang w:val="fi-FI"/>
        </w:rPr>
      </w:pPr>
      <w:r w:rsidRPr="00163300">
        <w:rPr>
          <w:lang w:val="fi-FI"/>
        </w:rPr>
        <w:t>Päivi Lahtinen</w:t>
      </w:r>
    </w:p>
    <w:p w:rsidR="00C72395" w:rsidRPr="00163300" w:rsidRDefault="00936AF4" w:rsidP="004A5B9A">
      <w:pPr>
        <w:rPr>
          <w:lang w:val="fi-FI"/>
        </w:rPr>
      </w:pPr>
      <w:hyperlink r:id="rId9" w:history="1">
        <w:r w:rsidR="00C72395" w:rsidRPr="00163300">
          <w:rPr>
            <w:rStyle w:val="Hyperlinkki"/>
            <w:lang w:val="fi-FI"/>
          </w:rPr>
          <w:t>paivi.lahtinen@tem.fi</w:t>
        </w:r>
      </w:hyperlink>
    </w:p>
    <w:p w:rsidR="00C72395" w:rsidRPr="00163300" w:rsidRDefault="00C72395" w:rsidP="004A5B9A">
      <w:pPr>
        <w:rPr>
          <w:lang w:val="fi-FI"/>
        </w:rPr>
      </w:pPr>
    </w:p>
    <w:p w:rsidR="00C72395" w:rsidRPr="00163300" w:rsidRDefault="00C72395" w:rsidP="004A5B9A">
      <w:pPr>
        <w:rPr>
          <w:lang w:val="fi-FI"/>
        </w:rPr>
      </w:pPr>
    </w:p>
    <w:p w:rsidR="00163300" w:rsidRPr="00163300" w:rsidRDefault="00163300" w:rsidP="004A5B9A">
      <w:pPr>
        <w:rPr>
          <w:lang w:val="fi-FI"/>
        </w:rPr>
      </w:pPr>
    </w:p>
    <w:p w:rsidR="00163300" w:rsidRPr="00163300" w:rsidRDefault="00163300" w:rsidP="004A5B9A">
      <w:pPr>
        <w:rPr>
          <w:lang w:val="fi-FI"/>
        </w:rPr>
      </w:pPr>
      <w:r w:rsidRPr="00163300">
        <w:rPr>
          <w:lang w:val="fi-FI"/>
        </w:rPr>
        <w:t>Viite: Lausuntopyyntönne 15.5.2014</w:t>
      </w:r>
    </w:p>
    <w:p w:rsidR="00163300" w:rsidRPr="00163300" w:rsidRDefault="00163300" w:rsidP="004A5B9A">
      <w:pPr>
        <w:rPr>
          <w:lang w:val="fi-FI"/>
        </w:rPr>
      </w:pPr>
    </w:p>
    <w:p w:rsidR="00163300" w:rsidRPr="00163300" w:rsidRDefault="00163300" w:rsidP="004A5B9A">
      <w:pPr>
        <w:rPr>
          <w:b/>
          <w:lang w:val="fi-FI"/>
        </w:rPr>
      </w:pPr>
      <w:r w:rsidRPr="00163300">
        <w:rPr>
          <w:b/>
          <w:lang w:val="fi-FI"/>
        </w:rPr>
        <w:t>Palkansaajakeskusjärjestöjen lausunto YK:n yrityksiä ja ihmisoikeuksia koskevien o</w:t>
      </w:r>
      <w:r w:rsidRPr="00163300">
        <w:rPr>
          <w:b/>
          <w:lang w:val="fi-FI"/>
        </w:rPr>
        <w:t>h</w:t>
      </w:r>
      <w:r w:rsidRPr="00163300">
        <w:rPr>
          <w:b/>
          <w:lang w:val="fi-FI"/>
        </w:rPr>
        <w:t>jaavien periaatteiden kansallisesta toimeenpanoehdotuksesta</w:t>
      </w:r>
    </w:p>
    <w:p w:rsidR="00163300" w:rsidRPr="00163300" w:rsidRDefault="00163300" w:rsidP="004A5B9A">
      <w:pPr>
        <w:rPr>
          <w:lang w:val="fi-FI"/>
        </w:rPr>
      </w:pPr>
    </w:p>
    <w:p w:rsidR="00C72395" w:rsidRPr="00163300" w:rsidRDefault="00A41C04" w:rsidP="00163300">
      <w:pPr>
        <w:ind w:left="1304"/>
        <w:rPr>
          <w:lang w:val="fi-FI"/>
        </w:rPr>
      </w:pPr>
      <w:r w:rsidRPr="00163300">
        <w:rPr>
          <w:lang w:val="fi-FI"/>
        </w:rPr>
        <w:t xml:space="preserve">Palkansaajajärjestöt </w:t>
      </w:r>
      <w:r w:rsidR="00C72395" w:rsidRPr="00163300">
        <w:rPr>
          <w:lang w:val="fi-FI"/>
        </w:rPr>
        <w:t xml:space="preserve">ovat lausuneet </w:t>
      </w:r>
      <w:r w:rsidRPr="00163300">
        <w:rPr>
          <w:lang w:val="fi-FI"/>
        </w:rPr>
        <w:t xml:space="preserve">asiasta aiemmin </w:t>
      </w:r>
      <w:r w:rsidR="00C72395" w:rsidRPr="00163300">
        <w:rPr>
          <w:lang w:val="fi-FI"/>
        </w:rPr>
        <w:t>kansallisen toimeenpan</w:t>
      </w:r>
      <w:r w:rsidR="00C72395" w:rsidRPr="00163300">
        <w:rPr>
          <w:lang w:val="fi-FI"/>
        </w:rPr>
        <w:t>o</w:t>
      </w:r>
      <w:r w:rsidR="00C72395" w:rsidRPr="00163300">
        <w:rPr>
          <w:lang w:val="fi-FI"/>
        </w:rPr>
        <w:t>suunnitelman valmisteluvaiheessa 28.1.</w:t>
      </w:r>
      <w:r w:rsidR="0099203B">
        <w:rPr>
          <w:lang w:val="fi-FI"/>
        </w:rPr>
        <w:t xml:space="preserve">2014, </w:t>
      </w:r>
      <w:r w:rsidRPr="00163300">
        <w:rPr>
          <w:lang w:val="fi-FI"/>
        </w:rPr>
        <w:t>jolloin keskityimme kommentoimaan lähinnä perusmuistiota. Haluamme nostaa uudelleen joistakin keskeisinä pit</w:t>
      </w:r>
      <w:r w:rsidRPr="00163300">
        <w:rPr>
          <w:lang w:val="fi-FI"/>
        </w:rPr>
        <w:t>ä</w:t>
      </w:r>
      <w:r w:rsidRPr="00163300">
        <w:rPr>
          <w:lang w:val="fi-FI"/>
        </w:rPr>
        <w:t>miämme haasteita pohdittaviksi.</w:t>
      </w:r>
    </w:p>
    <w:p w:rsidR="00A077DE" w:rsidRPr="00163300" w:rsidRDefault="00A077DE" w:rsidP="00163300">
      <w:pPr>
        <w:ind w:left="1304"/>
        <w:rPr>
          <w:lang w:val="fi-FI"/>
        </w:rPr>
      </w:pPr>
    </w:p>
    <w:p w:rsidR="00A077DE" w:rsidRDefault="00A077DE" w:rsidP="00163300">
      <w:pPr>
        <w:ind w:left="1304"/>
        <w:rPr>
          <w:lang w:val="fi-FI"/>
        </w:rPr>
      </w:pPr>
      <w:r w:rsidRPr="00163300">
        <w:rPr>
          <w:lang w:val="fi-FI"/>
        </w:rPr>
        <w:t xml:space="preserve">Yritysvastuuverkosto </w:t>
      </w:r>
      <w:proofErr w:type="spellStart"/>
      <w:r w:rsidRPr="00163300">
        <w:rPr>
          <w:lang w:val="fi-FI"/>
        </w:rPr>
        <w:t>FIBSin</w:t>
      </w:r>
      <w:proofErr w:type="spellEnd"/>
      <w:r w:rsidRPr="00163300">
        <w:rPr>
          <w:lang w:val="fi-FI"/>
        </w:rPr>
        <w:t xml:space="preserve"> tutkimuksen mukaan toimitusketjujen vastuullisuuden hallinta on suomalaisyrityksille suurin yksittäinen vastuullisuushaaste, jonka 35 pr</w:t>
      </w:r>
      <w:r w:rsidRPr="00163300">
        <w:rPr>
          <w:lang w:val="fi-FI"/>
        </w:rPr>
        <w:t>o</w:t>
      </w:r>
      <w:r w:rsidRPr="00163300">
        <w:rPr>
          <w:lang w:val="fi-FI"/>
        </w:rPr>
        <w:t>senttia vastanneista mainitsi. Mielestämme tätä keskeistä kysymystä ei riittävästi ole pohdittu työryhmän ehdotuksessa. Ihmisoikeuksien edistäminen pitkissä aliha</w:t>
      </w:r>
      <w:r w:rsidRPr="00163300">
        <w:rPr>
          <w:lang w:val="fi-FI"/>
        </w:rPr>
        <w:t>n</w:t>
      </w:r>
      <w:r w:rsidRPr="00163300">
        <w:rPr>
          <w:lang w:val="fi-FI"/>
        </w:rPr>
        <w:t>kintaketjuissa vaatisi enemmän paneutumi</w:t>
      </w:r>
      <w:r w:rsidRPr="00163300">
        <w:rPr>
          <w:lang w:val="fi-FI"/>
        </w:rPr>
        <w:t>s</w:t>
      </w:r>
      <w:r w:rsidRPr="00163300">
        <w:rPr>
          <w:lang w:val="fi-FI"/>
        </w:rPr>
        <w:t>ta.</w:t>
      </w:r>
    </w:p>
    <w:p w:rsidR="00936AF4" w:rsidRPr="00163300" w:rsidRDefault="00936AF4" w:rsidP="00163300">
      <w:pPr>
        <w:ind w:left="1304"/>
        <w:rPr>
          <w:lang w:val="fi-FI"/>
        </w:rPr>
      </w:pPr>
    </w:p>
    <w:p w:rsidR="00DC4514" w:rsidRDefault="00A166FB" w:rsidP="00163300">
      <w:pPr>
        <w:ind w:left="1304"/>
        <w:rPr>
          <w:lang w:val="fi-FI"/>
        </w:rPr>
      </w:pPr>
      <w:r w:rsidRPr="00163300">
        <w:rPr>
          <w:lang w:val="fi-FI"/>
        </w:rPr>
        <w:t>Kuten toimeenpanoehdotuksen lopussa todetaan, ”yritysten on tunnistettava toim</w:t>
      </w:r>
      <w:r w:rsidRPr="00163300">
        <w:rPr>
          <w:lang w:val="fi-FI"/>
        </w:rPr>
        <w:t>i</w:t>
      </w:r>
      <w:r w:rsidRPr="00163300">
        <w:rPr>
          <w:lang w:val="fi-FI"/>
        </w:rPr>
        <w:t>tusketjuissa piilevät riskit ja toimittava itse aktiivisesti vastuullisuuden edistämiseksi alihankintaverkostoi</w:t>
      </w:r>
      <w:r w:rsidRPr="00163300">
        <w:rPr>
          <w:lang w:val="fi-FI"/>
        </w:rPr>
        <w:t>s</w:t>
      </w:r>
      <w:r w:rsidRPr="00163300">
        <w:rPr>
          <w:lang w:val="fi-FI"/>
        </w:rPr>
        <w:t>saan.” Tämä huomio olisi hyvä nostaa toimenpideaikatauluihin ja yrityksiä velvoittavaksi toiminnaksi.</w:t>
      </w:r>
    </w:p>
    <w:p w:rsidR="00936AF4" w:rsidRPr="00163300" w:rsidRDefault="00936AF4" w:rsidP="00163300">
      <w:pPr>
        <w:ind w:left="1304"/>
        <w:rPr>
          <w:lang w:val="fi-FI"/>
        </w:rPr>
      </w:pPr>
    </w:p>
    <w:p w:rsidR="00DC4514" w:rsidRPr="00163300" w:rsidRDefault="00DC4514" w:rsidP="00163300">
      <w:pPr>
        <w:ind w:left="1304"/>
        <w:rPr>
          <w:lang w:val="fi-FI"/>
        </w:rPr>
      </w:pPr>
      <w:r w:rsidRPr="00163300">
        <w:rPr>
          <w:lang w:val="fi-FI"/>
        </w:rPr>
        <w:t>Kesk</w:t>
      </w:r>
      <w:r w:rsidR="00EC2607" w:rsidRPr="00163300">
        <w:rPr>
          <w:lang w:val="fi-FI"/>
        </w:rPr>
        <w:t>e</w:t>
      </w:r>
      <w:r w:rsidRPr="00163300">
        <w:rPr>
          <w:lang w:val="fi-FI"/>
        </w:rPr>
        <w:t>inen ongelma on, että kansainvälisiä sopimuksia ja suosituksia ei noudateta. Tilaajan va</w:t>
      </w:r>
      <w:r w:rsidRPr="00163300">
        <w:rPr>
          <w:lang w:val="fi-FI"/>
        </w:rPr>
        <w:t>s</w:t>
      </w:r>
      <w:r w:rsidRPr="00163300">
        <w:rPr>
          <w:lang w:val="fi-FI"/>
        </w:rPr>
        <w:t>tuu sopimuskumppaneista on heikko</w:t>
      </w:r>
      <w:r w:rsidR="00EC2607" w:rsidRPr="00163300">
        <w:rPr>
          <w:lang w:val="fi-FI"/>
        </w:rPr>
        <w:t>.</w:t>
      </w:r>
      <w:r w:rsidR="00A166FB" w:rsidRPr="00163300">
        <w:rPr>
          <w:lang w:val="fi-FI"/>
        </w:rPr>
        <w:t xml:space="preserve"> Toimenpideohjelman lopussa (s. 79) todetaan: ”Ma</w:t>
      </w:r>
      <w:r w:rsidR="00A166FB" w:rsidRPr="00163300">
        <w:rPr>
          <w:lang w:val="fi-FI"/>
        </w:rPr>
        <w:t>i</w:t>
      </w:r>
      <w:r w:rsidR="00A166FB" w:rsidRPr="00163300">
        <w:rPr>
          <w:lang w:val="fi-FI"/>
        </w:rPr>
        <w:t>neen lisäksi toimitusketjun vastuullisuuden kehittämisestä seuraa yleensä muitakin hyötyjä, kuten laadun, tuottavuuden ja toimitusvarmuuden</w:t>
      </w:r>
      <w:r w:rsidR="008D5EF8" w:rsidRPr="00163300">
        <w:rPr>
          <w:lang w:val="fi-FI"/>
        </w:rPr>
        <w:t xml:space="preserve"> para</w:t>
      </w:r>
      <w:r w:rsidR="008D5EF8" w:rsidRPr="00163300">
        <w:rPr>
          <w:lang w:val="fi-FI"/>
        </w:rPr>
        <w:t>n</w:t>
      </w:r>
      <w:r w:rsidR="008D5EF8" w:rsidRPr="00163300">
        <w:rPr>
          <w:lang w:val="fi-FI"/>
        </w:rPr>
        <w:t>tumista.” Tämä motiv</w:t>
      </w:r>
      <w:r w:rsidR="00ED64C1" w:rsidRPr="00163300">
        <w:rPr>
          <w:lang w:val="fi-FI"/>
        </w:rPr>
        <w:t>oikoon hallitusta</w:t>
      </w:r>
      <w:r w:rsidR="008D5EF8" w:rsidRPr="00163300">
        <w:rPr>
          <w:lang w:val="fi-FI"/>
        </w:rPr>
        <w:t xml:space="preserve"> valmistelemaan yrityksiä velvoittaa lainsä</w:t>
      </w:r>
      <w:r w:rsidR="008D5EF8" w:rsidRPr="00163300">
        <w:rPr>
          <w:lang w:val="fi-FI"/>
        </w:rPr>
        <w:t>ä</w:t>
      </w:r>
      <w:r w:rsidR="008D5EF8" w:rsidRPr="00163300">
        <w:rPr>
          <w:lang w:val="fi-FI"/>
        </w:rPr>
        <w:t xml:space="preserve">däntöä, jossa suomalaisten yritysten tulisi arvioida toimintansa ihmisoikeusriskit ja niiden tulisi raportoida työstä yhtenäisesti. Nyt riskit tulevat ilmi vasta </w:t>
      </w:r>
      <w:proofErr w:type="gramStart"/>
      <w:r w:rsidR="008D5EF8" w:rsidRPr="00163300">
        <w:rPr>
          <w:lang w:val="fi-FI"/>
        </w:rPr>
        <w:t>toteuduttuaan  -</w:t>
      </w:r>
      <w:proofErr w:type="gramEnd"/>
      <w:r w:rsidR="008D5EF8" w:rsidRPr="00163300">
        <w:rPr>
          <w:lang w:val="fi-FI"/>
        </w:rPr>
        <w:t xml:space="preserve"> ja silloin kohun saattel</w:t>
      </w:r>
      <w:r w:rsidR="00936AF4">
        <w:rPr>
          <w:lang w:val="fi-FI"/>
        </w:rPr>
        <w:t>e</w:t>
      </w:r>
      <w:r w:rsidR="008D5EF8" w:rsidRPr="00163300">
        <w:rPr>
          <w:lang w:val="fi-FI"/>
        </w:rPr>
        <w:t>mina. Näin ei tarvitse eikä pidä olla.</w:t>
      </w:r>
      <w:r w:rsidR="003C75E3" w:rsidRPr="00163300">
        <w:rPr>
          <w:lang w:val="fi-FI"/>
        </w:rPr>
        <w:t xml:space="preserve"> Suomen tulee asettaa yrityksille lakisääteiset ihmisoikeuksia koskevat huolellisuusvelvoitteet. ja raportoi</w:t>
      </w:r>
      <w:r w:rsidR="003C75E3" w:rsidRPr="00163300">
        <w:rPr>
          <w:lang w:val="fi-FI"/>
        </w:rPr>
        <w:t>n</w:t>
      </w:r>
      <w:r w:rsidR="003C75E3" w:rsidRPr="00163300">
        <w:rPr>
          <w:lang w:val="fi-FI"/>
        </w:rPr>
        <w:t>tivelvoll</w:t>
      </w:r>
      <w:r w:rsidR="003C75E3" w:rsidRPr="00163300">
        <w:rPr>
          <w:lang w:val="fi-FI"/>
        </w:rPr>
        <w:t>i</w:t>
      </w:r>
      <w:r w:rsidR="003C75E3" w:rsidRPr="00163300">
        <w:rPr>
          <w:lang w:val="fi-FI"/>
        </w:rPr>
        <w:t>suus niiden täyttämisestä.</w:t>
      </w:r>
    </w:p>
    <w:p w:rsidR="008D5EF8" w:rsidRPr="00163300" w:rsidRDefault="008D5EF8" w:rsidP="00163300">
      <w:pPr>
        <w:ind w:left="1304"/>
        <w:rPr>
          <w:lang w:val="fi-FI"/>
        </w:rPr>
      </w:pPr>
    </w:p>
    <w:p w:rsidR="00995A45" w:rsidRPr="00163300" w:rsidRDefault="00995A45" w:rsidP="00163300">
      <w:pPr>
        <w:ind w:left="1304"/>
        <w:rPr>
          <w:lang w:val="fi-FI"/>
        </w:rPr>
      </w:pPr>
      <w:r w:rsidRPr="00163300">
        <w:rPr>
          <w:lang w:val="fi-FI"/>
        </w:rPr>
        <w:t>Työryhmä ehdottaa (s. 12) jatkotoimenpiteenä, että ”teetetään selvitys Suomen lainsäädännö</w:t>
      </w:r>
      <w:r w:rsidRPr="00163300">
        <w:rPr>
          <w:lang w:val="fi-FI"/>
        </w:rPr>
        <w:t>s</w:t>
      </w:r>
      <w:r w:rsidRPr="00163300">
        <w:rPr>
          <w:lang w:val="fi-FI"/>
        </w:rPr>
        <w:t>tä suhteessa kansainvälisen liiketoiminnan sääntelyyn ja ohjaukseen erityisesti vakavien ihmisoikeusloukkausten ehkäisemiseksi ja loukkausten korja</w:t>
      </w:r>
      <w:r w:rsidRPr="00163300">
        <w:rPr>
          <w:lang w:val="fi-FI"/>
        </w:rPr>
        <w:t>a</w:t>
      </w:r>
      <w:r w:rsidRPr="00163300">
        <w:rPr>
          <w:lang w:val="fi-FI"/>
        </w:rPr>
        <w:t xml:space="preserve">miseksi”. </w:t>
      </w:r>
    </w:p>
    <w:p w:rsidR="00995A45" w:rsidRPr="00163300" w:rsidRDefault="00995A45" w:rsidP="00163300">
      <w:pPr>
        <w:ind w:left="1304"/>
        <w:rPr>
          <w:lang w:val="fi-FI"/>
        </w:rPr>
      </w:pPr>
    </w:p>
    <w:p w:rsidR="00995A45" w:rsidRPr="00163300" w:rsidRDefault="00995A45" w:rsidP="00163300">
      <w:pPr>
        <w:ind w:left="1304"/>
        <w:rPr>
          <w:lang w:val="fi-FI"/>
        </w:rPr>
      </w:pPr>
      <w:r w:rsidRPr="00163300">
        <w:rPr>
          <w:lang w:val="fi-FI"/>
        </w:rPr>
        <w:lastRenderedPageBreak/>
        <w:t>Tämä työryhmän ehdottama jatkotyö on erittäin tärkeä ja tukee yhteiskuntavastuu</w:t>
      </w:r>
      <w:r w:rsidRPr="00163300">
        <w:rPr>
          <w:lang w:val="fi-FI"/>
        </w:rPr>
        <w:t>s</w:t>
      </w:r>
      <w:r w:rsidRPr="00163300">
        <w:rPr>
          <w:lang w:val="fi-FI"/>
        </w:rPr>
        <w:t xml:space="preserve">ta vuonna 2012 annetun </w:t>
      </w:r>
      <w:proofErr w:type="gramStart"/>
      <w:r w:rsidRPr="00163300">
        <w:rPr>
          <w:lang w:val="fi-FI"/>
        </w:rPr>
        <w:t>periaatepäätöksen  kirjausta</w:t>
      </w:r>
      <w:proofErr w:type="gramEnd"/>
      <w:r w:rsidRPr="00163300">
        <w:rPr>
          <w:lang w:val="fi-FI"/>
        </w:rPr>
        <w:t>: ”Valtioneuvoston piirissä valmistellaan suunnitelma YK:n yrityksiä ja ihmisoikeuksia koskevien ohjaavien p</w:t>
      </w:r>
      <w:r w:rsidRPr="00163300">
        <w:rPr>
          <w:lang w:val="fi-FI"/>
        </w:rPr>
        <w:t>e</w:t>
      </w:r>
      <w:r w:rsidRPr="00163300">
        <w:rPr>
          <w:lang w:val="fi-FI"/>
        </w:rPr>
        <w:t>riaatteiden toimeenpanemiseksi. Suunnitelman teon yhteydessä selvennetään ju</w:t>
      </w:r>
      <w:r w:rsidRPr="00163300">
        <w:rPr>
          <w:lang w:val="fi-FI"/>
        </w:rPr>
        <w:t>l</w:t>
      </w:r>
      <w:r w:rsidRPr="00163300">
        <w:rPr>
          <w:lang w:val="fi-FI"/>
        </w:rPr>
        <w:t>kishallinnon välistä työnjakoa ja tarkistetaan mahdolliset lainsäädännölliset muuto</w:t>
      </w:r>
      <w:r w:rsidRPr="00163300">
        <w:rPr>
          <w:lang w:val="fi-FI"/>
        </w:rPr>
        <w:t>s</w:t>
      </w:r>
      <w:r w:rsidRPr="00163300">
        <w:rPr>
          <w:lang w:val="fi-FI"/>
        </w:rPr>
        <w:t>tarpeet.”</w:t>
      </w:r>
    </w:p>
    <w:p w:rsidR="00995A45" w:rsidRPr="00163300" w:rsidRDefault="00995A45" w:rsidP="00163300">
      <w:pPr>
        <w:ind w:left="1304"/>
        <w:rPr>
          <w:lang w:val="fi-FI"/>
        </w:rPr>
      </w:pPr>
    </w:p>
    <w:p w:rsidR="003C75E3" w:rsidRPr="00163300" w:rsidRDefault="003C75E3" w:rsidP="00163300">
      <w:pPr>
        <w:ind w:left="1304"/>
        <w:rPr>
          <w:lang w:val="fi-FI"/>
        </w:rPr>
      </w:pPr>
      <w:r w:rsidRPr="00163300">
        <w:rPr>
          <w:lang w:val="fi-FI"/>
        </w:rPr>
        <w:t xml:space="preserve">Yritysten vapaaehtoinen </w:t>
      </w:r>
      <w:proofErr w:type="spellStart"/>
      <w:r w:rsidRPr="00163300">
        <w:rPr>
          <w:lang w:val="fi-FI"/>
        </w:rPr>
        <w:t>itsesääntely</w:t>
      </w:r>
      <w:proofErr w:type="spellEnd"/>
      <w:r w:rsidRPr="00163300">
        <w:rPr>
          <w:lang w:val="fi-FI"/>
        </w:rPr>
        <w:t xml:space="preserve"> yritysvastuukysymyksissä on tullut tiensä päähän Suomen tulee tukea EU:ssa valmisteltavaa </w:t>
      </w:r>
      <w:proofErr w:type="spellStart"/>
      <w:r w:rsidRPr="00163300">
        <w:rPr>
          <w:lang w:val="fi-FI"/>
        </w:rPr>
        <w:t>NFR-direktiiviä</w:t>
      </w:r>
      <w:proofErr w:type="spellEnd"/>
      <w:r w:rsidRPr="00163300">
        <w:rPr>
          <w:lang w:val="fi-FI"/>
        </w:rPr>
        <w:t xml:space="preserve"> ja toimeenpa</w:t>
      </w:r>
      <w:r w:rsidRPr="00163300">
        <w:rPr>
          <w:lang w:val="fi-FI"/>
        </w:rPr>
        <w:t>n</w:t>
      </w:r>
      <w:r w:rsidRPr="00163300">
        <w:rPr>
          <w:lang w:val="fi-FI"/>
        </w:rPr>
        <w:t>na se kunnianhimoisesti ka</w:t>
      </w:r>
      <w:r w:rsidRPr="00163300">
        <w:rPr>
          <w:lang w:val="fi-FI"/>
        </w:rPr>
        <w:t>n</w:t>
      </w:r>
      <w:r w:rsidRPr="00163300">
        <w:rPr>
          <w:lang w:val="fi-FI"/>
        </w:rPr>
        <w:t>sallisella tasolla</w:t>
      </w:r>
      <w:r w:rsidR="00A80105" w:rsidRPr="00163300">
        <w:rPr>
          <w:lang w:val="fi-FI"/>
        </w:rPr>
        <w:t xml:space="preserve"> osaksi yritysten vuosiraporttia.</w:t>
      </w:r>
    </w:p>
    <w:p w:rsidR="0059009D" w:rsidRPr="00163300" w:rsidRDefault="0059009D" w:rsidP="00163300">
      <w:pPr>
        <w:ind w:left="1304"/>
        <w:rPr>
          <w:lang w:val="fi-FI"/>
        </w:rPr>
      </w:pPr>
    </w:p>
    <w:p w:rsidR="00DD082E" w:rsidRPr="00163300" w:rsidRDefault="0059009D" w:rsidP="00163300">
      <w:pPr>
        <w:ind w:left="1304"/>
        <w:rPr>
          <w:lang w:val="fi-FI"/>
        </w:rPr>
      </w:pPr>
      <w:r w:rsidRPr="00163300">
        <w:rPr>
          <w:lang w:val="fi-FI"/>
        </w:rPr>
        <w:t xml:space="preserve">Suomen pitää huomioida </w:t>
      </w:r>
      <w:proofErr w:type="spellStart"/>
      <w:r w:rsidRPr="00163300">
        <w:rPr>
          <w:lang w:val="fi-FI"/>
        </w:rPr>
        <w:t>valtio-omisteisten</w:t>
      </w:r>
      <w:proofErr w:type="spellEnd"/>
      <w:r w:rsidRPr="00163300">
        <w:rPr>
          <w:lang w:val="fi-FI"/>
        </w:rPr>
        <w:t xml:space="preserve"> yhtiöiden erityisvastuu ihmisoikeuksista tulevissa omistajapolitiikkaa koskevissa linjauksissa ja nostaa ihmisoikeudet merki</w:t>
      </w:r>
      <w:r w:rsidRPr="00163300">
        <w:rPr>
          <w:lang w:val="fi-FI"/>
        </w:rPr>
        <w:t>t</w:t>
      </w:r>
      <w:r w:rsidRPr="00163300">
        <w:rPr>
          <w:lang w:val="fi-FI"/>
        </w:rPr>
        <w:t>tävään asemaan myös muilla politiikan aloilla, kuten kauppap</w:t>
      </w:r>
      <w:r w:rsidR="00A11775" w:rsidRPr="00163300">
        <w:rPr>
          <w:lang w:val="fi-FI"/>
        </w:rPr>
        <w:t>olitiikassa. Hyvä kirj</w:t>
      </w:r>
      <w:r w:rsidR="00A11775" w:rsidRPr="00163300">
        <w:rPr>
          <w:lang w:val="fi-FI"/>
        </w:rPr>
        <w:t>a</w:t>
      </w:r>
      <w:r w:rsidR="00A11775" w:rsidRPr="00163300">
        <w:rPr>
          <w:lang w:val="fi-FI"/>
        </w:rPr>
        <w:t xml:space="preserve">us tästä on (s. 24) </w:t>
      </w:r>
      <w:proofErr w:type="spellStart"/>
      <w:r w:rsidR="00A11775" w:rsidRPr="00163300">
        <w:rPr>
          <w:lang w:val="fi-FI"/>
        </w:rPr>
        <w:t>Team</w:t>
      </w:r>
      <w:proofErr w:type="spellEnd"/>
      <w:r w:rsidR="00A11775" w:rsidRPr="00163300">
        <w:rPr>
          <w:lang w:val="fi-FI"/>
        </w:rPr>
        <w:t xml:space="preserve"> Finland –verkostossa ja vienninedistämismatkoilla ihmi</w:t>
      </w:r>
      <w:r w:rsidR="00A11775" w:rsidRPr="00163300">
        <w:rPr>
          <w:lang w:val="fi-FI"/>
        </w:rPr>
        <w:t>s</w:t>
      </w:r>
      <w:r w:rsidR="00A11775" w:rsidRPr="00163300">
        <w:rPr>
          <w:lang w:val="fi-FI"/>
        </w:rPr>
        <w:t>oikeuksiin ja yhteiskuntavastuus</w:t>
      </w:r>
      <w:bookmarkStart w:id="0" w:name="_GoBack"/>
      <w:bookmarkEnd w:id="0"/>
      <w:r w:rsidR="00A11775" w:rsidRPr="00163300">
        <w:rPr>
          <w:lang w:val="fi-FI"/>
        </w:rPr>
        <w:t>een liittyvien kysymysten esiin nostaminen. Kats</w:t>
      </w:r>
      <w:r w:rsidR="00A11775" w:rsidRPr="00163300">
        <w:rPr>
          <w:lang w:val="fi-FI"/>
        </w:rPr>
        <w:t>a</w:t>
      </w:r>
      <w:r w:rsidR="00A11775" w:rsidRPr="00163300">
        <w:rPr>
          <w:lang w:val="fi-FI"/>
        </w:rPr>
        <w:t>ukset kohdemaiden ihmisoikeustilanteesta ovat välttämätön tausta</w:t>
      </w:r>
      <w:r w:rsidR="00E55B61" w:rsidRPr="00163300">
        <w:rPr>
          <w:lang w:val="fi-FI"/>
        </w:rPr>
        <w:t>materiaali kau</w:t>
      </w:r>
      <w:r w:rsidR="00E55B61" w:rsidRPr="00163300">
        <w:rPr>
          <w:lang w:val="fi-FI"/>
        </w:rPr>
        <w:t>p</w:t>
      </w:r>
      <w:r w:rsidR="00E55B61" w:rsidRPr="00163300">
        <w:rPr>
          <w:lang w:val="fi-FI"/>
        </w:rPr>
        <w:t>paneuvotteluissa.</w:t>
      </w:r>
    </w:p>
    <w:p w:rsidR="00DD082E" w:rsidRPr="00163300" w:rsidRDefault="00DD082E" w:rsidP="00163300">
      <w:pPr>
        <w:ind w:left="1304"/>
        <w:rPr>
          <w:lang w:val="fi-FI"/>
        </w:rPr>
      </w:pPr>
    </w:p>
    <w:p w:rsidR="00DD082E" w:rsidRPr="00163300" w:rsidRDefault="00DD082E" w:rsidP="00163300">
      <w:pPr>
        <w:ind w:left="1304"/>
        <w:rPr>
          <w:lang w:val="fi-FI"/>
        </w:rPr>
      </w:pPr>
      <w:r w:rsidRPr="00163300">
        <w:rPr>
          <w:lang w:val="fi-FI"/>
        </w:rPr>
        <w:t>Julkisten hankintojen osalta työryhmän ehdotukset voisivat olla</w:t>
      </w:r>
      <w:r w:rsidR="00E7624E" w:rsidRPr="00163300">
        <w:rPr>
          <w:lang w:val="fi-FI"/>
        </w:rPr>
        <w:t xml:space="preserve"> velvoittavampia. Pelkkä kannu</w:t>
      </w:r>
      <w:r w:rsidR="00E7624E" w:rsidRPr="00163300">
        <w:rPr>
          <w:lang w:val="fi-FI"/>
        </w:rPr>
        <w:t>s</w:t>
      </w:r>
      <w:r w:rsidR="00E7624E" w:rsidRPr="00163300">
        <w:rPr>
          <w:lang w:val="fi-FI"/>
        </w:rPr>
        <w:t>tus sosiaalisten näkökohtien huomioimiseen julkisissa hankinnoissa ei ole riittävä toimenpide. Ei myöskään sosiaalisten näkökohtien tilastointi (s. 18) ri</w:t>
      </w:r>
      <w:r w:rsidR="00E7624E" w:rsidRPr="00163300">
        <w:rPr>
          <w:lang w:val="fi-FI"/>
        </w:rPr>
        <w:t>i</w:t>
      </w:r>
      <w:r w:rsidR="00E7624E" w:rsidRPr="00163300">
        <w:rPr>
          <w:lang w:val="fi-FI"/>
        </w:rPr>
        <w:t>tä edistämään sosiaalisten näkökohtien huomioimista. Tavoitteen pitää olla velvoi</w:t>
      </w:r>
      <w:r w:rsidR="00E7624E" w:rsidRPr="00163300">
        <w:rPr>
          <w:lang w:val="fi-FI"/>
        </w:rPr>
        <w:t>t</w:t>
      </w:r>
      <w:r w:rsidR="00E7624E" w:rsidRPr="00163300">
        <w:rPr>
          <w:lang w:val="fi-FI"/>
        </w:rPr>
        <w:t>tavampi ja laadullisesti kunnianhimois</w:t>
      </w:r>
      <w:r w:rsidR="00163300">
        <w:rPr>
          <w:lang w:val="fi-FI"/>
        </w:rPr>
        <w:t>e</w:t>
      </w:r>
      <w:r w:rsidR="00E7624E" w:rsidRPr="00163300">
        <w:rPr>
          <w:lang w:val="fi-FI"/>
        </w:rPr>
        <w:t>mpi.</w:t>
      </w:r>
    </w:p>
    <w:p w:rsidR="00E7624E" w:rsidRPr="00163300" w:rsidRDefault="00E7624E" w:rsidP="00163300">
      <w:pPr>
        <w:ind w:left="1304"/>
        <w:rPr>
          <w:lang w:val="fi-FI"/>
        </w:rPr>
      </w:pPr>
    </w:p>
    <w:p w:rsidR="00995A45" w:rsidRDefault="00DD082E" w:rsidP="00163300">
      <w:pPr>
        <w:ind w:left="1304"/>
        <w:rPr>
          <w:lang w:val="fi-FI"/>
        </w:rPr>
      </w:pPr>
      <w:r w:rsidRPr="00163300">
        <w:rPr>
          <w:lang w:val="fi-FI"/>
        </w:rPr>
        <w:t>Palkansaajakeskusjärjestöt ovat valmiit vuoropuheluun yritysten kanssa ja voivat antaa oman osaamisensa haluttaessa käyttöön kehitettäessä suomalaisten yrity</w:t>
      </w:r>
      <w:r w:rsidRPr="00163300">
        <w:rPr>
          <w:lang w:val="fi-FI"/>
        </w:rPr>
        <w:t>s</w:t>
      </w:r>
      <w:r w:rsidRPr="00163300">
        <w:rPr>
          <w:lang w:val="fi-FI"/>
        </w:rPr>
        <w:t>ten toimintamalleja</w:t>
      </w:r>
      <w:r w:rsidR="00995A45" w:rsidRPr="00163300">
        <w:rPr>
          <w:lang w:val="fi-FI"/>
        </w:rPr>
        <w:t xml:space="preserve">. </w:t>
      </w:r>
      <w:r w:rsidRPr="00163300">
        <w:rPr>
          <w:lang w:val="fi-FI"/>
        </w:rPr>
        <w:t>Työryhmän ehdotukset koulutuksen järjestämisestä yrityksille ovat tervetulleita.</w:t>
      </w:r>
    </w:p>
    <w:p w:rsidR="00163300" w:rsidRDefault="00163300" w:rsidP="00163300">
      <w:pPr>
        <w:ind w:left="1304"/>
        <w:rPr>
          <w:lang w:val="fi-FI"/>
        </w:rPr>
      </w:pPr>
    </w:p>
    <w:p w:rsidR="00163300" w:rsidRDefault="00163300" w:rsidP="00163300">
      <w:pPr>
        <w:rPr>
          <w:lang w:val="fi-FI"/>
        </w:rPr>
      </w:pPr>
    </w:p>
    <w:p w:rsidR="00163300" w:rsidRDefault="00163300" w:rsidP="00163300">
      <w:pPr>
        <w:ind w:left="1304"/>
        <w:rPr>
          <w:lang w:val="fi-FI"/>
        </w:rPr>
      </w:pPr>
    </w:p>
    <w:p w:rsidR="00163300" w:rsidRPr="00163300" w:rsidRDefault="00163300" w:rsidP="00163300">
      <w:pPr>
        <w:ind w:left="1304"/>
        <w:rPr>
          <w:lang w:val="fi-FI"/>
        </w:rPr>
      </w:pPr>
      <w:r w:rsidRPr="00163300">
        <w:rPr>
          <w:lang w:val="fi-FI"/>
        </w:rPr>
        <w:t>Suomen Ammattiliittojen Keskusjärjestö SAK ry</w:t>
      </w:r>
    </w:p>
    <w:p w:rsidR="00163300" w:rsidRPr="00163300" w:rsidRDefault="00163300" w:rsidP="00163300">
      <w:pPr>
        <w:ind w:left="2608"/>
        <w:rPr>
          <w:lang w:val="fi-FI"/>
        </w:rPr>
      </w:pPr>
    </w:p>
    <w:p w:rsidR="00163300" w:rsidRPr="00163300" w:rsidRDefault="00163300" w:rsidP="00163300">
      <w:pPr>
        <w:ind w:left="2608"/>
        <w:rPr>
          <w:lang w:val="fi-FI"/>
        </w:rPr>
      </w:pPr>
    </w:p>
    <w:p w:rsidR="00163300" w:rsidRPr="00163300" w:rsidRDefault="00163300" w:rsidP="00163300">
      <w:pPr>
        <w:ind w:left="2608"/>
        <w:rPr>
          <w:lang w:val="fi-FI"/>
        </w:rPr>
      </w:pPr>
    </w:p>
    <w:p w:rsidR="00163300" w:rsidRPr="00163300" w:rsidRDefault="00163300" w:rsidP="00163300">
      <w:pPr>
        <w:ind w:left="1304"/>
        <w:rPr>
          <w:lang w:val="fi-FI"/>
        </w:rPr>
      </w:pPr>
      <w:r w:rsidRPr="00163300">
        <w:rPr>
          <w:lang w:val="fi-FI"/>
        </w:rPr>
        <w:t>Toimihenkilökeskusjärjestö STTK ry</w:t>
      </w:r>
    </w:p>
    <w:p w:rsidR="00163300" w:rsidRPr="00163300" w:rsidRDefault="00163300" w:rsidP="00163300">
      <w:pPr>
        <w:ind w:left="2608"/>
        <w:rPr>
          <w:lang w:val="fi-FI"/>
        </w:rPr>
      </w:pPr>
    </w:p>
    <w:p w:rsidR="00163300" w:rsidRPr="00163300" w:rsidRDefault="00163300" w:rsidP="00163300">
      <w:pPr>
        <w:ind w:left="2608"/>
        <w:rPr>
          <w:lang w:val="fi-FI"/>
        </w:rPr>
      </w:pPr>
    </w:p>
    <w:p w:rsidR="00163300" w:rsidRPr="00163300" w:rsidRDefault="00163300" w:rsidP="00163300">
      <w:pPr>
        <w:ind w:left="2608"/>
        <w:rPr>
          <w:lang w:val="fi-FI"/>
        </w:rPr>
      </w:pPr>
    </w:p>
    <w:p w:rsidR="00163300" w:rsidRPr="00163300" w:rsidRDefault="00163300" w:rsidP="00163300">
      <w:pPr>
        <w:ind w:left="1304"/>
        <w:rPr>
          <w:lang w:val="fi-FI"/>
        </w:rPr>
      </w:pPr>
      <w:r w:rsidRPr="00163300">
        <w:rPr>
          <w:lang w:val="fi-FI"/>
        </w:rPr>
        <w:t>Akava ry</w:t>
      </w:r>
    </w:p>
    <w:p w:rsidR="00163300" w:rsidRPr="00163300" w:rsidRDefault="00163300" w:rsidP="00163300">
      <w:pPr>
        <w:ind w:left="1304"/>
        <w:rPr>
          <w:lang w:val="fi-FI"/>
        </w:rPr>
      </w:pPr>
    </w:p>
    <w:p w:rsidR="00ED64C1" w:rsidRPr="00163300" w:rsidRDefault="00ED64C1" w:rsidP="00995A45">
      <w:pPr>
        <w:rPr>
          <w:lang w:val="fi-FI"/>
        </w:rPr>
      </w:pPr>
    </w:p>
    <w:p w:rsidR="00163300" w:rsidRDefault="00163300" w:rsidP="00995A45">
      <w:pPr>
        <w:rPr>
          <w:lang w:val="fi-FI"/>
        </w:rPr>
      </w:pPr>
    </w:p>
    <w:p w:rsidR="00163300" w:rsidRDefault="00163300" w:rsidP="00995A45">
      <w:pPr>
        <w:rPr>
          <w:lang w:val="fi-FI"/>
        </w:rPr>
      </w:pPr>
    </w:p>
    <w:p w:rsidR="00ED64C1" w:rsidRPr="00163300" w:rsidRDefault="00ED64C1" w:rsidP="00995A45">
      <w:pPr>
        <w:rPr>
          <w:lang w:val="fi-FI"/>
        </w:rPr>
      </w:pPr>
      <w:r w:rsidRPr="00163300">
        <w:rPr>
          <w:lang w:val="fi-FI"/>
        </w:rPr>
        <w:t>Lisätietoja:</w:t>
      </w:r>
    </w:p>
    <w:p w:rsidR="00ED64C1" w:rsidRPr="00163300" w:rsidRDefault="00ED64C1" w:rsidP="00995A45">
      <w:pPr>
        <w:rPr>
          <w:lang w:val="fi-FI"/>
        </w:rPr>
      </w:pPr>
      <w:r w:rsidRPr="00163300">
        <w:rPr>
          <w:lang w:val="fi-FI"/>
        </w:rPr>
        <w:t xml:space="preserve">Auli Korhonen, </w:t>
      </w:r>
      <w:hyperlink r:id="rId10" w:history="1">
        <w:r w:rsidRPr="00163300">
          <w:rPr>
            <w:rStyle w:val="Hyperlinkki"/>
            <w:lang w:val="fi-FI"/>
          </w:rPr>
          <w:t>auli.korhonen@sak.fi</w:t>
        </w:r>
      </w:hyperlink>
    </w:p>
    <w:p w:rsidR="00ED64C1" w:rsidRPr="00163300" w:rsidRDefault="00ED64C1" w:rsidP="00995A45">
      <w:pPr>
        <w:rPr>
          <w:lang w:val="fi-FI"/>
        </w:rPr>
      </w:pPr>
      <w:r w:rsidRPr="00163300">
        <w:rPr>
          <w:lang w:val="fi-FI"/>
        </w:rPr>
        <w:t xml:space="preserve">Leila Kurki, </w:t>
      </w:r>
      <w:hyperlink r:id="rId11" w:history="1">
        <w:r w:rsidRPr="00163300">
          <w:rPr>
            <w:rStyle w:val="Hyperlinkki"/>
            <w:lang w:val="fi-FI"/>
          </w:rPr>
          <w:t>leila.kurki@sttk.fi</w:t>
        </w:r>
      </w:hyperlink>
    </w:p>
    <w:p w:rsidR="00ED64C1" w:rsidRPr="00163300" w:rsidRDefault="00ED64C1" w:rsidP="00995A45">
      <w:pPr>
        <w:rPr>
          <w:lang w:val="fi-FI"/>
        </w:rPr>
      </w:pPr>
      <w:r w:rsidRPr="00163300">
        <w:rPr>
          <w:lang w:val="fi-FI"/>
        </w:rPr>
        <w:t xml:space="preserve">Elina Moisio, </w:t>
      </w:r>
      <w:hyperlink r:id="rId12" w:history="1">
        <w:r w:rsidRPr="00163300">
          <w:rPr>
            <w:rStyle w:val="Hyperlinkki"/>
            <w:lang w:val="fi-FI"/>
          </w:rPr>
          <w:t>elina.moisio@akava.fi</w:t>
        </w:r>
      </w:hyperlink>
    </w:p>
    <w:sectPr w:rsidR="00ED64C1" w:rsidRPr="00163300" w:rsidSect="004A5B9A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6" w:h="16838" w:code="9"/>
      <w:pgMar w:top="1134" w:right="567" w:bottom="1134" w:left="1134" w:header="284" w:footer="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AD" w:rsidRDefault="009325AD">
      <w:r>
        <w:separator/>
      </w:r>
    </w:p>
  </w:endnote>
  <w:endnote w:type="continuationSeparator" w:id="0">
    <w:p w:rsidR="009325AD" w:rsidRDefault="0093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9" w:rsidRDefault="00F30776" w:rsidP="00673413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7E1D19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E1D19" w:rsidRDefault="007E1D19" w:rsidP="00D81690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9" w:rsidRDefault="000F28AF" w:rsidP="004A5B9A">
    <w:pPr>
      <w:pStyle w:val="Alatunniste"/>
      <w:tabs>
        <w:tab w:val="clear" w:pos="4819"/>
        <w:tab w:val="left" w:pos="3969"/>
        <w:tab w:val="left" w:pos="7371"/>
        <w:tab w:val="left" w:pos="8505"/>
      </w:tabs>
      <w:rPr>
        <w:rFonts w:ascii="Verdana" w:hAnsi="Verdana"/>
        <w:b/>
        <w:sz w:val="14"/>
        <w:szCs w:val="14"/>
        <w:lang w:val="fi-FI"/>
      </w:rPr>
    </w:pPr>
    <w:r>
      <w:rPr>
        <w:rFonts w:ascii="Arial Narrow" w:hAnsi="Arial Narrow"/>
        <w:noProof/>
        <w:sz w:val="18"/>
        <w:szCs w:val="18"/>
        <w:lang w:val="fi-FI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-13970</wp:posOffset>
              </wp:positionV>
              <wp:extent cx="7555230" cy="1294765"/>
              <wp:effectExtent l="3810" t="0" r="3810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1294765"/>
                      </a:xfrm>
                      <a:prstGeom prst="rect">
                        <a:avLst/>
                      </a:prstGeom>
                      <a:solidFill>
                        <a:srgbClr val="DBE5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857F994" id="Rectangle 13" o:spid="_x0000_s1026" style="position:absolute;margin-left:-56.7pt;margin-top:-1.1pt;width:594.9pt;height:10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" fillcolor="#dbe5f1" stroked="f"/>
          </w:pict>
        </mc:Fallback>
      </mc:AlternateContent>
    </w:r>
  </w:p>
  <w:p w:rsidR="007E1D19" w:rsidRPr="00B704A7" w:rsidRDefault="007E1D19" w:rsidP="004A5B9A">
    <w:pPr>
      <w:pStyle w:val="Alatunniste"/>
      <w:tabs>
        <w:tab w:val="clear" w:pos="4819"/>
        <w:tab w:val="clear" w:pos="9638"/>
        <w:tab w:val="left" w:pos="3969"/>
        <w:tab w:val="left" w:pos="7938"/>
      </w:tabs>
      <w:ind w:right="-1135"/>
      <w:rPr>
        <w:rFonts w:ascii="Lucida Sans Unicode" w:hAnsi="Lucida Sans Unicode" w:cs="Lucida Sans Unicode"/>
        <w:b/>
        <w:color w:val="215868"/>
        <w:sz w:val="20"/>
        <w:szCs w:val="20"/>
        <w:lang w:val="fi-FI"/>
      </w:rPr>
    </w:pPr>
    <w:r w:rsidRPr="00B704A7">
      <w:rPr>
        <w:rFonts w:ascii="Lucida Sans Unicode" w:hAnsi="Lucida Sans Unicode" w:cs="Lucida Sans Unicode"/>
        <w:b/>
        <w:color w:val="215868"/>
        <w:sz w:val="20"/>
        <w:szCs w:val="20"/>
        <w:lang w:val="fi-FI"/>
      </w:rPr>
      <w:t>SAK</w:t>
    </w:r>
    <w:r w:rsidRPr="00B704A7">
      <w:rPr>
        <w:rFonts w:ascii="Lucida Sans Unicode" w:hAnsi="Lucida Sans Unicode" w:cs="Lucida Sans Unicode"/>
        <w:color w:val="215868"/>
        <w:sz w:val="20"/>
        <w:szCs w:val="20"/>
        <w:lang w:val="fi-FI"/>
      </w:rPr>
      <w:tab/>
    </w:r>
    <w:r w:rsidRPr="00B704A7">
      <w:rPr>
        <w:rFonts w:ascii="Lucida Sans Unicode" w:hAnsi="Lucida Sans Unicode" w:cs="Lucida Sans Unicode"/>
        <w:b/>
        <w:color w:val="215868"/>
        <w:sz w:val="20"/>
        <w:szCs w:val="20"/>
        <w:lang w:val="fi-FI"/>
      </w:rPr>
      <w:t>STTK</w:t>
    </w:r>
    <w:r w:rsidRPr="00B704A7">
      <w:rPr>
        <w:rFonts w:ascii="Lucida Sans Unicode" w:hAnsi="Lucida Sans Unicode" w:cs="Lucida Sans Unicode"/>
        <w:color w:val="215868"/>
        <w:sz w:val="20"/>
        <w:szCs w:val="20"/>
        <w:lang w:val="fi-FI"/>
      </w:rPr>
      <w:tab/>
    </w:r>
    <w:r w:rsidRPr="00B704A7">
      <w:rPr>
        <w:rFonts w:ascii="Lucida Sans Unicode" w:hAnsi="Lucida Sans Unicode" w:cs="Lucida Sans Unicode"/>
        <w:b/>
        <w:color w:val="215868"/>
        <w:sz w:val="20"/>
        <w:szCs w:val="20"/>
        <w:lang w:val="fi-FI"/>
      </w:rPr>
      <w:t>AKAVA</w:t>
    </w:r>
  </w:p>
  <w:p w:rsidR="007E1D19" w:rsidRPr="00B704A7" w:rsidRDefault="007E1D19" w:rsidP="004A5B9A">
    <w:pPr>
      <w:pStyle w:val="Alatunniste"/>
      <w:tabs>
        <w:tab w:val="clear" w:pos="4819"/>
        <w:tab w:val="clear" w:pos="9638"/>
        <w:tab w:val="left" w:pos="3969"/>
        <w:tab w:val="left" w:pos="7938"/>
      </w:tabs>
      <w:ind w:right="-1135"/>
      <w:rPr>
        <w:rFonts w:ascii="Arial Narrow" w:hAnsi="Arial Narrow"/>
        <w:sz w:val="18"/>
        <w:szCs w:val="18"/>
        <w:lang w:val="fi-FI"/>
      </w:rPr>
    </w:pPr>
    <w:r w:rsidRPr="00B704A7">
      <w:rPr>
        <w:rFonts w:ascii="Arial Narrow" w:hAnsi="Arial Narrow"/>
        <w:sz w:val="18"/>
        <w:szCs w:val="18"/>
        <w:lang w:val="fi-FI"/>
      </w:rPr>
      <w:t>Suomen Ammattiliittojen Keskusjärjestö SAK ry</w:t>
    </w:r>
    <w:r w:rsidRPr="00B704A7">
      <w:rPr>
        <w:rFonts w:ascii="Arial Narrow" w:hAnsi="Arial Narrow"/>
        <w:sz w:val="18"/>
        <w:szCs w:val="18"/>
        <w:lang w:val="fi-FI"/>
      </w:rPr>
      <w:tab/>
      <w:t>Toimihenkilökeskusjärjestö STTK ry</w:t>
    </w:r>
    <w:r w:rsidRPr="00B704A7">
      <w:rPr>
        <w:rFonts w:ascii="Arial Narrow" w:hAnsi="Arial Narrow"/>
        <w:sz w:val="18"/>
        <w:szCs w:val="18"/>
        <w:lang w:val="fi-FI"/>
      </w:rPr>
      <w:tab/>
      <w:t>Akava ry</w:t>
    </w:r>
    <w:r w:rsidRPr="00B704A7">
      <w:rPr>
        <w:rFonts w:ascii="Arial Narrow" w:hAnsi="Arial Narrow"/>
        <w:sz w:val="18"/>
        <w:szCs w:val="18"/>
        <w:lang w:val="fi-FI"/>
      </w:rPr>
      <w:tab/>
    </w:r>
  </w:p>
  <w:p w:rsidR="007E1D19" w:rsidRPr="00B704A7" w:rsidRDefault="007E1D19" w:rsidP="004A5B9A">
    <w:pPr>
      <w:pStyle w:val="Alatunniste"/>
      <w:tabs>
        <w:tab w:val="clear" w:pos="4819"/>
        <w:tab w:val="clear" w:pos="9638"/>
        <w:tab w:val="left" w:pos="3969"/>
        <w:tab w:val="left" w:pos="4990"/>
        <w:tab w:val="left" w:pos="5216"/>
        <w:tab w:val="left" w:pos="7938"/>
      </w:tabs>
      <w:ind w:right="-1135"/>
      <w:rPr>
        <w:rFonts w:ascii="Arial Narrow" w:hAnsi="Arial Narrow"/>
        <w:sz w:val="18"/>
        <w:szCs w:val="18"/>
        <w:lang w:val="fi-FI"/>
      </w:rPr>
    </w:pPr>
    <w:r w:rsidRPr="00B704A7">
      <w:rPr>
        <w:rFonts w:ascii="Arial Narrow" w:hAnsi="Arial Narrow"/>
        <w:sz w:val="18"/>
        <w:szCs w:val="18"/>
        <w:lang w:val="fi-FI"/>
      </w:rPr>
      <w:t>Hakaniemenranta 1</w:t>
    </w:r>
    <w:r w:rsidR="007504AE">
      <w:rPr>
        <w:rFonts w:ascii="Arial Narrow" w:hAnsi="Arial Narrow"/>
        <w:sz w:val="18"/>
        <w:szCs w:val="18"/>
        <w:lang w:val="fi-FI"/>
      </w:rPr>
      <w:t xml:space="preserve"> A</w:t>
    </w:r>
    <w:r w:rsidRPr="00B704A7">
      <w:rPr>
        <w:rFonts w:ascii="Arial Narrow" w:hAnsi="Arial Narrow"/>
        <w:sz w:val="18"/>
        <w:szCs w:val="18"/>
        <w:lang w:val="fi-FI"/>
      </w:rPr>
      <w:t>, 3. krs, 00530 Helsinki</w:t>
    </w:r>
    <w:r w:rsidRPr="00B704A7">
      <w:rPr>
        <w:rFonts w:ascii="Arial Narrow" w:hAnsi="Arial Narrow"/>
        <w:sz w:val="18"/>
        <w:szCs w:val="18"/>
        <w:lang w:val="fi-FI"/>
      </w:rPr>
      <w:tab/>
      <w:t>Mikonkatu 8 A, 6. krs, 00100 Helsinki</w:t>
    </w:r>
    <w:r>
      <w:rPr>
        <w:rFonts w:ascii="Arial Narrow" w:hAnsi="Arial Narrow"/>
        <w:sz w:val="18"/>
        <w:szCs w:val="18"/>
        <w:lang w:val="fi-FI"/>
      </w:rPr>
      <w:tab/>
    </w:r>
    <w:r w:rsidRPr="00B704A7">
      <w:rPr>
        <w:rFonts w:ascii="Arial Narrow" w:hAnsi="Arial Narrow"/>
        <w:sz w:val="18"/>
        <w:szCs w:val="18"/>
        <w:lang w:val="fi-FI"/>
      </w:rPr>
      <w:t>Rautatieläisenkatu 6</w:t>
    </w:r>
  </w:p>
  <w:p w:rsidR="007E1D19" w:rsidRPr="00B704A7" w:rsidRDefault="007504AE" w:rsidP="004A5B9A">
    <w:pPr>
      <w:pStyle w:val="Alatunniste"/>
      <w:tabs>
        <w:tab w:val="clear" w:pos="4819"/>
        <w:tab w:val="clear" w:pos="9638"/>
        <w:tab w:val="left" w:pos="3330"/>
        <w:tab w:val="left" w:pos="3525"/>
        <w:tab w:val="left" w:pos="3969"/>
        <w:tab w:val="left" w:pos="4990"/>
        <w:tab w:val="left" w:pos="7938"/>
      </w:tabs>
      <w:ind w:right="-1135"/>
      <w:rPr>
        <w:rFonts w:ascii="Arial Narrow" w:hAnsi="Arial Narrow"/>
        <w:sz w:val="18"/>
        <w:szCs w:val="18"/>
        <w:lang w:val="fi-FI"/>
      </w:rPr>
    </w:pPr>
    <w:r>
      <w:rPr>
        <w:rFonts w:ascii="Arial Narrow" w:hAnsi="Arial Narrow"/>
        <w:sz w:val="18"/>
        <w:szCs w:val="18"/>
        <w:lang w:val="fi-FI"/>
      </w:rPr>
      <w:t>PL 157, 00531</w:t>
    </w:r>
    <w:r w:rsidR="007E1D19" w:rsidRPr="00B704A7">
      <w:rPr>
        <w:rFonts w:ascii="Arial Narrow" w:hAnsi="Arial Narrow"/>
        <w:sz w:val="18"/>
        <w:szCs w:val="18"/>
        <w:lang w:val="fi-FI"/>
      </w:rPr>
      <w:t xml:space="preserve"> Helsinki</w:t>
    </w:r>
    <w:r w:rsidR="007E1D19" w:rsidRPr="00B704A7">
      <w:rPr>
        <w:rFonts w:ascii="Arial Narrow" w:hAnsi="Arial Narrow"/>
        <w:sz w:val="18"/>
        <w:szCs w:val="18"/>
        <w:lang w:val="fi-FI"/>
      </w:rPr>
      <w:tab/>
    </w:r>
    <w:r w:rsidR="007E1D19">
      <w:rPr>
        <w:rFonts w:ascii="Arial Narrow" w:hAnsi="Arial Narrow"/>
        <w:sz w:val="18"/>
        <w:szCs w:val="18"/>
        <w:lang w:val="fi-FI"/>
      </w:rPr>
      <w:tab/>
    </w:r>
    <w:r w:rsidR="007E1D19">
      <w:rPr>
        <w:rFonts w:ascii="Arial Narrow" w:hAnsi="Arial Narrow"/>
        <w:sz w:val="18"/>
        <w:szCs w:val="18"/>
        <w:lang w:val="fi-FI"/>
      </w:rPr>
      <w:tab/>
      <w:t>P</w:t>
    </w:r>
    <w:r w:rsidR="007E1D19" w:rsidRPr="00B704A7">
      <w:rPr>
        <w:rFonts w:ascii="Arial Narrow" w:hAnsi="Arial Narrow"/>
        <w:sz w:val="18"/>
        <w:szCs w:val="18"/>
        <w:lang w:val="fi-FI"/>
      </w:rPr>
      <w:t>L 421, 00101 Helsinki</w:t>
    </w:r>
    <w:r w:rsidR="007E1D19">
      <w:rPr>
        <w:rFonts w:ascii="Arial Narrow" w:hAnsi="Arial Narrow"/>
        <w:sz w:val="18"/>
        <w:szCs w:val="18"/>
        <w:lang w:val="fi-FI"/>
      </w:rPr>
      <w:tab/>
    </w:r>
    <w:r w:rsidR="007E1D19" w:rsidRPr="00B704A7">
      <w:rPr>
        <w:rFonts w:ascii="Arial Narrow" w:hAnsi="Arial Narrow"/>
        <w:sz w:val="18"/>
        <w:szCs w:val="18"/>
        <w:lang w:val="fi-FI"/>
      </w:rPr>
      <w:t>00520 Helsinki</w:t>
    </w:r>
  </w:p>
  <w:p w:rsidR="007E1D19" w:rsidRPr="00B704A7" w:rsidRDefault="007E1D19" w:rsidP="004A5B9A">
    <w:pPr>
      <w:pStyle w:val="Alatunniste"/>
      <w:tabs>
        <w:tab w:val="clear" w:pos="4819"/>
        <w:tab w:val="clear" w:pos="9638"/>
        <w:tab w:val="left" w:pos="3969"/>
        <w:tab w:val="left" w:pos="4990"/>
        <w:tab w:val="left" w:pos="7938"/>
      </w:tabs>
      <w:ind w:right="-1135"/>
      <w:rPr>
        <w:rFonts w:ascii="Arial Narrow" w:hAnsi="Arial Narrow"/>
        <w:sz w:val="18"/>
        <w:szCs w:val="18"/>
        <w:lang w:val="fi-FI"/>
      </w:rPr>
    </w:pPr>
    <w:r w:rsidRPr="00B704A7">
      <w:rPr>
        <w:rFonts w:ascii="Arial Narrow" w:hAnsi="Arial Narrow"/>
        <w:sz w:val="18"/>
        <w:szCs w:val="18"/>
        <w:lang w:val="fi-FI"/>
      </w:rPr>
      <w:t>vaihde 020 774 000</w:t>
    </w:r>
    <w:r w:rsidRPr="00B704A7">
      <w:rPr>
        <w:rFonts w:ascii="Arial Narrow" w:hAnsi="Arial Narrow"/>
        <w:sz w:val="18"/>
        <w:szCs w:val="18"/>
        <w:lang w:val="fi-FI"/>
      </w:rPr>
      <w:tab/>
      <w:t>vaihde (09) 131</w:t>
    </w:r>
    <w:r>
      <w:rPr>
        <w:rFonts w:ascii="Arial Narrow" w:hAnsi="Arial Narrow"/>
        <w:sz w:val="18"/>
        <w:szCs w:val="18"/>
        <w:lang w:val="fi-FI"/>
      </w:rPr>
      <w:t> </w:t>
    </w:r>
    <w:r w:rsidRPr="00B704A7">
      <w:rPr>
        <w:rFonts w:ascii="Arial Narrow" w:hAnsi="Arial Narrow"/>
        <w:sz w:val="18"/>
        <w:szCs w:val="18"/>
        <w:lang w:val="fi-FI"/>
      </w:rPr>
      <w:t>521</w:t>
    </w:r>
    <w:r w:rsidRPr="00B704A7">
      <w:rPr>
        <w:rFonts w:ascii="Arial Narrow" w:hAnsi="Arial Narrow"/>
        <w:sz w:val="18"/>
        <w:szCs w:val="18"/>
        <w:lang w:val="fi-FI"/>
      </w:rPr>
      <w:tab/>
      <w:t>vaihde 020 7489 400</w:t>
    </w:r>
  </w:p>
  <w:p w:rsidR="007E1D19" w:rsidRPr="003F2571" w:rsidRDefault="007E1D19" w:rsidP="004A5B9A">
    <w:pPr>
      <w:pStyle w:val="Alatunniste"/>
      <w:tabs>
        <w:tab w:val="clear" w:pos="4819"/>
        <w:tab w:val="clear" w:pos="9638"/>
        <w:tab w:val="left" w:pos="3969"/>
        <w:tab w:val="left" w:pos="4990"/>
        <w:tab w:val="left" w:pos="7938"/>
      </w:tabs>
      <w:ind w:right="-1135"/>
      <w:rPr>
        <w:rFonts w:ascii="Verdana" w:hAnsi="Verdana"/>
        <w:sz w:val="16"/>
        <w:szCs w:val="16"/>
        <w:lang w:val="fi-FI"/>
      </w:rPr>
    </w:pPr>
    <w:r w:rsidRPr="00B704A7">
      <w:rPr>
        <w:rFonts w:ascii="Arial Narrow" w:hAnsi="Arial Narrow"/>
        <w:b/>
        <w:sz w:val="18"/>
        <w:szCs w:val="18"/>
        <w:lang w:val="fi-FI"/>
      </w:rPr>
      <w:t>www.sak.fi</w:t>
    </w:r>
    <w:r w:rsidRPr="00B704A7">
      <w:rPr>
        <w:rFonts w:ascii="Arial Narrow" w:hAnsi="Arial Narrow"/>
        <w:b/>
        <w:sz w:val="18"/>
        <w:szCs w:val="18"/>
        <w:lang w:val="fi-FI"/>
      </w:rPr>
      <w:tab/>
      <w:t>www.sttk.fi</w:t>
    </w:r>
    <w:r w:rsidRPr="00B704A7">
      <w:rPr>
        <w:rFonts w:ascii="Arial Narrow" w:hAnsi="Arial Narrow"/>
        <w:b/>
        <w:sz w:val="18"/>
        <w:szCs w:val="18"/>
        <w:lang w:val="fi-FI"/>
      </w:rPr>
      <w:tab/>
    </w:r>
    <w:r w:rsidRPr="00B704A7">
      <w:rPr>
        <w:rFonts w:ascii="Arial Narrow" w:hAnsi="Arial Narrow"/>
        <w:sz w:val="18"/>
        <w:szCs w:val="18"/>
        <w:lang w:val="fi-FI"/>
      </w:rPr>
      <w:tab/>
    </w:r>
    <w:r w:rsidRPr="00B704A7">
      <w:rPr>
        <w:rFonts w:ascii="Arial Narrow" w:hAnsi="Arial Narrow"/>
        <w:b/>
        <w:sz w:val="18"/>
        <w:szCs w:val="18"/>
        <w:lang w:val="fi-FI"/>
      </w:rPr>
      <w:t>www.akava.fi</w:t>
    </w:r>
    <w:r w:rsidRPr="003F2571">
      <w:rPr>
        <w:rFonts w:ascii="Verdana" w:hAnsi="Verdana"/>
        <w:sz w:val="16"/>
        <w:szCs w:val="16"/>
        <w:lang w:val="fi-FI"/>
      </w:rPr>
      <w:tab/>
    </w:r>
    <w:r w:rsidRPr="003F2571">
      <w:rPr>
        <w:rFonts w:ascii="Verdana" w:hAnsi="Verdana"/>
        <w:sz w:val="16"/>
        <w:szCs w:val="16"/>
        <w:lang w:val="fi-FI"/>
      </w:rPr>
      <w:tab/>
    </w:r>
    <w:r w:rsidRPr="003F2571">
      <w:rPr>
        <w:rFonts w:ascii="Verdana" w:hAnsi="Verdana"/>
        <w:sz w:val="16"/>
        <w:szCs w:val="16"/>
        <w:lang w:val="fi-FI"/>
      </w:rPr>
      <w:tab/>
    </w:r>
  </w:p>
  <w:p w:rsidR="007E1D19" w:rsidRPr="00902CDA" w:rsidRDefault="007E1D19" w:rsidP="00047E38">
    <w:pPr>
      <w:pStyle w:val="Alatunniste"/>
      <w:tabs>
        <w:tab w:val="left" w:pos="3402"/>
      </w:tabs>
      <w:rPr>
        <w:lang w:val="fi-FI"/>
      </w:rPr>
    </w:pPr>
    <w:r>
      <w:rPr>
        <w:lang w:val="fi-F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AD" w:rsidRDefault="009325AD">
      <w:r>
        <w:separator/>
      </w:r>
    </w:p>
  </w:footnote>
  <w:footnote w:type="continuationSeparator" w:id="0">
    <w:p w:rsidR="009325AD" w:rsidRDefault="0093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9" w:rsidRDefault="00F30776" w:rsidP="00673413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7E1D19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E1D19" w:rsidRDefault="00BB4427" w:rsidP="00D81690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  <w:ind w:right="360"/>
      <w:rPr>
        <w:rFonts w:ascii="Verdana" w:hAnsi="Verdana"/>
        <w:sz w:val="22"/>
        <w:szCs w:val="22"/>
      </w:rPr>
    </w:pPr>
    <w:r>
      <w:rPr>
        <w:noProof/>
        <w:lang w:val="fi-F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1714500" cy="530860"/>
          <wp:effectExtent l="19050" t="0" r="0" b="0"/>
          <wp:wrapNone/>
          <wp:docPr id="2" name="Kuva 2" descr="sttkthk4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tkthk4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1D19">
      <w:tab/>
    </w:r>
    <w:proofErr w:type="spellStart"/>
    <w:r w:rsidR="007E1D19">
      <w:rPr>
        <w:rFonts w:ascii="Verdana" w:hAnsi="Verdana"/>
        <w:b/>
        <w:sz w:val="22"/>
        <w:szCs w:val="22"/>
      </w:rPr>
      <w:t>Asiakirjamalli</w:t>
    </w:r>
    <w:proofErr w:type="spellEnd"/>
    <w:r w:rsidR="007E1D19">
      <w:rPr>
        <w:rFonts w:ascii="Verdana" w:hAnsi="Verdana"/>
        <w:b/>
        <w:sz w:val="22"/>
        <w:szCs w:val="22"/>
      </w:rPr>
      <w:tab/>
    </w:r>
    <w:proofErr w:type="spellStart"/>
    <w:r w:rsidR="007E1D19" w:rsidRPr="002A6427">
      <w:rPr>
        <w:rFonts w:ascii="Verdana" w:hAnsi="Verdana"/>
        <w:sz w:val="22"/>
        <w:szCs w:val="22"/>
      </w:rPr>
      <w:t>Nro</w:t>
    </w:r>
    <w:proofErr w:type="spellEnd"/>
    <w:r w:rsidR="007E1D19">
      <w:rPr>
        <w:rFonts w:ascii="Verdana" w:hAnsi="Verdana"/>
        <w:sz w:val="22"/>
        <w:szCs w:val="22"/>
      </w:rPr>
      <w:tab/>
    </w:r>
    <w:r w:rsidR="007E1D19">
      <w:rPr>
        <w:rFonts w:ascii="Verdana" w:hAnsi="Verdana"/>
        <w:sz w:val="22"/>
        <w:szCs w:val="22"/>
      </w:rPr>
      <w:tab/>
    </w:r>
  </w:p>
  <w:p w:rsidR="007E1D19" w:rsidRDefault="007E1D19" w:rsidP="002A6427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  <w:ind w:right="-442"/>
      <w:rPr>
        <w:rFonts w:ascii="Verdana" w:hAnsi="Verdana"/>
        <w:sz w:val="22"/>
        <w:szCs w:val="22"/>
      </w:rPr>
    </w:pPr>
  </w:p>
  <w:p w:rsidR="007E1D19" w:rsidRDefault="007E1D19" w:rsidP="002A6427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  <w:ind w:right="-442"/>
      <w:rPr>
        <w:rFonts w:ascii="Verdana" w:hAnsi="Verdana"/>
        <w:sz w:val="22"/>
        <w:szCs w:val="22"/>
      </w:rPr>
    </w:pPr>
  </w:p>
  <w:p w:rsidR="007E1D19" w:rsidRPr="002A6427" w:rsidRDefault="007E1D19" w:rsidP="002A6427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  <w:ind w:right="-442"/>
      <w:rPr>
        <w:rFonts w:ascii="Verdana" w:hAnsi="Verdana"/>
        <w:b/>
        <w:sz w:val="22"/>
        <w:szCs w:val="22"/>
      </w:rPr>
    </w:pPr>
    <w:proofErr w:type="spellStart"/>
    <w:r>
      <w:rPr>
        <w:rFonts w:ascii="Verdana" w:hAnsi="Verdana"/>
        <w:sz w:val="22"/>
        <w:szCs w:val="22"/>
      </w:rPr>
      <w:t>Käsittelijä</w:t>
    </w:r>
    <w:proofErr w:type="spellEnd"/>
    <w:r>
      <w:rPr>
        <w:rFonts w:ascii="Verdana" w:hAnsi="Verdana"/>
        <w:sz w:val="22"/>
        <w:szCs w:val="22"/>
      </w:rPr>
      <w:tab/>
    </w:r>
    <w:proofErr w:type="spellStart"/>
    <w:r>
      <w:rPr>
        <w:rFonts w:ascii="Verdana" w:hAnsi="Verdana"/>
        <w:sz w:val="22"/>
        <w:szCs w:val="22"/>
      </w:rPr>
      <w:t>päivämäärä</w:t>
    </w:r>
    <w:proofErr w:type="spellEnd"/>
    <w:r>
      <w:rPr>
        <w:rFonts w:ascii="Verdana" w:hAnsi="Verdana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9" w:rsidRPr="005A7508" w:rsidRDefault="007E1D19" w:rsidP="004A5B9A">
    <w:pPr>
      <w:pStyle w:val="Yltunniste"/>
      <w:tabs>
        <w:tab w:val="clear" w:pos="4819"/>
        <w:tab w:val="left" w:pos="3969"/>
        <w:tab w:val="left" w:pos="7938"/>
      </w:tabs>
      <w:ind w:right="-710"/>
      <w:rPr>
        <w:rFonts w:ascii="Lucida Sans Unicode" w:hAnsi="Lucida Sans Unicode" w:cs="Lucida Sans Unicode"/>
        <w:b/>
        <w:color w:val="215868"/>
        <w:sz w:val="48"/>
        <w:szCs w:val="48"/>
        <w:lang w:val="fi-FI"/>
      </w:rPr>
    </w:pPr>
    <w:r w:rsidRPr="005A7508">
      <w:rPr>
        <w:rFonts w:ascii="Lucida Sans Unicode" w:hAnsi="Lucida Sans Unicode" w:cs="Lucida Sans Unicode"/>
        <w:b/>
        <w:color w:val="215868"/>
        <w:sz w:val="48"/>
        <w:szCs w:val="48"/>
        <w:lang w:val="fi-FI"/>
      </w:rPr>
      <w:t>SAK</w:t>
    </w:r>
    <w:r w:rsidRPr="005A7508">
      <w:rPr>
        <w:rFonts w:ascii="Lucida Sans Unicode" w:hAnsi="Lucida Sans Unicode" w:cs="Lucida Sans Unicode"/>
        <w:b/>
        <w:color w:val="215868"/>
        <w:sz w:val="48"/>
        <w:szCs w:val="48"/>
        <w:lang w:val="fi-FI"/>
      </w:rPr>
      <w:tab/>
      <w:t xml:space="preserve">STTK </w:t>
    </w:r>
    <w:r w:rsidRPr="005A7508">
      <w:rPr>
        <w:rFonts w:ascii="Lucida Sans Unicode" w:hAnsi="Lucida Sans Unicode" w:cs="Lucida Sans Unicode"/>
        <w:b/>
        <w:color w:val="215868"/>
        <w:sz w:val="48"/>
        <w:szCs w:val="48"/>
        <w:lang w:val="fi-FI"/>
      </w:rPr>
      <w:tab/>
      <w:t>AKAVA</w:t>
    </w:r>
  </w:p>
  <w:p w:rsidR="007E1D19" w:rsidRDefault="007E1D19" w:rsidP="004A5B9A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  <w:ind w:right="-56"/>
      <w:rPr>
        <w:b/>
        <w:lang w:val="fi-FI"/>
      </w:rPr>
    </w:pPr>
  </w:p>
  <w:p w:rsidR="007E1D19" w:rsidRPr="003F2571" w:rsidRDefault="007E1D19" w:rsidP="004A5B9A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  <w:ind w:right="-56"/>
      <w:rPr>
        <w:b/>
        <w:lang w:val="fi-FI"/>
      </w:rPr>
    </w:pPr>
    <w:r w:rsidRPr="003F2571">
      <w:rPr>
        <w:lang w:val="fi-FI"/>
      </w:rPr>
      <w:tab/>
    </w:r>
    <w:r w:rsidR="00163300">
      <w:rPr>
        <w:lang w:val="fi-FI"/>
      </w:rPr>
      <w:tab/>
    </w:r>
    <w:r w:rsidR="00F30776" w:rsidRPr="003F2571">
      <w:rPr>
        <w:rStyle w:val="Sivunumero"/>
      </w:rPr>
      <w:fldChar w:fldCharType="begin"/>
    </w:r>
    <w:r w:rsidRPr="003F2571">
      <w:rPr>
        <w:rStyle w:val="Sivunumero"/>
      </w:rPr>
      <w:instrText xml:space="preserve"> PAGE </w:instrText>
    </w:r>
    <w:r w:rsidR="00F30776" w:rsidRPr="003F2571">
      <w:rPr>
        <w:rStyle w:val="Sivunumero"/>
      </w:rPr>
      <w:fldChar w:fldCharType="separate"/>
    </w:r>
    <w:r w:rsidR="00936AF4">
      <w:rPr>
        <w:rStyle w:val="Sivunumero"/>
        <w:noProof/>
      </w:rPr>
      <w:t>2</w:t>
    </w:r>
    <w:r w:rsidR="00F30776" w:rsidRPr="003F2571">
      <w:rPr>
        <w:rStyle w:val="Sivunumero"/>
      </w:rPr>
      <w:fldChar w:fldCharType="end"/>
    </w:r>
    <w:r w:rsidRPr="003F2571">
      <w:rPr>
        <w:rStyle w:val="Sivunumero"/>
      </w:rPr>
      <w:t xml:space="preserve"> (</w:t>
    </w:r>
    <w:r w:rsidR="00F30776" w:rsidRPr="003F2571">
      <w:rPr>
        <w:rStyle w:val="Sivunumero"/>
      </w:rPr>
      <w:fldChar w:fldCharType="begin"/>
    </w:r>
    <w:r w:rsidRPr="003F2571">
      <w:rPr>
        <w:rStyle w:val="Sivunumero"/>
      </w:rPr>
      <w:instrText xml:space="preserve"> NUMPAGES </w:instrText>
    </w:r>
    <w:r w:rsidR="00F30776" w:rsidRPr="003F2571">
      <w:rPr>
        <w:rStyle w:val="Sivunumero"/>
      </w:rPr>
      <w:fldChar w:fldCharType="separate"/>
    </w:r>
    <w:r w:rsidR="00936AF4">
      <w:rPr>
        <w:rStyle w:val="Sivunumero"/>
        <w:noProof/>
      </w:rPr>
      <w:t>2</w:t>
    </w:r>
    <w:r w:rsidR="00F30776" w:rsidRPr="003F2571">
      <w:rPr>
        <w:rStyle w:val="Sivunumero"/>
      </w:rPr>
      <w:fldChar w:fldCharType="end"/>
    </w:r>
    <w:r w:rsidRPr="003F2571">
      <w:rPr>
        <w:rStyle w:val="Sivunumero"/>
      </w:rPr>
      <w:t>)</w:t>
    </w:r>
  </w:p>
  <w:p w:rsidR="007E1D19" w:rsidRPr="003F2571" w:rsidRDefault="007E1D19" w:rsidP="004A5B9A">
    <w:pPr>
      <w:pStyle w:val="Yltunniste"/>
      <w:tabs>
        <w:tab w:val="clear" w:pos="4819"/>
        <w:tab w:val="left" w:pos="5216"/>
      </w:tabs>
      <w:rPr>
        <w:lang w:val="fi-F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19" w:rsidRPr="00B704A7" w:rsidRDefault="000F28AF" w:rsidP="004A5B9A">
    <w:pPr>
      <w:pStyle w:val="Yltunniste"/>
      <w:tabs>
        <w:tab w:val="clear" w:pos="4819"/>
        <w:tab w:val="clear" w:pos="9638"/>
        <w:tab w:val="left" w:pos="3969"/>
        <w:tab w:val="left" w:pos="7938"/>
      </w:tabs>
      <w:ind w:right="-1135"/>
      <w:rPr>
        <w:rFonts w:ascii="Lucida Sans Unicode" w:hAnsi="Lucida Sans Unicode" w:cs="Lucida Sans Unicode"/>
        <w:b/>
        <w:color w:val="215868"/>
        <w:sz w:val="48"/>
        <w:szCs w:val="48"/>
        <w:lang w:val="fi-FI"/>
      </w:rPr>
    </w:pPr>
    <w:r>
      <w:rPr>
        <w:rFonts w:ascii="Lucida Sans Unicode" w:hAnsi="Lucida Sans Unicode" w:cs="Lucida Sans Unicode"/>
        <w:b/>
        <w:noProof/>
        <w:color w:val="215868"/>
        <w:sz w:val="48"/>
        <w:szCs w:val="48"/>
        <w:lang w:val="fi-FI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3656F8" wp14:editId="42B360A7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7555230" cy="1089025"/>
              <wp:effectExtent l="3810" t="0" r="381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1089025"/>
                      </a:xfrm>
                      <a:prstGeom prst="rect">
                        <a:avLst/>
                      </a:prstGeom>
                      <a:solidFill>
                        <a:srgbClr val="DBE5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ADD6F3" id="Rectangle 11" o:spid="_x0000_s1026" style="position:absolute;margin-left:-56.7pt;margin-top:-35.45pt;width:594.9pt;height:8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" fillcolor="#dbe5f1" stroked="f"/>
          </w:pict>
        </mc:Fallback>
      </mc:AlternateContent>
    </w:r>
    <w:r w:rsidR="007E1D19" w:rsidRPr="00B704A7">
      <w:rPr>
        <w:rFonts w:ascii="Lucida Sans Unicode" w:hAnsi="Lucida Sans Unicode" w:cs="Lucida Sans Unicode"/>
        <w:b/>
        <w:color w:val="215868"/>
        <w:sz w:val="48"/>
        <w:szCs w:val="48"/>
        <w:lang w:val="fi-FI"/>
      </w:rPr>
      <w:t>SAK</w:t>
    </w:r>
    <w:r w:rsidR="007E1D19" w:rsidRPr="00B704A7">
      <w:rPr>
        <w:rFonts w:ascii="Lucida Sans Unicode" w:hAnsi="Lucida Sans Unicode" w:cs="Lucida Sans Unicode"/>
        <w:b/>
        <w:color w:val="215868"/>
        <w:sz w:val="48"/>
        <w:szCs w:val="48"/>
        <w:lang w:val="fi-FI"/>
      </w:rPr>
      <w:tab/>
      <w:t>STTK</w:t>
    </w:r>
    <w:r w:rsidR="007E1D19" w:rsidRPr="00B704A7">
      <w:rPr>
        <w:rFonts w:ascii="Lucida Sans Unicode" w:hAnsi="Lucida Sans Unicode" w:cs="Lucida Sans Unicode"/>
        <w:b/>
        <w:color w:val="215868"/>
        <w:sz w:val="48"/>
        <w:szCs w:val="48"/>
        <w:lang w:val="fi-FI"/>
      </w:rPr>
      <w:tab/>
      <w:t>AKAVA</w:t>
    </w:r>
  </w:p>
  <w:p w:rsidR="007E1D19" w:rsidRPr="005A7508" w:rsidRDefault="007E1D19" w:rsidP="00047E38">
    <w:pPr>
      <w:jc w:val="both"/>
      <w:rPr>
        <w:lang w:val="fi-FI"/>
      </w:rPr>
    </w:pPr>
  </w:p>
  <w:p w:rsidR="007E1D19" w:rsidRDefault="007E1D19" w:rsidP="00047E38">
    <w:pPr>
      <w:tabs>
        <w:tab w:val="right" w:pos="8504"/>
      </w:tabs>
      <w:jc w:val="both"/>
      <w:rPr>
        <w:sz w:val="22"/>
        <w:szCs w:val="22"/>
        <w:lang w:val="fi-FI"/>
      </w:rPr>
    </w:pPr>
  </w:p>
  <w:p w:rsidR="007E1D19" w:rsidRPr="003F2571" w:rsidRDefault="007E1D19" w:rsidP="004A5B9A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  <w:ind w:right="-56"/>
      <w:rPr>
        <w:b/>
        <w:lang w:val="fi-FI"/>
      </w:rPr>
    </w:pPr>
    <w:r w:rsidRPr="003F2571">
      <w:rPr>
        <w:b/>
        <w:lang w:val="fi-FI"/>
      </w:rPr>
      <w:tab/>
    </w:r>
    <w:r w:rsidR="00163300">
      <w:rPr>
        <w:b/>
        <w:lang w:val="fi-FI"/>
      </w:rPr>
      <w:t>Lausunto</w:t>
    </w:r>
    <w:r w:rsidRPr="003F2571">
      <w:rPr>
        <w:lang w:val="fi-FI"/>
      </w:rPr>
      <w:tab/>
    </w:r>
    <w:r w:rsidR="00F30776" w:rsidRPr="003F2571">
      <w:rPr>
        <w:rStyle w:val="Sivunumero"/>
      </w:rPr>
      <w:fldChar w:fldCharType="begin"/>
    </w:r>
    <w:r w:rsidRPr="003F2571">
      <w:rPr>
        <w:rStyle w:val="Sivunumero"/>
      </w:rPr>
      <w:instrText xml:space="preserve"> PAGE </w:instrText>
    </w:r>
    <w:r w:rsidR="00F30776" w:rsidRPr="003F2571">
      <w:rPr>
        <w:rStyle w:val="Sivunumero"/>
      </w:rPr>
      <w:fldChar w:fldCharType="separate"/>
    </w:r>
    <w:r w:rsidR="00936AF4">
      <w:rPr>
        <w:rStyle w:val="Sivunumero"/>
        <w:noProof/>
      </w:rPr>
      <w:t>1</w:t>
    </w:r>
    <w:r w:rsidR="00F30776" w:rsidRPr="003F2571">
      <w:rPr>
        <w:rStyle w:val="Sivunumero"/>
      </w:rPr>
      <w:fldChar w:fldCharType="end"/>
    </w:r>
    <w:r w:rsidRPr="003F2571">
      <w:rPr>
        <w:rStyle w:val="Sivunumero"/>
      </w:rPr>
      <w:t xml:space="preserve"> (</w:t>
    </w:r>
    <w:r w:rsidR="00F30776" w:rsidRPr="003F2571">
      <w:rPr>
        <w:rStyle w:val="Sivunumero"/>
      </w:rPr>
      <w:fldChar w:fldCharType="begin"/>
    </w:r>
    <w:r w:rsidRPr="003F2571">
      <w:rPr>
        <w:rStyle w:val="Sivunumero"/>
      </w:rPr>
      <w:instrText xml:space="preserve"> NUMPAGES </w:instrText>
    </w:r>
    <w:r w:rsidR="00F30776" w:rsidRPr="003F2571">
      <w:rPr>
        <w:rStyle w:val="Sivunumero"/>
      </w:rPr>
      <w:fldChar w:fldCharType="separate"/>
    </w:r>
    <w:r w:rsidR="00936AF4">
      <w:rPr>
        <w:rStyle w:val="Sivunumero"/>
        <w:noProof/>
      </w:rPr>
      <w:t>2</w:t>
    </w:r>
    <w:r w:rsidR="00F30776" w:rsidRPr="003F2571">
      <w:rPr>
        <w:rStyle w:val="Sivunumero"/>
      </w:rPr>
      <w:fldChar w:fldCharType="end"/>
    </w:r>
    <w:r w:rsidRPr="003F2571">
      <w:rPr>
        <w:rStyle w:val="Sivunumero"/>
      </w:rPr>
      <w:t>)</w:t>
    </w:r>
  </w:p>
  <w:p w:rsidR="007E1D19" w:rsidRPr="003F2571" w:rsidRDefault="007E1D19" w:rsidP="004A5B9A">
    <w:pPr>
      <w:pStyle w:val="Yltunniste"/>
      <w:tabs>
        <w:tab w:val="clear" w:pos="4819"/>
        <w:tab w:val="left" w:pos="5216"/>
      </w:tabs>
      <w:rPr>
        <w:lang w:val="fi-FI"/>
      </w:rPr>
    </w:pPr>
  </w:p>
  <w:p w:rsidR="007E1D19" w:rsidRDefault="00163300" w:rsidP="004A5B9A">
    <w:pPr>
      <w:pStyle w:val="Yltunniste"/>
      <w:tabs>
        <w:tab w:val="clear" w:pos="4819"/>
        <w:tab w:val="left" w:pos="5216"/>
      </w:tabs>
      <w:rPr>
        <w:lang w:val="fi-FI"/>
      </w:rPr>
    </w:pPr>
    <w:r>
      <w:rPr>
        <w:lang w:val="fi-FI"/>
      </w:rPr>
      <w:t>Korhonen, Kurki, Moisio</w:t>
    </w:r>
    <w:r>
      <w:rPr>
        <w:lang w:val="fi-FI"/>
      </w:rPr>
      <w:tab/>
      <w:t>6.6.2014</w:t>
    </w:r>
  </w:p>
  <w:p w:rsidR="007E1D19" w:rsidRPr="003F2571" w:rsidRDefault="007E1D19" w:rsidP="004A5B9A">
    <w:pPr>
      <w:pStyle w:val="Yltunniste"/>
      <w:tabs>
        <w:tab w:val="clear" w:pos="4819"/>
        <w:tab w:val="left" w:pos="5216"/>
      </w:tabs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71A7"/>
    <w:multiLevelType w:val="hybridMultilevel"/>
    <w:tmpl w:val="CEFE7854"/>
    <w:lvl w:ilvl="0" w:tplc="9506A6B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C2"/>
    <w:rsid w:val="000030FA"/>
    <w:rsid w:val="00003B21"/>
    <w:rsid w:val="00004CCA"/>
    <w:rsid w:val="0000794C"/>
    <w:rsid w:val="0001022A"/>
    <w:rsid w:val="00010CCA"/>
    <w:rsid w:val="0002382A"/>
    <w:rsid w:val="000245DA"/>
    <w:rsid w:val="00035E41"/>
    <w:rsid w:val="00047E38"/>
    <w:rsid w:val="000569BA"/>
    <w:rsid w:val="00056B4E"/>
    <w:rsid w:val="000A3E10"/>
    <w:rsid w:val="000D2733"/>
    <w:rsid w:val="000E51CC"/>
    <w:rsid w:val="000F28AF"/>
    <w:rsid w:val="00132E40"/>
    <w:rsid w:val="0013406D"/>
    <w:rsid w:val="00163300"/>
    <w:rsid w:val="00167B50"/>
    <w:rsid w:val="001750F0"/>
    <w:rsid w:val="00186718"/>
    <w:rsid w:val="00192237"/>
    <w:rsid w:val="001A1135"/>
    <w:rsid w:val="001A1487"/>
    <w:rsid w:val="00200389"/>
    <w:rsid w:val="002237E5"/>
    <w:rsid w:val="002A201E"/>
    <w:rsid w:val="002A25E1"/>
    <w:rsid w:val="002A6427"/>
    <w:rsid w:val="002C44EF"/>
    <w:rsid w:val="002D0F15"/>
    <w:rsid w:val="002E1EAC"/>
    <w:rsid w:val="00322A22"/>
    <w:rsid w:val="00331C19"/>
    <w:rsid w:val="00336192"/>
    <w:rsid w:val="00350366"/>
    <w:rsid w:val="00352663"/>
    <w:rsid w:val="00364314"/>
    <w:rsid w:val="00393F28"/>
    <w:rsid w:val="003B4C99"/>
    <w:rsid w:val="003C75E3"/>
    <w:rsid w:val="003D3734"/>
    <w:rsid w:val="003F2571"/>
    <w:rsid w:val="003F31DF"/>
    <w:rsid w:val="003F4436"/>
    <w:rsid w:val="004117FA"/>
    <w:rsid w:val="0041604C"/>
    <w:rsid w:val="004260E6"/>
    <w:rsid w:val="00473135"/>
    <w:rsid w:val="004800F4"/>
    <w:rsid w:val="004A5B9A"/>
    <w:rsid w:val="004D5306"/>
    <w:rsid w:val="004D6F10"/>
    <w:rsid w:val="004E6E2E"/>
    <w:rsid w:val="00502917"/>
    <w:rsid w:val="00513304"/>
    <w:rsid w:val="005309E5"/>
    <w:rsid w:val="00552CE9"/>
    <w:rsid w:val="00562816"/>
    <w:rsid w:val="0059009D"/>
    <w:rsid w:val="005A5710"/>
    <w:rsid w:val="005A7508"/>
    <w:rsid w:val="005B444E"/>
    <w:rsid w:val="005E0DB9"/>
    <w:rsid w:val="005E74FD"/>
    <w:rsid w:val="005F4B48"/>
    <w:rsid w:val="00614C58"/>
    <w:rsid w:val="00626C4D"/>
    <w:rsid w:val="00670536"/>
    <w:rsid w:val="00673413"/>
    <w:rsid w:val="00694B16"/>
    <w:rsid w:val="006A4CC8"/>
    <w:rsid w:val="006A5D88"/>
    <w:rsid w:val="006B3549"/>
    <w:rsid w:val="006E08DF"/>
    <w:rsid w:val="006E51D5"/>
    <w:rsid w:val="006E7812"/>
    <w:rsid w:val="007504AE"/>
    <w:rsid w:val="007508BD"/>
    <w:rsid w:val="0075260C"/>
    <w:rsid w:val="007808CA"/>
    <w:rsid w:val="007B1FA6"/>
    <w:rsid w:val="007B5647"/>
    <w:rsid w:val="007C06D4"/>
    <w:rsid w:val="007E1D19"/>
    <w:rsid w:val="007E2823"/>
    <w:rsid w:val="007F6BA6"/>
    <w:rsid w:val="00820150"/>
    <w:rsid w:val="00823C6B"/>
    <w:rsid w:val="00837BF0"/>
    <w:rsid w:val="00844242"/>
    <w:rsid w:val="008473BB"/>
    <w:rsid w:val="008523B3"/>
    <w:rsid w:val="00857A41"/>
    <w:rsid w:val="00862E34"/>
    <w:rsid w:val="00873BE8"/>
    <w:rsid w:val="0087666A"/>
    <w:rsid w:val="008A43C1"/>
    <w:rsid w:val="008B1229"/>
    <w:rsid w:val="008D5EF8"/>
    <w:rsid w:val="00902CDA"/>
    <w:rsid w:val="009325AD"/>
    <w:rsid w:val="00934D2B"/>
    <w:rsid w:val="00936AF4"/>
    <w:rsid w:val="009512E2"/>
    <w:rsid w:val="00957912"/>
    <w:rsid w:val="00970104"/>
    <w:rsid w:val="00990E9A"/>
    <w:rsid w:val="0099203B"/>
    <w:rsid w:val="00995A45"/>
    <w:rsid w:val="009A5206"/>
    <w:rsid w:val="009E15AE"/>
    <w:rsid w:val="00A04C56"/>
    <w:rsid w:val="00A077DE"/>
    <w:rsid w:val="00A11775"/>
    <w:rsid w:val="00A166FB"/>
    <w:rsid w:val="00A41C04"/>
    <w:rsid w:val="00A5033F"/>
    <w:rsid w:val="00A55DC2"/>
    <w:rsid w:val="00A80105"/>
    <w:rsid w:val="00A969AA"/>
    <w:rsid w:val="00AC13D6"/>
    <w:rsid w:val="00AD71BA"/>
    <w:rsid w:val="00B359DB"/>
    <w:rsid w:val="00B40A35"/>
    <w:rsid w:val="00B704A7"/>
    <w:rsid w:val="00B773F5"/>
    <w:rsid w:val="00B77E8D"/>
    <w:rsid w:val="00BA298B"/>
    <w:rsid w:val="00BB1F75"/>
    <w:rsid w:val="00BB4427"/>
    <w:rsid w:val="00BC201F"/>
    <w:rsid w:val="00BC5566"/>
    <w:rsid w:val="00C347F5"/>
    <w:rsid w:val="00C41C6D"/>
    <w:rsid w:val="00C72395"/>
    <w:rsid w:val="00C72DA5"/>
    <w:rsid w:val="00CA68CA"/>
    <w:rsid w:val="00CD6B9D"/>
    <w:rsid w:val="00CF040D"/>
    <w:rsid w:val="00D01502"/>
    <w:rsid w:val="00D23EDF"/>
    <w:rsid w:val="00D81690"/>
    <w:rsid w:val="00D97671"/>
    <w:rsid w:val="00DA6400"/>
    <w:rsid w:val="00DC4514"/>
    <w:rsid w:val="00DC70BA"/>
    <w:rsid w:val="00DD082E"/>
    <w:rsid w:val="00DE1BF9"/>
    <w:rsid w:val="00DF41DB"/>
    <w:rsid w:val="00E32C3D"/>
    <w:rsid w:val="00E4379F"/>
    <w:rsid w:val="00E55B61"/>
    <w:rsid w:val="00E5743E"/>
    <w:rsid w:val="00E7624E"/>
    <w:rsid w:val="00E77BE0"/>
    <w:rsid w:val="00EB3667"/>
    <w:rsid w:val="00EB39A2"/>
    <w:rsid w:val="00EC2607"/>
    <w:rsid w:val="00EC321E"/>
    <w:rsid w:val="00EC4E64"/>
    <w:rsid w:val="00ED64C1"/>
    <w:rsid w:val="00F2423E"/>
    <w:rsid w:val="00F2609A"/>
    <w:rsid w:val="00F30776"/>
    <w:rsid w:val="00F84C9B"/>
    <w:rsid w:val="00FA3C46"/>
    <w:rsid w:val="00FC1528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1487"/>
    <w:rPr>
      <w:rFonts w:ascii="Arial" w:hAnsi="Arial" w:cs="Arial"/>
      <w:sz w:val="24"/>
      <w:szCs w:val="24"/>
      <w:lang w:val="sv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A298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A298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67B50"/>
  </w:style>
  <w:style w:type="character" w:styleId="Hyperlinkki">
    <w:name w:val="Hyperlink"/>
    <w:basedOn w:val="Kappaleenoletusfontti"/>
    <w:rsid w:val="00934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1487"/>
    <w:rPr>
      <w:rFonts w:ascii="Arial" w:hAnsi="Arial" w:cs="Arial"/>
      <w:sz w:val="24"/>
      <w:szCs w:val="24"/>
      <w:lang w:val="sv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A298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A298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67B50"/>
  </w:style>
  <w:style w:type="character" w:styleId="Hyperlinkki">
    <w:name w:val="Hyperlink"/>
    <w:basedOn w:val="Kappaleenoletusfontti"/>
    <w:rsid w:val="00934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ina.moisio@akava.f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ila.kurki@sttk.f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uli.korhonen@sak.f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aivi.lahtinen@tem.f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302B-B667-4076-A69B-048AB9EB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4015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EmCe Solution Partner Oy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</dc:creator>
  <cp:keywords>mallipohja</cp:keywords>
  <cp:lastModifiedBy>Joivio Arja</cp:lastModifiedBy>
  <cp:revision>3</cp:revision>
  <cp:lastPrinted>2007-10-10T08:59:00Z</cp:lastPrinted>
  <dcterms:created xsi:type="dcterms:W3CDTF">2014-06-06T11:03:00Z</dcterms:created>
  <dcterms:modified xsi:type="dcterms:W3CDTF">2014-06-06T11:06:00Z</dcterms:modified>
</cp:coreProperties>
</file>