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margin" w:tblpXSpec="right" w:tblpY="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762B5E" w:rsidTr="00841B2D">
        <w:trPr>
          <w:trHeight w:val="93"/>
        </w:trPr>
        <w:tc>
          <w:tcPr>
            <w:tcW w:w="3686" w:type="dxa"/>
            <w:gridSpan w:val="2"/>
            <w:hideMark/>
          </w:tcPr>
          <w:p w:rsidR="00762B5E" w:rsidRDefault="00762B5E" w:rsidP="0084228E">
            <w:pPr>
              <w:pStyle w:val="bdokumentintiedot"/>
            </w:pPr>
          </w:p>
        </w:tc>
      </w:tr>
      <w:tr w:rsidR="0084228E" w:rsidTr="00841B2D">
        <w:trPr>
          <w:trHeight w:val="91"/>
        </w:trPr>
        <w:tc>
          <w:tcPr>
            <w:tcW w:w="1276" w:type="dxa"/>
          </w:tcPr>
          <w:p w:rsidR="0084228E" w:rsidRPr="00F74100" w:rsidRDefault="00841B2D" w:rsidP="0084228E">
            <w:pPr>
              <w:pStyle w:val="bdokumentintiedot"/>
              <w:rPr>
                <w:b/>
                <w:bCs/>
              </w:rPr>
            </w:pPr>
            <w:r>
              <w:rPr>
                <w:b/>
                <w:lang w:bidi="fi-FI"/>
              </w:rPr>
              <w:t>Päivämäärä</w:t>
            </w:r>
          </w:p>
        </w:tc>
        <w:tc>
          <w:tcPr>
            <w:tcW w:w="2410" w:type="dxa"/>
            <w:hideMark/>
          </w:tcPr>
          <w:p w:rsidR="0084228E" w:rsidRPr="00F7450A" w:rsidRDefault="00DB2104" w:rsidP="0084228E">
            <w:pPr>
              <w:pStyle w:val="bdokumentintiedot"/>
            </w:pPr>
            <w:sdt>
              <w:sdtPr>
                <w:id w:val="-356887500"/>
                <w:placeholder>
                  <w:docPart w:val="4D3F1682CF9E49A1A744A5D27EC4558D"/>
                </w:placeholder>
                <w:date w:fullDate="2021-10-11T00:00:00Z"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F6252">
                  <w:rPr>
                    <w:lang w:bidi="fi-FI"/>
                  </w:rPr>
                  <w:t>11.10.2021</w:t>
                </w:r>
              </w:sdtContent>
            </w:sdt>
          </w:p>
        </w:tc>
      </w:tr>
    </w:tbl>
    <w:p w:rsidR="00C01222" w:rsidRPr="00A95AE6" w:rsidRDefault="0074177C" w:rsidP="00C01222">
      <w:pPr>
        <w:pStyle w:val="Asiakirjanotsikko"/>
        <w:rPr>
          <w:sz w:val="48"/>
          <w:szCs w:val="48"/>
        </w:rPr>
      </w:pPr>
      <w:r w:rsidRPr="00DF6252">
        <w:rPr>
          <w:sz w:val="48"/>
          <w:szCs w:val="48"/>
          <w:lang w:bidi="fi-FI"/>
        </w:rPr>
        <w:t>Konferenssi Pohjoismaiden alkuperäiskansojen perinteisen tiedon suojasta ja aineettomasta omaisuudesta</w:t>
      </w:r>
    </w:p>
    <w:p w:rsidR="00820576" w:rsidRPr="002A3ECB" w:rsidRDefault="00820576" w:rsidP="00820576">
      <w:pPr>
        <w:pStyle w:val="Otsikko4"/>
        <w:rPr>
          <w:b/>
          <w:sz w:val="20"/>
        </w:rPr>
      </w:pPr>
      <w:r w:rsidRPr="00DF6252">
        <w:rPr>
          <w:b/>
          <w:sz w:val="20"/>
          <w:lang w:bidi="fi-FI"/>
        </w:rPr>
        <w:t>Ohjelma; Aika (CET): torstai 11.11.2021</w:t>
      </w:r>
    </w:p>
    <w:p w:rsidR="00820576" w:rsidRPr="00A95AE6" w:rsidRDefault="00EC32EA" w:rsidP="00820576">
      <w:pPr>
        <w:pStyle w:val="Otsikko4"/>
        <w:rPr>
          <w:b/>
          <w:sz w:val="20"/>
        </w:rPr>
      </w:pPr>
      <w:proofErr w:type="spellStart"/>
      <w:r w:rsidRPr="00DF6252">
        <w:rPr>
          <w:b/>
          <w:sz w:val="20"/>
          <w:lang w:bidi="fi-FI"/>
        </w:rPr>
        <w:t>Sajos</w:t>
      </w:r>
      <w:proofErr w:type="spellEnd"/>
      <w:r w:rsidRPr="00DF6252">
        <w:rPr>
          <w:b/>
          <w:sz w:val="20"/>
          <w:lang w:bidi="fi-FI"/>
        </w:rPr>
        <w:t>, Inari, Saamenmaa (</w:t>
      </w:r>
      <w:proofErr w:type="spellStart"/>
      <w:r w:rsidRPr="00DF6252">
        <w:rPr>
          <w:b/>
          <w:sz w:val="20"/>
          <w:lang w:bidi="fi-FI"/>
        </w:rPr>
        <w:t>Sápmi</w:t>
      </w:r>
      <w:proofErr w:type="spellEnd"/>
      <w:r w:rsidRPr="00DF6252">
        <w:rPr>
          <w:b/>
          <w:sz w:val="20"/>
          <w:lang w:bidi="fi-FI"/>
        </w:rPr>
        <w:t xml:space="preserve">), Pohjois-Suomi </w:t>
      </w:r>
    </w:p>
    <w:p w:rsidR="00820576" w:rsidRPr="00A95AE6" w:rsidRDefault="00820576" w:rsidP="00A514B1">
      <w:pPr>
        <w:pStyle w:val="Default"/>
        <w:rPr>
          <w:rFonts w:ascii="Arial Narrow" w:hAnsi="Arial Narrow" w:cs="Times New Roman"/>
          <w:b/>
          <w:color w:val="002F6C"/>
          <w:szCs w:val="20"/>
          <w:lang w:eastAsia="en-US"/>
        </w:rPr>
      </w:pPr>
    </w:p>
    <w:p w:rsidR="00024D50" w:rsidRDefault="00024D50" w:rsidP="00A514B1">
      <w:pPr>
        <w:pStyle w:val="Default"/>
        <w:rPr>
          <w:b/>
          <w:color w:val="auto"/>
          <w:sz w:val="18"/>
          <w:szCs w:val="20"/>
          <w:lang w:bidi="fi-FI"/>
        </w:rPr>
      </w:pPr>
      <w:r w:rsidRPr="007012AF">
        <w:rPr>
          <w:rFonts w:cs="Times New Roman"/>
          <w:b/>
          <w:color w:val="auto"/>
          <w:sz w:val="18"/>
          <w:szCs w:val="20"/>
          <w:lang w:bidi="fi-FI"/>
        </w:rPr>
        <w:t xml:space="preserve">8.30–9.00 </w:t>
      </w:r>
      <w:r w:rsidRPr="007012AF">
        <w:rPr>
          <w:b/>
          <w:color w:val="auto"/>
          <w:sz w:val="18"/>
          <w:szCs w:val="20"/>
          <w:lang w:bidi="fi-FI"/>
        </w:rPr>
        <w:t>Rekisteröityminen</w:t>
      </w:r>
    </w:p>
    <w:p w:rsidR="00891513" w:rsidRDefault="00891513" w:rsidP="00A514B1">
      <w:pPr>
        <w:pStyle w:val="Default"/>
        <w:rPr>
          <w:b/>
          <w:color w:val="auto"/>
          <w:sz w:val="18"/>
          <w:szCs w:val="20"/>
          <w:lang w:bidi="fi-FI"/>
        </w:rPr>
      </w:pPr>
    </w:p>
    <w:p w:rsidR="00891513" w:rsidRPr="00A95AE6" w:rsidRDefault="00891513" w:rsidP="00A514B1">
      <w:pPr>
        <w:pStyle w:val="Default"/>
        <w:rPr>
          <w:color w:val="auto"/>
          <w:sz w:val="18"/>
          <w:szCs w:val="20"/>
        </w:rPr>
      </w:pPr>
      <w:r>
        <w:rPr>
          <w:b/>
          <w:color w:val="auto"/>
          <w:sz w:val="18"/>
          <w:szCs w:val="20"/>
          <w:lang w:bidi="fi-FI"/>
        </w:rPr>
        <w:t xml:space="preserve">Juontaja </w:t>
      </w:r>
      <w:r>
        <w:rPr>
          <w:b/>
          <w:color w:val="auto"/>
          <w:sz w:val="18"/>
          <w:szCs w:val="20"/>
          <w:lang w:bidi="fi-FI"/>
        </w:rPr>
        <w:t>Anne-</w:t>
      </w:r>
      <w:proofErr w:type="spellStart"/>
      <w:r>
        <w:rPr>
          <w:b/>
          <w:color w:val="auto"/>
          <w:sz w:val="18"/>
          <w:szCs w:val="20"/>
          <w:lang w:bidi="fi-FI"/>
        </w:rPr>
        <w:t>Kirste</w:t>
      </w:r>
      <w:proofErr w:type="spellEnd"/>
      <w:r>
        <w:rPr>
          <w:b/>
          <w:color w:val="auto"/>
          <w:sz w:val="18"/>
          <w:szCs w:val="20"/>
          <w:lang w:bidi="fi-FI"/>
        </w:rPr>
        <w:t xml:space="preserve"> Aikio</w:t>
      </w:r>
    </w:p>
    <w:p w:rsidR="00EC32EA" w:rsidRPr="00A95AE6" w:rsidRDefault="00EC32EA" w:rsidP="00EC32EA">
      <w:pPr>
        <w:pStyle w:val="Default"/>
        <w:rPr>
          <w:color w:val="auto"/>
          <w:sz w:val="18"/>
          <w:szCs w:val="20"/>
        </w:rPr>
      </w:pPr>
      <w:r w:rsidRPr="007012AF">
        <w:rPr>
          <w:color w:val="auto"/>
          <w:sz w:val="18"/>
          <w:szCs w:val="20"/>
          <w:lang w:bidi="fi-FI"/>
        </w:rPr>
        <w:t xml:space="preserve"> </w:t>
      </w:r>
    </w:p>
    <w:p w:rsidR="0078277D" w:rsidRPr="00B96631" w:rsidRDefault="00710B4B" w:rsidP="0078277D">
      <w:pPr>
        <w:pStyle w:val="Default"/>
        <w:rPr>
          <w:b/>
          <w:color w:val="auto"/>
          <w:sz w:val="18"/>
          <w:szCs w:val="20"/>
          <w:lang w:bidi="fi-FI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9.00–9.30 </w:t>
      </w:r>
      <w:r w:rsidRPr="007012AF">
        <w:rPr>
          <w:b/>
          <w:color w:val="auto"/>
          <w:sz w:val="18"/>
          <w:szCs w:val="20"/>
          <w:lang w:bidi="fi-FI"/>
        </w:rPr>
        <w:tab/>
        <w:t>Konferenssin avaus</w:t>
      </w:r>
    </w:p>
    <w:p w:rsidR="00024D50" w:rsidRPr="00A95AE6" w:rsidRDefault="00024D50" w:rsidP="0078277D">
      <w:pPr>
        <w:pStyle w:val="Default"/>
        <w:ind w:left="720" w:firstLine="72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Tuomas Aslak Juuso</w:t>
      </w:r>
      <w:r w:rsidRPr="007012AF">
        <w:rPr>
          <w:color w:val="auto"/>
          <w:sz w:val="18"/>
          <w:szCs w:val="20"/>
          <w:lang w:bidi="fi-FI"/>
        </w:rPr>
        <w:t>,</w:t>
      </w:r>
      <w:r w:rsidR="00A95AE6">
        <w:rPr>
          <w:color w:val="auto"/>
          <w:sz w:val="18"/>
          <w:szCs w:val="20"/>
          <w:lang w:bidi="fi-FI"/>
        </w:rPr>
        <w:t xml:space="preserve"> S</w:t>
      </w:r>
      <w:r w:rsidRPr="007012AF">
        <w:rPr>
          <w:color w:val="auto"/>
          <w:sz w:val="18"/>
          <w:szCs w:val="20"/>
          <w:lang w:bidi="fi-FI"/>
        </w:rPr>
        <w:t>aamelaiskäräjien puheenjohtaja</w:t>
      </w:r>
      <w:r w:rsidR="00A95AE6">
        <w:rPr>
          <w:color w:val="auto"/>
          <w:sz w:val="18"/>
          <w:szCs w:val="20"/>
          <w:lang w:bidi="fi-FI"/>
        </w:rPr>
        <w:t>,</w:t>
      </w:r>
      <w:r w:rsidR="00A95AE6" w:rsidRPr="007012AF">
        <w:rPr>
          <w:color w:val="auto"/>
          <w:sz w:val="18"/>
          <w:szCs w:val="20"/>
          <w:lang w:bidi="fi-FI"/>
        </w:rPr>
        <w:t xml:space="preserve"> Suom</w:t>
      </w:r>
      <w:r w:rsidR="00A95AE6">
        <w:rPr>
          <w:color w:val="auto"/>
          <w:sz w:val="18"/>
          <w:szCs w:val="20"/>
          <w:lang w:bidi="fi-FI"/>
        </w:rPr>
        <w:t>i</w:t>
      </w:r>
    </w:p>
    <w:p w:rsidR="00024D50" w:rsidRPr="00A95AE6" w:rsidRDefault="00024D50" w:rsidP="003B64EE">
      <w:pPr>
        <w:pStyle w:val="Default"/>
        <w:ind w:left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  </w:t>
      </w:r>
      <w:r w:rsidRPr="007012AF">
        <w:rPr>
          <w:b/>
          <w:color w:val="auto"/>
          <w:sz w:val="18"/>
          <w:szCs w:val="20"/>
          <w:lang w:bidi="fi-FI"/>
        </w:rPr>
        <w:tab/>
        <w:t>Håkan Jonsson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r w:rsidR="00A95AE6">
        <w:rPr>
          <w:color w:val="auto"/>
          <w:sz w:val="18"/>
          <w:szCs w:val="20"/>
          <w:lang w:bidi="fi-FI"/>
        </w:rPr>
        <w:t>S</w:t>
      </w:r>
      <w:r w:rsidRPr="007012AF">
        <w:rPr>
          <w:color w:val="auto"/>
          <w:sz w:val="18"/>
          <w:szCs w:val="20"/>
          <w:lang w:bidi="fi-FI"/>
        </w:rPr>
        <w:t>aamelaiskäräjien puheenjohtaja</w:t>
      </w:r>
      <w:r w:rsidR="00A95AE6">
        <w:rPr>
          <w:color w:val="auto"/>
          <w:sz w:val="18"/>
          <w:szCs w:val="20"/>
          <w:lang w:bidi="fi-FI"/>
        </w:rPr>
        <w:t>, Ruotsi</w:t>
      </w:r>
      <w:r w:rsidR="00891513">
        <w:rPr>
          <w:color w:val="auto"/>
          <w:sz w:val="18"/>
          <w:szCs w:val="20"/>
          <w:lang w:bidi="fi-FI"/>
        </w:rPr>
        <w:t>, etänä</w:t>
      </w:r>
    </w:p>
    <w:p w:rsidR="003B64EE" w:rsidRPr="00A95AE6" w:rsidRDefault="009F1B13" w:rsidP="003B64EE">
      <w:pPr>
        <w:pStyle w:val="Default"/>
        <w:ind w:left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</w:t>
      </w:r>
      <w:r w:rsidRPr="007012AF">
        <w:rPr>
          <w:b/>
          <w:color w:val="auto"/>
          <w:sz w:val="18"/>
          <w:szCs w:val="20"/>
          <w:lang w:bidi="fi-FI"/>
        </w:rPr>
        <w:tab/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Silje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Muotka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r w:rsidR="00A95AE6">
        <w:rPr>
          <w:color w:val="auto"/>
          <w:sz w:val="18"/>
          <w:szCs w:val="20"/>
          <w:lang w:bidi="fi-FI"/>
        </w:rPr>
        <w:t>S</w:t>
      </w:r>
      <w:r w:rsidRPr="007012AF">
        <w:rPr>
          <w:color w:val="auto"/>
          <w:sz w:val="18"/>
          <w:szCs w:val="20"/>
          <w:lang w:bidi="fi-FI"/>
        </w:rPr>
        <w:t>aamelaiskäräjien puheenjohtaja</w:t>
      </w:r>
      <w:r w:rsidR="00A95AE6">
        <w:rPr>
          <w:color w:val="auto"/>
          <w:sz w:val="18"/>
          <w:szCs w:val="20"/>
          <w:lang w:bidi="fi-FI"/>
        </w:rPr>
        <w:t>, Norja</w:t>
      </w:r>
    </w:p>
    <w:p w:rsidR="00DF6252" w:rsidRPr="00A95AE6" w:rsidRDefault="00DF6252" w:rsidP="00024D50">
      <w:pPr>
        <w:pStyle w:val="Default"/>
        <w:ind w:left="720"/>
        <w:rPr>
          <w:bCs/>
          <w:color w:val="auto"/>
          <w:sz w:val="18"/>
          <w:szCs w:val="20"/>
        </w:rPr>
      </w:pPr>
    </w:p>
    <w:p w:rsidR="00EC32EA" w:rsidRPr="00A95AE6" w:rsidRDefault="00EC32EA" w:rsidP="00024D50">
      <w:pPr>
        <w:pStyle w:val="Default"/>
        <w:ind w:left="72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 Antti Kurvinen</w:t>
      </w:r>
      <w:r w:rsidRPr="007012AF">
        <w:rPr>
          <w:color w:val="auto"/>
          <w:sz w:val="18"/>
          <w:szCs w:val="20"/>
          <w:lang w:bidi="fi-FI"/>
        </w:rPr>
        <w:t>, Suomen tiede- ja kulttuuriministeri (videotervehdys)</w:t>
      </w:r>
    </w:p>
    <w:p w:rsidR="008875FF" w:rsidRPr="00A95AE6" w:rsidRDefault="008875FF" w:rsidP="00A514B1">
      <w:pPr>
        <w:pStyle w:val="Default"/>
        <w:rPr>
          <w:color w:val="auto"/>
          <w:sz w:val="18"/>
          <w:szCs w:val="20"/>
        </w:rPr>
      </w:pPr>
    </w:p>
    <w:p w:rsidR="00B66B70" w:rsidRPr="00A95AE6" w:rsidRDefault="00DF6252" w:rsidP="00B66B70">
      <w:pPr>
        <w:pStyle w:val="Default"/>
        <w:ind w:left="720" w:hanging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9.30–9.45 </w:t>
      </w:r>
      <w:r w:rsidRPr="007012AF">
        <w:rPr>
          <w:b/>
          <w:color w:val="auto"/>
          <w:sz w:val="18"/>
          <w:szCs w:val="20"/>
          <w:lang w:bidi="fi-FI"/>
        </w:rPr>
        <w:tab/>
        <w:t>Yhdistetty puheenvuoro alkuperäiskansaan kuuluvien taiteilijoiden / tekijöiden näkökulmasta / video</w:t>
      </w:r>
    </w:p>
    <w:p w:rsidR="00EC32EA" w:rsidRPr="00A95AE6" w:rsidRDefault="00991EDB" w:rsidP="00B66B70">
      <w:pPr>
        <w:pStyle w:val="Default"/>
        <w:ind w:left="72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Petra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Biret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Magga</w:t>
      </w:r>
      <w:proofErr w:type="spellEnd"/>
      <w:r w:rsidRPr="007012AF">
        <w:rPr>
          <w:color w:val="auto"/>
          <w:sz w:val="18"/>
          <w:szCs w:val="20"/>
          <w:lang w:bidi="fi-FI"/>
        </w:rPr>
        <w:t>, saamelaisen käsityön (</w:t>
      </w:r>
      <w:proofErr w:type="spellStart"/>
      <w:r w:rsidR="00A95AE6">
        <w:rPr>
          <w:color w:val="auto"/>
          <w:sz w:val="18"/>
          <w:szCs w:val="20"/>
          <w:lang w:bidi="fi-FI"/>
        </w:rPr>
        <w:t>Sámi</w:t>
      </w:r>
      <w:proofErr w:type="spellEnd"/>
      <w:r w:rsidR="00A95AE6">
        <w:rPr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color w:val="auto"/>
          <w:sz w:val="18"/>
          <w:szCs w:val="20"/>
          <w:lang w:bidi="fi-FI"/>
        </w:rPr>
        <w:t>duodji</w:t>
      </w:r>
      <w:proofErr w:type="spellEnd"/>
      <w:r w:rsidRPr="007012AF">
        <w:rPr>
          <w:color w:val="auto"/>
          <w:sz w:val="18"/>
          <w:szCs w:val="20"/>
          <w:lang w:bidi="fi-FI"/>
        </w:rPr>
        <w:t>) tekijä</w:t>
      </w:r>
    </w:p>
    <w:p w:rsidR="002A3ECB" w:rsidRPr="00891513" w:rsidRDefault="00DF6252" w:rsidP="00EC32EA">
      <w:pPr>
        <w:pStyle w:val="Default"/>
        <w:rPr>
          <w:color w:val="auto"/>
          <w:sz w:val="18"/>
          <w:szCs w:val="20"/>
          <w:lang w:bidi="fi-FI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                          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2A3ECB" w:rsidRPr="00891513">
        <w:rPr>
          <w:b/>
          <w:color w:val="auto"/>
          <w:sz w:val="18"/>
          <w:szCs w:val="20"/>
          <w:lang w:bidi="fi-FI"/>
        </w:rPr>
        <w:t>Anna Näkkäläjärvi-Länsman</w:t>
      </w:r>
      <w:r w:rsidR="002A3ECB" w:rsidRPr="00891513">
        <w:rPr>
          <w:color w:val="auto"/>
          <w:sz w:val="18"/>
          <w:szCs w:val="20"/>
          <w:lang w:bidi="fi-FI"/>
        </w:rPr>
        <w:t>, saamelaismuusikko</w:t>
      </w:r>
    </w:p>
    <w:p w:rsidR="00A95AE6" w:rsidRPr="00A95AE6" w:rsidRDefault="00A95AE6" w:rsidP="00EC32EA">
      <w:pPr>
        <w:pStyle w:val="Default"/>
        <w:rPr>
          <w:color w:val="auto"/>
          <w:sz w:val="18"/>
          <w:szCs w:val="20"/>
        </w:rPr>
      </w:pPr>
    </w:p>
    <w:p w:rsidR="009F1B13" w:rsidRPr="00A95AE6" w:rsidRDefault="00BA5502" w:rsidP="00B66B70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10.00–10.15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Miksi juuri nyt on tärkeää käynnistää pohjoismainen yhteistyö alkuperäiskansojen perinteisen tiedon suojelemiseksi?  </w:t>
      </w:r>
    </w:p>
    <w:p w:rsidR="00A514B1" w:rsidRPr="00A95AE6" w:rsidRDefault="00A514B1" w:rsidP="009F1B13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Anna Vuopala</w:t>
      </w:r>
      <w:r w:rsidRPr="007012AF">
        <w:rPr>
          <w:color w:val="auto"/>
          <w:sz w:val="18"/>
          <w:szCs w:val="20"/>
          <w:lang w:bidi="fi-FI"/>
        </w:rPr>
        <w:t>, hallitusneuvos, Suomen opetus- ja kulttuuriministeriö</w:t>
      </w:r>
    </w:p>
    <w:p w:rsidR="00DF6252" w:rsidRPr="00A95AE6" w:rsidRDefault="00DF6252" w:rsidP="00EC32EA">
      <w:pPr>
        <w:pStyle w:val="Default"/>
        <w:rPr>
          <w:b/>
          <w:bCs/>
          <w:color w:val="auto"/>
          <w:sz w:val="18"/>
          <w:szCs w:val="20"/>
        </w:rPr>
      </w:pPr>
    </w:p>
    <w:p w:rsidR="00B66B70" w:rsidRPr="00A95AE6" w:rsidRDefault="00DF6252" w:rsidP="00B66B70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10.15–10.30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Pohjoismaiden ministerineuvoston tervehdys – Pohjoismaihin ja alkuperäiskansoihin liittyvien kysymysten käsittely pohjoismaisessa yhteistyössä </w:t>
      </w:r>
    </w:p>
    <w:p w:rsidR="003B64EE" w:rsidRPr="00A95AE6" w:rsidRDefault="00DF6252" w:rsidP="00B66B70">
      <w:pPr>
        <w:pStyle w:val="Default"/>
        <w:ind w:left="144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Paula Lehtomäki</w:t>
      </w:r>
      <w:r w:rsidRPr="007012AF">
        <w:rPr>
          <w:color w:val="auto"/>
          <w:sz w:val="18"/>
          <w:szCs w:val="20"/>
          <w:lang w:bidi="fi-FI"/>
        </w:rPr>
        <w:t xml:space="preserve">, Pohjoismaiden ministerineuvoston pääsihteeri (videotervehdys) </w:t>
      </w:r>
    </w:p>
    <w:p w:rsidR="00B66B70" w:rsidRPr="00A95AE6" w:rsidRDefault="00B66B70" w:rsidP="003B64EE">
      <w:pPr>
        <w:pStyle w:val="Default"/>
        <w:ind w:left="720"/>
        <w:rPr>
          <w:bCs/>
          <w:color w:val="auto"/>
          <w:sz w:val="18"/>
          <w:szCs w:val="20"/>
        </w:rPr>
      </w:pPr>
      <w:r w:rsidRPr="007012AF">
        <w:rPr>
          <w:color w:val="auto"/>
          <w:sz w:val="18"/>
          <w:szCs w:val="20"/>
          <w:lang w:bidi="fi-FI"/>
        </w:rPr>
        <w:t xml:space="preserve">         </w:t>
      </w:r>
      <w:r w:rsidRPr="007012AF">
        <w:rPr>
          <w:color w:val="auto"/>
          <w:sz w:val="18"/>
          <w:szCs w:val="20"/>
          <w:lang w:bidi="fi-FI"/>
        </w:rPr>
        <w:tab/>
      </w:r>
    </w:p>
    <w:p w:rsidR="00B66B70" w:rsidRPr="00A95AE6" w:rsidRDefault="00B66B70" w:rsidP="00B66B70">
      <w:pPr>
        <w:pStyle w:val="Default"/>
        <w:ind w:left="720" w:firstLine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WIPOn tervehdys – aluetason sidosryhmäyhteistyön hyödyt</w:t>
      </w:r>
    </w:p>
    <w:p w:rsidR="00DF6252" w:rsidRPr="00A95AE6" w:rsidRDefault="00891513" w:rsidP="00B66B70">
      <w:pPr>
        <w:pStyle w:val="Default"/>
        <w:ind w:left="720" w:firstLine="720"/>
        <w:rPr>
          <w:bCs/>
          <w:color w:val="auto"/>
          <w:sz w:val="18"/>
          <w:szCs w:val="20"/>
        </w:rPr>
      </w:pPr>
      <w:proofErr w:type="spellStart"/>
      <w:r>
        <w:rPr>
          <w:b/>
          <w:color w:val="auto"/>
          <w:sz w:val="18"/>
          <w:szCs w:val="20"/>
          <w:lang w:bidi="fi-FI"/>
        </w:rPr>
        <w:t>Daphne</w:t>
      </w:r>
      <w:proofErr w:type="spellEnd"/>
      <w:r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>
        <w:rPr>
          <w:b/>
          <w:color w:val="auto"/>
          <w:sz w:val="18"/>
          <w:szCs w:val="20"/>
          <w:lang w:bidi="fi-FI"/>
        </w:rPr>
        <w:t>Zofgrafos-Johnsson</w:t>
      </w:r>
      <w:proofErr w:type="spellEnd"/>
      <w:r>
        <w:rPr>
          <w:color w:val="auto"/>
          <w:sz w:val="18"/>
          <w:szCs w:val="20"/>
          <w:lang w:bidi="fi-FI"/>
        </w:rPr>
        <w:t>, P</w:t>
      </w:r>
      <w:r w:rsidR="003B64EE" w:rsidRPr="007012AF">
        <w:rPr>
          <w:color w:val="auto"/>
          <w:sz w:val="18"/>
          <w:szCs w:val="20"/>
          <w:lang w:bidi="fi-FI"/>
        </w:rPr>
        <w:t>erin</w:t>
      </w:r>
      <w:r>
        <w:rPr>
          <w:color w:val="auto"/>
          <w:sz w:val="18"/>
          <w:szCs w:val="20"/>
          <w:lang w:bidi="fi-FI"/>
        </w:rPr>
        <w:t>teisen t</w:t>
      </w:r>
      <w:r w:rsidR="003B64EE" w:rsidRPr="007012AF">
        <w:rPr>
          <w:color w:val="auto"/>
          <w:sz w:val="18"/>
          <w:szCs w:val="20"/>
          <w:lang w:bidi="fi-FI"/>
        </w:rPr>
        <w:t xml:space="preserve">iedon yksikkö, </w:t>
      </w:r>
      <w:r>
        <w:rPr>
          <w:color w:val="auto"/>
          <w:sz w:val="18"/>
          <w:szCs w:val="20"/>
          <w:lang w:bidi="fi-FI"/>
        </w:rPr>
        <w:t xml:space="preserve">Maailman henkisen omaisuuden järjestö </w:t>
      </w:r>
      <w:r w:rsidR="003B64EE" w:rsidRPr="007012AF">
        <w:rPr>
          <w:color w:val="auto"/>
          <w:sz w:val="18"/>
          <w:szCs w:val="20"/>
          <w:lang w:bidi="fi-FI"/>
        </w:rPr>
        <w:t>WIPO</w:t>
      </w:r>
    </w:p>
    <w:p w:rsidR="003B64EE" w:rsidRPr="00A95AE6" w:rsidRDefault="003B64EE" w:rsidP="00EC32EA">
      <w:pPr>
        <w:pStyle w:val="Default"/>
        <w:rPr>
          <w:bCs/>
          <w:color w:val="auto"/>
          <w:sz w:val="18"/>
          <w:szCs w:val="20"/>
        </w:rPr>
      </w:pPr>
    </w:p>
    <w:p w:rsidR="00B66B70" w:rsidRPr="00A95AE6" w:rsidRDefault="00DF6252" w:rsidP="00A514B1">
      <w:pPr>
        <w:pStyle w:val="Default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10.30–10.45 </w:t>
      </w:r>
      <w:r w:rsidRPr="007012AF">
        <w:rPr>
          <w:b/>
          <w:color w:val="auto"/>
          <w:sz w:val="18"/>
          <w:szCs w:val="20"/>
          <w:lang w:bidi="fi-FI"/>
        </w:rPr>
        <w:tab/>
        <w:t>Alkuperäiskansojen kulttuuriperintö ja itsemääräämisoikeus</w:t>
      </w:r>
    </w:p>
    <w:p w:rsidR="00A514B1" w:rsidRPr="00A95AE6" w:rsidRDefault="00A514B1" w:rsidP="00B66B70">
      <w:pPr>
        <w:pStyle w:val="Default"/>
        <w:ind w:left="720" w:firstLine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Mattias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Åhrén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tohtori, oikeustieteellinen tiedekunta, UIT Norges arktiske universitet </w:t>
      </w:r>
    </w:p>
    <w:p w:rsidR="00A514B1" w:rsidRPr="00A95AE6" w:rsidRDefault="00A514B1" w:rsidP="00EC32EA">
      <w:pPr>
        <w:pStyle w:val="Default"/>
        <w:rPr>
          <w:b/>
          <w:bCs/>
          <w:color w:val="auto"/>
          <w:sz w:val="18"/>
          <w:szCs w:val="20"/>
        </w:rPr>
      </w:pPr>
    </w:p>
    <w:p w:rsidR="008875FF" w:rsidRPr="00A95AE6" w:rsidRDefault="008875FF" w:rsidP="00B66B70">
      <w:pPr>
        <w:pStyle w:val="Default"/>
        <w:ind w:firstLine="72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11.00–11.30 Tauko</w:t>
      </w:r>
    </w:p>
    <w:p w:rsidR="008875FF" w:rsidRPr="00A95AE6" w:rsidRDefault="008875FF" w:rsidP="00EC32EA">
      <w:pPr>
        <w:pStyle w:val="Default"/>
        <w:rPr>
          <w:color w:val="auto"/>
          <w:sz w:val="18"/>
          <w:szCs w:val="20"/>
        </w:rPr>
      </w:pPr>
    </w:p>
    <w:p w:rsidR="00B66B70" w:rsidRPr="00A95AE6" w:rsidRDefault="008875FF" w:rsidP="00B66B70">
      <w:pPr>
        <w:pStyle w:val="Default"/>
        <w:ind w:left="720" w:hanging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11.30–12.00 </w:t>
      </w:r>
      <w:r w:rsidRPr="007012AF">
        <w:rPr>
          <w:b/>
          <w:color w:val="auto"/>
          <w:sz w:val="18"/>
          <w:szCs w:val="20"/>
          <w:lang w:bidi="fi-FI"/>
        </w:rPr>
        <w:tab/>
        <w:t>Saamelaisten kulttuuriperinnön ja perinteisen tiedon omistus (Imkás-esiselvitys)</w:t>
      </w:r>
    </w:p>
    <w:p w:rsidR="000062A6" w:rsidRPr="00A95AE6" w:rsidRDefault="008875FF" w:rsidP="00B66B70">
      <w:pPr>
        <w:pStyle w:val="Default"/>
        <w:ind w:left="1440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Piia Nuorgam</w:t>
      </w:r>
      <w:r w:rsidRPr="007012AF">
        <w:rPr>
          <w:color w:val="auto"/>
          <w:sz w:val="18"/>
          <w:szCs w:val="20"/>
          <w:lang w:bidi="fi-FI"/>
        </w:rPr>
        <w:t>,</w:t>
      </w:r>
      <w:r w:rsidR="00A95AE6">
        <w:rPr>
          <w:color w:val="auto"/>
          <w:sz w:val="18"/>
          <w:szCs w:val="20"/>
          <w:lang w:bidi="fi-FI"/>
        </w:rPr>
        <w:t xml:space="preserve"> esihankkeen päällikkö, S</w:t>
      </w:r>
      <w:r w:rsidRPr="007012AF">
        <w:rPr>
          <w:color w:val="auto"/>
          <w:sz w:val="18"/>
          <w:szCs w:val="20"/>
          <w:lang w:bidi="fi-FI"/>
        </w:rPr>
        <w:t>aamelaiskäräjät,</w:t>
      </w:r>
      <w:r w:rsidR="00A95AE6">
        <w:rPr>
          <w:color w:val="auto"/>
          <w:sz w:val="18"/>
          <w:szCs w:val="20"/>
          <w:lang w:bidi="fi-FI"/>
        </w:rPr>
        <w:t xml:space="preserve"> Norja</w:t>
      </w:r>
      <w:r w:rsidRPr="007012AF">
        <w:rPr>
          <w:color w:val="auto"/>
          <w:sz w:val="18"/>
          <w:szCs w:val="20"/>
          <w:lang w:bidi="fi-FI"/>
        </w:rPr>
        <w:t xml:space="preserve"> </w:t>
      </w:r>
      <w:r w:rsidR="00A95AE6">
        <w:rPr>
          <w:color w:val="auto"/>
          <w:sz w:val="18"/>
          <w:szCs w:val="20"/>
          <w:lang w:bidi="fi-FI"/>
        </w:rPr>
        <w:t xml:space="preserve">- </w:t>
      </w:r>
      <w:r w:rsidRPr="007012AF">
        <w:rPr>
          <w:color w:val="auto"/>
          <w:sz w:val="18"/>
          <w:szCs w:val="20"/>
          <w:lang w:bidi="fi-FI"/>
        </w:rPr>
        <w:t>Saamelaisten kulttuuriperinnön ja perinteisen tiedon omistus</w:t>
      </w:r>
    </w:p>
    <w:p w:rsidR="008875FF" w:rsidRPr="00A95AE6" w:rsidRDefault="000062A6" w:rsidP="00B66B70">
      <w:pPr>
        <w:pStyle w:val="Default"/>
        <w:ind w:left="1440"/>
        <w:rPr>
          <w:i/>
          <w:color w:val="auto"/>
          <w:sz w:val="18"/>
          <w:szCs w:val="20"/>
        </w:rPr>
      </w:pPr>
      <w:r w:rsidRPr="007012AF">
        <w:rPr>
          <w:i/>
          <w:color w:val="auto"/>
          <w:sz w:val="18"/>
          <w:szCs w:val="20"/>
          <w:lang w:bidi="fi-FI"/>
        </w:rPr>
        <w:t>–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  <w:r w:rsidRPr="007012AF">
        <w:rPr>
          <w:i/>
          <w:color w:val="auto"/>
          <w:sz w:val="18"/>
          <w:szCs w:val="20"/>
          <w:lang w:bidi="fi-FI"/>
        </w:rPr>
        <w:t>Saamelaisten ratkaisut oman aineettoman kulttuuriomaisuuden hallitsemiseksi ja suojelemiseksi sekä teollisoikeusvirastojen ja kansallisten hallitusten antaman tuen tarpeellisuus</w:t>
      </w:r>
    </w:p>
    <w:p w:rsidR="00B66B70" w:rsidRPr="00A95AE6" w:rsidRDefault="00B66B70" w:rsidP="00B66B70">
      <w:pPr>
        <w:pStyle w:val="Default"/>
        <w:ind w:left="1440"/>
        <w:rPr>
          <w:color w:val="auto"/>
          <w:sz w:val="18"/>
          <w:szCs w:val="20"/>
        </w:rPr>
      </w:pPr>
    </w:p>
    <w:p w:rsidR="003A3577" w:rsidRPr="00A95AE6" w:rsidRDefault="003A3577" w:rsidP="00B66B70">
      <w:pPr>
        <w:pStyle w:val="Default"/>
        <w:ind w:left="1440"/>
        <w:rPr>
          <w:color w:val="auto"/>
          <w:sz w:val="18"/>
          <w:szCs w:val="20"/>
        </w:rPr>
      </w:pPr>
      <w:proofErr w:type="spellStart"/>
      <w:r w:rsidRPr="007012AF">
        <w:rPr>
          <w:b/>
          <w:color w:val="auto"/>
          <w:sz w:val="18"/>
          <w:szCs w:val="20"/>
          <w:lang w:bidi="fi-FI"/>
        </w:rPr>
        <w:t>Siljá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Somby</w:t>
      </w:r>
      <w:r w:rsidR="00A95AE6">
        <w:rPr>
          <w:color w:val="auto"/>
          <w:sz w:val="18"/>
          <w:szCs w:val="20"/>
          <w:lang w:bidi="fi-FI"/>
        </w:rPr>
        <w:t>, neuvonantaja, S</w:t>
      </w:r>
      <w:r w:rsidRPr="007012AF">
        <w:rPr>
          <w:color w:val="auto"/>
          <w:sz w:val="18"/>
          <w:szCs w:val="20"/>
          <w:lang w:bidi="fi-FI"/>
        </w:rPr>
        <w:t>aamelaiskäräjät</w:t>
      </w:r>
      <w:r w:rsidR="00A95AE6">
        <w:rPr>
          <w:color w:val="auto"/>
          <w:sz w:val="18"/>
          <w:szCs w:val="20"/>
          <w:lang w:bidi="fi-FI"/>
        </w:rPr>
        <w:t xml:space="preserve">, Norja - </w:t>
      </w:r>
      <w:r w:rsidRPr="007012AF">
        <w:rPr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color w:val="auto"/>
          <w:sz w:val="18"/>
          <w:szCs w:val="20"/>
          <w:lang w:bidi="fi-FI"/>
        </w:rPr>
        <w:t>Imkás</w:t>
      </w:r>
      <w:proofErr w:type="spellEnd"/>
      <w:r w:rsidRPr="007012AF">
        <w:rPr>
          <w:color w:val="auto"/>
          <w:sz w:val="18"/>
          <w:szCs w:val="20"/>
          <w:lang w:bidi="fi-FI"/>
        </w:rPr>
        <w:t>-hankkeen yleissaamelainen perusta ja saamelaisten aineettoman kulttuuriomaisuuden tulevaisuus</w:t>
      </w:r>
      <w:r w:rsidRPr="007012AF">
        <w:rPr>
          <w:color w:val="auto"/>
          <w:sz w:val="18"/>
          <w:szCs w:val="20"/>
          <w:lang w:bidi="fi-FI"/>
        </w:rPr>
        <w:tab/>
      </w:r>
    </w:p>
    <w:p w:rsidR="003A3577" w:rsidRPr="00A95AE6" w:rsidRDefault="003A3577" w:rsidP="00EC32EA">
      <w:pPr>
        <w:pStyle w:val="Default"/>
        <w:rPr>
          <w:color w:val="auto"/>
          <w:sz w:val="18"/>
          <w:szCs w:val="20"/>
        </w:rPr>
      </w:pPr>
    </w:p>
    <w:p w:rsidR="00B66B70" w:rsidRPr="00A95AE6" w:rsidRDefault="003A3577" w:rsidP="00B66B70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12.00–12.15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Nykyisten aineettoman kulttuuriperinnön sekä muiden ei-aineettoman omaisuuden järjestelmien tarjoamat mahdollisuudet </w:t>
      </w:r>
    </w:p>
    <w:p w:rsidR="003A3577" w:rsidRPr="00A95AE6" w:rsidRDefault="003A3577" w:rsidP="00B66B70">
      <w:pPr>
        <w:pStyle w:val="Default"/>
        <w:ind w:left="2160" w:hanging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lastRenderedPageBreak/>
        <w:t>Harriet Deacon</w:t>
      </w:r>
      <w:r w:rsidRPr="007012AF">
        <w:rPr>
          <w:color w:val="auto"/>
          <w:sz w:val="18"/>
          <w:szCs w:val="20"/>
          <w:lang w:bidi="fi-FI"/>
        </w:rPr>
        <w:t xml:space="preserve">, Unescon </w:t>
      </w:r>
      <w:proofErr w:type="spellStart"/>
      <w:r w:rsidRPr="007012AF">
        <w:rPr>
          <w:color w:val="auto"/>
          <w:sz w:val="18"/>
          <w:szCs w:val="20"/>
          <w:lang w:bidi="fi-FI"/>
        </w:rPr>
        <w:t>fasilitaattori</w:t>
      </w:r>
      <w:proofErr w:type="spellEnd"/>
      <w:r w:rsidRPr="007012AF">
        <w:rPr>
          <w:color w:val="auto"/>
          <w:sz w:val="18"/>
          <w:szCs w:val="20"/>
          <w:lang w:bidi="fi-FI"/>
        </w:rPr>
        <w:t>, aineettoman kulttuuriperinnön yleissopimus</w:t>
      </w:r>
    </w:p>
    <w:p w:rsidR="00BB4128" w:rsidRPr="00A95AE6" w:rsidRDefault="00BB4128" w:rsidP="00BB4128">
      <w:pPr>
        <w:pStyle w:val="Default"/>
        <w:numPr>
          <w:ilvl w:val="0"/>
          <w:numId w:val="18"/>
        </w:numPr>
        <w:rPr>
          <w:bCs/>
          <w:i/>
          <w:color w:val="auto"/>
          <w:sz w:val="18"/>
          <w:szCs w:val="20"/>
        </w:rPr>
      </w:pPr>
      <w:r w:rsidRPr="007012AF">
        <w:rPr>
          <w:i/>
          <w:color w:val="auto"/>
          <w:sz w:val="18"/>
          <w:szCs w:val="20"/>
          <w:lang w:bidi="fi-FI"/>
        </w:rPr>
        <w:t>Kokemuksia strategioista aineettoman kulttuuriperinnön suojaamiseksi ylikaupallisuudelta ja yhteyksistään irrottamiselta Unescon vuoden 2003 yleissopimuksen puitteissa</w:t>
      </w:r>
    </w:p>
    <w:p w:rsidR="003A3577" w:rsidRPr="00A95AE6" w:rsidRDefault="008875FF" w:rsidP="00EC32EA">
      <w:pPr>
        <w:pStyle w:val="Default"/>
        <w:rPr>
          <w:b/>
          <w:bCs/>
          <w:i/>
          <w:color w:val="auto"/>
          <w:sz w:val="18"/>
          <w:szCs w:val="20"/>
        </w:rPr>
      </w:pPr>
      <w:r w:rsidRPr="007012AF">
        <w:rPr>
          <w:b/>
          <w:i/>
          <w:color w:val="auto"/>
          <w:sz w:val="18"/>
          <w:szCs w:val="20"/>
          <w:lang w:bidi="fi-FI"/>
        </w:rPr>
        <w:t xml:space="preserve"> </w:t>
      </w:r>
    </w:p>
    <w:p w:rsidR="003A3577" w:rsidRDefault="003A3577" w:rsidP="00EC32EA">
      <w:pPr>
        <w:pStyle w:val="Default"/>
        <w:rPr>
          <w:b/>
          <w:color w:val="auto"/>
          <w:sz w:val="18"/>
          <w:szCs w:val="20"/>
          <w:lang w:bidi="fi-FI"/>
        </w:rPr>
      </w:pPr>
      <w:r w:rsidRPr="007012AF">
        <w:rPr>
          <w:b/>
          <w:color w:val="auto"/>
          <w:sz w:val="18"/>
          <w:szCs w:val="20"/>
          <w:lang w:bidi="fi-FI"/>
        </w:rPr>
        <w:tab/>
        <w:t>12.15–13.15 Lounas</w:t>
      </w:r>
    </w:p>
    <w:p w:rsidR="00891513" w:rsidRPr="00A95AE6" w:rsidRDefault="00891513" w:rsidP="00EC32EA">
      <w:pPr>
        <w:pStyle w:val="Default"/>
        <w:rPr>
          <w:b/>
          <w:bCs/>
          <w:color w:val="auto"/>
          <w:sz w:val="18"/>
          <w:szCs w:val="20"/>
        </w:rPr>
      </w:pPr>
    </w:p>
    <w:p w:rsidR="007E2BC9" w:rsidRPr="00A95AE6" w:rsidRDefault="003A3577" w:rsidP="007E2BC9">
      <w:pPr>
        <w:pStyle w:val="Default"/>
        <w:ind w:left="720" w:hanging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13.15–13.45 </w:t>
      </w:r>
      <w:r w:rsidRPr="007012AF">
        <w:rPr>
          <w:b/>
          <w:color w:val="auto"/>
          <w:sz w:val="18"/>
          <w:szCs w:val="20"/>
          <w:lang w:bidi="fi-FI"/>
        </w:rPr>
        <w:tab/>
        <w:t>Nykyisen aineettoman omaisuuden</w:t>
      </w:r>
      <w:r w:rsidR="00A95AE6">
        <w:rPr>
          <w:b/>
          <w:color w:val="auto"/>
          <w:sz w:val="18"/>
          <w:szCs w:val="20"/>
          <w:lang w:bidi="fi-FI"/>
        </w:rPr>
        <w:t xml:space="preserve"> (IP)</w:t>
      </w:r>
      <w:r w:rsidRPr="007012AF">
        <w:rPr>
          <w:b/>
          <w:color w:val="auto"/>
          <w:sz w:val="18"/>
          <w:szCs w:val="20"/>
          <w:lang w:bidi="fi-FI"/>
        </w:rPr>
        <w:t xml:space="preserve"> järjestelmän tarjoamat mahdollisuudet ja käytännön ratkaisut</w:t>
      </w:r>
    </w:p>
    <w:p w:rsidR="00EC32EA" w:rsidRPr="007012AF" w:rsidRDefault="008875FF" w:rsidP="007E2BC9">
      <w:pPr>
        <w:pStyle w:val="Default"/>
        <w:ind w:left="720" w:firstLine="720"/>
        <w:rPr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>Jostein Sandvik</w:t>
      </w:r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Patentstyret</w:t>
      </w:r>
      <w:proofErr w:type="spellEnd"/>
      <w:r w:rsidRPr="007012AF">
        <w:rPr>
          <w:color w:val="auto"/>
          <w:sz w:val="18"/>
          <w:szCs w:val="20"/>
          <w:lang w:bidi="fi-FI"/>
        </w:rPr>
        <w:t>, Norja</w:t>
      </w:r>
    </w:p>
    <w:p w:rsidR="0074033E" w:rsidRPr="00891513" w:rsidRDefault="00891513" w:rsidP="0074033E">
      <w:pPr>
        <w:pStyle w:val="Luettelokappale"/>
        <w:numPr>
          <w:ilvl w:val="0"/>
          <w:numId w:val="17"/>
        </w:numPr>
        <w:rPr>
          <w:rFonts w:ascii="Corbel" w:hAnsi="Corbel" w:cs="Corbel"/>
          <w:i/>
          <w:sz w:val="18"/>
          <w:szCs w:val="20"/>
          <w:lang w:val="fi-FI" w:eastAsia="fi-FI"/>
        </w:rPr>
      </w:pPr>
      <w:r>
        <w:rPr>
          <w:rFonts w:ascii="Corbel" w:eastAsia="Corbel" w:hAnsi="Corbel" w:cs="Corbel"/>
          <w:i/>
          <w:sz w:val="18"/>
          <w:szCs w:val="20"/>
          <w:lang w:val="fi-FI" w:bidi="fi-FI"/>
        </w:rPr>
        <w:t>Patentti</w:t>
      </w:r>
      <w:r w:rsidR="0074033E" w:rsidRPr="007012AF"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viraston suuntaviivat alkuperäiskansojen oikeuksien käsittelyyn </w:t>
      </w:r>
    </w:p>
    <w:p w:rsidR="003A3577" w:rsidRPr="007012AF" w:rsidRDefault="003A3577" w:rsidP="00EC32EA">
      <w:pPr>
        <w:pStyle w:val="Default"/>
        <w:rPr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ab/>
        <w:t xml:space="preserve">           </w:t>
      </w:r>
      <w:r w:rsidRPr="007012AF">
        <w:rPr>
          <w:b/>
          <w:color w:val="auto"/>
          <w:sz w:val="18"/>
          <w:szCs w:val="20"/>
          <w:lang w:bidi="fi-FI"/>
        </w:rPr>
        <w:tab/>
        <w:t>Tuomas Mattila</w:t>
      </w:r>
      <w:r w:rsidRPr="007012AF">
        <w:rPr>
          <w:color w:val="auto"/>
          <w:sz w:val="18"/>
          <w:szCs w:val="20"/>
          <w:lang w:bidi="fi-FI"/>
        </w:rPr>
        <w:t>, Helsingin yliopisto</w:t>
      </w:r>
    </w:p>
    <w:p w:rsidR="0074033E" w:rsidRPr="00A95AE6" w:rsidRDefault="0074033E" w:rsidP="0074033E">
      <w:pPr>
        <w:pStyle w:val="Default"/>
        <w:numPr>
          <w:ilvl w:val="0"/>
          <w:numId w:val="16"/>
        </w:numPr>
        <w:rPr>
          <w:i/>
          <w:color w:val="auto"/>
          <w:sz w:val="18"/>
          <w:szCs w:val="20"/>
        </w:rPr>
      </w:pPr>
      <w:r w:rsidRPr="007012AF">
        <w:rPr>
          <w:i/>
          <w:color w:val="auto"/>
          <w:sz w:val="18"/>
          <w:szCs w:val="20"/>
          <w:lang w:bidi="fi-FI"/>
        </w:rPr>
        <w:t xml:space="preserve">Aineettomaan omaisuuteen </w:t>
      </w:r>
      <w:r w:rsidR="00A95AE6">
        <w:rPr>
          <w:i/>
          <w:color w:val="auto"/>
          <w:sz w:val="18"/>
          <w:szCs w:val="20"/>
          <w:lang w:bidi="fi-FI"/>
        </w:rPr>
        <w:t xml:space="preserve">(IP) </w:t>
      </w:r>
      <w:r w:rsidRPr="007012AF">
        <w:rPr>
          <w:i/>
          <w:color w:val="auto"/>
          <w:sz w:val="18"/>
          <w:szCs w:val="20"/>
          <w:lang w:bidi="fi-FI"/>
        </w:rPr>
        <w:t xml:space="preserve">ja kulttuuriperintöön liittyvien toimenpiteiden soveltuvuus saamelaiseen kulttuuriin </w:t>
      </w:r>
      <w:r w:rsidRPr="007012AF">
        <w:rPr>
          <w:color w:val="auto"/>
          <w:sz w:val="18"/>
          <w:szCs w:val="20"/>
          <w:lang w:bidi="fi-FI"/>
        </w:rPr>
        <w:t>–</w:t>
      </w:r>
      <w:r w:rsidRPr="007012AF">
        <w:rPr>
          <w:b/>
          <w:color w:val="auto"/>
          <w:sz w:val="18"/>
          <w:szCs w:val="20"/>
          <w:lang w:bidi="fi-FI"/>
        </w:rPr>
        <w:t xml:space="preserve"> </w:t>
      </w:r>
      <w:r w:rsidRPr="007012AF">
        <w:rPr>
          <w:i/>
          <w:color w:val="auto"/>
          <w:sz w:val="18"/>
          <w:szCs w:val="20"/>
          <w:lang w:bidi="fi-FI"/>
        </w:rPr>
        <w:t>periaatteet soveltuvuuden määr</w:t>
      </w:r>
      <w:r w:rsidR="00891513">
        <w:rPr>
          <w:i/>
          <w:color w:val="auto"/>
          <w:sz w:val="18"/>
          <w:szCs w:val="20"/>
          <w:lang w:bidi="fi-FI"/>
        </w:rPr>
        <w:t>ittämiseksi tapauskohtaisesti</w:t>
      </w:r>
    </w:p>
    <w:p w:rsidR="008875FF" w:rsidRPr="00A95AE6" w:rsidRDefault="008875FF" w:rsidP="00EC32EA">
      <w:pPr>
        <w:pStyle w:val="Default"/>
        <w:rPr>
          <w:bCs/>
          <w:i/>
          <w:color w:val="auto"/>
          <w:sz w:val="18"/>
          <w:szCs w:val="20"/>
        </w:rPr>
      </w:pPr>
    </w:p>
    <w:p w:rsidR="007E2BC9" w:rsidRPr="00A95AE6" w:rsidRDefault="003A3577" w:rsidP="00EC32EA">
      <w:pPr>
        <w:pStyle w:val="Default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13.45–14.15 </w:t>
      </w:r>
      <w:r w:rsidRPr="007012AF">
        <w:rPr>
          <w:b/>
          <w:color w:val="auto"/>
          <w:sz w:val="18"/>
          <w:szCs w:val="20"/>
          <w:lang w:bidi="fi-FI"/>
        </w:rPr>
        <w:tab/>
        <w:t>Digitaalisen ympäristön ja digiteknologioiden tarjoamat mahdollisuudet</w:t>
      </w:r>
    </w:p>
    <w:p w:rsidR="0074033E" w:rsidRPr="007012AF" w:rsidRDefault="00FD40E0" w:rsidP="0074033E">
      <w:pPr>
        <w:pStyle w:val="Default"/>
        <w:ind w:left="1440"/>
        <w:rPr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Jerker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Rydén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</w:t>
      </w:r>
      <w:proofErr w:type="spellStart"/>
      <w:r w:rsidRPr="007012AF">
        <w:rPr>
          <w:color w:val="auto"/>
          <w:sz w:val="18"/>
          <w:szCs w:val="20"/>
          <w:lang w:bidi="fi-FI"/>
        </w:rPr>
        <w:t>Kungliga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color w:val="auto"/>
          <w:sz w:val="18"/>
          <w:szCs w:val="20"/>
          <w:lang w:bidi="fi-FI"/>
        </w:rPr>
        <w:t>biblioteket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, Ruotsi </w:t>
      </w:r>
    </w:p>
    <w:p w:rsidR="008875FF" w:rsidRPr="00A95AE6" w:rsidRDefault="009B23AE" w:rsidP="0074033E">
      <w:pPr>
        <w:pStyle w:val="Default"/>
        <w:numPr>
          <w:ilvl w:val="0"/>
          <w:numId w:val="16"/>
        </w:numPr>
        <w:rPr>
          <w:bCs/>
          <w:color w:val="auto"/>
          <w:sz w:val="18"/>
          <w:szCs w:val="20"/>
        </w:rPr>
      </w:pPr>
      <w:r w:rsidRPr="007012AF">
        <w:rPr>
          <w:i/>
          <w:color w:val="auto"/>
          <w:sz w:val="18"/>
          <w:szCs w:val="20"/>
          <w:lang w:bidi="fi-FI"/>
        </w:rPr>
        <w:t>Saamelaisen perinnetiedon saavutettavuuden parantaminen tekijänoikeuspohjaisen käyttölupamallin (sopimuslisenssijärjestelmä) avulla</w:t>
      </w:r>
    </w:p>
    <w:p w:rsidR="00AB79B1" w:rsidRPr="00891513" w:rsidRDefault="00334828" w:rsidP="00AB79B1">
      <w:pPr>
        <w:pStyle w:val="Default"/>
        <w:rPr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ab/>
        <w:t xml:space="preserve">         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Pr="00891513">
        <w:rPr>
          <w:b/>
          <w:color w:val="auto"/>
          <w:sz w:val="18"/>
          <w:szCs w:val="20"/>
          <w:lang w:bidi="fi-FI"/>
        </w:rPr>
        <w:t>Johan Anders Paulsen</w:t>
      </w:r>
      <w:r w:rsidRPr="00891513">
        <w:rPr>
          <w:color w:val="auto"/>
          <w:sz w:val="18"/>
          <w:szCs w:val="20"/>
          <w:lang w:bidi="fi-FI"/>
        </w:rPr>
        <w:t>, Arkivverket, Norja</w:t>
      </w:r>
    </w:p>
    <w:p w:rsidR="00AB79B1" w:rsidRPr="00891513" w:rsidRDefault="00AB79B1" w:rsidP="00AB79B1">
      <w:pPr>
        <w:pStyle w:val="Default"/>
        <w:numPr>
          <w:ilvl w:val="0"/>
          <w:numId w:val="15"/>
        </w:numPr>
        <w:rPr>
          <w:bCs/>
          <w:i/>
          <w:color w:val="auto"/>
          <w:sz w:val="18"/>
          <w:szCs w:val="20"/>
        </w:rPr>
      </w:pPr>
      <w:r w:rsidRPr="00891513">
        <w:rPr>
          <w:i/>
          <w:color w:val="auto"/>
          <w:sz w:val="18"/>
          <w:szCs w:val="20"/>
          <w:lang w:bidi="fi-FI"/>
        </w:rPr>
        <w:t>Monia</w:t>
      </w:r>
      <w:r w:rsidR="002A3ECB" w:rsidRPr="00891513">
        <w:rPr>
          <w:i/>
          <w:color w:val="auto"/>
          <w:sz w:val="18"/>
          <w:szCs w:val="20"/>
          <w:lang w:bidi="fi-FI"/>
        </w:rPr>
        <w:t>lainen yhteistyöhanke saamelais</w:t>
      </w:r>
      <w:r w:rsidRPr="00891513">
        <w:rPr>
          <w:i/>
          <w:color w:val="auto"/>
          <w:sz w:val="18"/>
          <w:szCs w:val="20"/>
          <w:lang w:bidi="fi-FI"/>
        </w:rPr>
        <w:t>en kulttuuriperinnön saavutettavuuden parantamiseksi</w:t>
      </w:r>
    </w:p>
    <w:p w:rsidR="00FD40E0" w:rsidRPr="00A95AE6" w:rsidRDefault="00FD40E0" w:rsidP="00EC32EA">
      <w:pPr>
        <w:pStyle w:val="Default"/>
        <w:rPr>
          <w:b/>
          <w:bCs/>
          <w:color w:val="auto"/>
          <w:sz w:val="18"/>
          <w:szCs w:val="20"/>
        </w:rPr>
      </w:pPr>
    </w:p>
    <w:p w:rsidR="00FD40E0" w:rsidRPr="007012AF" w:rsidRDefault="00B24B72" w:rsidP="001C0C9B">
      <w:pPr>
        <w:pStyle w:val="Default"/>
        <w:numPr>
          <w:ilvl w:val="1"/>
          <w:numId w:val="11"/>
        </w:numPr>
        <w:rPr>
          <w:b/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– 16.00 Paneelikeskustelu,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moderaattorina</w:t>
      </w:r>
      <w:proofErr w:type="spellEnd"/>
      <w:r w:rsidR="00891513">
        <w:rPr>
          <w:b/>
          <w:color w:val="auto"/>
          <w:sz w:val="18"/>
          <w:szCs w:val="20"/>
          <w:lang w:bidi="fi-FI"/>
        </w:rPr>
        <w:t xml:space="preserve"> Anne-</w:t>
      </w:r>
      <w:proofErr w:type="spellStart"/>
      <w:r w:rsidR="00891513">
        <w:rPr>
          <w:b/>
          <w:color w:val="auto"/>
          <w:sz w:val="18"/>
          <w:szCs w:val="20"/>
          <w:lang w:bidi="fi-FI"/>
        </w:rPr>
        <w:t>Kirste</w:t>
      </w:r>
      <w:proofErr w:type="spellEnd"/>
      <w:r w:rsidR="00891513">
        <w:rPr>
          <w:b/>
          <w:color w:val="auto"/>
          <w:sz w:val="18"/>
          <w:szCs w:val="20"/>
          <w:lang w:bidi="fi-FI"/>
        </w:rPr>
        <w:t xml:space="preserve"> Aikio</w:t>
      </w:r>
    </w:p>
    <w:p w:rsidR="00C87DA3" w:rsidRPr="007012AF" w:rsidRDefault="00C87DA3" w:rsidP="001C0C9B">
      <w:pPr>
        <w:pStyle w:val="Default"/>
        <w:ind w:left="1440"/>
        <w:rPr>
          <w:b/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>Alustus</w:t>
      </w:r>
    </w:p>
    <w:p w:rsidR="001C0C9B" w:rsidRPr="00A95AE6" w:rsidRDefault="001C0C9B" w:rsidP="001C0C9B">
      <w:pPr>
        <w:pStyle w:val="Default"/>
        <w:ind w:left="1440"/>
        <w:rPr>
          <w:bCs/>
          <w:i/>
          <w:color w:val="auto"/>
          <w:sz w:val="18"/>
          <w:szCs w:val="20"/>
        </w:rPr>
      </w:pPr>
      <w:r w:rsidRPr="007012AF">
        <w:rPr>
          <w:i/>
          <w:color w:val="auto"/>
          <w:sz w:val="18"/>
          <w:szCs w:val="20"/>
          <w:lang w:bidi="fi-FI"/>
        </w:rPr>
        <w:t xml:space="preserve">Tähänastiset kokemukset nykyisestä aineettoman omaisuuden </w:t>
      </w:r>
      <w:r w:rsidR="00891513">
        <w:rPr>
          <w:i/>
          <w:color w:val="auto"/>
          <w:sz w:val="18"/>
          <w:szCs w:val="20"/>
          <w:lang w:bidi="fi-FI"/>
        </w:rPr>
        <w:t xml:space="preserve">(IP) </w:t>
      </w:r>
      <w:r w:rsidRPr="007012AF">
        <w:rPr>
          <w:i/>
          <w:color w:val="auto"/>
          <w:sz w:val="18"/>
          <w:szCs w:val="20"/>
          <w:lang w:bidi="fi-FI"/>
        </w:rPr>
        <w:t>järjestelmästä sekä puutteet verrattuna Nagoyan pöytäkirjan ja Unescon aineettoman kulttuuriperinnön yleissopimuksen täytäntöönpanoa koskeviin aiempiin ratkaisuihin</w:t>
      </w:r>
    </w:p>
    <w:p w:rsidR="00290B48" w:rsidRPr="00A95AE6" w:rsidRDefault="00290B48" w:rsidP="001C0C9B">
      <w:pPr>
        <w:pStyle w:val="Default"/>
        <w:ind w:left="1440"/>
        <w:rPr>
          <w:bCs/>
          <w:i/>
          <w:color w:val="auto"/>
          <w:sz w:val="18"/>
          <w:szCs w:val="20"/>
        </w:rPr>
      </w:pPr>
    </w:p>
    <w:p w:rsidR="001C0C9B" w:rsidRPr="00A95AE6" w:rsidRDefault="001C0C9B" w:rsidP="001C0C9B">
      <w:pPr>
        <w:pStyle w:val="Default"/>
        <w:ind w:left="144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Rune Fjellheim</w:t>
      </w:r>
      <w:r w:rsidRPr="007012AF">
        <w:rPr>
          <w:color w:val="auto"/>
          <w:sz w:val="18"/>
          <w:szCs w:val="20"/>
          <w:lang w:bidi="fi-FI"/>
        </w:rPr>
        <w:t xml:space="preserve">, asiantuntija, Walt Disney </w:t>
      </w:r>
      <w:proofErr w:type="spellStart"/>
      <w:r w:rsidRPr="007012AF">
        <w:rPr>
          <w:color w:val="auto"/>
          <w:sz w:val="18"/>
          <w:szCs w:val="20"/>
          <w:lang w:bidi="fi-FI"/>
        </w:rPr>
        <w:t>Animation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color w:val="auto"/>
          <w:sz w:val="18"/>
          <w:szCs w:val="20"/>
          <w:lang w:bidi="fi-FI"/>
        </w:rPr>
        <w:t>Studios</w:t>
      </w:r>
      <w:proofErr w:type="spellEnd"/>
      <w:r w:rsidRPr="007012AF">
        <w:rPr>
          <w:color w:val="auto"/>
          <w:sz w:val="18"/>
          <w:szCs w:val="20"/>
          <w:lang w:bidi="fi-FI"/>
        </w:rPr>
        <w:t xml:space="preserve"> ja saamelaiskulttuurisopimus</w:t>
      </w:r>
    </w:p>
    <w:p w:rsidR="00290B48" w:rsidRPr="00A95AE6" w:rsidRDefault="00290B48" w:rsidP="00290B48">
      <w:pPr>
        <w:pStyle w:val="Luettelokappale"/>
        <w:numPr>
          <w:ilvl w:val="0"/>
          <w:numId w:val="15"/>
        </w:numPr>
        <w:rPr>
          <w:rFonts w:ascii="Corbel" w:hAnsi="Corbel" w:cs="Corbel"/>
          <w:bCs/>
          <w:i/>
          <w:sz w:val="18"/>
          <w:szCs w:val="20"/>
          <w:lang w:val="fi-FI" w:eastAsia="fi-FI"/>
        </w:rPr>
      </w:pPr>
      <w:r w:rsidRPr="007012AF">
        <w:rPr>
          <w:rFonts w:ascii="Corbel" w:eastAsia="Corbel" w:hAnsi="Corbel" w:cs="Corbel"/>
          <w:i/>
          <w:sz w:val="18"/>
          <w:szCs w:val="20"/>
          <w:lang w:val="fi-FI" w:bidi="fi-FI"/>
        </w:rPr>
        <w:t>Aloitteet alkuperäiskansojen perinteisen tiedon ja aineettoman kulttuuriperinnön omistuksen valvonnan toteuttamiseksi Pohjoismaissa</w:t>
      </w:r>
    </w:p>
    <w:p w:rsidR="00290B48" w:rsidRPr="00A95AE6" w:rsidRDefault="00290B48" w:rsidP="00290B48">
      <w:pPr>
        <w:pStyle w:val="Default"/>
        <w:rPr>
          <w:bCs/>
          <w:color w:val="auto"/>
          <w:sz w:val="18"/>
          <w:szCs w:val="20"/>
        </w:rPr>
      </w:pPr>
    </w:p>
    <w:p w:rsidR="001C0C9B" w:rsidRPr="007012AF" w:rsidRDefault="001C0C9B" w:rsidP="001C0C9B">
      <w:pPr>
        <w:pStyle w:val="Default"/>
        <w:ind w:left="1440"/>
        <w:rPr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Christina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Haetta</w:t>
      </w:r>
      <w:proofErr w:type="spellEnd"/>
      <w:r w:rsidRPr="007012AF">
        <w:rPr>
          <w:color w:val="auto"/>
          <w:sz w:val="18"/>
          <w:szCs w:val="20"/>
          <w:lang w:bidi="fi-FI"/>
        </w:rPr>
        <w:t>, kulttuuriyksikön johtaja, saamelaisneuvosto</w:t>
      </w:r>
    </w:p>
    <w:p w:rsidR="00290B48" w:rsidRPr="00A95AE6" w:rsidRDefault="00290B48" w:rsidP="00290B48">
      <w:pPr>
        <w:pStyle w:val="Luettelokappale"/>
        <w:numPr>
          <w:ilvl w:val="0"/>
          <w:numId w:val="15"/>
        </w:numPr>
        <w:rPr>
          <w:rFonts w:ascii="Corbel" w:hAnsi="Corbel" w:cs="Corbel"/>
          <w:bCs/>
          <w:i/>
          <w:sz w:val="18"/>
          <w:szCs w:val="20"/>
          <w:lang w:val="fi-FI" w:eastAsia="fi-FI"/>
        </w:rPr>
      </w:pPr>
      <w:r w:rsidRPr="007012AF">
        <w:rPr>
          <w:rFonts w:ascii="Corbel" w:eastAsia="Corbel" w:hAnsi="Corbel" w:cs="Corbel"/>
          <w:i/>
          <w:sz w:val="18"/>
          <w:szCs w:val="20"/>
          <w:lang w:val="fi-FI" w:bidi="fi-FI"/>
        </w:rPr>
        <w:t>Aineettomaan omaisuuteen</w:t>
      </w:r>
      <w:r w:rsidR="00891513"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(IP)</w:t>
      </w:r>
      <w:r w:rsidRPr="007012AF"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 liittyvien alojen ja </w:t>
      </w:r>
      <w:r w:rsidR="00A953FD">
        <w:rPr>
          <w:rFonts w:ascii="Corbel" w:eastAsia="Corbel" w:hAnsi="Corbel" w:cs="Corbel"/>
          <w:i/>
          <w:sz w:val="18"/>
          <w:szCs w:val="20"/>
          <w:lang w:val="fi-FI" w:bidi="fi-FI"/>
        </w:rPr>
        <w:t xml:space="preserve">aineettomien oikeuksien (IPR) </w:t>
      </w:r>
      <w:r w:rsidRPr="007012AF">
        <w:rPr>
          <w:rFonts w:ascii="Corbel" w:eastAsia="Corbel" w:hAnsi="Corbel" w:cs="Corbel"/>
          <w:i/>
          <w:sz w:val="18"/>
          <w:szCs w:val="20"/>
          <w:lang w:val="fi-FI" w:bidi="fi-FI"/>
        </w:rPr>
        <w:t>virastojen käytännön haasteet saamelaisten aineettoman omaisuuden omistuksen yhteydessä</w:t>
      </w:r>
    </w:p>
    <w:p w:rsidR="001C0C9B" w:rsidRPr="00A95AE6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</w:p>
    <w:p w:rsidR="00C87DA3" w:rsidRPr="00A95AE6" w:rsidRDefault="00C87DA3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772B12">
        <w:rPr>
          <w:b/>
          <w:color w:val="auto"/>
          <w:sz w:val="18"/>
          <w:szCs w:val="20"/>
          <w:lang w:bidi="fi-FI"/>
        </w:rPr>
        <w:t>Paneelikeskustelu</w:t>
      </w:r>
    </w:p>
    <w:p w:rsidR="001C0C9B" w:rsidRPr="00A95AE6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proofErr w:type="spellStart"/>
      <w:r w:rsidRPr="00772B12">
        <w:rPr>
          <w:b/>
          <w:color w:val="auto"/>
          <w:sz w:val="18"/>
          <w:szCs w:val="20"/>
          <w:lang w:bidi="fi-FI"/>
        </w:rPr>
        <w:t>Sarita</w:t>
      </w:r>
      <w:proofErr w:type="spellEnd"/>
      <w:r w:rsidRPr="00772B12">
        <w:rPr>
          <w:b/>
          <w:color w:val="auto"/>
          <w:sz w:val="18"/>
          <w:szCs w:val="20"/>
          <w:lang w:bidi="fi-FI"/>
        </w:rPr>
        <w:t xml:space="preserve"> Kämäräinen, </w:t>
      </w:r>
      <w:r w:rsidR="00A95AE6">
        <w:rPr>
          <w:b/>
          <w:color w:val="auto"/>
          <w:sz w:val="18"/>
          <w:szCs w:val="20"/>
          <w:lang w:bidi="fi-FI"/>
        </w:rPr>
        <w:t>S</w:t>
      </w:r>
      <w:r w:rsidRPr="00772B12">
        <w:rPr>
          <w:b/>
          <w:color w:val="auto"/>
          <w:sz w:val="18"/>
          <w:szCs w:val="20"/>
          <w:lang w:bidi="fi-FI"/>
        </w:rPr>
        <w:t>aamelaiskäräjät</w:t>
      </w:r>
      <w:r w:rsidR="00A95AE6">
        <w:rPr>
          <w:b/>
          <w:color w:val="auto"/>
          <w:sz w:val="18"/>
          <w:szCs w:val="20"/>
          <w:lang w:bidi="fi-FI"/>
        </w:rPr>
        <w:t>, Suomi</w:t>
      </w:r>
    </w:p>
    <w:p w:rsidR="001C0C9B" w:rsidRPr="00A95AE6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772B12">
        <w:rPr>
          <w:b/>
          <w:color w:val="auto"/>
          <w:sz w:val="18"/>
          <w:szCs w:val="20"/>
          <w:lang w:bidi="fi-FI"/>
        </w:rPr>
        <w:t xml:space="preserve">Jon Petter Gintal, </w:t>
      </w:r>
      <w:r w:rsidR="00A95AE6">
        <w:rPr>
          <w:b/>
          <w:color w:val="auto"/>
          <w:sz w:val="18"/>
          <w:szCs w:val="20"/>
          <w:lang w:bidi="fi-FI"/>
        </w:rPr>
        <w:t>S</w:t>
      </w:r>
      <w:r w:rsidRPr="00772B12">
        <w:rPr>
          <w:b/>
          <w:color w:val="auto"/>
          <w:sz w:val="18"/>
          <w:szCs w:val="20"/>
          <w:lang w:bidi="fi-FI"/>
        </w:rPr>
        <w:t>aamelaiskäräjät</w:t>
      </w:r>
      <w:r w:rsidR="00A95AE6">
        <w:rPr>
          <w:b/>
          <w:color w:val="auto"/>
          <w:sz w:val="18"/>
          <w:szCs w:val="20"/>
          <w:lang w:bidi="fi-FI"/>
        </w:rPr>
        <w:t>, Norja</w:t>
      </w:r>
      <w:r w:rsidRPr="00772B12">
        <w:rPr>
          <w:b/>
          <w:color w:val="auto"/>
          <w:sz w:val="18"/>
          <w:szCs w:val="20"/>
          <w:lang w:bidi="fi-FI"/>
        </w:rPr>
        <w:t xml:space="preserve"> </w:t>
      </w:r>
    </w:p>
    <w:p w:rsidR="001C0C9B" w:rsidRPr="00891513" w:rsidRDefault="00A95AE6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891513">
        <w:rPr>
          <w:b/>
          <w:color w:val="auto"/>
          <w:sz w:val="18"/>
          <w:szCs w:val="20"/>
          <w:lang w:bidi="fi-FI"/>
        </w:rPr>
        <w:t>Karin Mannela</w:t>
      </w:r>
      <w:r w:rsidR="001C0C9B" w:rsidRPr="00891513">
        <w:rPr>
          <w:b/>
          <w:color w:val="auto"/>
          <w:sz w:val="18"/>
          <w:szCs w:val="20"/>
          <w:lang w:bidi="fi-FI"/>
        </w:rPr>
        <w:t xml:space="preserve">, </w:t>
      </w:r>
      <w:r w:rsidRPr="00891513">
        <w:rPr>
          <w:b/>
          <w:color w:val="auto"/>
          <w:sz w:val="18"/>
          <w:szCs w:val="20"/>
          <w:lang w:bidi="fi-FI"/>
        </w:rPr>
        <w:t>S</w:t>
      </w:r>
      <w:r w:rsidR="001C0C9B" w:rsidRPr="00891513">
        <w:rPr>
          <w:b/>
          <w:color w:val="auto"/>
          <w:sz w:val="18"/>
          <w:szCs w:val="20"/>
          <w:lang w:bidi="fi-FI"/>
        </w:rPr>
        <w:t>aamelaiskäräjät</w:t>
      </w:r>
      <w:r w:rsidRPr="00891513">
        <w:rPr>
          <w:b/>
          <w:color w:val="auto"/>
          <w:sz w:val="18"/>
          <w:szCs w:val="20"/>
          <w:lang w:bidi="fi-FI"/>
        </w:rPr>
        <w:t>, Ruotsi</w:t>
      </w:r>
      <w:r w:rsidR="001C0C9B" w:rsidRPr="00891513">
        <w:rPr>
          <w:b/>
          <w:color w:val="auto"/>
          <w:sz w:val="18"/>
          <w:szCs w:val="20"/>
          <w:lang w:bidi="fi-FI"/>
        </w:rPr>
        <w:t xml:space="preserve"> </w:t>
      </w:r>
    </w:p>
    <w:p w:rsidR="001C0C9B" w:rsidRPr="00891513" w:rsidRDefault="00582486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891513">
        <w:rPr>
          <w:b/>
          <w:color w:val="auto"/>
          <w:sz w:val="18"/>
          <w:szCs w:val="20"/>
          <w:lang w:bidi="fi-FI"/>
        </w:rPr>
        <w:t>Aslak Holmberg, S</w:t>
      </w:r>
      <w:r w:rsidR="001C0C9B" w:rsidRPr="00891513">
        <w:rPr>
          <w:b/>
          <w:color w:val="auto"/>
          <w:sz w:val="18"/>
          <w:szCs w:val="20"/>
          <w:lang w:bidi="fi-FI"/>
        </w:rPr>
        <w:t>aamelaisneuvosto</w:t>
      </w:r>
      <w:r w:rsidRPr="00891513">
        <w:rPr>
          <w:b/>
          <w:color w:val="auto"/>
          <w:sz w:val="18"/>
          <w:szCs w:val="20"/>
          <w:lang w:bidi="fi-FI"/>
        </w:rPr>
        <w:t>, Suomi</w:t>
      </w:r>
    </w:p>
    <w:p w:rsidR="001C0C9B" w:rsidRPr="00891513" w:rsidRDefault="00A95AE6" w:rsidP="00A953FD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891513">
        <w:rPr>
          <w:b/>
          <w:color w:val="auto"/>
          <w:sz w:val="18"/>
          <w:szCs w:val="20"/>
          <w:lang w:bidi="fi-FI"/>
        </w:rPr>
        <w:t xml:space="preserve">Kim Pagels, </w:t>
      </w:r>
      <w:r w:rsidR="00A953FD" w:rsidRPr="00891513">
        <w:rPr>
          <w:b/>
          <w:color w:val="auto"/>
          <w:sz w:val="18"/>
          <w:szCs w:val="20"/>
          <w:lang w:bidi="fi-FI"/>
        </w:rPr>
        <w:t xml:space="preserve">Sosiaaliasioiden ja työllisyyden ministeriö, </w:t>
      </w:r>
      <w:r w:rsidRPr="00891513">
        <w:rPr>
          <w:b/>
          <w:color w:val="auto"/>
          <w:sz w:val="18"/>
          <w:szCs w:val="20"/>
          <w:lang w:bidi="fi-FI"/>
        </w:rPr>
        <w:t>Grönlanti</w:t>
      </w:r>
      <w:r w:rsidR="001C0C9B" w:rsidRPr="00891513">
        <w:rPr>
          <w:b/>
          <w:color w:val="auto"/>
          <w:sz w:val="18"/>
          <w:szCs w:val="20"/>
          <w:lang w:bidi="fi-FI"/>
        </w:rPr>
        <w:t xml:space="preserve"> </w:t>
      </w:r>
    </w:p>
    <w:p w:rsidR="001C0C9B" w:rsidRPr="00891513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891513">
        <w:rPr>
          <w:b/>
          <w:color w:val="auto"/>
          <w:sz w:val="18"/>
          <w:szCs w:val="20"/>
          <w:lang w:bidi="fi-FI"/>
        </w:rPr>
        <w:t>Jostein Sandvik, Paten</w:t>
      </w:r>
      <w:r w:rsidR="00A953FD" w:rsidRPr="00891513">
        <w:rPr>
          <w:b/>
          <w:color w:val="auto"/>
          <w:sz w:val="18"/>
          <w:szCs w:val="20"/>
          <w:lang w:bidi="fi-FI"/>
        </w:rPr>
        <w:t>ttivirasto</w:t>
      </w:r>
      <w:r w:rsidRPr="00891513">
        <w:rPr>
          <w:b/>
          <w:color w:val="auto"/>
          <w:sz w:val="18"/>
          <w:szCs w:val="20"/>
          <w:lang w:bidi="fi-FI"/>
        </w:rPr>
        <w:t>, Norja</w:t>
      </w:r>
    </w:p>
    <w:p w:rsidR="001C0C9B" w:rsidRPr="00A95AE6" w:rsidRDefault="001C0C9B" w:rsidP="001C0C9B">
      <w:pPr>
        <w:pStyle w:val="Default"/>
        <w:ind w:left="1440"/>
        <w:rPr>
          <w:b/>
          <w:bCs/>
          <w:color w:val="auto"/>
          <w:sz w:val="18"/>
          <w:szCs w:val="20"/>
        </w:rPr>
      </w:pPr>
      <w:r w:rsidRPr="00891513">
        <w:rPr>
          <w:b/>
          <w:color w:val="auto"/>
          <w:sz w:val="18"/>
          <w:szCs w:val="20"/>
          <w:lang w:bidi="fi-FI"/>
        </w:rPr>
        <w:t>Tuomas Mattila, Helsingin yliopisto</w:t>
      </w:r>
      <w:r w:rsidR="00A95AE6" w:rsidRPr="00891513">
        <w:rPr>
          <w:b/>
          <w:color w:val="auto"/>
          <w:sz w:val="18"/>
          <w:szCs w:val="20"/>
          <w:lang w:bidi="fi-FI"/>
        </w:rPr>
        <w:t>, Suom</w:t>
      </w:r>
      <w:r w:rsidR="00A95AE6">
        <w:rPr>
          <w:b/>
          <w:color w:val="auto"/>
          <w:sz w:val="18"/>
          <w:szCs w:val="20"/>
          <w:lang w:bidi="fi-FI"/>
        </w:rPr>
        <w:t>i</w:t>
      </w:r>
    </w:p>
    <w:p w:rsidR="00820576" w:rsidRPr="00A95AE6" w:rsidRDefault="00820576" w:rsidP="00EC32EA">
      <w:pPr>
        <w:pStyle w:val="Default"/>
        <w:rPr>
          <w:b/>
          <w:bCs/>
          <w:color w:val="auto"/>
          <w:sz w:val="18"/>
          <w:szCs w:val="20"/>
        </w:rPr>
      </w:pPr>
    </w:p>
    <w:p w:rsidR="00FD40E0" w:rsidRPr="00A95AE6" w:rsidRDefault="00B24B72" w:rsidP="00B24B72">
      <w:pPr>
        <w:pStyle w:val="Default"/>
        <w:ind w:firstLine="72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>16.00–16.30 Tauko</w:t>
      </w:r>
    </w:p>
    <w:p w:rsidR="00820576" w:rsidRPr="00A95AE6" w:rsidRDefault="00820576" w:rsidP="00820576">
      <w:pPr>
        <w:pStyle w:val="Default"/>
        <w:rPr>
          <w:b/>
          <w:bCs/>
          <w:color w:val="auto"/>
          <w:sz w:val="18"/>
          <w:szCs w:val="20"/>
        </w:rPr>
      </w:pPr>
    </w:p>
    <w:p w:rsidR="00E73A23" w:rsidRPr="00A95AE6" w:rsidRDefault="00B24B72" w:rsidP="001C0C9B">
      <w:pPr>
        <w:pStyle w:val="Default"/>
        <w:ind w:left="720" w:hanging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16.30–16.45 </w:t>
      </w:r>
      <w:r w:rsidRPr="007012AF">
        <w:rPr>
          <w:b/>
          <w:color w:val="auto"/>
          <w:sz w:val="18"/>
          <w:szCs w:val="20"/>
          <w:lang w:bidi="fi-FI"/>
        </w:rPr>
        <w:tab/>
      </w:r>
      <w:r w:rsidR="00891513">
        <w:rPr>
          <w:b/>
          <w:color w:val="auto"/>
          <w:sz w:val="18"/>
          <w:szCs w:val="20"/>
          <w:lang w:bidi="fi-FI"/>
        </w:rPr>
        <w:t>Kysymys ja vastausosio kaikille puhujille</w:t>
      </w:r>
    </w:p>
    <w:p w:rsidR="00B24B72" w:rsidRPr="00A95AE6" w:rsidRDefault="00B24B72" w:rsidP="00820576">
      <w:pPr>
        <w:pStyle w:val="Default"/>
        <w:rPr>
          <w:bCs/>
          <w:color w:val="auto"/>
          <w:sz w:val="18"/>
          <w:szCs w:val="20"/>
        </w:rPr>
      </w:pPr>
    </w:p>
    <w:p w:rsidR="001C0C9B" w:rsidRPr="00A95AE6" w:rsidRDefault="00B24B72" w:rsidP="001C0C9B">
      <w:pPr>
        <w:pStyle w:val="Default"/>
        <w:ind w:left="1440" w:hanging="1440"/>
        <w:rPr>
          <w:b/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16.45–17.00 </w:t>
      </w:r>
      <w:r w:rsidRPr="007012AF">
        <w:rPr>
          <w:b/>
          <w:color w:val="auto"/>
          <w:sz w:val="18"/>
          <w:szCs w:val="20"/>
          <w:lang w:bidi="fi-FI"/>
        </w:rPr>
        <w:tab/>
        <w:t xml:space="preserve">Parhaiden lähestymistapojen sekä oikeiden tahojen ja toimintatasojen selvittäminen Pohjoismaiden alkuperäiskansojen perinteisen tiedon suojaan liittyvän pohjoismaisen yhteistyön lisäämiseksi </w:t>
      </w:r>
    </w:p>
    <w:p w:rsidR="00B24B72" w:rsidRPr="00891513" w:rsidRDefault="00B24B72" w:rsidP="001C0C9B">
      <w:pPr>
        <w:pStyle w:val="Default"/>
        <w:ind w:left="1440"/>
        <w:rPr>
          <w:color w:val="auto"/>
          <w:sz w:val="18"/>
          <w:szCs w:val="20"/>
          <w:lang w:bidi="fi-FI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Thomas Blomqvist, </w:t>
      </w:r>
      <w:r w:rsidR="00A95AE6">
        <w:rPr>
          <w:color w:val="auto"/>
          <w:sz w:val="18"/>
          <w:szCs w:val="20"/>
          <w:lang w:bidi="fi-FI"/>
        </w:rPr>
        <w:t>P</w:t>
      </w:r>
      <w:r w:rsidRPr="007012AF">
        <w:rPr>
          <w:color w:val="auto"/>
          <w:sz w:val="18"/>
          <w:szCs w:val="20"/>
          <w:lang w:bidi="fi-FI"/>
        </w:rPr>
        <w:t>ohjoismaisen yhteis</w:t>
      </w:r>
      <w:r w:rsidRPr="00891513">
        <w:rPr>
          <w:color w:val="auto"/>
          <w:sz w:val="18"/>
          <w:szCs w:val="20"/>
          <w:lang w:bidi="fi-FI"/>
        </w:rPr>
        <w:t>työn ja tasa-arvon ministeri</w:t>
      </w:r>
      <w:r w:rsidR="00A95AE6" w:rsidRPr="00891513">
        <w:rPr>
          <w:color w:val="auto"/>
          <w:sz w:val="18"/>
          <w:szCs w:val="20"/>
          <w:lang w:bidi="fi-FI"/>
        </w:rPr>
        <w:t>, Suomi</w:t>
      </w:r>
      <w:r w:rsidR="00891513">
        <w:rPr>
          <w:color w:val="auto"/>
          <w:sz w:val="18"/>
          <w:szCs w:val="20"/>
          <w:lang w:bidi="fi-FI"/>
        </w:rPr>
        <w:t xml:space="preserve"> </w:t>
      </w:r>
      <w:r w:rsidR="00891513" w:rsidRPr="00891513">
        <w:rPr>
          <w:color w:val="auto"/>
          <w:sz w:val="18"/>
          <w:szCs w:val="20"/>
          <w:lang w:bidi="fi-FI"/>
        </w:rPr>
        <w:t>(videotervehdys)</w:t>
      </w:r>
    </w:p>
    <w:p w:rsidR="00A95AE6" w:rsidRPr="00A95AE6" w:rsidRDefault="00891513" w:rsidP="001C0C9B">
      <w:pPr>
        <w:pStyle w:val="Default"/>
        <w:ind w:left="1440"/>
        <w:rPr>
          <w:bCs/>
          <w:color w:val="auto"/>
          <w:sz w:val="18"/>
          <w:szCs w:val="20"/>
        </w:rPr>
      </w:pPr>
      <w:proofErr w:type="spellStart"/>
      <w:r>
        <w:rPr>
          <w:b/>
          <w:color w:val="auto"/>
          <w:sz w:val="18"/>
          <w:szCs w:val="20"/>
          <w:lang w:bidi="fi-FI"/>
        </w:rPr>
        <w:t>An</w:t>
      </w:r>
      <w:r w:rsidR="00A95AE6" w:rsidRPr="00891513">
        <w:rPr>
          <w:b/>
          <w:color w:val="auto"/>
          <w:sz w:val="18"/>
          <w:szCs w:val="20"/>
          <w:lang w:bidi="fi-FI"/>
        </w:rPr>
        <w:t>ette</w:t>
      </w:r>
      <w:proofErr w:type="spellEnd"/>
      <w:r w:rsidR="00A95AE6" w:rsidRPr="00891513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="00A95AE6" w:rsidRPr="00891513">
        <w:rPr>
          <w:b/>
          <w:color w:val="auto"/>
          <w:sz w:val="18"/>
          <w:szCs w:val="20"/>
          <w:lang w:bidi="fi-FI"/>
        </w:rPr>
        <w:t>Trettebergstuen</w:t>
      </w:r>
      <w:proofErr w:type="spellEnd"/>
      <w:r w:rsidR="00A95AE6" w:rsidRPr="00891513">
        <w:rPr>
          <w:color w:val="auto"/>
          <w:sz w:val="18"/>
          <w:szCs w:val="20"/>
          <w:lang w:bidi="fi-FI"/>
        </w:rPr>
        <w:t>, Kulttuuri- ja tasa-arvoministeri, Norja</w:t>
      </w:r>
      <w:r>
        <w:rPr>
          <w:color w:val="auto"/>
          <w:sz w:val="18"/>
          <w:szCs w:val="20"/>
          <w:lang w:bidi="fi-FI"/>
        </w:rPr>
        <w:t xml:space="preserve"> (videotervehdys)</w:t>
      </w:r>
    </w:p>
    <w:p w:rsidR="00B24B72" w:rsidRPr="00A95AE6" w:rsidRDefault="00B24B72" w:rsidP="00820576">
      <w:pPr>
        <w:pStyle w:val="Default"/>
        <w:rPr>
          <w:bCs/>
          <w:color w:val="auto"/>
          <w:sz w:val="18"/>
          <w:szCs w:val="20"/>
        </w:rPr>
      </w:pPr>
    </w:p>
    <w:p w:rsidR="007644FA" w:rsidRPr="00A95AE6" w:rsidRDefault="00B24B72" w:rsidP="007644FA">
      <w:pPr>
        <w:pStyle w:val="Default"/>
        <w:ind w:left="720" w:hanging="720"/>
        <w:rPr>
          <w:bCs/>
          <w:color w:val="auto"/>
          <w:sz w:val="18"/>
          <w:szCs w:val="20"/>
        </w:rPr>
      </w:pPr>
      <w:r w:rsidRPr="007012AF">
        <w:rPr>
          <w:b/>
          <w:color w:val="auto"/>
          <w:sz w:val="18"/>
          <w:szCs w:val="20"/>
          <w:lang w:bidi="fi-FI"/>
        </w:rPr>
        <w:t xml:space="preserve">17.00–17.15 </w:t>
      </w:r>
      <w:r w:rsidRPr="007012AF">
        <w:rPr>
          <w:b/>
          <w:color w:val="auto"/>
          <w:sz w:val="18"/>
          <w:szCs w:val="20"/>
          <w:lang w:bidi="fi-FI"/>
        </w:rPr>
        <w:tab/>
        <w:t>Puheenjohtaja Tuomas Aslak Juuso</w:t>
      </w:r>
      <w:r w:rsidR="00A95AE6">
        <w:rPr>
          <w:color w:val="auto"/>
          <w:sz w:val="18"/>
          <w:szCs w:val="20"/>
          <w:lang w:bidi="fi-FI"/>
        </w:rPr>
        <w:t>, S</w:t>
      </w:r>
      <w:r w:rsidRPr="007012AF">
        <w:rPr>
          <w:color w:val="auto"/>
          <w:sz w:val="18"/>
          <w:szCs w:val="20"/>
          <w:lang w:bidi="fi-FI"/>
        </w:rPr>
        <w:t>aamelaiskäräjät</w:t>
      </w:r>
      <w:r w:rsidR="00A95AE6">
        <w:rPr>
          <w:color w:val="auto"/>
          <w:sz w:val="18"/>
          <w:szCs w:val="20"/>
          <w:lang w:bidi="fi-FI"/>
        </w:rPr>
        <w:t>, Suomi</w:t>
      </w:r>
    </w:p>
    <w:p w:rsidR="0074177C" w:rsidRPr="00EE27F8" w:rsidRDefault="007644FA" w:rsidP="00EE27F8">
      <w:pPr>
        <w:pStyle w:val="Default"/>
        <w:ind w:left="720" w:hanging="720"/>
        <w:rPr>
          <w:bCs/>
          <w:color w:val="auto"/>
          <w:sz w:val="18"/>
          <w:szCs w:val="20"/>
          <w:lang w:val="en-US"/>
        </w:rPr>
      </w:pPr>
      <w:r w:rsidRPr="007012AF">
        <w:rPr>
          <w:b/>
          <w:color w:val="auto"/>
          <w:sz w:val="18"/>
          <w:szCs w:val="20"/>
          <w:lang w:bidi="fi-FI"/>
        </w:rPr>
        <w:tab/>
      </w:r>
      <w:r w:rsidRPr="007012AF">
        <w:rPr>
          <w:b/>
          <w:color w:val="auto"/>
          <w:sz w:val="18"/>
          <w:szCs w:val="20"/>
          <w:lang w:bidi="fi-FI"/>
        </w:rPr>
        <w:tab/>
        <w:t xml:space="preserve">Puheenjohtaja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Silje</w:t>
      </w:r>
      <w:proofErr w:type="spellEnd"/>
      <w:r w:rsidRPr="007012AF">
        <w:rPr>
          <w:b/>
          <w:color w:val="auto"/>
          <w:sz w:val="18"/>
          <w:szCs w:val="20"/>
          <w:lang w:bidi="fi-FI"/>
        </w:rPr>
        <w:t xml:space="preserve"> </w:t>
      </w:r>
      <w:proofErr w:type="spellStart"/>
      <w:r w:rsidRPr="007012AF">
        <w:rPr>
          <w:b/>
          <w:color w:val="auto"/>
          <w:sz w:val="18"/>
          <w:szCs w:val="20"/>
          <w:lang w:bidi="fi-FI"/>
        </w:rPr>
        <w:t>Muotka</w:t>
      </w:r>
      <w:proofErr w:type="spellEnd"/>
      <w:r w:rsidR="00A95AE6">
        <w:rPr>
          <w:color w:val="auto"/>
          <w:sz w:val="18"/>
          <w:szCs w:val="20"/>
          <w:lang w:bidi="fi-FI"/>
        </w:rPr>
        <w:t>, S</w:t>
      </w:r>
      <w:r w:rsidRPr="007012AF">
        <w:rPr>
          <w:color w:val="auto"/>
          <w:sz w:val="18"/>
          <w:szCs w:val="20"/>
          <w:lang w:bidi="fi-FI"/>
        </w:rPr>
        <w:t>aamelaiskäräjät</w:t>
      </w:r>
      <w:r w:rsidR="00A95AE6">
        <w:rPr>
          <w:color w:val="auto"/>
          <w:sz w:val="18"/>
          <w:szCs w:val="20"/>
          <w:lang w:bidi="fi-FI"/>
        </w:rPr>
        <w:t>, Norja</w:t>
      </w:r>
      <w:bookmarkStart w:id="0" w:name="_GoBack"/>
      <w:bookmarkEnd w:id="0"/>
    </w:p>
    <w:sectPr w:rsidR="0074177C" w:rsidRPr="00EE27F8" w:rsidSect="004951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04" w:rsidRDefault="00DB2104" w:rsidP="006233E1">
      <w:r>
        <w:separator/>
      </w:r>
    </w:p>
    <w:p w:rsidR="00DB2104" w:rsidRDefault="00DB2104"/>
    <w:p w:rsidR="00DB2104" w:rsidRDefault="00DB2104"/>
    <w:p w:rsidR="00DB2104" w:rsidRDefault="00DB2104"/>
    <w:p w:rsidR="00DB2104" w:rsidRDefault="00DB2104"/>
  </w:endnote>
  <w:endnote w:type="continuationSeparator" w:id="0">
    <w:p w:rsidR="00DB2104" w:rsidRDefault="00DB2104" w:rsidP="006233E1">
      <w:r>
        <w:continuationSeparator/>
      </w:r>
    </w:p>
    <w:p w:rsidR="00DB2104" w:rsidRDefault="00DB2104"/>
    <w:p w:rsidR="00DB2104" w:rsidRDefault="00DB2104"/>
    <w:p w:rsidR="00DB2104" w:rsidRDefault="00DB2104"/>
    <w:p w:rsidR="00DB2104" w:rsidRDefault="00DB2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rPr>
        <w:lang w:val="fi-FI" w:bidi="fi-FI"/>
      </w:rPr>
      <w:fldChar w:fldCharType="begin"/>
    </w:r>
    <w:r w:rsidRPr="00655733">
      <w:rPr>
        <w:lang w:val="fi-FI" w:bidi="fi-FI"/>
      </w:rPr>
      <w:instrText xml:space="preserve"> PAGE  \* Arabic  \* MERGEFORMAT </w:instrText>
    </w:r>
    <w:r w:rsidRPr="00655733">
      <w:rPr>
        <w:lang w:val="fi-FI" w:bidi="fi-FI"/>
      </w:rPr>
      <w:fldChar w:fldCharType="separate"/>
    </w:r>
    <w:r w:rsidR="00891513">
      <w:rPr>
        <w:noProof/>
        <w:lang w:val="fi-FI" w:bidi="fi-FI"/>
      </w:rPr>
      <w:t>2</w:t>
    </w:r>
    <w:r w:rsidRPr="00655733">
      <w:rPr>
        <w:lang w:val="fi-FI" w:bidi="fi-FI"/>
      </w:rPr>
      <w:fldChar w:fldCharType="end"/>
    </w:r>
    <w:r w:rsidRPr="00655733">
      <w:rPr>
        <w:lang w:val="fi-FI" w:bidi="fi-FI"/>
      </w:rPr>
      <w:t>(</w:t>
    </w:r>
    <w:r w:rsidR="002426F3">
      <w:rPr>
        <w:lang w:val="fi-FI" w:bidi="fi-FI"/>
      </w:rPr>
      <w:fldChar w:fldCharType="begin"/>
    </w:r>
    <w:r w:rsidR="002426F3">
      <w:rPr>
        <w:lang w:val="fi-FI" w:bidi="fi-FI"/>
      </w:rPr>
      <w:instrText xml:space="preserve"> NUMPAGES   \* MERGEFORMAT </w:instrText>
    </w:r>
    <w:r w:rsidR="002426F3">
      <w:rPr>
        <w:lang w:val="fi-FI" w:bidi="fi-FI"/>
      </w:rPr>
      <w:fldChar w:fldCharType="separate"/>
    </w:r>
    <w:r w:rsidR="00891513">
      <w:rPr>
        <w:noProof/>
        <w:lang w:val="fi-FI" w:bidi="fi-FI"/>
      </w:rPr>
      <w:t>2</w:t>
    </w:r>
    <w:r w:rsidR="002426F3">
      <w:rPr>
        <w:noProof/>
        <w:lang w:val="fi-FI" w:bidi="fi-FI"/>
      </w:rPr>
      <w:fldChar w:fldCharType="end"/>
    </w:r>
    <w:r w:rsidRPr="00655733">
      <w:rPr>
        <w:lang w:val="fi-FI" w:bidi="fi-F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4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Contact information for the Ministry of Education and Culture."/>
    </w:tblPr>
    <w:tblGrid>
      <w:gridCol w:w="3545"/>
      <w:gridCol w:w="3260"/>
      <w:gridCol w:w="1559"/>
      <w:gridCol w:w="1985"/>
    </w:tblGrid>
    <w:tr w:rsidR="00495166" w:rsidRPr="00FE626B" w:rsidTr="00FE626B">
      <w:trPr>
        <w:trHeight w:val="571"/>
        <w:tblHeader/>
      </w:trPr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E626B" w:rsidRDefault="00495166" w:rsidP="00FE626B">
          <w:pPr>
            <w:pStyle w:val="Alatunniste"/>
            <w:rPr>
              <w:color w:val="000000" w:themeColor="text1"/>
              <w:sz w:val="18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 xml:space="preserve">OPETUS- JA </w:t>
          </w:r>
        </w:p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KULTTUURIMINISTERIÖ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5166" w:rsidRPr="0074177C" w:rsidRDefault="00495166" w:rsidP="00FE626B">
          <w:pPr>
            <w:pStyle w:val="Alatunniste"/>
            <w:rPr>
              <w:color w:val="000000" w:themeColor="text1"/>
              <w:sz w:val="18"/>
              <w:lang w:val="en-US"/>
            </w:rPr>
          </w:pPr>
          <w:r w:rsidRPr="0074177C">
            <w:rPr>
              <w:color w:val="000000" w:themeColor="text1"/>
              <w:sz w:val="18"/>
              <w:lang w:val="fi-FI" w:bidi="fi-FI"/>
            </w:rPr>
            <w:t xml:space="preserve">PL 29, </w:t>
          </w:r>
          <w:r w:rsidRPr="0074177C">
            <w:rPr>
              <w:color w:val="000000" w:themeColor="text1"/>
              <w:sz w:val="18"/>
              <w:lang w:val="fi-FI" w:bidi="fi-FI"/>
            </w:rPr>
            <w:br/>
            <w:t>00023 Valtioneuvosto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minedu.fi</w:t>
          </w: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Puh. 0295 16001</w:t>
          </w:r>
        </w:p>
      </w:tc>
    </w:tr>
    <w:tr w:rsidR="00495166" w:rsidRPr="00FE626B" w:rsidTr="00FE626B">
      <w:tc>
        <w:tcPr>
          <w:tcW w:w="354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A95AE6">
            <w:rPr>
              <w:color w:val="000000" w:themeColor="text1"/>
              <w:sz w:val="18"/>
              <w:lang w:val="sv-SE" w:bidi="fi-FI"/>
            </w:rPr>
            <w:t>MINISTÈRE DE</w:t>
          </w:r>
        </w:p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A95AE6">
            <w:rPr>
              <w:color w:val="000000" w:themeColor="text1"/>
              <w:sz w:val="18"/>
              <w:lang w:val="sv-SE" w:bidi="fi-FI"/>
            </w:rPr>
            <w:t>L'ÉDUCATION ET DE LA CULTURE</w:t>
          </w:r>
        </w:p>
      </w:tc>
      <w:tc>
        <w:tcPr>
          <w:tcW w:w="3260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 xml:space="preserve">B.P. 29, </w:t>
          </w:r>
          <w:r w:rsidRPr="00FE626B">
            <w:rPr>
              <w:color w:val="000000" w:themeColor="text1"/>
              <w:sz w:val="18"/>
              <w:lang w:val="fi-FI" w:bidi="fi-FI"/>
            </w:rPr>
            <w:br/>
            <w:t>00023 Gouvernement, Finlande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</w:p>
      </w:tc>
      <w:tc>
        <w:tcPr>
          <w:tcW w:w="1985" w:type="dxa"/>
          <w:tcBorders>
            <w:left w:val="single" w:sz="4" w:space="0" w:color="BFBFBF" w:themeColor="background1" w:themeShade="BF"/>
          </w:tcBorders>
        </w:tcPr>
        <w:p w:rsidR="00495166" w:rsidRPr="00FE626B" w:rsidRDefault="00495166" w:rsidP="00FE626B">
          <w:pPr>
            <w:pStyle w:val="Alatunniste"/>
            <w:rPr>
              <w:color w:val="000000" w:themeColor="text1"/>
              <w:sz w:val="18"/>
              <w:lang w:val="sv-SE"/>
            </w:rPr>
          </w:pPr>
          <w:r w:rsidRPr="00FE626B">
            <w:rPr>
              <w:color w:val="000000" w:themeColor="text1"/>
              <w:sz w:val="18"/>
              <w:lang w:val="fi-FI" w:bidi="fi-FI"/>
            </w:rPr>
            <w:t>Tél. +358 295 16001</w:t>
          </w:r>
        </w:p>
      </w:tc>
    </w:tr>
  </w:tbl>
  <w:p w:rsidR="006F4452" w:rsidRPr="00FE626B" w:rsidRDefault="006F4452" w:rsidP="00FE626B">
    <w:pPr>
      <w:pStyle w:val="Alatunniste"/>
      <w:spacing w:line="276" w:lineRule="auto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04" w:rsidRDefault="00DB2104" w:rsidP="00730DBA">
      <w:r>
        <w:separator/>
      </w:r>
    </w:p>
  </w:footnote>
  <w:footnote w:type="continuationSeparator" w:id="0">
    <w:p w:rsidR="00DB2104" w:rsidRDefault="00DB2104" w:rsidP="00730DBA">
      <w:r>
        <w:continuationSeparator/>
      </w:r>
    </w:p>
  </w:footnote>
  <w:footnote w:type="continuationNotice" w:id="1">
    <w:p w:rsidR="00DB2104" w:rsidRPr="00730DBA" w:rsidRDefault="00DB2104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52" w:rsidRDefault="00495166">
    <w:pPr>
      <w:pStyle w:val="Yltunniste"/>
    </w:pPr>
    <w:r>
      <w:rPr>
        <w:noProof/>
        <w:lang w:val="fi-FI" w:eastAsia="fi-FI"/>
      </w:rPr>
      <w:drawing>
        <wp:inline distT="0" distB="0" distL="0" distR="0">
          <wp:extent cx="3684270" cy="812826"/>
          <wp:effectExtent l="0" t="0" r="0" b="6350"/>
          <wp:docPr id="1" name="Kuva 1" descr="Ministry of Education and Cultu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M-tunnus-1R-en-vaaka-sininen-L100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" t="18155"/>
                  <a:stretch/>
                </pic:blipFill>
                <pic:spPr bwMode="auto">
                  <a:xfrm>
                    <a:off x="0" y="0"/>
                    <a:ext cx="3684270" cy="812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A"/>
    <w:multiLevelType w:val="hybridMultilevel"/>
    <w:tmpl w:val="B49E9A64"/>
    <w:lvl w:ilvl="0" w:tplc="9B963F52">
      <w:start w:val="12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C84623"/>
    <w:multiLevelType w:val="hybridMultilevel"/>
    <w:tmpl w:val="C57A5628"/>
    <w:lvl w:ilvl="0" w:tplc="41EC8EA4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393154"/>
    <w:multiLevelType w:val="hybridMultilevel"/>
    <w:tmpl w:val="26063D3A"/>
    <w:lvl w:ilvl="0" w:tplc="B5C60E8A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C840A7"/>
    <w:multiLevelType w:val="multilevel"/>
    <w:tmpl w:val="2394301A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A7373D"/>
    <w:multiLevelType w:val="hybridMultilevel"/>
    <w:tmpl w:val="F552CD18"/>
    <w:lvl w:ilvl="0" w:tplc="B0C2A030">
      <w:start w:val="13"/>
      <w:numFmt w:val="bullet"/>
      <w:lvlText w:val="-"/>
      <w:lvlJc w:val="left"/>
      <w:pPr>
        <w:ind w:left="108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8176C"/>
    <w:multiLevelType w:val="hybridMultilevel"/>
    <w:tmpl w:val="7E82AE04"/>
    <w:lvl w:ilvl="0" w:tplc="03E488B2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87738B"/>
    <w:multiLevelType w:val="hybridMultilevel"/>
    <w:tmpl w:val="0F9C2DE0"/>
    <w:lvl w:ilvl="0" w:tplc="6546A562">
      <w:start w:val="14"/>
      <w:numFmt w:val="bullet"/>
      <w:lvlText w:val=""/>
      <w:lvlJc w:val="left"/>
      <w:pPr>
        <w:ind w:left="2160" w:hanging="720"/>
      </w:pPr>
      <w:rPr>
        <w:rFonts w:ascii="Symbol" w:eastAsia="Times New Roman" w:hAnsi="Symbo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224E6D"/>
    <w:multiLevelType w:val="hybridMultilevel"/>
    <w:tmpl w:val="4B26865E"/>
    <w:lvl w:ilvl="0" w:tplc="64D472FA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  <w:b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4E14F2"/>
    <w:multiLevelType w:val="hybridMultilevel"/>
    <w:tmpl w:val="5B1C9C3C"/>
    <w:lvl w:ilvl="0" w:tplc="25F805DE">
      <w:start w:val="13"/>
      <w:numFmt w:val="bullet"/>
      <w:lvlText w:val="-"/>
      <w:lvlJc w:val="left"/>
      <w:pPr>
        <w:ind w:left="1800" w:hanging="360"/>
      </w:pPr>
      <w:rPr>
        <w:rFonts w:ascii="Corbel" w:eastAsia="Times New Roman" w:hAnsi="Corbel" w:cs="Corbe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62A6"/>
    <w:rsid w:val="00017999"/>
    <w:rsid w:val="00017F5F"/>
    <w:rsid w:val="00022CEC"/>
    <w:rsid w:val="00024D50"/>
    <w:rsid w:val="00026B23"/>
    <w:rsid w:val="00050ECD"/>
    <w:rsid w:val="00071F7F"/>
    <w:rsid w:val="000867B0"/>
    <w:rsid w:val="00092C9C"/>
    <w:rsid w:val="00094418"/>
    <w:rsid w:val="000A0CE3"/>
    <w:rsid w:val="000B4F3E"/>
    <w:rsid w:val="000F6866"/>
    <w:rsid w:val="00101DC0"/>
    <w:rsid w:val="00113B5B"/>
    <w:rsid w:val="001170AB"/>
    <w:rsid w:val="001200B3"/>
    <w:rsid w:val="0013202B"/>
    <w:rsid w:val="0013771E"/>
    <w:rsid w:val="00153349"/>
    <w:rsid w:val="001637FB"/>
    <w:rsid w:val="00165D21"/>
    <w:rsid w:val="001846F1"/>
    <w:rsid w:val="001865D3"/>
    <w:rsid w:val="00195578"/>
    <w:rsid w:val="001A54BA"/>
    <w:rsid w:val="001A5909"/>
    <w:rsid w:val="001A5F89"/>
    <w:rsid w:val="001C0C9B"/>
    <w:rsid w:val="001D0EC7"/>
    <w:rsid w:val="001D1D1A"/>
    <w:rsid w:val="001E3AD2"/>
    <w:rsid w:val="001E6E09"/>
    <w:rsid w:val="0020401A"/>
    <w:rsid w:val="0020613C"/>
    <w:rsid w:val="00215490"/>
    <w:rsid w:val="0023581B"/>
    <w:rsid w:val="0023779B"/>
    <w:rsid w:val="002426F3"/>
    <w:rsid w:val="002513BE"/>
    <w:rsid w:val="00261F58"/>
    <w:rsid w:val="0026582B"/>
    <w:rsid w:val="002818A9"/>
    <w:rsid w:val="00290B48"/>
    <w:rsid w:val="002941B1"/>
    <w:rsid w:val="002A3ECB"/>
    <w:rsid w:val="002A5986"/>
    <w:rsid w:val="002B499B"/>
    <w:rsid w:val="002C0532"/>
    <w:rsid w:val="002F22BC"/>
    <w:rsid w:val="003161C1"/>
    <w:rsid w:val="00334828"/>
    <w:rsid w:val="0033627F"/>
    <w:rsid w:val="0033721B"/>
    <w:rsid w:val="00352C14"/>
    <w:rsid w:val="00357F38"/>
    <w:rsid w:val="00365FBA"/>
    <w:rsid w:val="003A05E0"/>
    <w:rsid w:val="003A3577"/>
    <w:rsid w:val="003B16EA"/>
    <w:rsid w:val="003B64EE"/>
    <w:rsid w:val="003C2007"/>
    <w:rsid w:val="003C4A80"/>
    <w:rsid w:val="003D7B94"/>
    <w:rsid w:val="0040035D"/>
    <w:rsid w:val="00400CAC"/>
    <w:rsid w:val="00406C8E"/>
    <w:rsid w:val="00412C9D"/>
    <w:rsid w:val="00443DF8"/>
    <w:rsid w:val="00462424"/>
    <w:rsid w:val="00467E08"/>
    <w:rsid w:val="00471B8D"/>
    <w:rsid w:val="00495166"/>
    <w:rsid w:val="00495564"/>
    <w:rsid w:val="004C0C31"/>
    <w:rsid w:val="004F2948"/>
    <w:rsid w:val="004F5ADD"/>
    <w:rsid w:val="005205C3"/>
    <w:rsid w:val="0055333E"/>
    <w:rsid w:val="0055576B"/>
    <w:rsid w:val="00557701"/>
    <w:rsid w:val="00561F4E"/>
    <w:rsid w:val="0057290A"/>
    <w:rsid w:val="005801D1"/>
    <w:rsid w:val="00582486"/>
    <w:rsid w:val="005B3885"/>
    <w:rsid w:val="00602C33"/>
    <w:rsid w:val="00611E67"/>
    <w:rsid w:val="00614887"/>
    <w:rsid w:val="006233E1"/>
    <w:rsid w:val="00633FBB"/>
    <w:rsid w:val="00655733"/>
    <w:rsid w:val="00661C14"/>
    <w:rsid w:val="0067403D"/>
    <w:rsid w:val="006750BD"/>
    <w:rsid w:val="006B71B3"/>
    <w:rsid w:val="006D1550"/>
    <w:rsid w:val="006D36AC"/>
    <w:rsid w:val="006E1C2A"/>
    <w:rsid w:val="006E5F42"/>
    <w:rsid w:val="006F4452"/>
    <w:rsid w:val="007012AF"/>
    <w:rsid w:val="00710B4B"/>
    <w:rsid w:val="0072548A"/>
    <w:rsid w:val="00730DBA"/>
    <w:rsid w:val="0073536B"/>
    <w:rsid w:val="0074033E"/>
    <w:rsid w:val="0074177C"/>
    <w:rsid w:val="00751655"/>
    <w:rsid w:val="00757DCD"/>
    <w:rsid w:val="00762B5E"/>
    <w:rsid w:val="007644FA"/>
    <w:rsid w:val="00772B12"/>
    <w:rsid w:val="007764C9"/>
    <w:rsid w:val="0078277D"/>
    <w:rsid w:val="007A6196"/>
    <w:rsid w:val="007B5802"/>
    <w:rsid w:val="007B5CAB"/>
    <w:rsid w:val="007E2BC9"/>
    <w:rsid w:val="00807509"/>
    <w:rsid w:val="008148E7"/>
    <w:rsid w:val="00816342"/>
    <w:rsid w:val="00820576"/>
    <w:rsid w:val="00822E8C"/>
    <w:rsid w:val="00833AC7"/>
    <w:rsid w:val="00841B2D"/>
    <w:rsid w:val="0084228E"/>
    <w:rsid w:val="00843679"/>
    <w:rsid w:val="00845A94"/>
    <w:rsid w:val="008604D0"/>
    <w:rsid w:val="008654CF"/>
    <w:rsid w:val="0088612A"/>
    <w:rsid w:val="008875FF"/>
    <w:rsid w:val="00891513"/>
    <w:rsid w:val="00893AD3"/>
    <w:rsid w:val="008E44A5"/>
    <w:rsid w:val="00933A6C"/>
    <w:rsid w:val="00940057"/>
    <w:rsid w:val="00941702"/>
    <w:rsid w:val="00942643"/>
    <w:rsid w:val="00951A5A"/>
    <w:rsid w:val="009628A8"/>
    <w:rsid w:val="00972843"/>
    <w:rsid w:val="00991EDB"/>
    <w:rsid w:val="0099770A"/>
    <w:rsid w:val="009A3699"/>
    <w:rsid w:val="009A746F"/>
    <w:rsid w:val="009B1DD8"/>
    <w:rsid w:val="009B23AE"/>
    <w:rsid w:val="009E0B7F"/>
    <w:rsid w:val="009E3054"/>
    <w:rsid w:val="009F1B13"/>
    <w:rsid w:val="00A31E09"/>
    <w:rsid w:val="00A37F96"/>
    <w:rsid w:val="00A410EC"/>
    <w:rsid w:val="00A47442"/>
    <w:rsid w:val="00A514B1"/>
    <w:rsid w:val="00A61837"/>
    <w:rsid w:val="00A63CCF"/>
    <w:rsid w:val="00A74B53"/>
    <w:rsid w:val="00A818DC"/>
    <w:rsid w:val="00A878F2"/>
    <w:rsid w:val="00A94B48"/>
    <w:rsid w:val="00A953FD"/>
    <w:rsid w:val="00A95AE6"/>
    <w:rsid w:val="00AB79B1"/>
    <w:rsid w:val="00AE6082"/>
    <w:rsid w:val="00AE6131"/>
    <w:rsid w:val="00AF21A7"/>
    <w:rsid w:val="00B14B4E"/>
    <w:rsid w:val="00B1527B"/>
    <w:rsid w:val="00B179E8"/>
    <w:rsid w:val="00B24B72"/>
    <w:rsid w:val="00B55573"/>
    <w:rsid w:val="00B66B70"/>
    <w:rsid w:val="00B717AA"/>
    <w:rsid w:val="00B76E13"/>
    <w:rsid w:val="00B7708E"/>
    <w:rsid w:val="00B80584"/>
    <w:rsid w:val="00B8151D"/>
    <w:rsid w:val="00B84008"/>
    <w:rsid w:val="00B96631"/>
    <w:rsid w:val="00BA5502"/>
    <w:rsid w:val="00BB4128"/>
    <w:rsid w:val="00BB5E50"/>
    <w:rsid w:val="00BC13F3"/>
    <w:rsid w:val="00BF5055"/>
    <w:rsid w:val="00BF60F2"/>
    <w:rsid w:val="00BF7A8D"/>
    <w:rsid w:val="00C01222"/>
    <w:rsid w:val="00C44F39"/>
    <w:rsid w:val="00C458C6"/>
    <w:rsid w:val="00C662D2"/>
    <w:rsid w:val="00C87930"/>
    <w:rsid w:val="00C87DA3"/>
    <w:rsid w:val="00C918B9"/>
    <w:rsid w:val="00CC3C6F"/>
    <w:rsid w:val="00CC60E8"/>
    <w:rsid w:val="00CE51BB"/>
    <w:rsid w:val="00D04BEC"/>
    <w:rsid w:val="00D313CB"/>
    <w:rsid w:val="00D35029"/>
    <w:rsid w:val="00D42EB2"/>
    <w:rsid w:val="00D600F9"/>
    <w:rsid w:val="00D8248F"/>
    <w:rsid w:val="00DA5D56"/>
    <w:rsid w:val="00DB2104"/>
    <w:rsid w:val="00DB54D9"/>
    <w:rsid w:val="00DC37E3"/>
    <w:rsid w:val="00DD7965"/>
    <w:rsid w:val="00DE400F"/>
    <w:rsid w:val="00DF1A58"/>
    <w:rsid w:val="00DF6252"/>
    <w:rsid w:val="00E32633"/>
    <w:rsid w:val="00E3552E"/>
    <w:rsid w:val="00E40C04"/>
    <w:rsid w:val="00E50DD7"/>
    <w:rsid w:val="00E52B44"/>
    <w:rsid w:val="00E61398"/>
    <w:rsid w:val="00E615B9"/>
    <w:rsid w:val="00E61A7D"/>
    <w:rsid w:val="00E713FA"/>
    <w:rsid w:val="00E73A23"/>
    <w:rsid w:val="00EA26BF"/>
    <w:rsid w:val="00EC32EA"/>
    <w:rsid w:val="00EC3C88"/>
    <w:rsid w:val="00EE27F8"/>
    <w:rsid w:val="00EE4302"/>
    <w:rsid w:val="00F32551"/>
    <w:rsid w:val="00F74100"/>
    <w:rsid w:val="00F7450A"/>
    <w:rsid w:val="00F81599"/>
    <w:rsid w:val="00F93163"/>
    <w:rsid w:val="00F955D2"/>
    <w:rsid w:val="00FA0D98"/>
    <w:rsid w:val="00FB652F"/>
    <w:rsid w:val="00FC3B02"/>
    <w:rsid w:val="00FD40E0"/>
    <w:rsid w:val="00FD5113"/>
    <w:rsid w:val="00FE626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D1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822E8C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C01222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1200B3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C01222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1200B3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1D0EC7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C01222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C01222"/>
    <w:rPr>
      <w:rFonts w:ascii="Arial Narrow" w:hAnsi="Arial Narrow"/>
      <w:b/>
      <w:color w:val="002F6C"/>
      <w:sz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417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177C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EC32E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3F1682CF9E49A1A744A5D27EC455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F057E9-0D28-44E7-95D5-B38F8064E219}"/>
      </w:docPartPr>
      <w:docPartBody>
        <w:p w:rsidR="00FC1FEC" w:rsidRDefault="00B069F9" w:rsidP="00B069F9">
          <w:pPr>
            <w:pStyle w:val="4D3F1682CF9E49A1A744A5D27EC4558D"/>
          </w:pPr>
          <w:r w:rsidRPr="00084C57">
            <w:rPr>
              <w:rStyle w:val="Paikkamerkkiteksti"/>
              <w:lang w:bidi="fi-F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61508"/>
    <w:rsid w:val="00083F3C"/>
    <w:rsid w:val="0009277A"/>
    <w:rsid w:val="000A73D0"/>
    <w:rsid w:val="000B2252"/>
    <w:rsid w:val="001B67EF"/>
    <w:rsid w:val="001C2EDF"/>
    <w:rsid w:val="00276498"/>
    <w:rsid w:val="002C4737"/>
    <w:rsid w:val="0031356D"/>
    <w:rsid w:val="003C286D"/>
    <w:rsid w:val="003E08B1"/>
    <w:rsid w:val="0055771B"/>
    <w:rsid w:val="00567069"/>
    <w:rsid w:val="00647193"/>
    <w:rsid w:val="007B6E11"/>
    <w:rsid w:val="00866E9A"/>
    <w:rsid w:val="00876731"/>
    <w:rsid w:val="0099155A"/>
    <w:rsid w:val="009A646E"/>
    <w:rsid w:val="009B7D48"/>
    <w:rsid w:val="009E4181"/>
    <w:rsid w:val="00A20879"/>
    <w:rsid w:val="00A32ADE"/>
    <w:rsid w:val="00AB0C55"/>
    <w:rsid w:val="00B069F9"/>
    <w:rsid w:val="00B37416"/>
    <w:rsid w:val="00B74433"/>
    <w:rsid w:val="00BB4285"/>
    <w:rsid w:val="00BF621E"/>
    <w:rsid w:val="00C15BA4"/>
    <w:rsid w:val="00D5033F"/>
    <w:rsid w:val="00DF4643"/>
    <w:rsid w:val="00E8013A"/>
    <w:rsid w:val="00F041F4"/>
    <w:rsid w:val="00F50363"/>
    <w:rsid w:val="00F82CAC"/>
    <w:rsid w:val="00F84738"/>
    <w:rsid w:val="00F85958"/>
    <w:rsid w:val="00F92E68"/>
    <w:rsid w:val="00FC1780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C1FEC"/>
    <w:rPr>
      <w:color w:val="808080"/>
    </w:rPr>
  </w:style>
  <w:style w:type="paragraph" w:customStyle="1" w:styleId="B9502D99EB31420DAAF4C8B7D62BC285">
    <w:name w:val="B9502D99EB31420DAAF4C8B7D62BC285"/>
    <w:rsid w:val="0031356D"/>
  </w:style>
  <w:style w:type="paragraph" w:customStyle="1" w:styleId="AEE7453EE9984704B0C97D47AD50C20A">
    <w:name w:val="AEE7453EE9984704B0C97D47AD50C20A"/>
    <w:rsid w:val="0031356D"/>
  </w:style>
  <w:style w:type="paragraph" w:customStyle="1" w:styleId="CB489EFD1D434397ACBC650CC08B8822">
    <w:name w:val="CB489EFD1D434397ACBC650CC08B8822"/>
    <w:rsid w:val="0031356D"/>
  </w:style>
  <w:style w:type="paragraph" w:customStyle="1" w:styleId="22861A8880C54A08B6BD97FBCADB4190">
    <w:name w:val="22861A8880C54A08B6BD97FBCADB4190"/>
    <w:rsid w:val="0031356D"/>
  </w:style>
  <w:style w:type="paragraph" w:customStyle="1" w:styleId="149861943C8B4FF9A4FDB17CDF47DE8D">
    <w:name w:val="149861943C8B4FF9A4FDB17CDF47DE8D"/>
    <w:rsid w:val="0031356D"/>
  </w:style>
  <w:style w:type="paragraph" w:customStyle="1" w:styleId="A82A32E249884F0799D8C8FBED4BF3E5">
    <w:name w:val="A82A32E249884F0799D8C8FBED4BF3E5"/>
    <w:rsid w:val="0031356D"/>
  </w:style>
  <w:style w:type="paragraph" w:customStyle="1" w:styleId="08879E75797D49C28EF125D5E423054E">
    <w:name w:val="08879E75797D49C28EF125D5E423054E"/>
    <w:rsid w:val="0031356D"/>
  </w:style>
  <w:style w:type="paragraph" w:customStyle="1" w:styleId="6DFE4F0DCDAD492E925D511B798A45D6">
    <w:name w:val="6DFE4F0DCDAD492E925D511B798A45D6"/>
    <w:rsid w:val="0031356D"/>
  </w:style>
  <w:style w:type="paragraph" w:customStyle="1" w:styleId="70B64FE8428A4E1389489421A6800087">
    <w:name w:val="70B64FE8428A4E1389489421A6800087"/>
    <w:rsid w:val="0031356D"/>
  </w:style>
  <w:style w:type="paragraph" w:customStyle="1" w:styleId="4B344E27A14141DC99ED1684E67DCA2F">
    <w:name w:val="4B344E27A14141DC99ED1684E67DCA2F"/>
    <w:rsid w:val="0031356D"/>
  </w:style>
  <w:style w:type="paragraph" w:customStyle="1" w:styleId="801AEF70182D4C25A4ADE2CFE3286BC5">
    <w:name w:val="801AEF70182D4C25A4ADE2CFE3286BC5"/>
    <w:rsid w:val="0031356D"/>
  </w:style>
  <w:style w:type="paragraph" w:customStyle="1" w:styleId="4163B0FDC5CF40BDBA1281FA58E74A22">
    <w:name w:val="4163B0FDC5CF40BDBA1281FA58E74A22"/>
    <w:rsid w:val="0031356D"/>
  </w:style>
  <w:style w:type="paragraph" w:customStyle="1" w:styleId="3A57F415B72C41218979BD9FC9D49BA1">
    <w:name w:val="3A57F415B72C41218979BD9FC9D49BA1"/>
    <w:rsid w:val="0031356D"/>
    <w:pPr>
      <w:suppressAutoHyphens/>
      <w:autoSpaceDE w:val="0"/>
      <w:autoSpaceDN w:val="0"/>
      <w:adjustRightInd w:val="0"/>
      <w:spacing w:after="0" w:line="224" w:lineRule="atLeast"/>
      <w:textAlignment w:val="center"/>
    </w:pPr>
    <w:rPr>
      <w:rFonts w:ascii="Arial Narrow" w:eastAsia="Times New Roman" w:hAnsi="Arial Narrow" w:cs="Myriad Pro Cond"/>
      <w:spacing w:val="4"/>
      <w:sz w:val="18"/>
      <w:szCs w:val="18"/>
      <w:u w:color="000000"/>
    </w:rPr>
  </w:style>
  <w:style w:type="paragraph" w:customStyle="1" w:styleId="E80E5D463A6E4F18ABB913C69F9E494A">
    <w:name w:val="E80E5D463A6E4F18ABB913C69F9E494A"/>
    <w:rsid w:val="0031356D"/>
  </w:style>
  <w:style w:type="paragraph" w:customStyle="1" w:styleId="4D3F1682CF9E49A1A744A5D27EC4558D">
    <w:name w:val="4D3F1682CF9E49A1A744A5D27EC4558D"/>
    <w:rsid w:val="00B069F9"/>
  </w:style>
  <w:style w:type="paragraph" w:customStyle="1" w:styleId="150406A6378747EF98D393D596CB6278">
    <w:name w:val="150406A6378747EF98D393D596CB6278"/>
    <w:rsid w:val="00B069F9"/>
  </w:style>
  <w:style w:type="paragraph" w:customStyle="1" w:styleId="170F422DA4644233B1FEC98118F4DD53">
    <w:name w:val="170F422DA4644233B1FEC98118F4DD53"/>
    <w:rsid w:val="00B069F9"/>
  </w:style>
  <w:style w:type="paragraph" w:customStyle="1" w:styleId="FC48E43323A0401CB55D9C3864D0B156">
    <w:name w:val="FC48E43323A0401CB55D9C3864D0B156"/>
    <w:rsid w:val="00FC1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E4AFF6FF5F84446A8C6A05A2A9D8EEE" ma:contentTypeVersion="32" ma:contentTypeDescription="Kampus asiakirja" ma:contentTypeScope="" ma:versionID="8229257ae2e085e16910dc8ec38560b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f4c5dd8637d8113ac38736fd6c3107a0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592f6889-9610-4d92-91f3-cf0debf4b704</TermId>
        </TermInfo>
      </Terms>
    </KampusKeywordsTaxHTField0>
    <TaxCatchAll xmlns="c138b538-c2fd-4cca-8c26-6e4e32e5a042">
      <Value>1240</Value>
      <Value>493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F23F-8483-4AF8-9D7F-8A3A6AC7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C94AA8-4612-4AC4-A60E-D7CC5B6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2021-10-25T13:59:00Z</dcterms:created>
  <dcterms:modified xsi:type="dcterms:W3CDTF">2021-11-03T12:22:00Z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>493;#Opetus- ja kulttuuriministeriö|2ef1e35e-3f47-47f4-a7be-57610f1fc7b4</vt:lpwstr>
  </property>
  <property fmtid="{D5CDD505-2E9C-101B-9397-08002B2CF9AE}" pid="3" name="ContentTypeId">
    <vt:lpwstr>0x010100B5FAB64B6C204DD994D3FAC0C34E2BFF00CE4AFF6FF5F84446A8C6A05A2A9D8EEE</vt:lpwstr>
  </property>
  <property fmtid="{D5CDD505-2E9C-101B-9397-08002B2CF9AE}" pid="4" name="KampusKeywords">
    <vt:lpwstr>1240;#asiakirja|592f6889-9610-4d92-91f3-cf0debf4b704</vt:lpwstr>
  </property>
</Properties>
</file>