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8F5" w:rsidRDefault="009278F5" w:rsidP="00C209DA">
      <w:pPr>
        <w:rPr>
          <w:szCs w:val="22"/>
        </w:rPr>
      </w:pPr>
    </w:p>
    <w:p w:rsidR="00907E42" w:rsidRDefault="00907E42" w:rsidP="00C209DA">
      <w:pPr>
        <w:rPr>
          <w:szCs w:val="22"/>
        </w:rPr>
      </w:pPr>
    </w:p>
    <w:p w:rsidR="00907E42" w:rsidRDefault="00907E42" w:rsidP="00C209DA">
      <w:pPr>
        <w:rPr>
          <w:szCs w:val="22"/>
        </w:rPr>
      </w:pPr>
    </w:p>
    <w:p w:rsidR="00907E42" w:rsidRDefault="00907E42" w:rsidP="00C209DA">
      <w:pPr>
        <w:rPr>
          <w:szCs w:val="22"/>
        </w:rPr>
      </w:pPr>
    </w:p>
    <w:p w:rsidR="00907E42" w:rsidRDefault="00907E42" w:rsidP="00907E42">
      <w:r>
        <w:t>ASIA</w:t>
      </w:r>
      <w:r>
        <w:tab/>
      </w:r>
      <w:r>
        <w:tab/>
        <w:t xml:space="preserve">Oikeusministeriön lausuntopyyntö </w:t>
      </w:r>
      <w:r>
        <w:rPr>
          <w:rFonts w:ascii="Arial" w:hAnsi="Arial" w:cs="Arial"/>
          <w:sz w:val="20"/>
          <w:szCs w:val="20"/>
        </w:rPr>
        <w:t>OM009:00/2010</w:t>
      </w:r>
      <w:r>
        <w:t xml:space="preserve"> </w:t>
      </w:r>
      <w:r>
        <w:br/>
      </w:r>
    </w:p>
    <w:p w:rsidR="00907E42" w:rsidRDefault="00907E42" w:rsidP="00907E42"/>
    <w:p w:rsidR="00907E42" w:rsidRDefault="00907E42" w:rsidP="00907E42">
      <w:r>
        <w:t>AIHE</w:t>
      </w:r>
      <w:r>
        <w:tab/>
      </w:r>
      <w:r>
        <w:tab/>
        <w:t xml:space="preserve">”Edunvalvonnan ostopalvelut oikeusaputoimistoissa” (oikeusministeriön </w:t>
      </w:r>
      <w:r>
        <w:tab/>
      </w:r>
      <w:r>
        <w:tab/>
        <w:t xml:space="preserve">julkaisusarja </w:t>
      </w:r>
      <w:r>
        <w:rPr>
          <w:i/>
          <w:iCs/>
        </w:rPr>
        <w:t xml:space="preserve">Mietintöjä ja lausuntoja </w:t>
      </w:r>
      <w:r>
        <w:t>86/2010).</w:t>
      </w:r>
    </w:p>
    <w:p w:rsidR="00907E42" w:rsidRDefault="00907E42" w:rsidP="00907E42"/>
    <w:p w:rsidR="00907E42" w:rsidRDefault="00907E42" w:rsidP="00907E42"/>
    <w:p w:rsidR="00907E42" w:rsidRDefault="00907E42" w:rsidP="00907E42">
      <w:r>
        <w:t>LAUSUNTO</w:t>
      </w:r>
    </w:p>
    <w:p w:rsidR="00907E42" w:rsidRDefault="00907E42" w:rsidP="00907E42"/>
    <w:p w:rsidR="00907E42" w:rsidRDefault="00907E42" w:rsidP="00907E42">
      <w:r>
        <w:t xml:space="preserve">Turun seudun maistraatti haluaa kiinnittää huomiota siihen, että selvitystyössä ei ole tarpeeksi pitkälle ja kunnolla selvitetty vaihtoehtoa, jolla ainakin isojen tai toisaalta useamman alueellisen pienemmän oikeusaputoimiston (osittain) yhteisten edunvalvontapalveluiden </w:t>
      </w:r>
      <w:r w:rsidRPr="0014136E">
        <w:rPr>
          <w:b/>
        </w:rPr>
        <w:t xml:space="preserve">osatoimintoja </w:t>
      </w:r>
      <w:r>
        <w:t xml:space="preserve">ostettaisiin ulkopuolelta.  </w:t>
      </w:r>
    </w:p>
    <w:p w:rsidR="00907E42" w:rsidRDefault="00907E42" w:rsidP="00907E42">
      <w:pPr>
        <w:autoSpaceDE w:val="0"/>
        <w:autoSpaceDN w:val="0"/>
        <w:adjustRightInd w:val="0"/>
      </w:pPr>
    </w:p>
    <w:p w:rsidR="00907E42" w:rsidRDefault="00907E42" w:rsidP="00907E42">
      <w:pPr>
        <w:autoSpaceDE w:val="0"/>
        <w:autoSpaceDN w:val="0"/>
        <w:adjustRightInd w:val="0"/>
      </w:pPr>
      <w:r>
        <w:t xml:space="preserve">Raportissa on todettu:  </w:t>
      </w:r>
    </w:p>
    <w:p w:rsidR="00907E42" w:rsidRDefault="00907E42" w:rsidP="00907E42">
      <w:pPr>
        <w:autoSpaceDE w:val="0"/>
        <w:autoSpaceDN w:val="0"/>
        <w:adjustRightInd w:val="0"/>
        <w:rPr>
          <w:sz w:val="20"/>
          <w:szCs w:val="20"/>
        </w:rPr>
      </w:pPr>
      <w:r>
        <w:t>”</w:t>
      </w:r>
      <w:r w:rsidRPr="0040709A">
        <w:rPr>
          <w:sz w:val="20"/>
          <w:szCs w:val="20"/>
        </w:rPr>
        <w:t>Työryhmä ei löytänyt nyt käyttöönotettavia vaihtoehtoisia edunvalvonnan tuottamistapoja yksityisen edunvalvonnan, oikeusaputoimiston tuottaman ja oikeusaputoimiston</w:t>
      </w:r>
      <w:r>
        <w:rPr>
          <w:sz w:val="20"/>
          <w:szCs w:val="20"/>
        </w:rPr>
        <w:t xml:space="preserve"> </w:t>
      </w:r>
      <w:r w:rsidRPr="0040709A">
        <w:rPr>
          <w:sz w:val="20"/>
          <w:szCs w:val="20"/>
        </w:rPr>
        <w:t>ostaman palvelun oheen. Jatkossa tulisi vielä kuitenkin pohtia sitä, olisiko omassa toiminnassa</w:t>
      </w:r>
      <w:r>
        <w:rPr>
          <w:sz w:val="20"/>
          <w:szCs w:val="20"/>
        </w:rPr>
        <w:t xml:space="preserve"> </w:t>
      </w:r>
      <w:r w:rsidRPr="0040709A">
        <w:rPr>
          <w:sz w:val="20"/>
          <w:szCs w:val="20"/>
        </w:rPr>
        <w:t>hyötyä joidenkin osatoimintojen ostamisesta ulkopuoliselta palveluntuottajalta.</w:t>
      </w:r>
      <w:r>
        <w:rPr>
          <w:sz w:val="20"/>
          <w:szCs w:val="20"/>
        </w:rPr>
        <w:t xml:space="preserve"> </w:t>
      </w:r>
      <w:r w:rsidRPr="0040709A">
        <w:rPr>
          <w:sz w:val="20"/>
          <w:szCs w:val="20"/>
        </w:rPr>
        <w:t>Työryhmä ei löytänyt tähän yksiselitteistä vastausta ja henkilökunnan vastauksissakin</w:t>
      </w:r>
      <w:r>
        <w:rPr>
          <w:sz w:val="20"/>
          <w:szCs w:val="20"/>
        </w:rPr>
        <w:t xml:space="preserve"> </w:t>
      </w:r>
      <w:r w:rsidRPr="0040709A">
        <w:rPr>
          <w:sz w:val="20"/>
          <w:szCs w:val="20"/>
        </w:rPr>
        <w:t>näkemykset osatoiminnan ostamisesta olivat hyvin ristiriitaisia. Kun yhtenäisen asiankäsittelyohjelman tuomat hyödyt on voitu analysoida, on enemmän tietoa pohtia</w:t>
      </w:r>
      <w:r>
        <w:rPr>
          <w:sz w:val="20"/>
          <w:szCs w:val="20"/>
        </w:rPr>
        <w:t xml:space="preserve"> </w:t>
      </w:r>
      <w:r w:rsidRPr="0040709A">
        <w:rPr>
          <w:sz w:val="20"/>
          <w:szCs w:val="20"/>
        </w:rPr>
        <w:t>myös osatoimintojen ostamisen tarkoituksenmukaisuutta.”</w:t>
      </w:r>
    </w:p>
    <w:p w:rsidR="00907E42" w:rsidRPr="0040709A" w:rsidRDefault="00907E42" w:rsidP="00907E42">
      <w:pPr>
        <w:autoSpaceDE w:val="0"/>
        <w:autoSpaceDN w:val="0"/>
        <w:adjustRightInd w:val="0"/>
        <w:rPr>
          <w:sz w:val="20"/>
          <w:szCs w:val="20"/>
        </w:rPr>
      </w:pPr>
    </w:p>
    <w:p w:rsidR="00907E42" w:rsidRDefault="00907E42" w:rsidP="00907E42">
      <w:r>
        <w:t xml:space="preserve">Työryhmä on käsitellyt niin lyhyesti ja pintapuolisesti osatoimintojen ostamisen käyttökelpoisuutta, ettei liene ollut mahdollistakaan löytää käyttöönotettavia vaihtoehtoisia tuottamistapoja. Olisi ollut toivottavaa, että jo tämän selvityksen yhteydessä olisi käytetty ainakin yhtä paljon aikaa ja resursseja uusien, rakenteellisia muutoksia tarjoavien vaihtoehtojen selvittämiseen, kuin nyt on käytetty vanhan, jo etukäteen toimimattomaksi (=ei tule ratkaisemaan ainakaan tuottavuusongelman ja resurssipulan aiheuttamia ongelmia) tiedettävän toimintamallin läpi käymiseen. On positiivista, että työryhmä on pitänyt tarpeellisena jatkaa asian pohtimista. </w:t>
      </w:r>
    </w:p>
    <w:p w:rsidR="00907E42" w:rsidRDefault="00907E42" w:rsidP="00907E42"/>
    <w:p w:rsidR="00907E42" w:rsidRDefault="00907E42" w:rsidP="00907E42">
      <w:r w:rsidRPr="00BC637D">
        <w:t xml:space="preserve">Turun seudun maistraatti esittää, että jatkossa tulisi selvittää ja mielellään </w:t>
      </w:r>
      <w:proofErr w:type="spellStart"/>
      <w:r w:rsidRPr="00BC637D">
        <w:t>pilotoida</w:t>
      </w:r>
      <w:proofErr w:type="spellEnd"/>
      <w:r w:rsidRPr="00BC637D">
        <w:t xml:space="preserve"> jossakin tai joissakin oikeusaputoimistoissa hanke, jolla pyritään löytämään järkevästi ja kannattavasti </w:t>
      </w:r>
      <w:proofErr w:type="spellStart"/>
      <w:r w:rsidRPr="00BC637D">
        <w:t>ulkoistettavat</w:t>
      </w:r>
      <w:proofErr w:type="spellEnd"/>
      <w:r w:rsidRPr="00BC637D">
        <w:t xml:space="preserve"> osatoiminnot: esimerkiksi sijoittaminen</w:t>
      </w:r>
      <w:r>
        <w:t xml:space="preserve"> ja muu varojen ja omaisuuden hoito, </w:t>
      </w:r>
      <w:r w:rsidRPr="00BC637D">
        <w:t xml:space="preserve">asuntojen vuokraus ja myynti, </w:t>
      </w:r>
      <w:r>
        <w:t xml:space="preserve">asuntojen ja </w:t>
      </w:r>
      <w:r w:rsidRPr="00BC637D">
        <w:t>kiinteistöjen huolto, asuntojen tyhjennys jne. Käsitykse</w:t>
      </w:r>
      <w:r>
        <w:t xml:space="preserve">ni </w:t>
      </w:r>
      <w:r w:rsidRPr="00BC637D">
        <w:t xml:space="preserve">mukaan esimerkiksi tavoitteellista, pitkäjänteistä </w:t>
      </w:r>
      <w:r>
        <w:t xml:space="preserve">tai yhtenäistä </w:t>
      </w:r>
      <w:r w:rsidRPr="00BC637D">
        <w:t xml:space="preserve">sijoittamistoimintaa ei </w:t>
      </w:r>
      <w:r>
        <w:t xml:space="preserve">edunvalvontatoimistoissa juurikaan ehditä tehdä, eikä </w:t>
      </w:r>
      <w:proofErr w:type="gramStart"/>
      <w:r>
        <w:t>ammattitaitoakaan</w:t>
      </w:r>
      <w:proofErr w:type="gramEnd"/>
      <w:r>
        <w:t xml:space="preserve"> liene tarpeeksi. Näiden asioiden hoitaminen j</w:t>
      </w:r>
      <w:r w:rsidRPr="00BC637D">
        <w:t>ää yksittäisten edunvalvojien ja sihteereiden osaamisen ja käytettävissä olevan (niukan) ajan varaan.  Kilpailutettu ja yhtenäinen, strategisesti loppuun mietitty asuntojen vuokraus,</w:t>
      </w:r>
      <w:r>
        <w:t xml:space="preserve"> asuntojen tyhjennys,</w:t>
      </w:r>
      <w:r w:rsidRPr="00BC637D">
        <w:t xml:space="preserve"> vuokravalvonta ja myynti lienevät samalla tavoin monen</w:t>
      </w:r>
      <w:r>
        <w:t xml:space="preserve">kirjavalla </w:t>
      </w:r>
      <w:r w:rsidRPr="00BC637D">
        <w:t xml:space="preserve">tasolla </w:t>
      </w:r>
      <w:r w:rsidRPr="002E2D57">
        <w:t>edunvalvontatoimistoissa. Muitakin toimintoja saattaisi mietittäessä tarkemmin löytyä.</w:t>
      </w:r>
      <w:r>
        <w:t xml:space="preserve"> </w:t>
      </w:r>
      <w:r w:rsidRPr="002E2D57">
        <w:t xml:space="preserve">Vaikka </w:t>
      </w:r>
      <w:r>
        <w:t xml:space="preserve">nykyinen malli </w:t>
      </w:r>
      <w:r w:rsidRPr="002E2D57">
        <w:t xml:space="preserve">säilytettäisiin päälinjana, tulisi mahdollistaa rinnalla myös järkevien osatoimintojen </w:t>
      </w:r>
      <w:proofErr w:type="spellStart"/>
      <w:r w:rsidRPr="002E2D57">
        <w:t>ulkoistamisen</w:t>
      </w:r>
      <w:proofErr w:type="spellEnd"/>
      <w:r w:rsidRPr="002E2D57">
        <w:t xml:space="preserve"> kehittäminen ja hankkiminen. </w:t>
      </w:r>
    </w:p>
    <w:p w:rsidR="00907E42" w:rsidRDefault="00907E42" w:rsidP="00907E42"/>
    <w:p w:rsidR="00907E42" w:rsidRDefault="00907E42" w:rsidP="00907E42">
      <w:r>
        <w:t xml:space="preserve">Osatoimintojen </w:t>
      </w:r>
      <w:proofErr w:type="spellStart"/>
      <w:r>
        <w:t>ulkoistamista</w:t>
      </w:r>
      <w:proofErr w:type="spellEnd"/>
      <w:r>
        <w:t xml:space="preserve"> ei ole syytä kokonaisuutena jättää odottamaan Edvardin käyttöön lähtöä tai jonkun muun asian valmistumista. Kun Edvardin kehittämistä jatketaan ja maistraattien tietojärjestelmiä uusitaan, tulisi osatoimintojen keskittämiseen ja ostoon liittyvät tarpeet voida huomioida jo niiden </w:t>
      </w:r>
      <w:r>
        <w:lastRenderedPageBreak/>
        <w:t>kehittämisvaiheessa. Muutenkaan ei kannattane sitoa voimavaroja ja käsiä sellaisiin toimiin ja suuntiin, jotka samalla käytännössä vesittäisivät osatoimintojen ostopalvelun käyttömahdollisuudet.</w:t>
      </w:r>
    </w:p>
    <w:p w:rsidR="00907E42" w:rsidRDefault="00907E42" w:rsidP="00907E42"/>
    <w:p w:rsidR="00907E42" w:rsidRDefault="00907E42" w:rsidP="00907E42"/>
    <w:p w:rsidR="00907E42" w:rsidRDefault="00907E42" w:rsidP="00907E42"/>
    <w:p w:rsidR="00907E42" w:rsidRDefault="00907E42" w:rsidP="00907E42">
      <w:r>
        <w:t>Anne Oksanen</w:t>
      </w:r>
    </w:p>
    <w:p w:rsidR="00907E42" w:rsidRDefault="00907E42" w:rsidP="00907E42">
      <w:r>
        <w:t>Henkikirjoittaja</w:t>
      </w:r>
    </w:p>
    <w:p w:rsidR="00907E42" w:rsidRDefault="003A597A" w:rsidP="00907E42">
      <w:r>
        <w:t>H</w:t>
      </w:r>
      <w:r w:rsidR="00907E42">
        <w:t>olhoustoimen tulosalueen päällikkö</w:t>
      </w:r>
    </w:p>
    <w:p w:rsidR="00907E42" w:rsidRDefault="00907E42" w:rsidP="00907E42">
      <w:r>
        <w:t>Maistraattien tilintarkastuksen kehittämistyöryhmän jäsen</w:t>
      </w:r>
    </w:p>
    <w:p w:rsidR="00907E42" w:rsidRDefault="00907E42" w:rsidP="00907E42">
      <w:r>
        <w:t xml:space="preserve"> </w:t>
      </w:r>
    </w:p>
    <w:p w:rsidR="00907E42" w:rsidRPr="00C209DA" w:rsidRDefault="00907E42" w:rsidP="00C209DA">
      <w:pPr>
        <w:rPr>
          <w:szCs w:val="22"/>
        </w:rPr>
      </w:pPr>
    </w:p>
    <w:sectPr w:rsidR="00907E42" w:rsidRPr="00C209DA" w:rsidSect="00DD5874">
      <w:headerReference w:type="default" r:id="rId6"/>
      <w:headerReference w:type="first" r:id="rId7"/>
      <w:footerReference w:type="first" r:id="rId8"/>
      <w:pgSz w:w="11906" w:h="16838" w:code="9"/>
      <w:pgMar w:top="1179" w:right="851" w:bottom="369" w:left="851"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9DA" w:rsidRDefault="00C209DA" w:rsidP="00612C01">
      <w:r>
        <w:separator/>
      </w:r>
    </w:p>
  </w:endnote>
  <w:endnote w:type="continuationSeparator" w:id="0">
    <w:p w:rsidR="00C209DA" w:rsidRDefault="00C209DA" w:rsidP="00612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ulukkoRuudukko"/>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1E0"/>
    </w:tblPr>
    <w:tblGrid>
      <w:gridCol w:w="1260"/>
      <w:gridCol w:w="2160"/>
      <w:gridCol w:w="3600"/>
      <w:gridCol w:w="1620"/>
      <w:gridCol w:w="1620"/>
    </w:tblGrid>
    <w:tr w:rsidR="004715BC" w:rsidRPr="004715BC">
      <w:tc>
        <w:tcPr>
          <w:tcW w:w="3420" w:type="dxa"/>
          <w:gridSpan w:val="2"/>
        </w:tcPr>
        <w:p w:rsidR="004715BC" w:rsidRPr="004715BC" w:rsidRDefault="004715BC" w:rsidP="009278F5">
          <w:pPr>
            <w:pStyle w:val="Alatunniste"/>
            <w:rPr>
              <w:rFonts w:ascii="Arial" w:hAnsi="Arial" w:cs="Arial"/>
              <w:sz w:val="18"/>
              <w:szCs w:val="18"/>
            </w:rPr>
          </w:pPr>
          <w:r w:rsidRPr="004715BC">
            <w:rPr>
              <w:rFonts w:ascii="Arial" w:hAnsi="Arial" w:cs="Arial"/>
              <w:sz w:val="18"/>
              <w:szCs w:val="18"/>
            </w:rPr>
            <w:t>Käyntiosoite:</w:t>
          </w:r>
        </w:p>
      </w:tc>
      <w:tc>
        <w:tcPr>
          <w:tcW w:w="3600" w:type="dxa"/>
        </w:tcPr>
        <w:p w:rsidR="004715BC" w:rsidRPr="004715BC" w:rsidRDefault="004715BC" w:rsidP="009278F5">
          <w:pPr>
            <w:pStyle w:val="Alatunniste"/>
            <w:rPr>
              <w:rFonts w:ascii="Arial" w:hAnsi="Arial" w:cs="Arial"/>
              <w:sz w:val="18"/>
              <w:szCs w:val="18"/>
            </w:rPr>
          </w:pPr>
          <w:r w:rsidRPr="004715BC">
            <w:rPr>
              <w:rFonts w:ascii="Arial" w:hAnsi="Arial" w:cs="Arial"/>
              <w:sz w:val="18"/>
              <w:szCs w:val="18"/>
            </w:rPr>
            <w:t>Postiosoite:</w:t>
          </w:r>
        </w:p>
      </w:tc>
      <w:tc>
        <w:tcPr>
          <w:tcW w:w="1620" w:type="dxa"/>
        </w:tcPr>
        <w:p w:rsidR="004715BC" w:rsidRPr="004715BC" w:rsidRDefault="004715BC" w:rsidP="009278F5">
          <w:pPr>
            <w:pStyle w:val="Alatunniste"/>
            <w:rPr>
              <w:rFonts w:ascii="Arial" w:hAnsi="Arial" w:cs="Arial"/>
              <w:sz w:val="18"/>
              <w:szCs w:val="18"/>
            </w:rPr>
          </w:pPr>
          <w:r w:rsidRPr="004715BC">
            <w:rPr>
              <w:rFonts w:ascii="Arial" w:hAnsi="Arial" w:cs="Arial"/>
              <w:sz w:val="18"/>
              <w:szCs w:val="18"/>
            </w:rPr>
            <w:t>Puhelin:</w:t>
          </w:r>
        </w:p>
      </w:tc>
      <w:tc>
        <w:tcPr>
          <w:tcW w:w="1620" w:type="dxa"/>
        </w:tcPr>
        <w:p w:rsidR="004715BC" w:rsidRPr="004715BC" w:rsidRDefault="004715BC" w:rsidP="009278F5">
          <w:pPr>
            <w:pStyle w:val="Alatunniste"/>
            <w:rPr>
              <w:rFonts w:ascii="Arial" w:hAnsi="Arial" w:cs="Arial"/>
              <w:sz w:val="18"/>
              <w:szCs w:val="18"/>
            </w:rPr>
          </w:pPr>
          <w:r w:rsidRPr="004715BC">
            <w:rPr>
              <w:rFonts w:ascii="Arial" w:hAnsi="Arial" w:cs="Arial"/>
              <w:sz w:val="18"/>
              <w:szCs w:val="18"/>
            </w:rPr>
            <w:t>Telefax:</w:t>
          </w:r>
        </w:p>
      </w:tc>
    </w:tr>
    <w:tr w:rsidR="004715BC" w:rsidRPr="004715BC">
      <w:tc>
        <w:tcPr>
          <w:tcW w:w="3420" w:type="dxa"/>
          <w:gridSpan w:val="2"/>
        </w:tcPr>
        <w:p w:rsidR="004715BC" w:rsidRPr="004715BC" w:rsidRDefault="00C209DA" w:rsidP="009278F5">
          <w:pPr>
            <w:pStyle w:val="Alatunniste"/>
            <w:rPr>
              <w:rFonts w:ascii="Arial" w:hAnsi="Arial" w:cs="Arial"/>
              <w:sz w:val="18"/>
              <w:szCs w:val="18"/>
            </w:rPr>
          </w:pPr>
          <w:bookmarkStart w:id="6" w:name="bkmKayntiLahiosoite"/>
          <w:bookmarkEnd w:id="6"/>
          <w:r>
            <w:rPr>
              <w:rFonts w:ascii="Arial" w:hAnsi="Arial" w:cs="Arial"/>
              <w:sz w:val="18"/>
              <w:szCs w:val="18"/>
            </w:rPr>
            <w:t>Aurakatu 8, 5. krs</w:t>
          </w:r>
        </w:p>
      </w:tc>
      <w:tc>
        <w:tcPr>
          <w:tcW w:w="3600" w:type="dxa"/>
        </w:tcPr>
        <w:p w:rsidR="004715BC" w:rsidRPr="004715BC" w:rsidRDefault="00C209DA" w:rsidP="009278F5">
          <w:pPr>
            <w:pStyle w:val="Alatunniste"/>
            <w:rPr>
              <w:rFonts w:ascii="Arial" w:hAnsi="Arial" w:cs="Arial"/>
              <w:sz w:val="18"/>
              <w:szCs w:val="18"/>
            </w:rPr>
          </w:pPr>
          <w:bookmarkStart w:id="7" w:name="bkmPostiLahiosoite"/>
          <w:bookmarkEnd w:id="7"/>
          <w:r>
            <w:rPr>
              <w:rFonts w:ascii="Arial" w:hAnsi="Arial" w:cs="Arial"/>
              <w:sz w:val="18"/>
              <w:szCs w:val="18"/>
            </w:rPr>
            <w:t>PL 372</w:t>
          </w:r>
        </w:p>
      </w:tc>
      <w:tc>
        <w:tcPr>
          <w:tcW w:w="1620" w:type="dxa"/>
        </w:tcPr>
        <w:p w:rsidR="004715BC" w:rsidRPr="004715BC" w:rsidRDefault="00C209DA" w:rsidP="009278F5">
          <w:pPr>
            <w:pStyle w:val="Alatunniste"/>
            <w:rPr>
              <w:rFonts w:ascii="Arial" w:hAnsi="Arial" w:cs="Arial"/>
              <w:sz w:val="18"/>
              <w:szCs w:val="18"/>
            </w:rPr>
          </w:pPr>
          <w:bookmarkStart w:id="8" w:name="bkmMaistraattiPuhelin"/>
          <w:bookmarkEnd w:id="8"/>
          <w:r>
            <w:rPr>
              <w:rFonts w:ascii="Arial" w:hAnsi="Arial" w:cs="Arial"/>
              <w:sz w:val="18"/>
              <w:szCs w:val="18"/>
            </w:rPr>
            <w:t>071 87 40311</w:t>
          </w:r>
        </w:p>
      </w:tc>
      <w:tc>
        <w:tcPr>
          <w:tcW w:w="1620" w:type="dxa"/>
        </w:tcPr>
        <w:p w:rsidR="004715BC" w:rsidRPr="004715BC" w:rsidRDefault="00C209DA" w:rsidP="009278F5">
          <w:pPr>
            <w:pStyle w:val="Alatunniste"/>
            <w:rPr>
              <w:rFonts w:ascii="Arial" w:hAnsi="Arial" w:cs="Arial"/>
              <w:sz w:val="18"/>
              <w:szCs w:val="18"/>
            </w:rPr>
          </w:pPr>
          <w:bookmarkStart w:id="9" w:name="bkmMaistraattitelefax"/>
          <w:bookmarkEnd w:id="9"/>
          <w:r>
            <w:rPr>
              <w:rFonts w:ascii="Arial" w:hAnsi="Arial" w:cs="Arial"/>
              <w:sz w:val="18"/>
              <w:szCs w:val="18"/>
            </w:rPr>
            <w:t>071 87 41371</w:t>
          </w:r>
        </w:p>
      </w:tc>
    </w:tr>
    <w:tr w:rsidR="004715BC" w:rsidRPr="004715BC">
      <w:tc>
        <w:tcPr>
          <w:tcW w:w="3420" w:type="dxa"/>
          <w:gridSpan w:val="2"/>
        </w:tcPr>
        <w:p w:rsidR="004715BC" w:rsidRPr="004715BC" w:rsidRDefault="00C209DA" w:rsidP="009278F5">
          <w:pPr>
            <w:pStyle w:val="Alatunniste"/>
            <w:rPr>
              <w:rFonts w:ascii="Arial" w:hAnsi="Arial" w:cs="Arial"/>
              <w:sz w:val="18"/>
              <w:szCs w:val="18"/>
            </w:rPr>
          </w:pPr>
          <w:bookmarkStart w:id="10" w:name="bkmKayntiPostinumeroJaToimipaikka"/>
          <w:bookmarkEnd w:id="10"/>
          <w:r>
            <w:rPr>
              <w:rFonts w:ascii="Arial" w:hAnsi="Arial" w:cs="Arial"/>
              <w:sz w:val="18"/>
              <w:szCs w:val="18"/>
            </w:rPr>
            <w:t>20100 TURKU</w:t>
          </w:r>
        </w:p>
      </w:tc>
      <w:tc>
        <w:tcPr>
          <w:tcW w:w="3600" w:type="dxa"/>
        </w:tcPr>
        <w:p w:rsidR="004715BC" w:rsidRPr="004715BC" w:rsidRDefault="00C209DA" w:rsidP="009278F5">
          <w:pPr>
            <w:pStyle w:val="Alatunniste"/>
            <w:rPr>
              <w:rFonts w:ascii="Arial" w:hAnsi="Arial" w:cs="Arial"/>
              <w:sz w:val="18"/>
              <w:szCs w:val="18"/>
            </w:rPr>
          </w:pPr>
          <w:bookmarkStart w:id="11" w:name="bkmPostiiPostinumeroJaToimipaikka"/>
          <w:bookmarkEnd w:id="11"/>
          <w:r>
            <w:rPr>
              <w:rFonts w:ascii="Arial" w:hAnsi="Arial" w:cs="Arial"/>
              <w:sz w:val="18"/>
              <w:szCs w:val="18"/>
            </w:rPr>
            <w:t>20101 TURKU</w:t>
          </w:r>
        </w:p>
      </w:tc>
      <w:tc>
        <w:tcPr>
          <w:tcW w:w="1620" w:type="dxa"/>
        </w:tcPr>
        <w:p w:rsidR="004715BC" w:rsidRPr="004715BC" w:rsidRDefault="004715BC" w:rsidP="009278F5">
          <w:pPr>
            <w:pStyle w:val="Alatunniste"/>
            <w:rPr>
              <w:rFonts w:ascii="Arial" w:hAnsi="Arial" w:cs="Arial"/>
              <w:sz w:val="18"/>
              <w:szCs w:val="18"/>
            </w:rPr>
          </w:pPr>
        </w:p>
      </w:tc>
      <w:tc>
        <w:tcPr>
          <w:tcW w:w="1620" w:type="dxa"/>
        </w:tcPr>
        <w:p w:rsidR="004715BC" w:rsidRPr="004715BC" w:rsidRDefault="004715BC" w:rsidP="009278F5">
          <w:pPr>
            <w:pStyle w:val="Alatunniste"/>
            <w:rPr>
              <w:rFonts w:ascii="Arial" w:hAnsi="Arial" w:cs="Arial"/>
              <w:sz w:val="18"/>
              <w:szCs w:val="18"/>
            </w:rPr>
          </w:pPr>
        </w:p>
      </w:tc>
    </w:tr>
    <w:tr w:rsidR="004715BC" w:rsidRPr="004715BC">
      <w:tc>
        <w:tcPr>
          <w:tcW w:w="10260" w:type="dxa"/>
          <w:gridSpan w:val="5"/>
        </w:tcPr>
        <w:p w:rsidR="004715BC" w:rsidRPr="004715BC" w:rsidRDefault="004715BC" w:rsidP="009278F5">
          <w:pPr>
            <w:pStyle w:val="Alatunniste"/>
            <w:rPr>
              <w:rFonts w:ascii="Arial" w:hAnsi="Arial" w:cs="Arial"/>
              <w:sz w:val="10"/>
              <w:szCs w:val="10"/>
            </w:rPr>
          </w:pPr>
        </w:p>
      </w:tc>
    </w:tr>
    <w:tr w:rsidR="004715BC" w:rsidRPr="004715BC">
      <w:tc>
        <w:tcPr>
          <w:tcW w:w="1260" w:type="dxa"/>
        </w:tcPr>
        <w:p w:rsidR="004715BC" w:rsidRPr="004715BC" w:rsidRDefault="004715BC" w:rsidP="009278F5">
          <w:pPr>
            <w:pStyle w:val="Alatunniste"/>
            <w:rPr>
              <w:rFonts w:ascii="Arial" w:hAnsi="Arial" w:cs="Arial"/>
              <w:sz w:val="18"/>
              <w:szCs w:val="18"/>
            </w:rPr>
          </w:pPr>
          <w:r>
            <w:rPr>
              <w:rFonts w:ascii="Arial" w:hAnsi="Arial" w:cs="Arial"/>
              <w:sz w:val="18"/>
              <w:szCs w:val="18"/>
            </w:rPr>
            <w:t>Sähköposti:</w:t>
          </w:r>
        </w:p>
      </w:tc>
      <w:tc>
        <w:tcPr>
          <w:tcW w:w="5760" w:type="dxa"/>
          <w:gridSpan w:val="2"/>
        </w:tcPr>
        <w:p w:rsidR="004715BC" w:rsidRPr="004715BC" w:rsidRDefault="00C209DA" w:rsidP="009278F5">
          <w:pPr>
            <w:pStyle w:val="Alatunniste"/>
            <w:rPr>
              <w:rFonts w:ascii="Arial" w:hAnsi="Arial" w:cs="Arial"/>
              <w:sz w:val="18"/>
              <w:szCs w:val="18"/>
            </w:rPr>
          </w:pPr>
          <w:bookmarkStart w:id="12" w:name="bkmMaistraattiEmail"/>
          <w:bookmarkEnd w:id="12"/>
          <w:r>
            <w:rPr>
              <w:rFonts w:ascii="Arial" w:hAnsi="Arial" w:cs="Arial"/>
              <w:sz w:val="18"/>
              <w:szCs w:val="18"/>
            </w:rPr>
            <w:t>info.turku@maistraatti.fi</w:t>
          </w:r>
        </w:p>
      </w:tc>
      <w:tc>
        <w:tcPr>
          <w:tcW w:w="1620" w:type="dxa"/>
        </w:tcPr>
        <w:p w:rsidR="004715BC" w:rsidRPr="004715BC" w:rsidRDefault="004715BC" w:rsidP="009278F5">
          <w:pPr>
            <w:pStyle w:val="Alatunniste"/>
            <w:rPr>
              <w:rFonts w:ascii="Arial" w:hAnsi="Arial" w:cs="Arial"/>
              <w:sz w:val="18"/>
              <w:szCs w:val="18"/>
            </w:rPr>
          </w:pPr>
        </w:p>
      </w:tc>
      <w:tc>
        <w:tcPr>
          <w:tcW w:w="1620" w:type="dxa"/>
        </w:tcPr>
        <w:p w:rsidR="004715BC" w:rsidRPr="004715BC" w:rsidRDefault="004715BC" w:rsidP="009278F5">
          <w:pPr>
            <w:pStyle w:val="Alatunniste"/>
            <w:rPr>
              <w:rFonts w:ascii="Arial" w:hAnsi="Arial" w:cs="Arial"/>
              <w:sz w:val="18"/>
              <w:szCs w:val="18"/>
            </w:rPr>
          </w:pPr>
        </w:p>
      </w:tc>
    </w:tr>
  </w:tbl>
  <w:p w:rsidR="009278F5" w:rsidRPr="004715BC" w:rsidRDefault="009278F5" w:rsidP="009278F5">
    <w:pPr>
      <w:pStyle w:val="Alatunniste"/>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9DA" w:rsidRDefault="00C209DA" w:rsidP="00612C01">
      <w:r>
        <w:separator/>
      </w:r>
    </w:p>
  </w:footnote>
  <w:footnote w:type="continuationSeparator" w:id="0">
    <w:p w:rsidR="00C209DA" w:rsidRDefault="00C209DA" w:rsidP="00612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80"/>
      <w:gridCol w:w="1980"/>
      <w:gridCol w:w="2676"/>
    </w:tblGrid>
    <w:tr w:rsidR="009278F5">
      <w:tc>
        <w:tcPr>
          <w:tcW w:w="5580" w:type="dxa"/>
        </w:tcPr>
        <w:p w:rsidR="009278F5" w:rsidRPr="00C55E55" w:rsidRDefault="00C209DA" w:rsidP="00C55E55">
          <w:pPr>
            <w:pStyle w:val="Yltunniste"/>
            <w:rPr>
              <w:rFonts w:ascii="Arial" w:hAnsi="Arial" w:cs="Arial"/>
              <w:b/>
              <w:sz w:val="22"/>
              <w:szCs w:val="22"/>
            </w:rPr>
          </w:pPr>
          <w:bookmarkStart w:id="0" w:name="bkmMaistraattinimi2"/>
          <w:bookmarkEnd w:id="0"/>
          <w:r>
            <w:rPr>
              <w:rFonts w:ascii="Arial" w:hAnsi="Arial" w:cs="Arial"/>
              <w:b/>
              <w:sz w:val="22"/>
              <w:szCs w:val="22"/>
            </w:rPr>
            <w:t>Turun seudun maistraatti</w:t>
          </w:r>
        </w:p>
      </w:tc>
      <w:tc>
        <w:tcPr>
          <w:tcW w:w="1980" w:type="dxa"/>
        </w:tcPr>
        <w:p w:rsidR="009278F5" w:rsidRPr="00C55E55" w:rsidRDefault="009278F5" w:rsidP="00C55E55">
          <w:pPr>
            <w:pStyle w:val="Yltunniste"/>
            <w:rPr>
              <w:rFonts w:ascii="Arial" w:hAnsi="Arial" w:cs="Arial"/>
              <w:b/>
              <w:sz w:val="22"/>
              <w:szCs w:val="22"/>
            </w:rPr>
          </w:pPr>
        </w:p>
      </w:tc>
      <w:tc>
        <w:tcPr>
          <w:tcW w:w="2676" w:type="dxa"/>
        </w:tcPr>
        <w:p w:rsidR="009278F5" w:rsidRPr="00C55E55" w:rsidRDefault="00C209DA" w:rsidP="00C55E55">
          <w:pPr>
            <w:pStyle w:val="Yltunniste"/>
            <w:rPr>
              <w:rFonts w:ascii="Arial" w:hAnsi="Arial" w:cs="Arial"/>
              <w:sz w:val="22"/>
              <w:szCs w:val="22"/>
            </w:rPr>
          </w:pPr>
          <w:bookmarkStart w:id="1" w:name="bkmDiaarinumero2"/>
          <w:bookmarkEnd w:id="1"/>
          <w:r>
            <w:rPr>
              <w:rFonts w:ascii="Arial" w:hAnsi="Arial" w:cs="Arial"/>
              <w:sz w:val="22"/>
              <w:szCs w:val="22"/>
            </w:rPr>
            <w:t>776/2011/4/Ha-1</w:t>
          </w:r>
        </w:p>
      </w:tc>
    </w:tr>
    <w:tr w:rsidR="009278F5">
      <w:trPr>
        <w:trHeight w:val="460"/>
      </w:trPr>
      <w:tc>
        <w:tcPr>
          <w:tcW w:w="5580" w:type="dxa"/>
        </w:tcPr>
        <w:p w:rsidR="009278F5" w:rsidRDefault="009278F5" w:rsidP="00C55E55">
          <w:pPr>
            <w:pStyle w:val="Yltunniste"/>
            <w:rPr>
              <w:szCs w:val="22"/>
            </w:rPr>
          </w:pPr>
        </w:p>
      </w:tc>
      <w:tc>
        <w:tcPr>
          <w:tcW w:w="1980" w:type="dxa"/>
        </w:tcPr>
        <w:p w:rsidR="009278F5" w:rsidRDefault="009278F5" w:rsidP="00C55E55">
          <w:pPr>
            <w:pStyle w:val="Yltunniste"/>
            <w:rPr>
              <w:szCs w:val="22"/>
            </w:rPr>
          </w:pPr>
        </w:p>
      </w:tc>
      <w:tc>
        <w:tcPr>
          <w:tcW w:w="2676" w:type="dxa"/>
        </w:tcPr>
        <w:p w:rsidR="009278F5" w:rsidRDefault="009278F5" w:rsidP="00C55E55">
          <w:pPr>
            <w:pStyle w:val="Yltunniste"/>
            <w:rPr>
              <w:szCs w:val="22"/>
            </w:rPr>
          </w:pPr>
        </w:p>
      </w:tc>
    </w:tr>
    <w:tr w:rsidR="009278F5">
      <w:tc>
        <w:tcPr>
          <w:tcW w:w="5580" w:type="dxa"/>
        </w:tcPr>
        <w:p w:rsidR="009278F5" w:rsidRDefault="009278F5" w:rsidP="00C55E55">
          <w:pPr>
            <w:pStyle w:val="Yltunniste"/>
            <w:rPr>
              <w:szCs w:val="22"/>
            </w:rPr>
          </w:pPr>
        </w:p>
      </w:tc>
      <w:tc>
        <w:tcPr>
          <w:tcW w:w="1980" w:type="dxa"/>
        </w:tcPr>
        <w:p w:rsidR="009278F5" w:rsidRPr="00C55E55" w:rsidRDefault="00C209DA" w:rsidP="00C55E55">
          <w:pPr>
            <w:pStyle w:val="Yltunniste"/>
            <w:rPr>
              <w:rFonts w:ascii="Arial" w:hAnsi="Arial" w:cs="Arial"/>
              <w:sz w:val="22"/>
              <w:szCs w:val="22"/>
            </w:rPr>
          </w:pPr>
          <w:bookmarkStart w:id="2" w:name="bkmPvm2"/>
          <w:bookmarkEnd w:id="2"/>
          <w:r>
            <w:rPr>
              <w:rFonts w:ascii="Arial" w:hAnsi="Arial" w:cs="Arial"/>
              <w:sz w:val="22"/>
              <w:szCs w:val="22"/>
            </w:rPr>
            <w:t>8.4.2011</w:t>
          </w:r>
        </w:p>
      </w:tc>
      <w:tc>
        <w:tcPr>
          <w:tcW w:w="2676" w:type="dxa"/>
        </w:tcPr>
        <w:p w:rsidR="009278F5" w:rsidRDefault="009278F5" w:rsidP="00E57364">
          <w:pPr>
            <w:pStyle w:val="Yltunniste"/>
            <w:jc w:val="right"/>
            <w:rPr>
              <w:szCs w:val="22"/>
            </w:rPr>
          </w:pPr>
          <w:r>
            <w:rPr>
              <w:rStyle w:val="Sivunumero"/>
            </w:rPr>
            <w:fldChar w:fldCharType="begin"/>
          </w:r>
          <w:r>
            <w:rPr>
              <w:rStyle w:val="Sivunumero"/>
            </w:rPr>
            <w:instrText xml:space="preserve"> PAGE </w:instrText>
          </w:r>
          <w:r>
            <w:rPr>
              <w:rStyle w:val="Sivunumero"/>
            </w:rPr>
            <w:fldChar w:fldCharType="separate"/>
          </w:r>
          <w:r w:rsidR="003A597A">
            <w:rPr>
              <w:rStyle w:val="Sivunumero"/>
              <w:noProof/>
            </w:rPr>
            <w:t>2</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sidR="003A597A">
            <w:rPr>
              <w:rStyle w:val="Sivunumero"/>
              <w:noProof/>
            </w:rPr>
            <w:t>2</w:t>
          </w:r>
          <w:r>
            <w:rPr>
              <w:rStyle w:val="Sivunumero"/>
            </w:rPr>
            <w:fldChar w:fldCharType="end"/>
          </w:r>
          <w:r>
            <w:rPr>
              <w:rStyle w:val="Sivunumero"/>
            </w:rPr>
            <w:t>)</w:t>
          </w:r>
        </w:p>
      </w:tc>
    </w:tr>
  </w:tbl>
  <w:p w:rsidR="009278F5" w:rsidRPr="00C55E55" w:rsidRDefault="009278F5" w:rsidP="00C55E55">
    <w:pPr>
      <w:pStyle w:val="Yltunniste"/>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80"/>
      <w:gridCol w:w="1980"/>
      <w:gridCol w:w="2676"/>
    </w:tblGrid>
    <w:tr w:rsidR="009278F5">
      <w:tc>
        <w:tcPr>
          <w:tcW w:w="5580" w:type="dxa"/>
        </w:tcPr>
        <w:p w:rsidR="009278F5" w:rsidRPr="00C55E55" w:rsidRDefault="00C209DA" w:rsidP="009278F5">
          <w:pPr>
            <w:pStyle w:val="Yltunniste"/>
            <w:rPr>
              <w:rFonts w:ascii="Arial" w:hAnsi="Arial" w:cs="Arial"/>
              <w:b/>
              <w:sz w:val="22"/>
              <w:szCs w:val="22"/>
            </w:rPr>
          </w:pPr>
          <w:bookmarkStart w:id="3" w:name="bkmMaistraattinimi"/>
          <w:bookmarkEnd w:id="3"/>
          <w:r>
            <w:rPr>
              <w:rFonts w:ascii="Arial" w:hAnsi="Arial" w:cs="Arial"/>
              <w:b/>
              <w:sz w:val="22"/>
              <w:szCs w:val="22"/>
            </w:rPr>
            <w:t>Turun seudun maistraatti</w:t>
          </w:r>
        </w:p>
      </w:tc>
      <w:tc>
        <w:tcPr>
          <w:tcW w:w="1980" w:type="dxa"/>
        </w:tcPr>
        <w:p w:rsidR="009278F5" w:rsidRPr="00C55E55" w:rsidRDefault="00907E42" w:rsidP="009278F5">
          <w:pPr>
            <w:pStyle w:val="Yltunniste"/>
            <w:rPr>
              <w:rFonts w:ascii="Arial" w:hAnsi="Arial" w:cs="Arial"/>
              <w:b/>
              <w:sz w:val="22"/>
              <w:szCs w:val="22"/>
            </w:rPr>
          </w:pPr>
          <w:r>
            <w:rPr>
              <w:rFonts w:ascii="Arial" w:hAnsi="Arial" w:cs="Arial"/>
              <w:b/>
              <w:sz w:val="22"/>
              <w:szCs w:val="22"/>
            </w:rPr>
            <w:t>LAUSUNTO</w:t>
          </w:r>
        </w:p>
      </w:tc>
      <w:tc>
        <w:tcPr>
          <w:tcW w:w="2676" w:type="dxa"/>
        </w:tcPr>
        <w:p w:rsidR="009278F5" w:rsidRPr="00C55E55" w:rsidRDefault="00C209DA" w:rsidP="009278F5">
          <w:pPr>
            <w:pStyle w:val="Yltunniste"/>
            <w:rPr>
              <w:rFonts w:ascii="Arial" w:hAnsi="Arial" w:cs="Arial"/>
              <w:sz w:val="22"/>
              <w:szCs w:val="22"/>
            </w:rPr>
          </w:pPr>
          <w:bookmarkStart w:id="4" w:name="bkmDiaarinumero"/>
          <w:bookmarkEnd w:id="4"/>
          <w:r>
            <w:rPr>
              <w:rFonts w:ascii="Arial" w:hAnsi="Arial" w:cs="Arial"/>
              <w:sz w:val="22"/>
              <w:szCs w:val="22"/>
            </w:rPr>
            <w:t>776/2011/4/Ha-1</w:t>
          </w:r>
        </w:p>
      </w:tc>
    </w:tr>
    <w:tr w:rsidR="009278F5">
      <w:trPr>
        <w:trHeight w:val="460"/>
      </w:trPr>
      <w:tc>
        <w:tcPr>
          <w:tcW w:w="5580" w:type="dxa"/>
        </w:tcPr>
        <w:p w:rsidR="009278F5" w:rsidRDefault="009278F5" w:rsidP="009278F5">
          <w:pPr>
            <w:pStyle w:val="Yltunniste"/>
            <w:rPr>
              <w:szCs w:val="22"/>
            </w:rPr>
          </w:pPr>
        </w:p>
      </w:tc>
      <w:tc>
        <w:tcPr>
          <w:tcW w:w="1980" w:type="dxa"/>
        </w:tcPr>
        <w:p w:rsidR="009278F5" w:rsidRDefault="009278F5" w:rsidP="009278F5">
          <w:pPr>
            <w:pStyle w:val="Yltunniste"/>
            <w:rPr>
              <w:szCs w:val="22"/>
            </w:rPr>
          </w:pPr>
        </w:p>
      </w:tc>
      <w:tc>
        <w:tcPr>
          <w:tcW w:w="2676" w:type="dxa"/>
        </w:tcPr>
        <w:p w:rsidR="009278F5" w:rsidRDefault="009278F5" w:rsidP="009278F5">
          <w:pPr>
            <w:pStyle w:val="Yltunniste"/>
            <w:rPr>
              <w:szCs w:val="22"/>
            </w:rPr>
          </w:pPr>
        </w:p>
      </w:tc>
    </w:tr>
    <w:tr w:rsidR="009278F5">
      <w:tc>
        <w:tcPr>
          <w:tcW w:w="5580" w:type="dxa"/>
        </w:tcPr>
        <w:p w:rsidR="009278F5" w:rsidRDefault="009278F5" w:rsidP="009278F5">
          <w:pPr>
            <w:pStyle w:val="Yltunniste"/>
            <w:rPr>
              <w:szCs w:val="22"/>
            </w:rPr>
          </w:pPr>
        </w:p>
      </w:tc>
      <w:tc>
        <w:tcPr>
          <w:tcW w:w="1980" w:type="dxa"/>
        </w:tcPr>
        <w:p w:rsidR="009278F5" w:rsidRPr="00C55E55" w:rsidRDefault="00C209DA" w:rsidP="009278F5">
          <w:pPr>
            <w:pStyle w:val="Yltunniste"/>
            <w:rPr>
              <w:rFonts w:ascii="Arial" w:hAnsi="Arial" w:cs="Arial"/>
              <w:sz w:val="22"/>
              <w:szCs w:val="22"/>
            </w:rPr>
          </w:pPr>
          <w:bookmarkStart w:id="5" w:name="bkmPvm"/>
          <w:bookmarkEnd w:id="5"/>
          <w:r>
            <w:rPr>
              <w:rFonts w:ascii="Arial" w:hAnsi="Arial" w:cs="Arial"/>
              <w:sz w:val="22"/>
              <w:szCs w:val="22"/>
            </w:rPr>
            <w:t>8.4.2011</w:t>
          </w:r>
        </w:p>
      </w:tc>
      <w:tc>
        <w:tcPr>
          <w:tcW w:w="2676" w:type="dxa"/>
        </w:tcPr>
        <w:p w:rsidR="009278F5" w:rsidRDefault="009278F5" w:rsidP="009278F5">
          <w:pPr>
            <w:pStyle w:val="Yltunniste"/>
            <w:jc w:val="right"/>
            <w:rPr>
              <w:szCs w:val="22"/>
            </w:rPr>
          </w:pPr>
          <w:r>
            <w:rPr>
              <w:rStyle w:val="Sivunumero"/>
            </w:rPr>
            <w:fldChar w:fldCharType="begin"/>
          </w:r>
          <w:r>
            <w:rPr>
              <w:rStyle w:val="Sivunumero"/>
            </w:rPr>
            <w:instrText xml:space="preserve"> PAGE </w:instrText>
          </w:r>
          <w:r>
            <w:rPr>
              <w:rStyle w:val="Sivunumero"/>
            </w:rPr>
            <w:fldChar w:fldCharType="separate"/>
          </w:r>
          <w:r w:rsidR="00907E42">
            <w:rPr>
              <w:rStyle w:val="Sivunumero"/>
              <w:noProof/>
            </w:rPr>
            <w:t>1</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sidR="00907E42">
            <w:rPr>
              <w:rStyle w:val="Sivunumero"/>
              <w:noProof/>
            </w:rPr>
            <w:t>2</w:t>
          </w:r>
          <w:r>
            <w:rPr>
              <w:rStyle w:val="Sivunumero"/>
            </w:rPr>
            <w:fldChar w:fldCharType="end"/>
          </w:r>
          <w:r>
            <w:rPr>
              <w:rStyle w:val="Sivunumero"/>
            </w:rPr>
            <w:t>)</w:t>
          </w:r>
        </w:p>
      </w:tc>
    </w:tr>
  </w:tbl>
  <w:p w:rsidR="009278F5" w:rsidRDefault="009278F5">
    <w:pPr>
      <w:pStyle w:val="Yltunnis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1304"/>
  <w:hyphenationZone w:val="425"/>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E42"/>
    <w:rsid w:val="002348D1"/>
    <w:rsid w:val="00285D6B"/>
    <w:rsid w:val="002F52B5"/>
    <w:rsid w:val="003A597A"/>
    <w:rsid w:val="003B73B0"/>
    <w:rsid w:val="003C727D"/>
    <w:rsid w:val="00431D65"/>
    <w:rsid w:val="004715BC"/>
    <w:rsid w:val="004D7E94"/>
    <w:rsid w:val="00696321"/>
    <w:rsid w:val="006D5BB0"/>
    <w:rsid w:val="00907E42"/>
    <w:rsid w:val="009278F5"/>
    <w:rsid w:val="0095563A"/>
    <w:rsid w:val="009846C0"/>
    <w:rsid w:val="00A325C4"/>
    <w:rsid w:val="00B42CAE"/>
    <w:rsid w:val="00C209DA"/>
    <w:rsid w:val="00C55E55"/>
    <w:rsid w:val="00DD5874"/>
    <w:rsid w:val="00DF7DE9"/>
    <w:rsid w:val="00E57364"/>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Yltunniste">
    <w:name w:val="header"/>
    <w:basedOn w:val="Normaali"/>
    <w:rsid w:val="004D7E94"/>
    <w:pPr>
      <w:tabs>
        <w:tab w:val="center" w:pos="4819"/>
        <w:tab w:val="right" w:pos="9638"/>
      </w:tabs>
    </w:pPr>
  </w:style>
  <w:style w:type="paragraph" w:styleId="Alatunniste">
    <w:name w:val="footer"/>
    <w:basedOn w:val="Normaali"/>
    <w:rsid w:val="004D7E94"/>
    <w:pPr>
      <w:tabs>
        <w:tab w:val="center" w:pos="4819"/>
        <w:tab w:val="right" w:pos="9638"/>
      </w:tabs>
    </w:pPr>
  </w:style>
  <w:style w:type="table" w:styleId="TaulukkoRuudukko">
    <w:name w:val="Table Grid"/>
    <w:basedOn w:val="Normaalitaulukko"/>
    <w:rsid w:val="00984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rsid w:val="00B42CAE"/>
    <w:rPr>
      <w:color w:val="0000FF"/>
      <w:u w:val="single"/>
    </w:rPr>
  </w:style>
  <w:style w:type="character" w:styleId="Sivunumero">
    <w:name w:val="page number"/>
    <w:basedOn w:val="Kappaleenoletusfontti"/>
    <w:rsid w:val="00E57364"/>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3228</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Tyhjä Word-asiakirjapohja</vt:lpstr>
      <vt:lpstr>Tyhjä Word-asiakirjapohja</vt:lpstr>
    </vt:vector>
  </TitlesOfParts>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Tyhjä Word-asiakirjapohja</dc:title>
  <dc:subject/>
  <dc:creator>Oksanen Anne</dc:creator>
  <cp:keywords/>
  <dc:description>Maisaa varten tehty asiakirjapohja.</dc:description>
  <cp:lastModifiedBy>Oksanen Anne</cp:lastModifiedBy>
  <cp:revision>2</cp:revision>
  <cp:lastPrinted>2003-04-08T13:05:00Z</cp:lastPrinted>
  <dcterms:created xsi:type="dcterms:W3CDTF">2011-04-08T13:08:00Z</dcterms:created>
  <dcterms:modified xsi:type="dcterms:W3CDTF">2011-04-08T13:08:00Z</dcterms:modified>
  <cp:category>Maisa asiakirjapohjat</cp:category>
</cp:coreProperties>
</file>