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30" w:rsidRPr="00A41730" w:rsidRDefault="00A41730" w:rsidP="00C1064F">
      <w:pPr>
        <w:pStyle w:val="akpasia3"/>
      </w:pPr>
      <w:proofErr w:type="spellStart"/>
      <w:r w:rsidRPr="00A41730">
        <w:rPr>
          <w:b/>
        </w:rPr>
        <w:t>DINO</w:t>
      </w:r>
      <w:proofErr w:type="spellEnd"/>
      <w:r w:rsidRPr="00A41730">
        <w:rPr>
          <w:b/>
        </w:rPr>
        <w:t>-</w:t>
      </w:r>
      <w:r w:rsidR="00C1064F" w:rsidRPr="00C1064F">
        <w:rPr>
          <w:b/>
        </w:rPr>
        <w:t xml:space="preserve">koordinaatioryhmän kokous </w:t>
      </w:r>
      <w:r w:rsidR="00AD2322">
        <w:rPr>
          <w:b/>
        </w:rPr>
        <w:t>2</w:t>
      </w:r>
      <w:r w:rsidR="00C1064F">
        <w:rPr>
          <w:b/>
        </w:rPr>
        <w:t>/</w:t>
      </w:r>
      <w:r w:rsidR="00C1064F" w:rsidRPr="00C1064F">
        <w:rPr>
          <w:b/>
        </w:rPr>
        <w:t>201</w:t>
      </w:r>
      <w:r w:rsidR="00D377E1">
        <w:rPr>
          <w:b/>
        </w:rPr>
        <w:t>9</w:t>
      </w:r>
    </w:p>
    <w:p w:rsidR="00C1064F" w:rsidRDefault="00C1064F" w:rsidP="00A41730">
      <w:pPr>
        <w:pStyle w:val="AKPnormaali0"/>
      </w:pPr>
    </w:p>
    <w:p w:rsidR="00A41730" w:rsidRPr="006140F5" w:rsidRDefault="00A41730" w:rsidP="006140F5">
      <w:pPr>
        <w:pStyle w:val="AKPnormaali0"/>
      </w:pPr>
      <w:r w:rsidRPr="006140F5">
        <w:t>Aika</w:t>
      </w:r>
      <w:r w:rsidRPr="006140F5">
        <w:tab/>
      </w:r>
      <w:r w:rsidRPr="006140F5">
        <w:tab/>
      </w:r>
      <w:r w:rsidR="00EA48A0">
        <w:rPr>
          <w:rStyle w:val="akpallekirjoittaja2c"/>
        </w:rPr>
        <w:t>12.6</w:t>
      </w:r>
      <w:r w:rsidR="00D377E1" w:rsidRPr="006140F5">
        <w:rPr>
          <w:rStyle w:val="akpallekirjoittaja2c"/>
        </w:rPr>
        <w:t xml:space="preserve">.2019 klo </w:t>
      </w:r>
      <w:r w:rsidR="00EA48A0">
        <w:rPr>
          <w:rStyle w:val="akpallekirjoittaja2c"/>
        </w:rPr>
        <w:t>9-11</w:t>
      </w:r>
    </w:p>
    <w:p w:rsidR="00C1064F" w:rsidRPr="006140F5" w:rsidRDefault="00A41730" w:rsidP="00C1064F">
      <w:pPr>
        <w:pStyle w:val="AKPleipteksti"/>
        <w:ind w:left="0"/>
        <w:rPr>
          <w:rStyle w:val="akpallekirjoittaja2c"/>
        </w:rPr>
      </w:pPr>
      <w:r w:rsidRPr="006140F5">
        <w:t>Paikka</w:t>
      </w:r>
      <w:r w:rsidRPr="006140F5">
        <w:tab/>
      </w:r>
      <w:r w:rsidRPr="006140F5">
        <w:tab/>
      </w:r>
      <w:r w:rsidR="00EA48A0" w:rsidRPr="00EA48A0">
        <w:t>UM/Eteläesplanadi 4, Sali 9</w:t>
      </w:r>
    </w:p>
    <w:p w:rsidR="00A41730" w:rsidRPr="006140F5" w:rsidRDefault="00A41730" w:rsidP="00A41730">
      <w:pPr>
        <w:pStyle w:val="AKPnormaali0"/>
      </w:pPr>
    </w:p>
    <w:p w:rsidR="00DC722F" w:rsidRDefault="00DC722F" w:rsidP="00C1064F">
      <w:pPr>
        <w:pStyle w:val="AKPleipteksti"/>
        <w:ind w:left="2595" w:hanging="2595"/>
      </w:pPr>
      <w:r>
        <w:t>Koordinaatioryhmän jäsenet:</w:t>
      </w:r>
    </w:p>
    <w:p w:rsidR="00C1064F" w:rsidRDefault="00DC722F" w:rsidP="00C1064F">
      <w:pPr>
        <w:pStyle w:val="AKPleipteksti"/>
        <w:ind w:left="2595" w:hanging="2595"/>
      </w:pPr>
      <w:r>
        <w:t>(suluissa varajäsenet)</w:t>
      </w:r>
      <w:r w:rsidR="00C1064F">
        <w:tab/>
      </w:r>
      <w:r w:rsidR="00C1064F">
        <w:tab/>
        <w:t xml:space="preserve">Johanna Suurpää, </w:t>
      </w:r>
      <w:r w:rsidR="00F34592">
        <w:t>OM</w:t>
      </w:r>
      <w:r w:rsidR="00C1064F">
        <w:t xml:space="preserve"> (puheenjohtaja)</w:t>
      </w:r>
    </w:p>
    <w:p w:rsidR="00C1064F" w:rsidRPr="0044529D" w:rsidRDefault="00C1064F" w:rsidP="00C1064F">
      <w:pPr>
        <w:pStyle w:val="AKPleipteksti"/>
      </w:pPr>
      <w:r w:rsidRPr="0044529D">
        <w:t xml:space="preserve">Liisa Männistö (Panu Artemjeff), </w:t>
      </w:r>
      <w:r w:rsidR="00F34592" w:rsidRPr="0044529D">
        <w:t>OM</w:t>
      </w:r>
    </w:p>
    <w:p w:rsidR="00F34592" w:rsidRDefault="00C1064F" w:rsidP="00C1064F">
      <w:pPr>
        <w:pStyle w:val="AKPleipteksti"/>
      </w:pPr>
      <w:r>
        <w:t>Mikko Cort</w:t>
      </w:r>
      <w:r w:rsidR="000D0591">
        <w:t>és Té</w:t>
      </w:r>
      <w:r>
        <w:t>llez (Emma Kuusi),</w:t>
      </w:r>
      <w:r w:rsidR="00F34592">
        <w:t xml:space="preserve"> OKM</w:t>
      </w:r>
    </w:p>
    <w:p w:rsidR="00C1064F" w:rsidRDefault="00C1064F" w:rsidP="00C1064F">
      <w:pPr>
        <w:pStyle w:val="AKPleipteksti"/>
      </w:pPr>
      <w:r>
        <w:t xml:space="preserve">Anna Mikander, </w:t>
      </w:r>
      <w:r w:rsidR="00F34592">
        <w:t>OKM</w:t>
      </w:r>
    </w:p>
    <w:p w:rsidR="00C1064F" w:rsidRDefault="00C1064F" w:rsidP="00C1064F">
      <w:pPr>
        <w:pStyle w:val="AKPleipteksti"/>
      </w:pPr>
      <w:r>
        <w:t>Kristina Kaihari (Hilma Ruokolainen), Opetushallitus</w:t>
      </w:r>
    </w:p>
    <w:p w:rsidR="00C1064F" w:rsidRDefault="00C1064F" w:rsidP="00C1064F">
      <w:pPr>
        <w:pStyle w:val="AKPleipteksti"/>
      </w:pPr>
      <w:r>
        <w:t>Kristiina Kouros (Mikko Joronen), Ihmisoikeuskeskus</w:t>
      </w:r>
    </w:p>
    <w:p w:rsidR="00C1064F" w:rsidRDefault="00C1064F" w:rsidP="00C1064F">
      <w:pPr>
        <w:pStyle w:val="AKPleipteksti"/>
      </w:pPr>
      <w:r w:rsidRPr="00031A14">
        <w:t xml:space="preserve">Martti </w:t>
      </w:r>
      <w:r w:rsidRPr="00084464">
        <w:t>Rasa (</w:t>
      </w:r>
      <w:r w:rsidR="00031A14" w:rsidRPr="00084464">
        <w:t>Elisa Kaaja</w:t>
      </w:r>
      <w:r w:rsidRPr="00084464">
        <w:t xml:space="preserve">), </w:t>
      </w:r>
      <w:r>
        <w:t>Valtion nuorisoneuvosto</w:t>
      </w:r>
    </w:p>
    <w:p w:rsidR="00C1064F" w:rsidRDefault="00C1064F" w:rsidP="00C1064F">
      <w:pPr>
        <w:pStyle w:val="AKPleipteksti"/>
      </w:pPr>
      <w:r>
        <w:t xml:space="preserve">Kirsi Ruhanen (Eero Kitunen), </w:t>
      </w:r>
      <w:proofErr w:type="spellStart"/>
      <w:r>
        <w:t>HYOL</w:t>
      </w:r>
      <w:proofErr w:type="spellEnd"/>
      <w:r>
        <w:t xml:space="preserve"> ry</w:t>
      </w:r>
    </w:p>
    <w:p w:rsidR="00C1064F" w:rsidRDefault="00C1064F" w:rsidP="00C1064F">
      <w:pPr>
        <w:pStyle w:val="AKPleipteksti"/>
        <w:ind w:left="0"/>
      </w:pPr>
    </w:p>
    <w:p w:rsidR="00C1064F" w:rsidRPr="006744B4" w:rsidRDefault="00F34592" w:rsidP="00DC5DC5">
      <w:pPr>
        <w:pStyle w:val="AKPleipteksti"/>
        <w:ind w:left="2595" w:hanging="2595"/>
      </w:pPr>
      <w:r w:rsidRPr="006744B4">
        <w:t>Kutsutut asiantuntijat</w:t>
      </w:r>
      <w:r w:rsidR="00DC722F" w:rsidRPr="006744B4">
        <w:t>:</w:t>
      </w:r>
      <w:r w:rsidR="00DC5DC5" w:rsidRPr="006744B4">
        <w:tab/>
      </w:r>
      <w:r w:rsidR="00C1064F" w:rsidRPr="006744B4">
        <w:t xml:space="preserve">Sami Demirbas, </w:t>
      </w:r>
      <w:r w:rsidRPr="006744B4">
        <w:t>OM</w:t>
      </w:r>
    </w:p>
    <w:p w:rsidR="00031A14" w:rsidRDefault="00031A14" w:rsidP="00C1064F">
      <w:pPr>
        <w:pStyle w:val="AKPleipteksti"/>
      </w:pPr>
      <w:r w:rsidRPr="006744B4">
        <w:t xml:space="preserve">Satu Elo, </w:t>
      </w:r>
      <w:r>
        <w:t>Opetushallitus</w:t>
      </w:r>
    </w:p>
    <w:p w:rsidR="00C1064F" w:rsidRPr="00563506" w:rsidRDefault="00C1064F" w:rsidP="00C1064F">
      <w:pPr>
        <w:pStyle w:val="AKPleipteksti"/>
      </w:pPr>
      <w:r w:rsidRPr="00563506">
        <w:t>Jaana Fedotoff, Osaamiskeskus Koordinaatti, Oulun kaupunki</w:t>
      </w:r>
    </w:p>
    <w:p w:rsidR="00C57718" w:rsidRPr="00563506" w:rsidRDefault="00C57718" w:rsidP="00C1064F">
      <w:pPr>
        <w:pStyle w:val="AKPleipteksti"/>
      </w:pPr>
      <w:r w:rsidRPr="00563506">
        <w:t xml:space="preserve">Heta Heiskanen, Tampereen yliopisto, </w:t>
      </w:r>
      <w:proofErr w:type="spellStart"/>
      <w:r w:rsidRPr="00563506">
        <w:t>All</w:t>
      </w:r>
      <w:proofErr w:type="spellEnd"/>
      <w:r w:rsidRPr="00563506">
        <w:t xml:space="preserve"> </w:t>
      </w:r>
      <w:proofErr w:type="spellStart"/>
      <w:r w:rsidRPr="00563506">
        <w:t>Youth</w:t>
      </w:r>
      <w:proofErr w:type="spellEnd"/>
      <w:r w:rsidRPr="00563506">
        <w:t xml:space="preserve"> -hanke</w:t>
      </w:r>
    </w:p>
    <w:p w:rsidR="00C1064F" w:rsidRPr="00563506" w:rsidRDefault="00C1064F" w:rsidP="00C1064F">
      <w:pPr>
        <w:pStyle w:val="AKPleipteksti"/>
      </w:pPr>
      <w:r w:rsidRPr="00563506">
        <w:t>Tiina Karhuvirta, Kehittämiskeskus Opinkirjo</w:t>
      </w:r>
    </w:p>
    <w:p w:rsidR="00820F7B" w:rsidRPr="00563506" w:rsidRDefault="00820F7B" w:rsidP="00C1064F">
      <w:pPr>
        <w:pStyle w:val="AKPleipteksti"/>
      </w:pPr>
      <w:r w:rsidRPr="00563506">
        <w:t xml:space="preserve">Tuija Kasa, Helsingin yliopisto </w:t>
      </w:r>
    </w:p>
    <w:p w:rsidR="000D0591" w:rsidRPr="00563506" w:rsidRDefault="000D0591" w:rsidP="000D0591">
      <w:pPr>
        <w:pStyle w:val="AKPleipteksti"/>
      </w:pPr>
      <w:r>
        <w:t>Pirjo Kovalainen</w:t>
      </w:r>
      <w:r w:rsidRPr="00563506">
        <w:t>, Osaamiskeskus Koordinaatti, Oulun kaupunki</w:t>
      </w:r>
    </w:p>
    <w:p w:rsidR="00820F7B" w:rsidRPr="00B31D52" w:rsidRDefault="00820F7B" w:rsidP="00C1064F">
      <w:pPr>
        <w:pStyle w:val="AKPleipteksti"/>
      </w:pPr>
      <w:r w:rsidRPr="00B31D52">
        <w:t xml:space="preserve">Tarja Kovanen, Nuorten Suomi ry </w:t>
      </w:r>
    </w:p>
    <w:p w:rsidR="00F34592" w:rsidRPr="00B31D52" w:rsidRDefault="00B31D52" w:rsidP="00C1064F">
      <w:pPr>
        <w:pStyle w:val="AKPleipteksti"/>
      </w:pPr>
      <w:r w:rsidRPr="00B31D52">
        <w:t xml:space="preserve">Laura </w:t>
      </w:r>
      <w:proofErr w:type="spellStart"/>
      <w:r w:rsidRPr="00B31D52">
        <w:t>Lettenmeier</w:t>
      </w:r>
      <w:proofErr w:type="spellEnd"/>
      <w:r w:rsidR="00F34592" w:rsidRPr="00B31D52">
        <w:t xml:space="preserve">, </w:t>
      </w:r>
      <w:proofErr w:type="spellStart"/>
      <w:r w:rsidR="00F34592" w:rsidRPr="00B31D52">
        <w:t>NuVa</w:t>
      </w:r>
      <w:proofErr w:type="spellEnd"/>
      <w:r w:rsidR="00F34592" w:rsidRPr="00B31D52">
        <w:t xml:space="preserve"> ry</w:t>
      </w:r>
    </w:p>
    <w:p w:rsidR="00DC5DC5" w:rsidRPr="00B31D52" w:rsidRDefault="00DC5DC5" w:rsidP="00C1064F">
      <w:pPr>
        <w:pStyle w:val="AKPleipteksti"/>
      </w:pPr>
      <w:r w:rsidRPr="00B31D52">
        <w:t xml:space="preserve">Johanna Nurmi, VM </w:t>
      </w:r>
    </w:p>
    <w:p w:rsidR="00BA3F05" w:rsidRPr="00563506" w:rsidRDefault="00BA3F05" w:rsidP="00C1064F">
      <w:pPr>
        <w:pStyle w:val="AKPleipteksti"/>
      </w:pPr>
      <w:r w:rsidRPr="00563506">
        <w:t xml:space="preserve">Saana Palamaa, Kehittämiskeskus Opinkirjo </w:t>
      </w:r>
    </w:p>
    <w:p w:rsidR="0044529D" w:rsidRPr="00563506" w:rsidRDefault="0044529D" w:rsidP="00C1064F">
      <w:pPr>
        <w:pStyle w:val="AKPleipteksti"/>
      </w:pPr>
      <w:r w:rsidRPr="00563506">
        <w:t>Onni Pekonen, VM</w:t>
      </w:r>
    </w:p>
    <w:p w:rsidR="000D0591" w:rsidRDefault="00C1064F" w:rsidP="000D0591">
      <w:pPr>
        <w:pStyle w:val="AKPleipteksti"/>
      </w:pPr>
      <w:r w:rsidRPr="00563506">
        <w:t xml:space="preserve">Mika Pietilä, Osaamiskeskus Koordinaatti, Oulun kaupunki </w:t>
      </w:r>
      <w:r w:rsidR="00F34592" w:rsidRPr="00563506">
        <w:br/>
      </w:r>
      <w:r w:rsidR="000D0591">
        <w:t>Rosa Puhakainen-Mattila, Suomen YK-liitto ry</w:t>
      </w:r>
    </w:p>
    <w:p w:rsidR="00C1064F" w:rsidRPr="00563506" w:rsidRDefault="00C1064F" w:rsidP="000D0591">
      <w:pPr>
        <w:pStyle w:val="AKPleipteksti"/>
      </w:pPr>
      <w:r w:rsidRPr="00563506">
        <w:t>Heidi Rosbäck, Nuorten Akatemia</w:t>
      </w:r>
    </w:p>
    <w:p w:rsidR="00896AFD" w:rsidRDefault="00896AFD" w:rsidP="00C1064F">
      <w:pPr>
        <w:pStyle w:val="AKPleipteksti"/>
      </w:pPr>
      <w:r>
        <w:t>Karri Soppi, Opetushallitus</w:t>
      </w:r>
    </w:p>
    <w:p w:rsidR="00C1064F" w:rsidRPr="00563506" w:rsidRDefault="00C1064F" w:rsidP="00C1064F">
      <w:pPr>
        <w:pStyle w:val="AKPleipteksti"/>
      </w:pPr>
      <w:r w:rsidRPr="00563506">
        <w:t xml:space="preserve">Suvi Tuominen, </w:t>
      </w:r>
      <w:proofErr w:type="spellStart"/>
      <w:r w:rsidRPr="00563506">
        <w:t>Verke</w:t>
      </w:r>
      <w:proofErr w:type="spellEnd"/>
      <w:r w:rsidRPr="00563506">
        <w:t>, Helsingin kaupunki</w:t>
      </w:r>
    </w:p>
    <w:p w:rsidR="00A36368" w:rsidRDefault="00A36368" w:rsidP="00C1064F">
      <w:pPr>
        <w:pStyle w:val="AKPleipteksti"/>
      </w:pPr>
      <w:r w:rsidRPr="00563506">
        <w:t>Kirsi Uusitalo</w:t>
      </w:r>
      <w:r w:rsidR="000D0591">
        <w:t>, Suomen nuorisoalan kattojärjestö</w:t>
      </w:r>
      <w:r w:rsidRPr="00563506">
        <w:t xml:space="preserve"> Allianssi ry</w:t>
      </w:r>
    </w:p>
    <w:p w:rsidR="000D0591" w:rsidRPr="00563506" w:rsidRDefault="000D0591" w:rsidP="00C1064F">
      <w:pPr>
        <w:pStyle w:val="AKPleipteksti"/>
      </w:pPr>
      <w:r>
        <w:t>Olli Valjakka, OM</w:t>
      </w:r>
    </w:p>
    <w:p w:rsidR="00C57718" w:rsidRPr="00563506" w:rsidRDefault="00C57718" w:rsidP="00C1064F">
      <w:pPr>
        <w:pStyle w:val="AKPleipteksti"/>
      </w:pPr>
      <w:r w:rsidRPr="00563506">
        <w:t xml:space="preserve">Jukka Viljanen, Tampereen yliopisto, </w:t>
      </w:r>
      <w:proofErr w:type="spellStart"/>
      <w:r w:rsidRPr="00563506">
        <w:t>All</w:t>
      </w:r>
      <w:proofErr w:type="spellEnd"/>
      <w:r w:rsidRPr="00563506">
        <w:t xml:space="preserve"> </w:t>
      </w:r>
      <w:proofErr w:type="spellStart"/>
      <w:r w:rsidRPr="00563506">
        <w:t>Youth</w:t>
      </w:r>
      <w:proofErr w:type="spellEnd"/>
      <w:r w:rsidRPr="00563506">
        <w:t xml:space="preserve"> -hanke</w:t>
      </w:r>
    </w:p>
    <w:p w:rsidR="00C1064F" w:rsidRPr="00563506" w:rsidRDefault="00C1064F" w:rsidP="00C1064F">
      <w:pPr>
        <w:pStyle w:val="AKPleipteksti"/>
      </w:pPr>
      <w:r w:rsidRPr="00563506">
        <w:t>Heikki Vuojakoski, Nuorten Akatemia</w:t>
      </w:r>
    </w:p>
    <w:p w:rsidR="00A41730" w:rsidRDefault="00C1064F" w:rsidP="00C1064F">
      <w:pPr>
        <w:pStyle w:val="AKPleipteksti"/>
        <w:ind w:left="1298" w:firstLine="1298"/>
      </w:pPr>
      <w:r w:rsidRPr="00F34592">
        <w:t xml:space="preserve">Sebastian Weckman, </w:t>
      </w:r>
      <w:proofErr w:type="spellStart"/>
      <w:r w:rsidRPr="00F34592">
        <w:t>Föreningen</w:t>
      </w:r>
      <w:proofErr w:type="spellEnd"/>
      <w:r w:rsidRPr="00F34592">
        <w:t xml:space="preserve"> </w:t>
      </w:r>
      <w:proofErr w:type="spellStart"/>
      <w:r w:rsidRPr="00F34592">
        <w:t>Luckan</w:t>
      </w:r>
      <w:proofErr w:type="spellEnd"/>
    </w:p>
    <w:p w:rsidR="00161CF9" w:rsidRPr="00F34592" w:rsidRDefault="00161CF9" w:rsidP="00161CF9">
      <w:pPr>
        <w:pStyle w:val="AKPleipteksti"/>
        <w:ind w:left="1298" w:firstLine="1298"/>
      </w:pPr>
      <w:r w:rsidRPr="00161CF9">
        <w:t>Onni Westlund</w:t>
      </w:r>
      <w:r>
        <w:t xml:space="preserve">, </w:t>
      </w:r>
      <w:r w:rsidRPr="00161CF9">
        <w:t>Pesäpuu ry, valtakunnallinen lastensuojelujärjestö</w:t>
      </w:r>
    </w:p>
    <w:p w:rsidR="00C57718" w:rsidRPr="00F34592" w:rsidRDefault="00F34592" w:rsidP="00161CF9">
      <w:pPr>
        <w:pStyle w:val="AKPleipteksti"/>
        <w:ind w:left="2596"/>
      </w:pPr>
      <w:r w:rsidRPr="00F34592">
        <w:t>Niklas Wilhelmsson, OM</w:t>
      </w:r>
    </w:p>
    <w:p w:rsidR="00A41730" w:rsidRPr="00C1064F" w:rsidRDefault="00A41730" w:rsidP="00A41730">
      <w:pPr>
        <w:pStyle w:val="AKPnormaali0"/>
        <w:rPr>
          <w:b/>
        </w:rPr>
      </w:pPr>
      <w:r w:rsidRPr="00C1064F">
        <w:rPr>
          <w:b/>
        </w:rPr>
        <w:t>ASIALISTA</w:t>
      </w:r>
    </w:p>
    <w:p w:rsidR="00A41730" w:rsidRPr="00A41730" w:rsidRDefault="00A41730" w:rsidP="00A41730">
      <w:pPr>
        <w:pStyle w:val="AKPnormaali0"/>
      </w:pPr>
    </w:p>
    <w:p w:rsidR="00C1064F" w:rsidRDefault="00C1064F" w:rsidP="00A41730">
      <w:pPr>
        <w:pStyle w:val="AKPesityslista0"/>
        <w:rPr>
          <w:b/>
          <w:lang w:val="fi-FI"/>
        </w:rPr>
      </w:pPr>
      <w:r w:rsidRPr="00AB3AAA">
        <w:rPr>
          <w:b/>
          <w:lang w:val="fi-FI"/>
        </w:rPr>
        <w:t xml:space="preserve">Kokouksen avaus </w:t>
      </w:r>
    </w:p>
    <w:p w:rsidR="00ED2FA7" w:rsidRPr="00F34592" w:rsidRDefault="00ED2FA7" w:rsidP="00A41730">
      <w:pPr>
        <w:pStyle w:val="AKPesityslista0"/>
        <w:rPr>
          <w:b/>
          <w:lang w:val="fi-FI"/>
        </w:rPr>
      </w:pPr>
      <w:r>
        <w:rPr>
          <w:b/>
          <w:lang w:val="fi-FI"/>
        </w:rPr>
        <w:t xml:space="preserve">Esityslistan ja edellisen kokouksen pöytäkirjan </w:t>
      </w:r>
      <w:r w:rsidRPr="00F34592">
        <w:rPr>
          <w:b/>
          <w:lang w:val="fi-FI"/>
        </w:rPr>
        <w:t xml:space="preserve">hyväksyminen (liite </w:t>
      </w:r>
      <w:r w:rsidR="00F34592" w:rsidRPr="00F34592">
        <w:rPr>
          <w:b/>
          <w:lang w:val="fi-FI"/>
        </w:rPr>
        <w:t>1</w:t>
      </w:r>
      <w:r w:rsidRPr="00F34592">
        <w:rPr>
          <w:b/>
          <w:lang w:val="fi-FI"/>
        </w:rPr>
        <w:t>)</w:t>
      </w:r>
    </w:p>
    <w:p w:rsidR="00252720" w:rsidRPr="00252720" w:rsidRDefault="00252720" w:rsidP="0025272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Koordinaatioryhmän jäsenmuutokset (liite 2)</w:t>
      </w:r>
    </w:p>
    <w:p w:rsidR="00B31D52" w:rsidRPr="00B31D52" w:rsidRDefault="000D0591" w:rsidP="008414CE">
      <w:pPr>
        <w:pStyle w:val="AKPesityslista0"/>
        <w:rPr>
          <w:rStyle w:val="akpallekirjoittaja1c"/>
          <w:b/>
          <w:lang w:val="fi-FI"/>
        </w:rPr>
      </w:pPr>
      <w:r w:rsidRPr="00B31D52">
        <w:rPr>
          <w:rStyle w:val="akpallekirjoittaja1c"/>
          <w:b/>
          <w:lang w:val="fi-FI"/>
        </w:rPr>
        <w:t>Demokratia- ja ihmisoikeuskasvatus: o</w:t>
      </w:r>
      <w:r w:rsidR="00AD2322" w:rsidRPr="00B31D52">
        <w:rPr>
          <w:rStyle w:val="akpallekirjoittaja1c"/>
          <w:b/>
          <w:lang w:val="fi-FI"/>
        </w:rPr>
        <w:t xml:space="preserve">pettajankoulutus ja oppimateriaalien kehittäminen </w:t>
      </w:r>
    </w:p>
    <w:p w:rsidR="00B31D52" w:rsidRPr="00B31D52" w:rsidRDefault="00575530" w:rsidP="00B31D52">
      <w:pPr>
        <w:pStyle w:val="AKPesityslista0"/>
        <w:numPr>
          <w:ilvl w:val="0"/>
          <w:numId w:val="31"/>
        </w:numPr>
        <w:rPr>
          <w:rStyle w:val="akpallekirjoittaja1c"/>
          <w:b/>
          <w:lang w:val="fi-FI"/>
        </w:rPr>
      </w:pPr>
      <w:r>
        <w:rPr>
          <w:rStyle w:val="akpallekirjoittaja1c"/>
          <w:lang w:val="fi-FI"/>
        </w:rPr>
        <w:t xml:space="preserve">Demokratia- ja ihmisoikeuskasvatus opettajankoulutuksessa </w:t>
      </w:r>
      <w:r w:rsidR="00B31D52">
        <w:rPr>
          <w:rStyle w:val="akpallekirjoittaja1c"/>
          <w:lang w:val="fi-FI"/>
        </w:rPr>
        <w:t xml:space="preserve"> (liitteet 3 ja 4)</w:t>
      </w:r>
      <w:r w:rsidR="00B31D52">
        <w:rPr>
          <w:rStyle w:val="akpallekirjoittaja1c"/>
          <w:i/>
          <w:lang w:val="fi-FI"/>
        </w:rPr>
        <w:br/>
      </w:r>
      <w:r w:rsidR="00AD2322" w:rsidRPr="00B31D52">
        <w:rPr>
          <w:rStyle w:val="akpallekirjoittaja1c"/>
          <w:i/>
          <w:lang w:val="fi-FI"/>
        </w:rPr>
        <w:t>Tuija Kasa, Helsingin yliopisto</w:t>
      </w:r>
    </w:p>
    <w:p w:rsidR="008414CE" w:rsidRPr="00B31D52" w:rsidRDefault="00B31D52" w:rsidP="00B31D52">
      <w:pPr>
        <w:pStyle w:val="AKPesityslista0"/>
        <w:numPr>
          <w:ilvl w:val="0"/>
          <w:numId w:val="31"/>
        </w:numPr>
        <w:rPr>
          <w:rStyle w:val="akpallekirjoittaja1c"/>
          <w:b/>
          <w:lang w:val="fi-FI"/>
        </w:rPr>
      </w:pPr>
      <w:r>
        <w:rPr>
          <w:rStyle w:val="akpallekirjoittaja1c"/>
          <w:lang w:val="fi-FI"/>
        </w:rPr>
        <w:t>Opettajien täydennyskoulutus</w:t>
      </w:r>
      <w:r>
        <w:rPr>
          <w:rStyle w:val="akpallekirjoittaja1c"/>
          <w:i/>
          <w:lang w:val="fi-FI"/>
        </w:rPr>
        <w:br/>
      </w:r>
      <w:r w:rsidR="008414CE" w:rsidRPr="00B31D52">
        <w:rPr>
          <w:rStyle w:val="akpallekirjoittaja1c"/>
          <w:i/>
          <w:lang w:val="fi-FI"/>
        </w:rPr>
        <w:t>Kristina Kaihari</w:t>
      </w:r>
      <w:r w:rsidR="00080A47" w:rsidRPr="00B31D52">
        <w:rPr>
          <w:rStyle w:val="akpallekirjoittaja1c"/>
          <w:i/>
          <w:lang w:val="fi-FI"/>
        </w:rPr>
        <w:t xml:space="preserve"> ja Satu Elo</w:t>
      </w:r>
      <w:r w:rsidR="008414CE" w:rsidRPr="00B31D52">
        <w:rPr>
          <w:rStyle w:val="akpallekirjoittaja1c"/>
          <w:i/>
          <w:lang w:val="fi-FI"/>
        </w:rPr>
        <w:t>, Opetushallitus</w:t>
      </w:r>
    </w:p>
    <w:p w:rsidR="008414CE" w:rsidRPr="00575530" w:rsidRDefault="008414CE" w:rsidP="008414CE">
      <w:pPr>
        <w:pStyle w:val="AKPesityslista0"/>
        <w:rPr>
          <w:b/>
          <w:lang w:val="fi-FI"/>
        </w:rPr>
      </w:pPr>
      <w:r w:rsidRPr="00575530">
        <w:rPr>
          <w:b/>
          <w:bCs/>
          <w:lang w:val="fi-FI"/>
        </w:rPr>
        <w:t>Viranomaisten tietoisuuden lisääminen</w:t>
      </w:r>
    </w:p>
    <w:p w:rsidR="008414CE" w:rsidRPr="00575530" w:rsidRDefault="008414CE" w:rsidP="008414CE">
      <w:pPr>
        <w:pStyle w:val="Luettelokappale"/>
        <w:numPr>
          <w:ilvl w:val="0"/>
          <w:numId w:val="27"/>
        </w:numPr>
        <w:rPr>
          <w:bCs/>
          <w:noProof/>
          <w:sz w:val="24"/>
        </w:rPr>
      </w:pPr>
      <w:r w:rsidRPr="00575530">
        <w:rPr>
          <w:bCs/>
          <w:noProof/>
          <w:sz w:val="24"/>
        </w:rPr>
        <w:t xml:space="preserve">Nuorten osallisuuden laatukriteerit (liite </w:t>
      </w:r>
      <w:r w:rsidR="00B31D52" w:rsidRPr="00575530">
        <w:rPr>
          <w:bCs/>
          <w:noProof/>
          <w:sz w:val="24"/>
        </w:rPr>
        <w:t>5</w:t>
      </w:r>
      <w:r w:rsidRPr="00575530">
        <w:rPr>
          <w:bCs/>
          <w:noProof/>
          <w:sz w:val="24"/>
        </w:rPr>
        <w:t>)</w:t>
      </w:r>
    </w:p>
    <w:p w:rsidR="008414CE" w:rsidRPr="00575530" w:rsidRDefault="008414CE" w:rsidP="008414CE">
      <w:pPr>
        <w:pStyle w:val="AKPesityslista0"/>
        <w:numPr>
          <w:ilvl w:val="0"/>
          <w:numId w:val="0"/>
        </w:numPr>
        <w:ind w:left="2968"/>
        <w:rPr>
          <w:bCs/>
          <w:i/>
          <w:lang w:val="fi-FI"/>
        </w:rPr>
      </w:pPr>
      <w:r w:rsidRPr="00575530">
        <w:rPr>
          <w:bCs/>
          <w:i/>
          <w:lang w:val="fi-FI"/>
        </w:rPr>
        <w:t>Saana Palamaa, Opinkirjo</w:t>
      </w:r>
    </w:p>
    <w:p w:rsidR="008414CE" w:rsidRPr="00575530" w:rsidRDefault="008414CE" w:rsidP="008414CE">
      <w:pPr>
        <w:pStyle w:val="AKPesityslista0"/>
        <w:numPr>
          <w:ilvl w:val="0"/>
          <w:numId w:val="27"/>
        </w:numPr>
        <w:rPr>
          <w:i/>
          <w:lang w:val="fi-FI"/>
        </w:rPr>
      </w:pPr>
      <w:r w:rsidRPr="00575530">
        <w:rPr>
          <w:lang w:val="fi-FI"/>
        </w:rPr>
        <w:t xml:space="preserve">Tietokortit lasten ja nuorten kuulemisesta (liite </w:t>
      </w:r>
      <w:r w:rsidR="00B31D52" w:rsidRPr="00575530">
        <w:rPr>
          <w:lang w:val="fi-FI"/>
        </w:rPr>
        <w:t>6</w:t>
      </w:r>
      <w:r w:rsidRPr="00575530">
        <w:rPr>
          <w:lang w:val="fi-FI"/>
        </w:rPr>
        <w:t>)</w:t>
      </w:r>
      <w:r w:rsidRPr="00575530">
        <w:rPr>
          <w:lang w:val="fi-FI"/>
        </w:rPr>
        <w:br/>
      </w:r>
      <w:r w:rsidRPr="00575530">
        <w:rPr>
          <w:i/>
          <w:lang w:val="fi-FI"/>
        </w:rPr>
        <w:t>Johanna Nurmi</w:t>
      </w:r>
      <w:r w:rsidR="00886352" w:rsidRPr="00575530">
        <w:rPr>
          <w:i/>
          <w:lang w:val="fi-FI"/>
        </w:rPr>
        <w:t xml:space="preserve"> ja Onni Pekonen</w:t>
      </w:r>
      <w:r w:rsidRPr="00575530">
        <w:rPr>
          <w:i/>
          <w:lang w:val="fi-FI"/>
        </w:rPr>
        <w:t xml:space="preserve">, VM </w:t>
      </w:r>
    </w:p>
    <w:p w:rsidR="008414CE" w:rsidRPr="00096C61" w:rsidRDefault="008414CE" w:rsidP="008414CE">
      <w:pPr>
        <w:pStyle w:val="AKPesityslista0"/>
        <w:rPr>
          <w:rStyle w:val="akpallekirjoittaja1c"/>
          <w:b/>
          <w:lang w:val="fi-FI"/>
        </w:rPr>
      </w:pPr>
      <w:r w:rsidRPr="00096C61">
        <w:rPr>
          <w:b/>
          <w:lang w:val="fi-FI"/>
        </w:rPr>
        <w:t>DINO-koordinaatiohankkeen</w:t>
      </w:r>
      <w:r>
        <w:rPr>
          <w:b/>
          <w:lang w:val="fi-FI"/>
        </w:rPr>
        <w:t xml:space="preserve"> muiden osioiden</w:t>
      </w:r>
      <w:r w:rsidRPr="00096C61">
        <w:rPr>
          <w:b/>
          <w:lang w:val="fi-FI"/>
        </w:rPr>
        <w:t xml:space="preserve"> tilannekatsaus </w:t>
      </w:r>
      <w:r>
        <w:rPr>
          <w:b/>
          <w:lang w:val="fi-FI"/>
        </w:rPr>
        <w:t>(</w:t>
      </w:r>
      <w:r w:rsidRPr="00575530">
        <w:rPr>
          <w:b/>
          <w:lang w:val="fi-FI"/>
        </w:rPr>
        <w:t>liit</w:t>
      </w:r>
      <w:r w:rsidR="00575530" w:rsidRPr="00575530">
        <w:rPr>
          <w:b/>
          <w:lang w:val="fi-FI"/>
        </w:rPr>
        <w:t>e 7</w:t>
      </w:r>
      <w:r w:rsidRPr="00575530">
        <w:rPr>
          <w:b/>
          <w:lang w:val="fi-FI"/>
        </w:rPr>
        <w:t>)</w:t>
      </w:r>
      <w:r w:rsidRPr="00575530">
        <w:rPr>
          <w:b/>
          <w:lang w:val="fi-FI"/>
        </w:rPr>
        <w:br/>
      </w:r>
      <w:r w:rsidRPr="00575530">
        <w:rPr>
          <w:i/>
          <w:lang w:val="fi-FI"/>
        </w:rPr>
        <w:t>Liisa Männistö, oikeusministeriö</w:t>
      </w:r>
      <w:r w:rsidRPr="00575530">
        <w:rPr>
          <w:i/>
          <w:lang w:val="fi-FI"/>
        </w:rPr>
        <w:br/>
      </w:r>
      <w:r w:rsidRPr="00096C61">
        <w:rPr>
          <w:i/>
          <w:lang w:val="fi-FI"/>
        </w:rPr>
        <w:t>OSKE-</w:t>
      </w:r>
      <w:r>
        <w:rPr>
          <w:i/>
          <w:lang w:val="fi-FI"/>
        </w:rPr>
        <w:t xml:space="preserve"> ja muiden organisaatioiden </w:t>
      </w:r>
      <w:r w:rsidRPr="00096C61">
        <w:rPr>
          <w:i/>
          <w:lang w:val="fi-FI"/>
        </w:rPr>
        <w:t>edustajat</w:t>
      </w:r>
      <w:r w:rsidRPr="00096C61">
        <w:rPr>
          <w:rStyle w:val="akpallekirjoittaja1c"/>
          <w:b/>
          <w:lang w:val="fi-FI"/>
        </w:rPr>
        <w:tab/>
      </w:r>
    </w:p>
    <w:p w:rsidR="00F55F69" w:rsidRDefault="00575530" w:rsidP="00A4173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Ajankohtaiset hankkeet ja ohjelmat</w:t>
      </w:r>
    </w:p>
    <w:p w:rsidR="00FB03CC" w:rsidRPr="00084464" w:rsidRDefault="00695A87" w:rsidP="00896AFD">
      <w:pPr>
        <w:pStyle w:val="AKPesityslista0"/>
        <w:numPr>
          <w:ilvl w:val="0"/>
          <w:numId w:val="27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L</w:t>
      </w:r>
      <w:r w:rsidRPr="00695A87">
        <w:rPr>
          <w:rStyle w:val="akpallekirjoittaja1c"/>
          <w:lang w:val="fi-FI"/>
        </w:rPr>
        <w:t xml:space="preserve">asten ja alle 18-vuotiaiden nuorten osallistumisoikeuksien </w:t>
      </w:r>
      <w:r w:rsidRPr="00084464">
        <w:rPr>
          <w:rStyle w:val="akpallekirjoittaja1c"/>
          <w:lang w:val="fi-FI"/>
        </w:rPr>
        <w:t>arviointityökalun pilotointihanke</w:t>
      </w:r>
      <w:r w:rsidR="00563506" w:rsidRPr="00084464">
        <w:rPr>
          <w:rStyle w:val="akpallekirjoittaja1c"/>
          <w:lang w:val="fi-FI"/>
        </w:rPr>
        <w:t xml:space="preserve"> (CPAT)</w:t>
      </w:r>
    </w:p>
    <w:p w:rsidR="00DB2CF1" w:rsidRPr="00084464" w:rsidRDefault="00B31D52" w:rsidP="00896AFD">
      <w:pPr>
        <w:pStyle w:val="AKPesityslista0"/>
        <w:numPr>
          <w:ilvl w:val="0"/>
          <w:numId w:val="27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VANUPOn, Demokratiapoliittisen toimintaohjelman sekä Perus- ja ihmisoikeustoimintaohjelman raportit ja</w:t>
      </w:r>
      <w:r w:rsidR="00DB2CF1" w:rsidRPr="00084464">
        <w:rPr>
          <w:rStyle w:val="akpallekirjoittaja1c"/>
          <w:lang w:val="fi-FI"/>
        </w:rPr>
        <w:t xml:space="preserve"> </w:t>
      </w:r>
      <w:r w:rsidR="00084464" w:rsidRPr="00084464">
        <w:rPr>
          <w:rStyle w:val="akpallekirjoittaja1c"/>
          <w:lang w:val="fi-FI"/>
        </w:rPr>
        <w:t>evaluointi</w:t>
      </w:r>
    </w:p>
    <w:p w:rsidR="008414CE" w:rsidRPr="00B31D52" w:rsidRDefault="00B31D52" w:rsidP="00896AFD">
      <w:pPr>
        <w:pStyle w:val="AKPesityslista0"/>
        <w:numPr>
          <w:ilvl w:val="0"/>
          <w:numId w:val="27"/>
        </w:numPr>
        <w:rPr>
          <w:rStyle w:val="akpallekirjoittaja1c"/>
          <w:lang w:val="fi-FI"/>
        </w:rPr>
      </w:pPr>
      <w:bookmarkStart w:id="0" w:name="_GoBack"/>
      <w:r w:rsidRPr="00B31D52">
        <w:rPr>
          <w:rStyle w:val="akpallekirjoittaja1c"/>
          <w:lang w:val="fi-FI"/>
        </w:rPr>
        <w:t>H</w:t>
      </w:r>
      <w:r w:rsidR="008414CE" w:rsidRPr="00B31D52">
        <w:rPr>
          <w:rStyle w:val="akpallekirjoittaja1c"/>
          <w:lang w:val="fi-FI"/>
        </w:rPr>
        <w:t>allitusohjelma</w:t>
      </w:r>
      <w:r w:rsidRPr="00B31D52">
        <w:rPr>
          <w:rStyle w:val="akpallekirjoittaja1c"/>
          <w:lang w:val="fi-FI"/>
        </w:rPr>
        <w:t xml:space="preserve"> 2019-2023</w:t>
      </w:r>
      <w:r w:rsidR="008414CE" w:rsidRPr="00B31D52">
        <w:rPr>
          <w:rStyle w:val="akpallekirjoittaja1c"/>
          <w:lang w:val="fi-FI"/>
        </w:rPr>
        <w:t xml:space="preserve">: </w:t>
      </w:r>
      <w:r w:rsidR="00AF7F2B" w:rsidRPr="00B31D52">
        <w:rPr>
          <w:rStyle w:val="akpallekirjoittaja1c"/>
          <w:lang w:val="fi-FI"/>
        </w:rPr>
        <w:t xml:space="preserve">demokratia- ja ihmisoikeuskasvatusta </w:t>
      </w:r>
      <w:bookmarkEnd w:id="0"/>
      <w:r w:rsidR="00AF7F2B" w:rsidRPr="00B31D52">
        <w:rPr>
          <w:rStyle w:val="akpallekirjoittaja1c"/>
          <w:lang w:val="fi-FI"/>
        </w:rPr>
        <w:t>sekä nuorten osallisuutta koskevat teemat</w:t>
      </w:r>
    </w:p>
    <w:p w:rsidR="000D0591" w:rsidRPr="00B31D52" w:rsidRDefault="000D0591" w:rsidP="00896AFD">
      <w:pPr>
        <w:pStyle w:val="AKPesityslista0"/>
        <w:numPr>
          <w:ilvl w:val="0"/>
          <w:numId w:val="27"/>
        </w:numPr>
        <w:rPr>
          <w:rStyle w:val="akpallekirjoittaja1c"/>
          <w:lang w:val="fi-FI"/>
        </w:rPr>
      </w:pPr>
      <w:r w:rsidRPr="00B31D52">
        <w:rPr>
          <w:rStyle w:val="akpallekirjoittaja1c"/>
          <w:lang w:val="fi-FI"/>
        </w:rPr>
        <w:t>Suomen EU-puheenjohtajuuskauden teemat ja ohjelma</w:t>
      </w:r>
    </w:p>
    <w:p w:rsidR="00DC5DC5" w:rsidRPr="00B31D52" w:rsidRDefault="00B31D52" w:rsidP="00896AFD">
      <w:pPr>
        <w:pStyle w:val="AKPesityslista0"/>
        <w:numPr>
          <w:ilvl w:val="0"/>
          <w:numId w:val="27"/>
        </w:numPr>
        <w:rPr>
          <w:rStyle w:val="akpallekirjoittaja1c"/>
          <w:lang w:val="fi-FI"/>
        </w:rPr>
      </w:pPr>
      <w:r w:rsidRPr="00B31D52">
        <w:rPr>
          <w:rStyle w:val="akpallekirjoittaja1c"/>
          <w:lang w:val="fi-FI"/>
        </w:rPr>
        <w:t xml:space="preserve">Nuorten osallisuus </w:t>
      </w:r>
      <w:r w:rsidR="00DC5DC5" w:rsidRPr="00B31D52">
        <w:rPr>
          <w:rStyle w:val="akpallekirjoittaja1c"/>
          <w:lang w:val="fi-FI"/>
        </w:rPr>
        <w:t xml:space="preserve">Avoimen hallinnon </w:t>
      </w:r>
      <w:r w:rsidR="003E60AB" w:rsidRPr="00B31D52">
        <w:rPr>
          <w:rStyle w:val="akpallekirjoittaja1c"/>
          <w:lang w:val="fi-FI"/>
        </w:rPr>
        <w:t>IV toimintasuunnitelma</w:t>
      </w:r>
      <w:r w:rsidRPr="00B31D52">
        <w:rPr>
          <w:rStyle w:val="akpallekirjoittaja1c"/>
          <w:lang w:val="fi-FI"/>
        </w:rPr>
        <w:t>ssa</w:t>
      </w:r>
    </w:p>
    <w:p w:rsidR="00575530" w:rsidRDefault="00575530" w:rsidP="00A4173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Muut asiat</w:t>
      </w:r>
    </w:p>
    <w:p w:rsidR="00C1064F" w:rsidRPr="00AB3AAA" w:rsidRDefault="00C1064F" w:rsidP="00A41730">
      <w:pPr>
        <w:pStyle w:val="AKPesityslista0"/>
        <w:rPr>
          <w:rStyle w:val="akpallekirjoittaja1c"/>
          <w:b/>
          <w:lang w:val="fi-FI"/>
        </w:rPr>
      </w:pPr>
      <w:r w:rsidRPr="00AB3AAA">
        <w:rPr>
          <w:rStyle w:val="akpallekirjoittaja1c"/>
          <w:b/>
          <w:lang w:val="fi-FI"/>
        </w:rPr>
        <w:t>Koordinaatioryhmän seuraava kokous</w:t>
      </w:r>
    </w:p>
    <w:p w:rsidR="00C1064F" w:rsidRPr="00AB3AAA" w:rsidRDefault="00C1064F" w:rsidP="00A41730">
      <w:pPr>
        <w:pStyle w:val="AKPesityslista0"/>
        <w:rPr>
          <w:rStyle w:val="akpallekirjoittaja1c"/>
          <w:b/>
          <w:lang w:val="fi-FI"/>
        </w:rPr>
      </w:pPr>
      <w:r w:rsidRPr="00AB3AAA">
        <w:rPr>
          <w:rStyle w:val="akpallekirjoittaja1c"/>
          <w:b/>
          <w:lang w:val="fi-FI"/>
        </w:rPr>
        <w:t>Kokouksen päättäminen</w:t>
      </w:r>
    </w:p>
    <w:p w:rsidR="00C1064F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</w:p>
    <w:p w:rsidR="00F34592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Liitteet</w:t>
      </w:r>
      <w:r>
        <w:rPr>
          <w:rStyle w:val="akpallekirjoittaja1c"/>
          <w:lang w:val="fi-FI"/>
        </w:rPr>
        <w:tab/>
      </w:r>
      <w:r w:rsidR="00906B9B">
        <w:rPr>
          <w:rStyle w:val="akpallekirjoittaja1c"/>
          <w:lang w:val="fi-FI"/>
        </w:rPr>
        <w:t xml:space="preserve">1. </w:t>
      </w:r>
      <w:r w:rsidR="00F34592">
        <w:rPr>
          <w:rStyle w:val="akpallekirjoittaja1c"/>
          <w:lang w:val="fi-FI"/>
        </w:rPr>
        <w:t>Edellisen kokouksen pöytäkirja</w:t>
      </w:r>
    </w:p>
    <w:p w:rsidR="00004197" w:rsidRDefault="00F34592" w:rsidP="006637B6">
      <w:pPr>
        <w:pStyle w:val="AKPesityslista0"/>
        <w:numPr>
          <w:ilvl w:val="0"/>
          <w:numId w:val="0"/>
        </w:numPr>
        <w:ind w:firstLine="129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2.</w:t>
      </w:r>
      <w:r w:rsidR="00004197">
        <w:rPr>
          <w:rStyle w:val="akpallekirjoittaja1c"/>
          <w:lang w:val="fi-FI"/>
        </w:rPr>
        <w:t xml:space="preserve"> Päätös kokoonpanon muutoksista</w:t>
      </w:r>
    </w:p>
    <w:p w:rsidR="00B31D52" w:rsidRPr="00B31D52" w:rsidRDefault="00B31D52" w:rsidP="00B31D52">
      <w:pPr>
        <w:pStyle w:val="AKPesityslista0"/>
        <w:numPr>
          <w:ilvl w:val="0"/>
          <w:numId w:val="0"/>
        </w:numPr>
        <w:ind w:left="1304"/>
      </w:pPr>
      <w:r>
        <w:rPr>
          <w:rStyle w:val="akpallekirjoittaja1c"/>
          <w:lang w:val="fi-FI"/>
        </w:rPr>
        <w:t xml:space="preserve">3. </w:t>
      </w:r>
      <w:r w:rsidRPr="00B31D52">
        <w:t>Demokrati</w:t>
      </w:r>
      <w:r>
        <w:t>a, ihmisoikeudet ja osallisuus -</w:t>
      </w:r>
      <w:r w:rsidRPr="00B31D52">
        <w:t>sivusto (OPH:n uudistuva edu.fi):</w:t>
      </w:r>
      <w:r>
        <w:t xml:space="preserve"> </w:t>
      </w:r>
      <w:hyperlink r:id="rId8" w:history="1">
        <w:r w:rsidRPr="00B31D52">
          <w:rPr>
            <w:rStyle w:val="Hyperlinkki"/>
          </w:rPr>
          <w:t>https://beta.oph.fi/fi/demokratia-ihmisoikeudet-ja-osallisuus</w:t>
        </w:r>
      </w:hyperlink>
    </w:p>
    <w:p w:rsidR="00B31D52" w:rsidRPr="00B31D52" w:rsidRDefault="00B31D52" w:rsidP="00B31D52">
      <w:pPr>
        <w:pStyle w:val="AKPesityslista0"/>
        <w:numPr>
          <w:ilvl w:val="0"/>
          <w:numId w:val="0"/>
        </w:numPr>
        <w:ind w:left="1304"/>
      </w:pPr>
      <w:r>
        <w:t>4. M</w:t>
      </w:r>
      <w:r w:rsidRPr="00B31D52">
        <w:t>ateriaalikartoi</w:t>
      </w:r>
      <w:r>
        <w:t>tus, raportti/tulokset kootusti</w:t>
      </w:r>
      <w:r w:rsidRPr="00B31D52">
        <w:t xml:space="preserve">: </w:t>
      </w:r>
      <w:hyperlink r:id="rId9" w:history="1">
        <w:r w:rsidRPr="00B31D52">
          <w:rPr>
            <w:rStyle w:val="Hyperlinkki"/>
          </w:rPr>
          <w:t>https://www.helsinki.fi/fi/projektit/ihmisoikeudet-demokratia-arvot-ja-dialogi-kasvatuksessa</w:t>
        </w:r>
      </w:hyperlink>
    </w:p>
    <w:p w:rsidR="00B31D52" w:rsidRDefault="00B31D52" w:rsidP="006637B6">
      <w:pPr>
        <w:pStyle w:val="AKPesityslista0"/>
        <w:numPr>
          <w:ilvl w:val="0"/>
          <w:numId w:val="0"/>
        </w:numPr>
        <w:ind w:firstLine="1298"/>
        <w:rPr>
          <w:rStyle w:val="akpallekirjoittaja1c"/>
        </w:rPr>
      </w:pPr>
      <w:r>
        <w:rPr>
          <w:rStyle w:val="akpallekirjoittaja1c"/>
        </w:rPr>
        <w:t>5. Nuor</w:t>
      </w:r>
      <w:r w:rsidR="00E030D5">
        <w:rPr>
          <w:rStyle w:val="akpallekirjoittaja1c"/>
        </w:rPr>
        <w:t>ten osallisuuden laatukriteerit, ppt-esitys (Saana Palamaa)</w:t>
      </w:r>
    </w:p>
    <w:p w:rsidR="00575530" w:rsidRPr="00B31D52" w:rsidRDefault="00575530" w:rsidP="00575530">
      <w:pPr>
        <w:pStyle w:val="AKPesityslista0"/>
        <w:numPr>
          <w:ilvl w:val="0"/>
          <w:numId w:val="0"/>
        </w:numPr>
        <w:ind w:left="1298"/>
        <w:rPr>
          <w:rStyle w:val="akpallekirjoittaja1c"/>
        </w:rPr>
      </w:pPr>
      <w:r>
        <w:rPr>
          <w:rStyle w:val="akpallekirjoittaja1c"/>
        </w:rPr>
        <w:t xml:space="preserve">6. Tietokortit lasten ja nuorten kuulemisesta: </w:t>
      </w:r>
      <w:r>
        <w:rPr>
          <w:rStyle w:val="akpallekirjoittaja1c"/>
        </w:rPr>
        <w:br/>
      </w:r>
      <w:hyperlink r:id="rId10" w:history="1">
        <w:r>
          <w:rPr>
            <w:rStyle w:val="Hyperlinkki"/>
          </w:rPr>
          <w:t>https://vm.fi/hallinnon-avoimuus/avoin-hallinto/avoimen-hallinnon-tietokortit</w:t>
        </w:r>
      </w:hyperlink>
      <w:r>
        <w:t xml:space="preserve"> </w:t>
      </w:r>
    </w:p>
    <w:p w:rsidR="00ED2C20" w:rsidRPr="00A41730" w:rsidRDefault="00575530" w:rsidP="006637B6">
      <w:pPr>
        <w:pStyle w:val="AKPesityslista0"/>
        <w:numPr>
          <w:ilvl w:val="0"/>
          <w:numId w:val="0"/>
        </w:numPr>
        <w:ind w:firstLine="129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7</w:t>
      </w:r>
      <w:r w:rsidR="006637B6">
        <w:rPr>
          <w:rStyle w:val="akpallekirjoittaja1c"/>
          <w:lang w:val="fi-FI"/>
        </w:rPr>
        <w:t>. DINO-työsuunnitelma</w:t>
      </w:r>
    </w:p>
    <w:p w:rsidR="00C1064F" w:rsidRPr="00A41730" w:rsidRDefault="005D518A" w:rsidP="006637B6">
      <w:pPr>
        <w:pStyle w:val="AKPleipteksti"/>
        <w:ind w:left="0"/>
      </w:pPr>
      <w:r>
        <w:t>Jakelu</w:t>
      </w:r>
      <w:r>
        <w:tab/>
        <w:t>Koordinaatioryhmän jäsenet ja varajäsenet sekä kutsutut asiantuntijat</w:t>
      </w:r>
    </w:p>
    <w:sectPr w:rsidR="00C1064F" w:rsidRPr="00A41730" w:rsidSect="00896AF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30" w:rsidRDefault="00A41730">
      <w:r>
        <w:separator/>
      </w:r>
    </w:p>
  </w:endnote>
  <w:endnote w:type="continuationSeparator" w:id="0">
    <w:p w:rsidR="00A41730" w:rsidRDefault="00A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BC6E1E">
          <w:pPr>
            <w:pStyle w:val="akptiedostopolku"/>
          </w:pPr>
          <w:fldSimple w:instr=" FILENAME \p  \* MERGEFORMAT ">
            <w:r w:rsidR="00A41730">
              <w:t>Asiakirja2</w:t>
            </w:r>
          </w:fldSimple>
        </w:p>
        <w:p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30" w:rsidRDefault="00A41730">
      <w:r>
        <w:separator/>
      </w:r>
    </w:p>
  </w:footnote>
  <w:footnote w:type="continuationSeparator" w:id="0">
    <w:p w:rsidR="00A41730" w:rsidRDefault="00A4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6140F5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6140F5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6140F5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96AFD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96AFD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6140F5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20"/>
      <w:gridCol w:w="2291"/>
      <w:gridCol w:w="1364"/>
      <w:gridCol w:w="1061"/>
      <w:gridCol w:w="25"/>
      <w:gridCol w:w="101"/>
    </w:tblGrid>
    <w:tr w:rsidR="00573FAB" w:rsidRPr="0048319D" w:rsidTr="00CF1501">
      <w:trPr>
        <w:cantSplit/>
        <w:trHeight w:hRule="exact" w:val="57"/>
      </w:trPr>
      <w:tc>
        <w:tcPr>
          <w:tcW w:w="5165" w:type="dxa"/>
        </w:tcPr>
        <w:p w:rsidR="00573FAB" w:rsidRPr="0008094E" w:rsidRDefault="00573FAB" w:rsidP="006140F5">
          <w:pPr>
            <w:pStyle w:val="akpylatunniste"/>
          </w:pPr>
        </w:p>
      </w:tc>
      <w:tc>
        <w:tcPr>
          <w:tcW w:w="356" w:type="dxa"/>
          <w:gridSpan w:val="2"/>
        </w:tcPr>
        <w:p w:rsidR="00573FAB" w:rsidRPr="0008094E" w:rsidRDefault="00573FAB" w:rsidP="006140F5">
          <w:pPr>
            <w:pStyle w:val="akpylatunniste"/>
          </w:pPr>
        </w:p>
      </w:tc>
      <w:tc>
        <w:tcPr>
          <w:tcW w:w="2291" w:type="dxa"/>
          <w:vAlign w:val="bottom"/>
        </w:tcPr>
        <w:p w:rsidR="00573FAB" w:rsidRPr="0008094E" w:rsidRDefault="00573FAB" w:rsidP="006140F5">
          <w:pPr>
            <w:pStyle w:val="akpylatunniste"/>
          </w:pPr>
        </w:p>
      </w:tc>
      <w:tc>
        <w:tcPr>
          <w:tcW w:w="1364" w:type="dxa"/>
        </w:tcPr>
        <w:p w:rsidR="00573FAB" w:rsidRPr="0008094E" w:rsidRDefault="00573FAB" w:rsidP="006140F5">
          <w:pPr>
            <w:pStyle w:val="akpylatunniste"/>
          </w:pPr>
        </w:p>
      </w:tc>
      <w:tc>
        <w:tcPr>
          <w:tcW w:w="1187" w:type="dxa"/>
          <w:gridSpan w:val="3"/>
        </w:tcPr>
        <w:p w:rsidR="00573FAB" w:rsidRPr="0008094E" w:rsidRDefault="00573FAB" w:rsidP="006140F5">
          <w:pPr>
            <w:pStyle w:val="akpylatunniste"/>
          </w:pPr>
        </w:p>
      </w:tc>
    </w:tr>
    <w:tr w:rsidR="00AF3334" w:rsidRPr="0048319D" w:rsidTr="00CF1501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AF3334" w:rsidRPr="00A41730" w:rsidRDefault="005C66C3" w:rsidP="006140F5">
          <w:pPr>
            <w:pStyle w:val="akpylatunniste"/>
            <w:rPr>
              <w:rFonts w:cs="Calibri"/>
              <w:sz w:val="26"/>
            </w:rPr>
          </w:pPr>
          <w:r w:rsidRPr="00A41730">
            <w:rPr>
              <w:lang w:eastAsia="fi-FI"/>
            </w:rPr>
            <w:drawing>
              <wp:inline distT="0" distB="0" distL="0" distR="0">
                <wp:extent cx="2303780" cy="522605"/>
                <wp:effectExtent l="0" t="0" r="0" b="0"/>
                <wp:docPr id="6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78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" w:type="dxa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F3334" w:rsidP="006140F5">
          <w:pPr>
            <w:pStyle w:val="akpylatunniste"/>
            <w:rPr>
              <w:rStyle w:val="akpatyyppi"/>
            </w:rPr>
          </w:pPr>
        </w:p>
      </w:tc>
      <w:tc>
        <w:tcPr>
          <w:tcW w:w="1364" w:type="dxa"/>
        </w:tcPr>
        <w:p w:rsidR="00AF3334" w:rsidRPr="00483C2E" w:rsidRDefault="00A41730" w:rsidP="006140F5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87" w:type="dxa"/>
          <w:gridSpan w:val="3"/>
        </w:tcPr>
        <w:p w:rsidR="00AF3334" w:rsidRPr="00483C2E" w:rsidRDefault="00AF3334" w:rsidP="006140F5">
          <w:pPr>
            <w:pStyle w:val="akpylatunniste"/>
          </w:pPr>
        </w:p>
      </w:tc>
    </w:tr>
    <w:tr w:rsidR="00AF3334" w:rsidRPr="0048319D" w:rsidTr="00CF1501">
      <w:trPr>
        <w:cantSplit/>
        <w:trHeight w:val="369"/>
      </w:trPr>
      <w:tc>
        <w:tcPr>
          <w:tcW w:w="5201" w:type="dxa"/>
          <w:gridSpan w:val="2"/>
          <w:vMerge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320" w:type="dxa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41730" w:rsidP="006140F5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64" w:type="dxa"/>
          <w:vAlign w:val="bottom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1187" w:type="dxa"/>
          <w:gridSpan w:val="3"/>
          <w:vAlign w:val="bottom"/>
        </w:tcPr>
        <w:p w:rsidR="00AF3334" w:rsidRPr="00483C2E" w:rsidRDefault="00AF3334" w:rsidP="006140F5">
          <w:pPr>
            <w:pStyle w:val="akpylatunniste"/>
          </w:pPr>
        </w:p>
      </w:tc>
    </w:tr>
    <w:tr w:rsidR="00AF3334" w:rsidRPr="0048319D" w:rsidTr="00CF1501">
      <w:trPr>
        <w:cantSplit/>
        <w:trHeight w:val="230"/>
      </w:trPr>
      <w:tc>
        <w:tcPr>
          <w:tcW w:w="5201" w:type="dxa"/>
          <w:gridSpan w:val="2"/>
          <w:vAlign w:val="bottom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320" w:type="dxa"/>
          <w:vAlign w:val="bottom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6140F5" w:rsidRDefault="00AF3334" w:rsidP="006140F5">
          <w:pPr>
            <w:pStyle w:val="akpylatunniste"/>
            <w:rPr>
              <w:rStyle w:val="akppaivays"/>
              <w:color w:val="auto"/>
            </w:rPr>
          </w:pPr>
        </w:p>
      </w:tc>
      <w:tc>
        <w:tcPr>
          <w:tcW w:w="2450" w:type="dxa"/>
          <w:gridSpan w:val="3"/>
          <w:vAlign w:val="bottom"/>
        </w:tcPr>
        <w:p w:rsidR="00AF3334" w:rsidRPr="006140F5" w:rsidRDefault="00A41730" w:rsidP="006140F5">
          <w:pPr>
            <w:pStyle w:val="akpylatunniste"/>
            <w:rPr>
              <w:rStyle w:val="akptunniste"/>
              <w:color w:val="auto"/>
            </w:rPr>
          </w:pPr>
          <w:r w:rsidRPr="006140F5">
            <w:rPr>
              <w:rStyle w:val="akptunniste"/>
              <w:color w:val="auto"/>
            </w:rPr>
            <w:t xml:space="preserve"> </w:t>
          </w:r>
        </w:p>
      </w:tc>
      <w:tc>
        <w:tcPr>
          <w:tcW w:w="101" w:type="dxa"/>
        </w:tcPr>
        <w:p w:rsidR="00AF3334" w:rsidRPr="00483C2E" w:rsidRDefault="00AF3334" w:rsidP="006140F5">
          <w:pPr>
            <w:pStyle w:val="akpylatunniste"/>
          </w:pPr>
        </w:p>
      </w:tc>
    </w:tr>
    <w:tr w:rsidR="00AF3334" w:rsidRPr="0048319D" w:rsidTr="00CF1501">
      <w:trPr>
        <w:cantSplit/>
        <w:trHeight w:val="280"/>
      </w:trPr>
      <w:tc>
        <w:tcPr>
          <w:tcW w:w="5201" w:type="dxa"/>
          <w:gridSpan w:val="2"/>
        </w:tcPr>
        <w:p w:rsidR="00AF3334" w:rsidRPr="00A41730" w:rsidRDefault="00A41730" w:rsidP="00A41730">
          <w:pPr>
            <w:pStyle w:val="akpyksikko"/>
            <w:rPr>
              <w:lang w:val="fi-FI"/>
            </w:rPr>
          </w:pPr>
          <w:r w:rsidRPr="00A41730">
            <w:rPr>
              <w:lang w:val="fi-FI"/>
            </w:rPr>
            <w:t>Demokratia-, kieli- ja perusoikeusasioiden yksikkö</w:t>
          </w:r>
        </w:p>
      </w:tc>
      <w:tc>
        <w:tcPr>
          <w:tcW w:w="320" w:type="dxa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2291" w:type="dxa"/>
        </w:tcPr>
        <w:p w:rsidR="00AF3334" w:rsidRPr="006140F5" w:rsidRDefault="00B31D52" w:rsidP="006140F5">
          <w:pPr>
            <w:pStyle w:val="akpylatunniste"/>
            <w:rPr>
              <w:color w:val="auto"/>
            </w:rPr>
          </w:pPr>
          <w:r>
            <w:rPr>
              <w:color w:val="auto"/>
            </w:rPr>
            <w:t>3.6</w:t>
          </w:r>
          <w:r w:rsidR="00D377E1" w:rsidRPr="006140F5">
            <w:rPr>
              <w:color w:val="auto"/>
            </w:rPr>
            <w:t>.2019</w:t>
          </w:r>
        </w:p>
      </w:tc>
      <w:tc>
        <w:tcPr>
          <w:tcW w:w="2425" w:type="dxa"/>
          <w:gridSpan w:val="2"/>
        </w:tcPr>
        <w:p w:rsidR="00AF3334" w:rsidRPr="006140F5" w:rsidRDefault="003C1606" w:rsidP="006140F5">
          <w:pPr>
            <w:pStyle w:val="akpylatunniste"/>
            <w:rPr>
              <w:color w:val="auto"/>
            </w:rPr>
          </w:pPr>
          <w:r w:rsidRPr="006140F5">
            <w:rPr>
              <w:color w:val="auto"/>
            </w:rPr>
            <w:t>OM 5/021/2018</w:t>
          </w:r>
        </w:p>
        <w:p w:rsidR="00F34592" w:rsidRPr="006140F5" w:rsidRDefault="00F34592" w:rsidP="006140F5">
          <w:pPr>
            <w:pStyle w:val="akpylatunniste"/>
            <w:rPr>
              <w:color w:val="auto"/>
            </w:rPr>
          </w:pPr>
          <w:r w:rsidRPr="006140F5">
            <w:rPr>
              <w:color w:val="auto"/>
            </w:rPr>
            <w:t>VN/948/2018</w:t>
          </w:r>
        </w:p>
      </w:tc>
      <w:tc>
        <w:tcPr>
          <w:tcW w:w="126" w:type="dxa"/>
          <w:gridSpan w:val="2"/>
        </w:tcPr>
        <w:p w:rsidR="00AF3334" w:rsidRPr="00483C2E" w:rsidRDefault="00AF3334" w:rsidP="006140F5">
          <w:pPr>
            <w:pStyle w:val="akpylatunniste"/>
          </w:pPr>
        </w:p>
      </w:tc>
    </w:tr>
  </w:tbl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0F7E7A59"/>
    <w:multiLevelType w:val="hybridMultilevel"/>
    <w:tmpl w:val="423E93F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F1740BB"/>
    <w:multiLevelType w:val="hybridMultilevel"/>
    <w:tmpl w:val="01E60F8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3B3E0242"/>
    <w:multiLevelType w:val="hybridMultilevel"/>
    <w:tmpl w:val="D63A16C4"/>
    <w:lvl w:ilvl="0" w:tplc="12C08D14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3F2D642A"/>
    <w:multiLevelType w:val="hybridMultilevel"/>
    <w:tmpl w:val="5F7445D0"/>
    <w:lvl w:ilvl="0" w:tplc="63CE569E">
      <w:start w:val="4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4B331A12"/>
    <w:multiLevelType w:val="multilevel"/>
    <w:tmpl w:val="4E3A76CE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ind w:left="295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59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850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14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0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701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961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568" w:hanging="1800"/>
      </w:pPr>
      <w:rPr>
        <w:rFonts w:hint="default"/>
        <w:i w:val="0"/>
      </w:rPr>
    </w:lvl>
  </w:abstractNum>
  <w:abstractNum w:abstractNumId="10" w15:restartNumberingAfterBreak="0">
    <w:nsid w:val="4FD13CE2"/>
    <w:multiLevelType w:val="hybridMultilevel"/>
    <w:tmpl w:val="E53A99F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56110DF0"/>
    <w:multiLevelType w:val="hybridMultilevel"/>
    <w:tmpl w:val="D568B3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6908"/>
    <w:multiLevelType w:val="hybridMultilevel"/>
    <w:tmpl w:val="534E332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58CB1F0A"/>
    <w:multiLevelType w:val="hybridMultilevel"/>
    <w:tmpl w:val="7442A524"/>
    <w:lvl w:ilvl="0" w:tplc="EADA3090">
      <w:start w:val="19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5ABB05E5"/>
    <w:multiLevelType w:val="hybridMultilevel"/>
    <w:tmpl w:val="C6E82B4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6EF86C32"/>
    <w:multiLevelType w:val="hybridMultilevel"/>
    <w:tmpl w:val="6D083D64"/>
    <w:lvl w:ilvl="0" w:tplc="5A1081D6">
      <w:start w:val="4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7"/>
  </w:num>
  <w:num w:numId="23">
    <w:abstractNumId w:val="10"/>
  </w:num>
  <w:num w:numId="24">
    <w:abstractNumId w:val="13"/>
  </w:num>
  <w:num w:numId="25">
    <w:abstractNumId w:val="5"/>
  </w:num>
  <w:num w:numId="26">
    <w:abstractNumId w:val="14"/>
  </w:num>
  <w:num w:numId="27">
    <w:abstractNumId w:val="2"/>
  </w:num>
  <w:num w:numId="28">
    <w:abstractNumId w:val="11"/>
  </w:num>
  <w:num w:numId="29">
    <w:abstractNumId w:val="16"/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30"/>
    <w:rsid w:val="00004197"/>
    <w:rsid w:val="000048DB"/>
    <w:rsid w:val="000103EA"/>
    <w:rsid w:val="000306FF"/>
    <w:rsid w:val="00031A14"/>
    <w:rsid w:val="0003277B"/>
    <w:rsid w:val="000419C5"/>
    <w:rsid w:val="00042F66"/>
    <w:rsid w:val="00053777"/>
    <w:rsid w:val="00053CD9"/>
    <w:rsid w:val="0005761A"/>
    <w:rsid w:val="000576AA"/>
    <w:rsid w:val="000618A4"/>
    <w:rsid w:val="00064AD4"/>
    <w:rsid w:val="0006660B"/>
    <w:rsid w:val="0008094E"/>
    <w:rsid w:val="00080A47"/>
    <w:rsid w:val="00084464"/>
    <w:rsid w:val="00086985"/>
    <w:rsid w:val="00096C61"/>
    <w:rsid w:val="000A04FB"/>
    <w:rsid w:val="000A2229"/>
    <w:rsid w:val="000A65C7"/>
    <w:rsid w:val="000B44F9"/>
    <w:rsid w:val="000B7460"/>
    <w:rsid w:val="000C0234"/>
    <w:rsid w:val="000D0591"/>
    <w:rsid w:val="000D7F2C"/>
    <w:rsid w:val="000E1FAB"/>
    <w:rsid w:val="000E4DDC"/>
    <w:rsid w:val="000F6F05"/>
    <w:rsid w:val="00102B71"/>
    <w:rsid w:val="00103367"/>
    <w:rsid w:val="001060CE"/>
    <w:rsid w:val="00111590"/>
    <w:rsid w:val="00115A8B"/>
    <w:rsid w:val="00120A1A"/>
    <w:rsid w:val="00123F09"/>
    <w:rsid w:val="00145CEF"/>
    <w:rsid w:val="00151DB3"/>
    <w:rsid w:val="001604EA"/>
    <w:rsid w:val="00161CF9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445"/>
    <w:rsid w:val="00236E93"/>
    <w:rsid w:val="0024248C"/>
    <w:rsid w:val="002465C1"/>
    <w:rsid w:val="00250AAC"/>
    <w:rsid w:val="00250BC8"/>
    <w:rsid w:val="00252720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5E43"/>
    <w:rsid w:val="00346B5F"/>
    <w:rsid w:val="003509F5"/>
    <w:rsid w:val="00353BE5"/>
    <w:rsid w:val="0035433F"/>
    <w:rsid w:val="0035730C"/>
    <w:rsid w:val="00361C1C"/>
    <w:rsid w:val="00372DE8"/>
    <w:rsid w:val="00377700"/>
    <w:rsid w:val="00377E10"/>
    <w:rsid w:val="00386E57"/>
    <w:rsid w:val="00394B36"/>
    <w:rsid w:val="00394D2A"/>
    <w:rsid w:val="00396839"/>
    <w:rsid w:val="003A572B"/>
    <w:rsid w:val="003B2856"/>
    <w:rsid w:val="003C1606"/>
    <w:rsid w:val="003E35C6"/>
    <w:rsid w:val="003E4F04"/>
    <w:rsid w:val="003E60AB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529D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3506"/>
    <w:rsid w:val="00564E43"/>
    <w:rsid w:val="00570D2D"/>
    <w:rsid w:val="00573FAB"/>
    <w:rsid w:val="00574A58"/>
    <w:rsid w:val="00575530"/>
    <w:rsid w:val="00590195"/>
    <w:rsid w:val="00592D7C"/>
    <w:rsid w:val="005A1D73"/>
    <w:rsid w:val="005C38D9"/>
    <w:rsid w:val="005C66C3"/>
    <w:rsid w:val="005D518A"/>
    <w:rsid w:val="005E76F5"/>
    <w:rsid w:val="005F17E1"/>
    <w:rsid w:val="005F19BC"/>
    <w:rsid w:val="005F4128"/>
    <w:rsid w:val="005F5537"/>
    <w:rsid w:val="00610B3D"/>
    <w:rsid w:val="006140F5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637B6"/>
    <w:rsid w:val="00672122"/>
    <w:rsid w:val="006742FB"/>
    <w:rsid w:val="006744B4"/>
    <w:rsid w:val="00675972"/>
    <w:rsid w:val="00676842"/>
    <w:rsid w:val="0067700E"/>
    <w:rsid w:val="00686305"/>
    <w:rsid w:val="006874CC"/>
    <w:rsid w:val="00695A87"/>
    <w:rsid w:val="006965EC"/>
    <w:rsid w:val="00696750"/>
    <w:rsid w:val="006A0397"/>
    <w:rsid w:val="006A6E18"/>
    <w:rsid w:val="006A7127"/>
    <w:rsid w:val="006B1CC4"/>
    <w:rsid w:val="006C2740"/>
    <w:rsid w:val="006D406C"/>
    <w:rsid w:val="006D7927"/>
    <w:rsid w:val="006E0973"/>
    <w:rsid w:val="006E09DA"/>
    <w:rsid w:val="006E1F4F"/>
    <w:rsid w:val="006E3BF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0F7B"/>
    <w:rsid w:val="00822B5F"/>
    <w:rsid w:val="0084045F"/>
    <w:rsid w:val="008414CE"/>
    <w:rsid w:val="00845053"/>
    <w:rsid w:val="0084598F"/>
    <w:rsid w:val="00853C03"/>
    <w:rsid w:val="00854ADA"/>
    <w:rsid w:val="00857414"/>
    <w:rsid w:val="00885817"/>
    <w:rsid w:val="00886352"/>
    <w:rsid w:val="008940D6"/>
    <w:rsid w:val="00894C4F"/>
    <w:rsid w:val="00896AFD"/>
    <w:rsid w:val="008A22DB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06B9B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83FB0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368"/>
    <w:rsid w:val="00A36E0D"/>
    <w:rsid w:val="00A401C7"/>
    <w:rsid w:val="00A41730"/>
    <w:rsid w:val="00A52C5C"/>
    <w:rsid w:val="00A52E6C"/>
    <w:rsid w:val="00A557FD"/>
    <w:rsid w:val="00A55C07"/>
    <w:rsid w:val="00A56685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B3AAA"/>
    <w:rsid w:val="00AD2322"/>
    <w:rsid w:val="00AE228A"/>
    <w:rsid w:val="00AE59C0"/>
    <w:rsid w:val="00AF2D45"/>
    <w:rsid w:val="00AF3334"/>
    <w:rsid w:val="00AF7F2B"/>
    <w:rsid w:val="00B0693C"/>
    <w:rsid w:val="00B07FC9"/>
    <w:rsid w:val="00B1533C"/>
    <w:rsid w:val="00B15A2E"/>
    <w:rsid w:val="00B24DA5"/>
    <w:rsid w:val="00B26C89"/>
    <w:rsid w:val="00B31B8A"/>
    <w:rsid w:val="00B31D52"/>
    <w:rsid w:val="00B34FF8"/>
    <w:rsid w:val="00B37BF8"/>
    <w:rsid w:val="00B40AD5"/>
    <w:rsid w:val="00B412F6"/>
    <w:rsid w:val="00B4160F"/>
    <w:rsid w:val="00B502A6"/>
    <w:rsid w:val="00B57539"/>
    <w:rsid w:val="00B61E47"/>
    <w:rsid w:val="00B702E4"/>
    <w:rsid w:val="00B76C2F"/>
    <w:rsid w:val="00BA09B4"/>
    <w:rsid w:val="00BA3C65"/>
    <w:rsid w:val="00BA3F05"/>
    <w:rsid w:val="00BA56D8"/>
    <w:rsid w:val="00BA57AE"/>
    <w:rsid w:val="00BA7766"/>
    <w:rsid w:val="00BC358F"/>
    <w:rsid w:val="00BC6E1E"/>
    <w:rsid w:val="00BD2B84"/>
    <w:rsid w:val="00BD634C"/>
    <w:rsid w:val="00BE287E"/>
    <w:rsid w:val="00BF4565"/>
    <w:rsid w:val="00BF585F"/>
    <w:rsid w:val="00C05990"/>
    <w:rsid w:val="00C1064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57718"/>
    <w:rsid w:val="00C8497D"/>
    <w:rsid w:val="00C8708E"/>
    <w:rsid w:val="00C92DA0"/>
    <w:rsid w:val="00CA7EEE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1501"/>
    <w:rsid w:val="00CF4711"/>
    <w:rsid w:val="00D015D3"/>
    <w:rsid w:val="00D046BF"/>
    <w:rsid w:val="00D05BDD"/>
    <w:rsid w:val="00D26D27"/>
    <w:rsid w:val="00D377E1"/>
    <w:rsid w:val="00D46924"/>
    <w:rsid w:val="00D477D2"/>
    <w:rsid w:val="00D52C95"/>
    <w:rsid w:val="00D5595C"/>
    <w:rsid w:val="00D62CE2"/>
    <w:rsid w:val="00D62FDF"/>
    <w:rsid w:val="00D63441"/>
    <w:rsid w:val="00D6357C"/>
    <w:rsid w:val="00D638ED"/>
    <w:rsid w:val="00D64CEA"/>
    <w:rsid w:val="00D71073"/>
    <w:rsid w:val="00D72114"/>
    <w:rsid w:val="00D771DB"/>
    <w:rsid w:val="00D853F1"/>
    <w:rsid w:val="00D87657"/>
    <w:rsid w:val="00D90556"/>
    <w:rsid w:val="00D91DAC"/>
    <w:rsid w:val="00DA0B00"/>
    <w:rsid w:val="00DB2ABB"/>
    <w:rsid w:val="00DB2CF1"/>
    <w:rsid w:val="00DB611D"/>
    <w:rsid w:val="00DC1626"/>
    <w:rsid w:val="00DC34F7"/>
    <w:rsid w:val="00DC47E8"/>
    <w:rsid w:val="00DC5075"/>
    <w:rsid w:val="00DC5DC5"/>
    <w:rsid w:val="00DC722F"/>
    <w:rsid w:val="00DD0535"/>
    <w:rsid w:val="00DF5E29"/>
    <w:rsid w:val="00E030D5"/>
    <w:rsid w:val="00E140FD"/>
    <w:rsid w:val="00E177C7"/>
    <w:rsid w:val="00E21093"/>
    <w:rsid w:val="00E3536E"/>
    <w:rsid w:val="00E45D67"/>
    <w:rsid w:val="00E46EE1"/>
    <w:rsid w:val="00E5375D"/>
    <w:rsid w:val="00E558A8"/>
    <w:rsid w:val="00E71AA3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48A0"/>
    <w:rsid w:val="00EA6A4A"/>
    <w:rsid w:val="00EA74B5"/>
    <w:rsid w:val="00EB3799"/>
    <w:rsid w:val="00EB4699"/>
    <w:rsid w:val="00EB6759"/>
    <w:rsid w:val="00EC1593"/>
    <w:rsid w:val="00EC2A2D"/>
    <w:rsid w:val="00ED2C20"/>
    <w:rsid w:val="00ED2FA7"/>
    <w:rsid w:val="00EE0E76"/>
    <w:rsid w:val="00EE2F72"/>
    <w:rsid w:val="00F07E37"/>
    <w:rsid w:val="00F07EE3"/>
    <w:rsid w:val="00F121BB"/>
    <w:rsid w:val="00F12F81"/>
    <w:rsid w:val="00F1560D"/>
    <w:rsid w:val="00F34592"/>
    <w:rsid w:val="00F418EB"/>
    <w:rsid w:val="00F43567"/>
    <w:rsid w:val="00F529D8"/>
    <w:rsid w:val="00F55F69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03CC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94E4C4"/>
  <w15:chartTrackingRefBased/>
  <w15:docId w15:val="{DCF5F327-E14B-4411-A833-7576E44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6140F5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color w:val="FF0000"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372DE8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rsid w:val="001604EA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B3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oph.fi/fi/demokratia-ihmisoikeudet-ja-osallisu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vm.fi/hallinnon-avoimuus/avoin-hallinto/avoimen-hallinnon-tietokort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sinki.fi/fi/projektit/ihmisoikeudet-demokratia-arvot-ja-dialogi-kasvatuksess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7322-6273-433C-A1A7-FF587A0C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238</TotalTime>
  <Pages>3</Pages>
  <Words>356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30</cp:revision>
  <cp:lastPrinted>1999-01-13T15:25:00Z</cp:lastPrinted>
  <dcterms:created xsi:type="dcterms:W3CDTF">2018-12-03T06:18:00Z</dcterms:created>
  <dcterms:modified xsi:type="dcterms:W3CDTF">2019-06-05T04:56:00Z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20180516</vt:lpwstr>
  </property>
  <property fmtid="{D5CDD505-2E9C-101B-9397-08002B2CF9AE}" pid="9" name="DC.Identifier">
    <vt:lpwstr/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Liisa Männistö</vt:lpwstr>
  </property>
  <property fmtid="{D5CDD505-2E9C-101B-9397-08002B2CF9AE}" pid="21" name="DC.Identifier.FilePath">
    <vt:lpwstr/>
  </property>
  <property fmtid="{D5CDD505-2E9C-101B-9397-08002B2CF9AE}" pid="22" name="DC.Title">
    <vt:lpwstr>DINO-koordinaatiohanke</vt:lpwstr>
  </property>
</Properties>
</file>