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E59" w:rsidRPr="005D39D8" w:rsidRDefault="00894E59" w:rsidP="005D39D8">
      <w:pPr>
        <w:tabs>
          <w:tab w:val="left" w:pos="8030"/>
        </w:tabs>
        <w:jc w:val="both"/>
        <w:rPr>
          <w:rFonts w:ascii="Calibri" w:hAnsi="Calibri"/>
          <w:sz w:val="24"/>
          <w:szCs w:val="24"/>
        </w:rPr>
      </w:pPr>
      <w:bookmarkStart w:id="0" w:name="_GoBack"/>
      <w:bookmarkEnd w:id="0"/>
      <w:r w:rsidRPr="005D39D8">
        <w:rPr>
          <w:rFonts w:ascii="Calibri" w:hAnsi="Calibri"/>
          <w:sz w:val="24"/>
          <w:szCs w:val="24"/>
        </w:rPr>
        <w:t>Oikeusministeriö</w:t>
      </w:r>
      <w:r w:rsidR="005D39D8">
        <w:rPr>
          <w:rFonts w:ascii="Calibri" w:hAnsi="Calibri"/>
          <w:sz w:val="24"/>
          <w:szCs w:val="24"/>
        </w:rPr>
        <w:t xml:space="preserve">                                                                               Dnro 29/2016</w:t>
      </w:r>
    </w:p>
    <w:p w:rsidR="00894E59" w:rsidRPr="005D39D8" w:rsidRDefault="00894E59" w:rsidP="005D39D8">
      <w:pPr>
        <w:jc w:val="both"/>
        <w:rPr>
          <w:rFonts w:ascii="Calibri" w:hAnsi="Calibri"/>
          <w:sz w:val="24"/>
          <w:szCs w:val="24"/>
        </w:rPr>
      </w:pPr>
      <w:r w:rsidRPr="005D39D8">
        <w:rPr>
          <w:rFonts w:ascii="Calibri" w:hAnsi="Calibri"/>
          <w:sz w:val="24"/>
          <w:szCs w:val="24"/>
        </w:rPr>
        <w:t>PL 25</w:t>
      </w:r>
    </w:p>
    <w:p w:rsidR="00894E59" w:rsidRPr="005D39D8" w:rsidRDefault="00894E59" w:rsidP="005D39D8">
      <w:pPr>
        <w:jc w:val="both"/>
        <w:rPr>
          <w:rFonts w:ascii="Calibri" w:hAnsi="Calibri"/>
          <w:sz w:val="24"/>
          <w:szCs w:val="24"/>
        </w:rPr>
      </w:pPr>
      <w:r w:rsidRPr="005D39D8">
        <w:rPr>
          <w:rFonts w:ascii="Calibri" w:hAnsi="Calibri"/>
          <w:sz w:val="24"/>
          <w:szCs w:val="24"/>
        </w:rPr>
        <w:t>00023 Valtioneuvosto</w:t>
      </w:r>
      <w:r w:rsidR="005D39D8">
        <w:rPr>
          <w:rFonts w:ascii="Calibri" w:hAnsi="Calibri"/>
          <w:sz w:val="24"/>
          <w:szCs w:val="24"/>
        </w:rPr>
        <w:tab/>
      </w:r>
      <w:r w:rsidR="005D39D8">
        <w:rPr>
          <w:rFonts w:ascii="Calibri" w:hAnsi="Calibri"/>
          <w:sz w:val="24"/>
          <w:szCs w:val="24"/>
        </w:rPr>
        <w:tab/>
      </w:r>
      <w:r w:rsidR="005D39D8">
        <w:rPr>
          <w:rFonts w:ascii="Calibri" w:hAnsi="Calibri"/>
          <w:sz w:val="24"/>
          <w:szCs w:val="24"/>
        </w:rPr>
        <w:tab/>
        <w:t xml:space="preserve">     1</w:t>
      </w:r>
      <w:r w:rsidR="000469C6">
        <w:rPr>
          <w:rFonts w:ascii="Calibri" w:hAnsi="Calibri"/>
          <w:sz w:val="24"/>
          <w:szCs w:val="24"/>
        </w:rPr>
        <w:t>6</w:t>
      </w:r>
      <w:r w:rsidR="005D39D8">
        <w:rPr>
          <w:rFonts w:ascii="Calibri" w:hAnsi="Calibri"/>
          <w:sz w:val="24"/>
          <w:szCs w:val="24"/>
        </w:rPr>
        <w:t>.8.2016</w:t>
      </w:r>
      <w:r w:rsidR="00BE6798">
        <w:rPr>
          <w:rFonts w:ascii="Calibri" w:hAnsi="Calibri"/>
          <w:sz w:val="24"/>
          <w:szCs w:val="24"/>
        </w:rPr>
        <w:tab/>
      </w:r>
      <w:r w:rsidR="005D39D8">
        <w:rPr>
          <w:rFonts w:ascii="Calibri" w:hAnsi="Calibri"/>
          <w:sz w:val="24"/>
          <w:szCs w:val="24"/>
        </w:rPr>
        <w:tab/>
        <w:t>1 (11)</w:t>
      </w:r>
    </w:p>
    <w:p w:rsidR="00894E59" w:rsidRPr="005D39D8" w:rsidRDefault="00894E59" w:rsidP="005D39D8">
      <w:pPr>
        <w:jc w:val="both"/>
        <w:rPr>
          <w:rFonts w:ascii="Calibri" w:hAnsi="Calibri"/>
          <w:sz w:val="24"/>
          <w:szCs w:val="24"/>
        </w:rPr>
      </w:pPr>
    </w:p>
    <w:p w:rsidR="00894E59" w:rsidRDefault="00894E59" w:rsidP="005D39D8">
      <w:pPr>
        <w:jc w:val="both"/>
        <w:rPr>
          <w:rFonts w:ascii="Calibri" w:hAnsi="Calibri"/>
          <w:sz w:val="24"/>
          <w:szCs w:val="24"/>
        </w:rPr>
      </w:pPr>
    </w:p>
    <w:p w:rsidR="005D39D8" w:rsidRDefault="005D39D8" w:rsidP="005D39D8">
      <w:pPr>
        <w:jc w:val="both"/>
        <w:rPr>
          <w:rFonts w:ascii="Calibri" w:hAnsi="Calibri"/>
          <w:sz w:val="24"/>
          <w:szCs w:val="24"/>
        </w:rPr>
      </w:pPr>
    </w:p>
    <w:p w:rsidR="005D39D8" w:rsidRDefault="005D39D8" w:rsidP="005D39D8">
      <w:pPr>
        <w:jc w:val="both"/>
        <w:rPr>
          <w:rFonts w:ascii="Calibri" w:hAnsi="Calibri"/>
          <w:sz w:val="24"/>
          <w:szCs w:val="24"/>
        </w:rPr>
      </w:pPr>
    </w:p>
    <w:p w:rsidR="005D39D8" w:rsidRDefault="00901616" w:rsidP="005D39D8">
      <w:pPr>
        <w:jc w:val="both"/>
        <w:rPr>
          <w:rFonts w:ascii="Calibri" w:hAnsi="Calibri"/>
          <w:sz w:val="24"/>
          <w:szCs w:val="24"/>
        </w:rPr>
      </w:pPr>
      <w:hyperlink r:id="rId8" w:history="1">
        <w:r w:rsidR="005D39D8" w:rsidRPr="00E45E89">
          <w:rPr>
            <w:rStyle w:val="Hyperlinkki"/>
            <w:rFonts w:ascii="Calibri" w:hAnsi="Calibri"/>
            <w:sz w:val="24"/>
            <w:szCs w:val="24"/>
          </w:rPr>
          <w:t>oikeusministerio@om.fi</w:t>
        </w:r>
      </w:hyperlink>
    </w:p>
    <w:p w:rsidR="005D39D8" w:rsidRDefault="00901616" w:rsidP="005D39D8">
      <w:pPr>
        <w:jc w:val="both"/>
        <w:rPr>
          <w:rFonts w:ascii="Calibri" w:hAnsi="Calibri"/>
          <w:sz w:val="24"/>
          <w:szCs w:val="24"/>
        </w:rPr>
      </w:pPr>
      <w:hyperlink r:id="rId9" w:history="1">
        <w:r w:rsidR="005D39D8" w:rsidRPr="00E45E89">
          <w:rPr>
            <w:rStyle w:val="Hyperlinkki"/>
            <w:rFonts w:ascii="Calibri" w:hAnsi="Calibri"/>
            <w:sz w:val="24"/>
            <w:szCs w:val="24"/>
          </w:rPr>
          <w:t>markus.tervonen@om.fi</w:t>
        </w:r>
      </w:hyperlink>
    </w:p>
    <w:p w:rsidR="005D39D8" w:rsidRDefault="005D39D8" w:rsidP="005D39D8">
      <w:pPr>
        <w:jc w:val="both"/>
        <w:rPr>
          <w:rFonts w:ascii="Calibri" w:hAnsi="Calibri"/>
          <w:sz w:val="24"/>
          <w:szCs w:val="24"/>
        </w:rPr>
      </w:pPr>
    </w:p>
    <w:p w:rsidR="005D39D8" w:rsidRDefault="005D39D8" w:rsidP="005D39D8">
      <w:pPr>
        <w:jc w:val="both"/>
        <w:rPr>
          <w:rFonts w:ascii="Calibri" w:hAnsi="Calibri"/>
          <w:sz w:val="24"/>
          <w:szCs w:val="24"/>
        </w:rPr>
      </w:pPr>
    </w:p>
    <w:p w:rsidR="005D39D8" w:rsidRPr="005D39D8" w:rsidRDefault="005D39D8" w:rsidP="005D39D8">
      <w:pPr>
        <w:jc w:val="both"/>
        <w:rPr>
          <w:rFonts w:ascii="Calibri" w:hAnsi="Calibri"/>
          <w:sz w:val="24"/>
          <w:szCs w:val="24"/>
        </w:rPr>
      </w:pPr>
    </w:p>
    <w:p w:rsidR="00934C35" w:rsidRPr="005D39D8" w:rsidRDefault="00934C35" w:rsidP="005D39D8">
      <w:pPr>
        <w:pStyle w:val="Leipteksti"/>
        <w:rPr>
          <w:rFonts w:ascii="Calibri" w:hAnsi="Calibri"/>
          <w:sz w:val="24"/>
          <w:szCs w:val="24"/>
        </w:rPr>
      </w:pPr>
      <w:r w:rsidRPr="005D39D8">
        <w:rPr>
          <w:rFonts w:ascii="Calibri" w:hAnsi="Calibri"/>
          <w:sz w:val="24"/>
          <w:szCs w:val="24"/>
        </w:rPr>
        <w:t>Lausuntopyyntönne: OM 32/41/2015</w:t>
      </w:r>
      <w:r w:rsidR="00CF2999">
        <w:rPr>
          <w:rFonts w:ascii="Calibri" w:hAnsi="Calibri"/>
          <w:sz w:val="24"/>
          <w:szCs w:val="24"/>
        </w:rPr>
        <w:t>,</w:t>
      </w:r>
      <w:r w:rsidRPr="005D39D8">
        <w:rPr>
          <w:rFonts w:ascii="Calibri" w:hAnsi="Calibri"/>
          <w:sz w:val="24"/>
          <w:szCs w:val="24"/>
        </w:rPr>
        <w:t xml:space="preserve"> 18.5.2016</w:t>
      </w:r>
    </w:p>
    <w:p w:rsidR="00934C35" w:rsidRPr="005D39D8" w:rsidRDefault="00666AA4" w:rsidP="005D39D8">
      <w:pPr>
        <w:pStyle w:val="Otsikko"/>
        <w:jc w:val="both"/>
        <w:rPr>
          <w:rFonts w:ascii="Calibri" w:hAnsi="Calibri"/>
          <w:sz w:val="24"/>
        </w:rPr>
      </w:pPr>
      <w:r w:rsidRPr="005D39D8">
        <w:rPr>
          <w:rFonts w:ascii="Calibri" w:hAnsi="Calibri"/>
          <w:sz w:val="24"/>
        </w:rPr>
        <w:t>lausunto arviomuistiosta koskien osakeyhtiölain muutostarpeita</w:t>
      </w:r>
      <w:r w:rsidR="00934C35" w:rsidRPr="005D39D8">
        <w:rPr>
          <w:rFonts w:ascii="Calibri" w:hAnsi="Calibri"/>
          <w:sz w:val="24"/>
        </w:rPr>
        <w:t xml:space="preserve"> </w:t>
      </w:r>
    </w:p>
    <w:p w:rsidR="00934C35" w:rsidRPr="005D39D8" w:rsidRDefault="00934C35" w:rsidP="005D39D8">
      <w:pPr>
        <w:pStyle w:val="Leipteksti"/>
        <w:ind w:left="1418"/>
        <w:rPr>
          <w:rFonts w:ascii="Calibri" w:hAnsi="Calibri"/>
          <w:sz w:val="24"/>
          <w:szCs w:val="24"/>
        </w:rPr>
      </w:pPr>
      <w:r w:rsidRPr="005D39D8">
        <w:rPr>
          <w:rFonts w:ascii="Calibri" w:hAnsi="Calibri"/>
          <w:sz w:val="24"/>
          <w:szCs w:val="24"/>
        </w:rPr>
        <w:t>Suomen Asianajajaliitto (jäljempänä ”</w:t>
      </w:r>
      <w:r w:rsidRPr="006A0A72">
        <w:rPr>
          <w:rFonts w:ascii="Calibri" w:hAnsi="Calibri"/>
          <w:sz w:val="24"/>
          <w:szCs w:val="24"/>
        </w:rPr>
        <w:t>Asianajajaliitto</w:t>
      </w:r>
      <w:r w:rsidRPr="005D39D8">
        <w:rPr>
          <w:rFonts w:ascii="Calibri" w:hAnsi="Calibri"/>
          <w:sz w:val="24"/>
          <w:szCs w:val="24"/>
        </w:rPr>
        <w:t xml:space="preserve">”) on saanut oikeusministeriöltä 18.5.2016 päivätyn lausuntopyynnön koskien arviomuistiota </w:t>
      </w:r>
      <w:r w:rsidR="00894E59" w:rsidRPr="005D39D8">
        <w:rPr>
          <w:rFonts w:ascii="Calibri" w:hAnsi="Calibri"/>
          <w:sz w:val="24"/>
          <w:szCs w:val="24"/>
        </w:rPr>
        <w:t>("</w:t>
      </w:r>
      <w:r w:rsidR="00894E59" w:rsidRPr="006A0A72">
        <w:rPr>
          <w:rFonts w:ascii="Calibri" w:hAnsi="Calibri"/>
          <w:sz w:val="24"/>
          <w:szCs w:val="24"/>
        </w:rPr>
        <w:t>Arviomuistio</w:t>
      </w:r>
      <w:r w:rsidR="00894E59" w:rsidRPr="005D39D8">
        <w:rPr>
          <w:rFonts w:ascii="Calibri" w:hAnsi="Calibri"/>
          <w:sz w:val="24"/>
          <w:szCs w:val="24"/>
        </w:rPr>
        <w:t xml:space="preserve">") </w:t>
      </w:r>
      <w:r w:rsidRPr="005D39D8">
        <w:rPr>
          <w:rFonts w:ascii="Calibri" w:hAnsi="Calibri"/>
          <w:sz w:val="24"/>
          <w:szCs w:val="24"/>
        </w:rPr>
        <w:t>vo</w:t>
      </w:r>
      <w:r w:rsidRPr="005D39D8">
        <w:rPr>
          <w:rFonts w:ascii="Calibri" w:hAnsi="Calibri"/>
          <w:sz w:val="24"/>
          <w:szCs w:val="24"/>
        </w:rPr>
        <w:t>i</w:t>
      </w:r>
      <w:r w:rsidRPr="005D39D8">
        <w:rPr>
          <w:rFonts w:ascii="Calibri" w:hAnsi="Calibri"/>
          <w:sz w:val="24"/>
          <w:szCs w:val="24"/>
        </w:rPr>
        <w:t>massa ol</w:t>
      </w:r>
      <w:r w:rsidR="00223EDC" w:rsidRPr="005D39D8">
        <w:rPr>
          <w:rFonts w:ascii="Calibri" w:hAnsi="Calibri"/>
          <w:sz w:val="24"/>
          <w:szCs w:val="24"/>
        </w:rPr>
        <w:t>evan osakeyhtiölain muutostarpei</w:t>
      </w:r>
      <w:r w:rsidRPr="005D39D8">
        <w:rPr>
          <w:rFonts w:ascii="Calibri" w:hAnsi="Calibri"/>
          <w:sz w:val="24"/>
          <w:szCs w:val="24"/>
        </w:rPr>
        <w:t>sta.</w:t>
      </w:r>
    </w:p>
    <w:p w:rsidR="0015446C" w:rsidRPr="005D39D8" w:rsidRDefault="00934C35" w:rsidP="005D39D8">
      <w:pPr>
        <w:pStyle w:val="Leipteksti"/>
        <w:ind w:left="1418"/>
        <w:rPr>
          <w:rFonts w:ascii="Calibri" w:hAnsi="Calibri"/>
          <w:sz w:val="24"/>
          <w:szCs w:val="24"/>
        </w:rPr>
      </w:pPr>
      <w:r w:rsidRPr="005D39D8">
        <w:rPr>
          <w:rFonts w:ascii="Calibri" w:hAnsi="Calibri"/>
          <w:sz w:val="24"/>
          <w:szCs w:val="24"/>
        </w:rPr>
        <w:t xml:space="preserve">Asianajajaliitto kiittää lausuntopyynnöstä ja lausuu </w:t>
      </w:r>
      <w:r w:rsidR="00666AA4" w:rsidRPr="005D39D8">
        <w:rPr>
          <w:rFonts w:ascii="Calibri" w:hAnsi="Calibri"/>
          <w:sz w:val="24"/>
          <w:szCs w:val="24"/>
        </w:rPr>
        <w:t>arviomuistiossa esitetyn</w:t>
      </w:r>
      <w:r w:rsidRPr="005D39D8">
        <w:rPr>
          <w:rFonts w:ascii="Calibri" w:hAnsi="Calibri"/>
          <w:sz w:val="24"/>
          <w:szCs w:val="24"/>
        </w:rPr>
        <w:t xml:space="preserve"> johdo</w:t>
      </w:r>
      <w:r w:rsidRPr="005D39D8">
        <w:rPr>
          <w:rFonts w:ascii="Calibri" w:hAnsi="Calibri"/>
          <w:sz w:val="24"/>
          <w:szCs w:val="24"/>
        </w:rPr>
        <w:t>s</w:t>
      </w:r>
      <w:r w:rsidRPr="005D39D8">
        <w:rPr>
          <w:rFonts w:ascii="Calibri" w:hAnsi="Calibri"/>
          <w:sz w:val="24"/>
          <w:szCs w:val="24"/>
        </w:rPr>
        <w:t>ta seuraavaa.</w:t>
      </w:r>
    </w:p>
    <w:p w:rsidR="00934C35" w:rsidRPr="005D39D8" w:rsidRDefault="00666AA4" w:rsidP="005D39D8">
      <w:pPr>
        <w:pStyle w:val="Otsikko1"/>
        <w:jc w:val="both"/>
        <w:rPr>
          <w:rFonts w:ascii="Calibri" w:hAnsi="Calibri"/>
          <w:sz w:val="24"/>
          <w:szCs w:val="24"/>
        </w:rPr>
      </w:pPr>
      <w:r w:rsidRPr="005D39D8">
        <w:rPr>
          <w:rFonts w:ascii="Calibri" w:hAnsi="Calibri"/>
          <w:sz w:val="24"/>
          <w:szCs w:val="24"/>
        </w:rPr>
        <w:t>yleiskommentti arviomuistion perusteluista</w:t>
      </w:r>
    </w:p>
    <w:p w:rsidR="00894E59" w:rsidRDefault="00894E59" w:rsidP="005D39D8">
      <w:pPr>
        <w:pStyle w:val="Sisennettyleipteksti"/>
        <w:rPr>
          <w:rFonts w:ascii="Calibri" w:hAnsi="Calibri"/>
          <w:sz w:val="24"/>
          <w:szCs w:val="24"/>
        </w:rPr>
      </w:pPr>
      <w:r w:rsidRPr="005D39D8">
        <w:rPr>
          <w:rFonts w:ascii="Calibri" w:hAnsi="Calibri"/>
          <w:sz w:val="24"/>
          <w:szCs w:val="24"/>
        </w:rPr>
        <w:t>Asianajajaliitto pitää Arviomuistiossa esitettyjä yleisiä perusteluita, m</w:t>
      </w:r>
      <w:r w:rsidR="006A0A72">
        <w:rPr>
          <w:rFonts w:ascii="Calibri" w:hAnsi="Calibri"/>
          <w:sz w:val="24"/>
          <w:szCs w:val="24"/>
        </w:rPr>
        <w:t>uun muassa</w:t>
      </w:r>
      <w:r w:rsidRPr="005D39D8">
        <w:rPr>
          <w:rFonts w:ascii="Calibri" w:hAnsi="Calibri"/>
          <w:sz w:val="24"/>
          <w:szCs w:val="24"/>
        </w:rPr>
        <w:t xml:space="preserve"> elinkeinoelämän ja yrittäjyyden edellytysten parantaminen ja normien purkaminen, </w:t>
      </w:r>
      <w:r w:rsidR="00223EDC" w:rsidRPr="005D39D8">
        <w:rPr>
          <w:rFonts w:ascii="Calibri" w:hAnsi="Calibri"/>
          <w:sz w:val="24"/>
          <w:szCs w:val="24"/>
        </w:rPr>
        <w:t>sekä</w:t>
      </w:r>
      <w:r w:rsidRPr="005D39D8">
        <w:rPr>
          <w:rFonts w:ascii="Calibri" w:hAnsi="Calibri"/>
          <w:sz w:val="24"/>
          <w:szCs w:val="24"/>
        </w:rPr>
        <w:t xml:space="preserve"> Arviomuistion taustoja pääosin </w:t>
      </w:r>
      <w:r w:rsidR="00223EDC" w:rsidRPr="005D39D8">
        <w:rPr>
          <w:rFonts w:ascii="Calibri" w:hAnsi="Calibri"/>
          <w:sz w:val="24"/>
          <w:szCs w:val="24"/>
        </w:rPr>
        <w:t>perusteltuina ja kannattaa muutoksia tietyin varauksin</w:t>
      </w:r>
      <w:r w:rsidRPr="005D39D8">
        <w:rPr>
          <w:rFonts w:ascii="Calibri" w:hAnsi="Calibri"/>
          <w:sz w:val="24"/>
          <w:szCs w:val="24"/>
        </w:rPr>
        <w:t xml:space="preserve">. Muutostarpeita arvioitaessa tulee kuitenkin pitää mielessä, että </w:t>
      </w:r>
      <w:r w:rsidR="00223EDC" w:rsidRPr="005D39D8">
        <w:rPr>
          <w:rFonts w:ascii="Calibri" w:hAnsi="Calibri"/>
          <w:sz w:val="24"/>
          <w:szCs w:val="24"/>
        </w:rPr>
        <w:t>osakey</w:t>
      </w:r>
      <w:r w:rsidR="00223EDC" w:rsidRPr="005D39D8">
        <w:rPr>
          <w:rFonts w:ascii="Calibri" w:hAnsi="Calibri"/>
          <w:sz w:val="24"/>
          <w:szCs w:val="24"/>
        </w:rPr>
        <w:t>h</w:t>
      </w:r>
      <w:r w:rsidR="00223EDC" w:rsidRPr="005D39D8">
        <w:rPr>
          <w:rFonts w:ascii="Calibri" w:hAnsi="Calibri"/>
          <w:sz w:val="24"/>
          <w:szCs w:val="24"/>
        </w:rPr>
        <w:t xml:space="preserve">tiölaki </w:t>
      </w:r>
      <w:r w:rsidR="006A0A72" w:rsidRPr="005D39D8">
        <w:rPr>
          <w:rFonts w:ascii="Calibri" w:hAnsi="Calibri"/>
          <w:sz w:val="24"/>
          <w:szCs w:val="24"/>
        </w:rPr>
        <w:t xml:space="preserve">on </w:t>
      </w:r>
      <w:r w:rsidRPr="005D39D8">
        <w:rPr>
          <w:rFonts w:ascii="Calibri" w:hAnsi="Calibri"/>
          <w:sz w:val="24"/>
          <w:szCs w:val="24"/>
        </w:rPr>
        <w:t xml:space="preserve">jo tällä hetkellä </w:t>
      </w:r>
      <w:r w:rsidR="008363B2" w:rsidRPr="005D39D8">
        <w:rPr>
          <w:rFonts w:ascii="Calibri" w:hAnsi="Calibri"/>
          <w:sz w:val="24"/>
          <w:szCs w:val="24"/>
        </w:rPr>
        <w:t>voimassa</w:t>
      </w:r>
      <w:r w:rsidR="005D39D8">
        <w:rPr>
          <w:rFonts w:ascii="Calibri" w:hAnsi="Calibri"/>
          <w:sz w:val="24"/>
          <w:szCs w:val="24"/>
        </w:rPr>
        <w:t xml:space="preserve"> </w:t>
      </w:r>
      <w:r w:rsidR="008363B2" w:rsidRPr="005D39D8">
        <w:rPr>
          <w:rFonts w:ascii="Calibri" w:hAnsi="Calibri"/>
          <w:sz w:val="24"/>
          <w:szCs w:val="24"/>
        </w:rPr>
        <w:t>oleva</w:t>
      </w:r>
      <w:r w:rsidR="00223EDC" w:rsidRPr="005D39D8">
        <w:rPr>
          <w:rFonts w:ascii="Calibri" w:hAnsi="Calibri"/>
          <w:sz w:val="24"/>
          <w:szCs w:val="24"/>
        </w:rPr>
        <w:t>ssa muodossaan</w:t>
      </w:r>
      <w:r w:rsidR="008363B2" w:rsidRPr="005D39D8">
        <w:rPr>
          <w:rFonts w:ascii="Calibri" w:hAnsi="Calibri"/>
          <w:sz w:val="24"/>
          <w:szCs w:val="24"/>
        </w:rPr>
        <w:t xml:space="preserve"> varsin käyttäjäystävällinen ja </w:t>
      </w:r>
      <w:r w:rsidR="00223EDC" w:rsidRPr="005D39D8">
        <w:rPr>
          <w:rFonts w:ascii="Calibri" w:hAnsi="Calibri"/>
          <w:sz w:val="24"/>
          <w:szCs w:val="24"/>
        </w:rPr>
        <w:t>muotovapaa mahdollistaen</w:t>
      </w:r>
      <w:r w:rsidR="008363B2" w:rsidRPr="005D39D8">
        <w:rPr>
          <w:rFonts w:ascii="Calibri" w:hAnsi="Calibri"/>
          <w:sz w:val="24"/>
          <w:szCs w:val="24"/>
        </w:rPr>
        <w:t xml:space="preserve"> hyvin pitkälle </w:t>
      </w:r>
      <w:r w:rsidR="006A0A72">
        <w:rPr>
          <w:rFonts w:ascii="Calibri" w:hAnsi="Calibri"/>
          <w:sz w:val="24"/>
          <w:szCs w:val="24"/>
        </w:rPr>
        <w:t>muun muassa</w:t>
      </w:r>
      <w:r w:rsidR="008363B2" w:rsidRPr="005D39D8">
        <w:rPr>
          <w:rFonts w:ascii="Calibri" w:hAnsi="Calibri"/>
          <w:sz w:val="24"/>
          <w:szCs w:val="24"/>
        </w:rPr>
        <w:t xml:space="preserve"> vähemmän formaalien menettelytapojen </w:t>
      </w:r>
      <w:r w:rsidR="00223EDC" w:rsidRPr="005D39D8">
        <w:rPr>
          <w:rFonts w:ascii="Calibri" w:hAnsi="Calibri"/>
          <w:sz w:val="24"/>
          <w:szCs w:val="24"/>
        </w:rPr>
        <w:t>soveltamisen kulloinkin kyseessä olevan yhtiön tarpeiden muka</w:t>
      </w:r>
      <w:r w:rsidR="00223EDC" w:rsidRPr="005D39D8">
        <w:rPr>
          <w:rFonts w:ascii="Calibri" w:hAnsi="Calibri"/>
          <w:sz w:val="24"/>
          <w:szCs w:val="24"/>
        </w:rPr>
        <w:t>i</w:t>
      </w:r>
      <w:r w:rsidR="00223EDC" w:rsidRPr="005D39D8">
        <w:rPr>
          <w:rFonts w:ascii="Calibri" w:hAnsi="Calibri"/>
          <w:sz w:val="24"/>
          <w:szCs w:val="24"/>
        </w:rPr>
        <w:t>sesti. Siten</w:t>
      </w:r>
      <w:r w:rsidR="008363B2" w:rsidRPr="005D39D8">
        <w:rPr>
          <w:rFonts w:ascii="Calibri" w:hAnsi="Calibri"/>
          <w:sz w:val="24"/>
          <w:szCs w:val="24"/>
        </w:rPr>
        <w:t xml:space="preserve"> muutosten perusteena </w:t>
      </w:r>
      <w:r w:rsidR="00223EDC" w:rsidRPr="005D39D8">
        <w:rPr>
          <w:rFonts w:ascii="Calibri" w:hAnsi="Calibri"/>
          <w:sz w:val="24"/>
          <w:szCs w:val="24"/>
        </w:rPr>
        <w:t>ei</w:t>
      </w:r>
      <w:r w:rsidR="008363B2" w:rsidRPr="005D39D8">
        <w:rPr>
          <w:rFonts w:ascii="Calibri" w:hAnsi="Calibri"/>
          <w:sz w:val="24"/>
          <w:szCs w:val="24"/>
        </w:rPr>
        <w:t xml:space="preserve"> tulisi pelkästään olla esim</w:t>
      </w:r>
      <w:r w:rsidR="006A0A72">
        <w:rPr>
          <w:rFonts w:ascii="Calibri" w:hAnsi="Calibri"/>
          <w:sz w:val="24"/>
          <w:szCs w:val="24"/>
        </w:rPr>
        <w:t>erkiksi</w:t>
      </w:r>
      <w:r w:rsidR="008363B2" w:rsidRPr="005D39D8">
        <w:rPr>
          <w:rFonts w:ascii="Calibri" w:hAnsi="Calibri"/>
          <w:sz w:val="24"/>
          <w:szCs w:val="24"/>
        </w:rPr>
        <w:t xml:space="preserve"> osakeyhtiön perustamisen tai lain luettavuuden ja sisällön ymmärtämisen helpottaminen</w:t>
      </w:r>
      <w:r w:rsidR="00223EDC" w:rsidRPr="005D39D8">
        <w:rPr>
          <w:rFonts w:ascii="Calibri" w:hAnsi="Calibri"/>
          <w:sz w:val="24"/>
          <w:szCs w:val="24"/>
        </w:rPr>
        <w:t xml:space="preserve">, vaikka näillä luonnollisesti on vaikutusta </w:t>
      </w:r>
      <w:r w:rsidR="006A0A72">
        <w:rPr>
          <w:rFonts w:ascii="Calibri" w:hAnsi="Calibri"/>
          <w:sz w:val="24"/>
          <w:szCs w:val="24"/>
        </w:rPr>
        <w:t>vaikkapa</w:t>
      </w:r>
      <w:r w:rsidR="00223EDC" w:rsidRPr="005D39D8">
        <w:rPr>
          <w:rFonts w:ascii="Calibri" w:hAnsi="Calibri"/>
          <w:sz w:val="24"/>
          <w:szCs w:val="24"/>
        </w:rPr>
        <w:t xml:space="preserve"> sähköisen </w:t>
      </w:r>
      <w:r w:rsidR="00887958" w:rsidRPr="005D39D8">
        <w:rPr>
          <w:rFonts w:ascii="Calibri" w:hAnsi="Calibri"/>
          <w:sz w:val="24"/>
          <w:szCs w:val="24"/>
        </w:rPr>
        <w:t>rekisteröintimenettelyn edi</w:t>
      </w:r>
      <w:r w:rsidR="00887958" w:rsidRPr="005D39D8">
        <w:rPr>
          <w:rFonts w:ascii="Calibri" w:hAnsi="Calibri"/>
          <w:sz w:val="24"/>
          <w:szCs w:val="24"/>
        </w:rPr>
        <w:t>s</w:t>
      </w:r>
      <w:r w:rsidR="00887958" w:rsidRPr="005D39D8">
        <w:rPr>
          <w:rFonts w:ascii="Calibri" w:hAnsi="Calibri"/>
          <w:sz w:val="24"/>
          <w:szCs w:val="24"/>
        </w:rPr>
        <w:t>tämisessä. Suunniteltujen m</w:t>
      </w:r>
      <w:r w:rsidR="008363B2" w:rsidRPr="005D39D8">
        <w:rPr>
          <w:rFonts w:ascii="Calibri" w:hAnsi="Calibri"/>
          <w:sz w:val="24"/>
          <w:szCs w:val="24"/>
        </w:rPr>
        <w:t xml:space="preserve">uutosten osalta tulee myös huomioida, että </w:t>
      </w:r>
      <w:r w:rsidR="00887958" w:rsidRPr="005D39D8">
        <w:rPr>
          <w:rFonts w:ascii="Calibri" w:hAnsi="Calibri"/>
          <w:sz w:val="24"/>
          <w:szCs w:val="24"/>
        </w:rPr>
        <w:t>laki sove</w:t>
      </w:r>
      <w:r w:rsidR="00887958" w:rsidRPr="005D39D8">
        <w:rPr>
          <w:rFonts w:ascii="Calibri" w:hAnsi="Calibri"/>
          <w:sz w:val="24"/>
          <w:szCs w:val="24"/>
        </w:rPr>
        <w:t>l</w:t>
      </w:r>
      <w:r w:rsidR="00887958" w:rsidRPr="005D39D8">
        <w:rPr>
          <w:rFonts w:ascii="Calibri" w:hAnsi="Calibri"/>
          <w:sz w:val="24"/>
          <w:szCs w:val="24"/>
        </w:rPr>
        <w:t xml:space="preserve">tuu hyvin erityyppisiin ja erikokoisiin yhtiöihin eikä kaikilta osin ole mahdollista tai perusteltua muuttaa tai tarkentaa lain sisältöä ottamatta tätä huomioon. Siten </w:t>
      </w:r>
      <w:r w:rsidR="008363B2" w:rsidRPr="005D39D8">
        <w:rPr>
          <w:rFonts w:ascii="Calibri" w:hAnsi="Calibri"/>
          <w:sz w:val="24"/>
          <w:szCs w:val="24"/>
        </w:rPr>
        <w:t>tie</w:t>
      </w:r>
      <w:r w:rsidR="008363B2" w:rsidRPr="005D39D8">
        <w:rPr>
          <w:rFonts w:ascii="Calibri" w:hAnsi="Calibri"/>
          <w:sz w:val="24"/>
          <w:szCs w:val="24"/>
        </w:rPr>
        <w:t>t</w:t>
      </w:r>
      <w:r w:rsidR="008363B2" w:rsidRPr="005D39D8">
        <w:rPr>
          <w:rFonts w:ascii="Calibri" w:hAnsi="Calibri"/>
          <w:sz w:val="24"/>
          <w:szCs w:val="24"/>
        </w:rPr>
        <w:t xml:space="preserve">tyjen </w:t>
      </w:r>
      <w:r w:rsidR="00887958" w:rsidRPr="005D39D8">
        <w:rPr>
          <w:rFonts w:ascii="Calibri" w:hAnsi="Calibri"/>
          <w:sz w:val="24"/>
          <w:szCs w:val="24"/>
        </w:rPr>
        <w:t xml:space="preserve">Arviomuistiossa esitettyjen muutosehdotusten </w:t>
      </w:r>
      <w:r w:rsidR="006A0A72">
        <w:rPr>
          <w:rFonts w:ascii="Calibri" w:hAnsi="Calibri"/>
          <w:sz w:val="24"/>
          <w:szCs w:val="24"/>
        </w:rPr>
        <w:t>kohdalla, muun muassa</w:t>
      </w:r>
      <w:r w:rsidR="008363B2" w:rsidRPr="005D39D8">
        <w:rPr>
          <w:rFonts w:ascii="Calibri" w:hAnsi="Calibri"/>
          <w:sz w:val="24"/>
          <w:szCs w:val="24"/>
        </w:rPr>
        <w:t xml:space="preserve"> osa</w:t>
      </w:r>
      <w:r w:rsidR="008363B2" w:rsidRPr="005D39D8">
        <w:rPr>
          <w:rFonts w:ascii="Calibri" w:hAnsi="Calibri"/>
          <w:sz w:val="24"/>
          <w:szCs w:val="24"/>
        </w:rPr>
        <w:t>k</w:t>
      </w:r>
      <w:r w:rsidR="008363B2" w:rsidRPr="005D39D8">
        <w:rPr>
          <w:rFonts w:ascii="Calibri" w:hAnsi="Calibri"/>
          <w:sz w:val="24"/>
          <w:szCs w:val="24"/>
        </w:rPr>
        <w:t>keenomistajien tiedonsaantioikeus ja edustamisoikeutettujen toimivallan</w:t>
      </w:r>
      <w:r w:rsidR="00887958" w:rsidRPr="005D39D8">
        <w:rPr>
          <w:rFonts w:ascii="Calibri" w:hAnsi="Calibri"/>
          <w:sz w:val="24"/>
          <w:szCs w:val="24"/>
        </w:rPr>
        <w:t xml:space="preserve"> tarkempi määrittely, tulee huolellisesti </w:t>
      </w:r>
      <w:r w:rsidR="006A0A72">
        <w:rPr>
          <w:rFonts w:ascii="Calibri" w:hAnsi="Calibri"/>
          <w:sz w:val="24"/>
          <w:szCs w:val="24"/>
        </w:rPr>
        <w:t xml:space="preserve">arvioida, </w:t>
      </w:r>
      <w:r w:rsidR="00887958" w:rsidRPr="005D39D8">
        <w:rPr>
          <w:rFonts w:ascii="Calibri" w:hAnsi="Calibri"/>
          <w:sz w:val="24"/>
          <w:szCs w:val="24"/>
        </w:rPr>
        <w:t xml:space="preserve">mitä vaikutuksia muutoksilla voi </w:t>
      </w:r>
      <w:r w:rsidR="006A0A72" w:rsidRPr="005D39D8">
        <w:rPr>
          <w:rFonts w:ascii="Calibri" w:hAnsi="Calibri"/>
          <w:sz w:val="24"/>
          <w:szCs w:val="24"/>
        </w:rPr>
        <w:t xml:space="preserve">olla </w:t>
      </w:r>
      <w:r w:rsidR="00887958" w:rsidRPr="005D39D8">
        <w:rPr>
          <w:rFonts w:ascii="Calibri" w:hAnsi="Calibri"/>
          <w:sz w:val="24"/>
          <w:szCs w:val="24"/>
        </w:rPr>
        <w:t>yrity</w:t>
      </w:r>
      <w:r w:rsidR="00887958" w:rsidRPr="005D39D8">
        <w:rPr>
          <w:rFonts w:ascii="Calibri" w:hAnsi="Calibri"/>
          <w:sz w:val="24"/>
          <w:szCs w:val="24"/>
        </w:rPr>
        <w:t>s</w:t>
      </w:r>
      <w:r w:rsidR="00887958" w:rsidRPr="005D39D8">
        <w:rPr>
          <w:rFonts w:ascii="Calibri" w:hAnsi="Calibri"/>
          <w:sz w:val="24"/>
          <w:szCs w:val="24"/>
        </w:rPr>
        <w:lastRenderedPageBreak/>
        <w:t xml:space="preserve">toimintaan </w:t>
      </w:r>
      <w:r w:rsidR="006A0A72" w:rsidRPr="005D39D8">
        <w:rPr>
          <w:rFonts w:ascii="Calibri" w:hAnsi="Calibri"/>
          <w:sz w:val="24"/>
          <w:szCs w:val="24"/>
        </w:rPr>
        <w:t xml:space="preserve">käytännön tasolla </w:t>
      </w:r>
      <w:r w:rsidR="00887958" w:rsidRPr="005D39D8">
        <w:rPr>
          <w:rFonts w:ascii="Calibri" w:hAnsi="Calibri"/>
          <w:sz w:val="24"/>
          <w:szCs w:val="24"/>
        </w:rPr>
        <w:t>ja miten lain systemaattinen tulkinta voidaan turvata jatkossa</w:t>
      </w:r>
      <w:r w:rsidR="006A0A72">
        <w:rPr>
          <w:rFonts w:ascii="Calibri" w:hAnsi="Calibri"/>
          <w:sz w:val="24"/>
          <w:szCs w:val="24"/>
        </w:rPr>
        <w:t>.</w:t>
      </w:r>
    </w:p>
    <w:p w:rsidR="006A0A72" w:rsidRPr="005D39D8" w:rsidRDefault="006A0A72" w:rsidP="005D39D8">
      <w:pPr>
        <w:pStyle w:val="Sisennettyleipteksti"/>
        <w:rPr>
          <w:rFonts w:ascii="Calibri" w:hAnsi="Calibri"/>
          <w:sz w:val="24"/>
          <w:szCs w:val="24"/>
        </w:rPr>
      </w:pPr>
    </w:p>
    <w:p w:rsidR="00666AA4" w:rsidRPr="005D39D8" w:rsidRDefault="00666AA4" w:rsidP="005D39D8">
      <w:pPr>
        <w:pStyle w:val="Otsikko1"/>
        <w:jc w:val="both"/>
        <w:rPr>
          <w:rFonts w:ascii="Calibri" w:hAnsi="Calibri"/>
          <w:sz w:val="24"/>
          <w:szCs w:val="24"/>
        </w:rPr>
      </w:pPr>
      <w:r w:rsidRPr="005D39D8">
        <w:rPr>
          <w:rFonts w:ascii="Calibri" w:hAnsi="Calibri"/>
          <w:sz w:val="24"/>
          <w:szCs w:val="24"/>
        </w:rPr>
        <w:t>osakeyhtiölain muutostarpeet</w:t>
      </w:r>
    </w:p>
    <w:p w:rsidR="00666AA4" w:rsidRPr="005D39D8" w:rsidRDefault="00291702" w:rsidP="005D39D8">
      <w:pPr>
        <w:pStyle w:val="Otsikko2"/>
        <w:jc w:val="both"/>
        <w:rPr>
          <w:rFonts w:ascii="Calibri" w:hAnsi="Calibri"/>
          <w:sz w:val="24"/>
          <w:szCs w:val="24"/>
        </w:rPr>
      </w:pPr>
      <w:r w:rsidRPr="005D39D8">
        <w:rPr>
          <w:rFonts w:ascii="Calibri" w:hAnsi="Calibri"/>
          <w:sz w:val="24"/>
          <w:szCs w:val="24"/>
        </w:rPr>
        <w:t>Osakeyhtiölain ohjeistus</w:t>
      </w:r>
    </w:p>
    <w:p w:rsidR="00FD6853" w:rsidRPr="005D39D8" w:rsidRDefault="001A0B82" w:rsidP="005D39D8">
      <w:pPr>
        <w:pStyle w:val="Sisennettyleipteksti"/>
        <w:rPr>
          <w:rFonts w:ascii="Calibri" w:hAnsi="Calibri"/>
          <w:sz w:val="24"/>
          <w:szCs w:val="24"/>
        </w:rPr>
      </w:pPr>
      <w:r w:rsidRPr="005D39D8">
        <w:rPr>
          <w:rFonts w:ascii="Calibri" w:hAnsi="Calibri"/>
          <w:sz w:val="24"/>
          <w:szCs w:val="24"/>
        </w:rPr>
        <w:t xml:space="preserve">Asianajajaliitto pitää perusteltuna, että osakeyhtiölakia ei katsota tarpeelliseksi muuttaa </w:t>
      </w:r>
      <w:r w:rsidR="006A0A72">
        <w:rPr>
          <w:rFonts w:ascii="Calibri" w:hAnsi="Calibri"/>
          <w:sz w:val="24"/>
          <w:szCs w:val="24"/>
        </w:rPr>
        <w:t>kirjoitusasun ja muotosääntöjen osalta</w:t>
      </w:r>
      <w:r w:rsidRPr="005D39D8">
        <w:rPr>
          <w:rFonts w:ascii="Calibri" w:hAnsi="Calibri"/>
          <w:sz w:val="24"/>
          <w:szCs w:val="24"/>
        </w:rPr>
        <w:t xml:space="preserve"> </w:t>
      </w:r>
      <w:r w:rsidR="006A0A72" w:rsidRPr="005D39D8">
        <w:rPr>
          <w:rFonts w:ascii="Calibri" w:hAnsi="Calibri"/>
          <w:sz w:val="24"/>
          <w:szCs w:val="24"/>
        </w:rPr>
        <w:t xml:space="preserve">huomioiden </w:t>
      </w:r>
      <w:r w:rsidRPr="005D39D8">
        <w:rPr>
          <w:rFonts w:ascii="Calibri" w:hAnsi="Calibri"/>
          <w:sz w:val="24"/>
          <w:szCs w:val="24"/>
        </w:rPr>
        <w:t>ainoastaan pienten osakeyhtiöiden toimintatarpeet</w:t>
      </w:r>
      <w:r w:rsidR="009658D3" w:rsidRPr="005D39D8">
        <w:rPr>
          <w:rFonts w:ascii="Calibri" w:hAnsi="Calibri"/>
          <w:sz w:val="24"/>
          <w:szCs w:val="24"/>
        </w:rPr>
        <w:t>, vaikka käytännössä pienet yhtiöt muodostavat va</w:t>
      </w:r>
      <w:r w:rsidR="009658D3" w:rsidRPr="005D39D8">
        <w:rPr>
          <w:rFonts w:ascii="Calibri" w:hAnsi="Calibri"/>
          <w:sz w:val="24"/>
          <w:szCs w:val="24"/>
        </w:rPr>
        <w:t>l</w:t>
      </w:r>
      <w:r w:rsidR="009658D3" w:rsidRPr="005D39D8">
        <w:rPr>
          <w:rFonts w:ascii="Calibri" w:hAnsi="Calibri"/>
          <w:sz w:val="24"/>
          <w:szCs w:val="24"/>
        </w:rPr>
        <w:t>taosan rekisteröidyistä osakeyhtiöistä</w:t>
      </w:r>
      <w:r w:rsidRPr="005D39D8">
        <w:rPr>
          <w:rFonts w:ascii="Calibri" w:hAnsi="Calibri"/>
          <w:sz w:val="24"/>
          <w:szCs w:val="24"/>
        </w:rPr>
        <w:t>. Nykyisin voimassa</w:t>
      </w:r>
      <w:r w:rsidR="006A0A72">
        <w:rPr>
          <w:rFonts w:ascii="Calibri" w:hAnsi="Calibri"/>
          <w:sz w:val="24"/>
          <w:szCs w:val="24"/>
        </w:rPr>
        <w:t xml:space="preserve"> </w:t>
      </w:r>
      <w:r w:rsidRPr="005D39D8">
        <w:rPr>
          <w:rFonts w:ascii="Calibri" w:hAnsi="Calibri"/>
          <w:sz w:val="24"/>
          <w:szCs w:val="24"/>
        </w:rPr>
        <w:t>oleva laki antaa mahdoll</w:t>
      </w:r>
      <w:r w:rsidRPr="005D39D8">
        <w:rPr>
          <w:rFonts w:ascii="Calibri" w:hAnsi="Calibri"/>
          <w:sz w:val="24"/>
          <w:szCs w:val="24"/>
        </w:rPr>
        <w:t>i</w:t>
      </w:r>
      <w:r w:rsidRPr="005D39D8">
        <w:rPr>
          <w:rFonts w:ascii="Calibri" w:hAnsi="Calibri"/>
          <w:sz w:val="24"/>
          <w:szCs w:val="24"/>
        </w:rPr>
        <w:t xml:space="preserve">suuden </w:t>
      </w:r>
      <w:r w:rsidR="009658D3" w:rsidRPr="005D39D8">
        <w:rPr>
          <w:rFonts w:ascii="Calibri" w:hAnsi="Calibri"/>
          <w:sz w:val="24"/>
          <w:szCs w:val="24"/>
        </w:rPr>
        <w:t xml:space="preserve">sen tällä hetkellä voimassa olevassa muodossa </w:t>
      </w:r>
      <w:r w:rsidRPr="005D39D8">
        <w:rPr>
          <w:rFonts w:ascii="Calibri" w:hAnsi="Calibri"/>
          <w:sz w:val="24"/>
          <w:szCs w:val="24"/>
        </w:rPr>
        <w:t xml:space="preserve">päättää muotomääräysten soveltamisesta yhtiön kulloisenkin tarpeen mukaisesti. </w:t>
      </w:r>
      <w:r w:rsidR="009658D3" w:rsidRPr="005D39D8">
        <w:rPr>
          <w:rFonts w:ascii="Calibri" w:hAnsi="Calibri"/>
          <w:sz w:val="24"/>
          <w:szCs w:val="24"/>
        </w:rPr>
        <w:t>Vastaavasti nykyinen kau</w:t>
      </w:r>
      <w:r w:rsidR="009658D3" w:rsidRPr="005D39D8">
        <w:rPr>
          <w:rFonts w:ascii="Calibri" w:hAnsi="Calibri"/>
          <w:sz w:val="24"/>
          <w:szCs w:val="24"/>
        </w:rPr>
        <w:t>p</w:t>
      </w:r>
      <w:r w:rsidR="009658D3" w:rsidRPr="005D39D8">
        <w:rPr>
          <w:rFonts w:ascii="Calibri" w:hAnsi="Calibri"/>
          <w:sz w:val="24"/>
          <w:szCs w:val="24"/>
        </w:rPr>
        <w:t xml:space="preserve">parekisterikäytäntö sallii varsin muotovapaan toiminnan ja rekisteriviranomainen ohjeistaa asiakaskuntaa omaehtoisesti erittäin hyvin. Tällaisten selventävien taikka vain tiettyihin ns. pieniin yhtiöihin soveltuvien säännösten tai säännöksen tulkinnan nimenomainen kirjaaminen lakitekstiin tarkoittaisi käytännössä pykälämäärän (tai lakitekstin) merkittävää kasvattamista ja tekisi lain lukemisesta raskasta. </w:t>
      </w:r>
    </w:p>
    <w:p w:rsidR="00291702" w:rsidRPr="005D39D8" w:rsidRDefault="00291702" w:rsidP="005D39D8">
      <w:pPr>
        <w:pStyle w:val="Otsikko2"/>
        <w:jc w:val="both"/>
        <w:rPr>
          <w:rFonts w:ascii="Calibri" w:hAnsi="Calibri"/>
          <w:sz w:val="24"/>
          <w:szCs w:val="24"/>
        </w:rPr>
      </w:pPr>
      <w:r w:rsidRPr="005D39D8">
        <w:rPr>
          <w:rFonts w:ascii="Calibri" w:hAnsi="Calibri"/>
          <w:sz w:val="24"/>
          <w:szCs w:val="24"/>
        </w:rPr>
        <w:t>Vähimmäispääomavaatimus</w:t>
      </w:r>
    </w:p>
    <w:p w:rsidR="00E941D3" w:rsidRPr="005D39D8" w:rsidRDefault="001A0B82" w:rsidP="005D39D8">
      <w:pPr>
        <w:pStyle w:val="Sisennettyleipteksti"/>
        <w:rPr>
          <w:rFonts w:ascii="Calibri" w:hAnsi="Calibri"/>
          <w:sz w:val="24"/>
          <w:szCs w:val="24"/>
        </w:rPr>
      </w:pPr>
      <w:r w:rsidRPr="005D39D8">
        <w:rPr>
          <w:rFonts w:ascii="Calibri" w:hAnsi="Calibri"/>
          <w:sz w:val="24"/>
          <w:szCs w:val="24"/>
        </w:rPr>
        <w:t>Asianajajaliitto pitää perusteltuna osakeyhtiön vähimmäispääomavaatimuksen ale</w:t>
      </w:r>
      <w:r w:rsidRPr="005D39D8">
        <w:rPr>
          <w:rFonts w:ascii="Calibri" w:hAnsi="Calibri"/>
          <w:sz w:val="24"/>
          <w:szCs w:val="24"/>
        </w:rPr>
        <w:t>n</w:t>
      </w:r>
      <w:r w:rsidRPr="005D39D8">
        <w:rPr>
          <w:rFonts w:ascii="Calibri" w:hAnsi="Calibri"/>
          <w:sz w:val="24"/>
          <w:szCs w:val="24"/>
        </w:rPr>
        <w:t>tamista tai poistamista kokonaisuudessaan. Kuten Arviomuistiossa on esitetty, n</w:t>
      </w:r>
      <w:r w:rsidRPr="005D39D8">
        <w:rPr>
          <w:rFonts w:ascii="Calibri" w:hAnsi="Calibri"/>
          <w:sz w:val="24"/>
          <w:szCs w:val="24"/>
        </w:rPr>
        <w:t>y</w:t>
      </w:r>
      <w:r w:rsidRPr="005D39D8">
        <w:rPr>
          <w:rFonts w:ascii="Calibri" w:hAnsi="Calibri"/>
          <w:sz w:val="24"/>
          <w:szCs w:val="24"/>
        </w:rPr>
        <w:t xml:space="preserve">kyiset vähimmäispääomavaatimukset eivät sellaisenaan </w:t>
      </w:r>
      <w:r w:rsidR="00607ED9" w:rsidRPr="005D39D8">
        <w:rPr>
          <w:rFonts w:ascii="Calibri" w:hAnsi="Calibri"/>
          <w:sz w:val="24"/>
          <w:szCs w:val="24"/>
        </w:rPr>
        <w:t>lisää velkojainsuojaa</w:t>
      </w:r>
      <w:r w:rsidR="001370AA" w:rsidRPr="005D39D8">
        <w:rPr>
          <w:rFonts w:ascii="Calibri" w:hAnsi="Calibri"/>
          <w:sz w:val="24"/>
          <w:szCs w:val="24"/>
        </w:rPr>
        <w:t>. P</w:t>
      </w:r>
      <w:r w:rsidR="001370AA" w:rsidRPr="005D39D8">
        <w:rPr>
          <w:rFonts w:ascii="Calibri" w:hAnsi="Calibri"/>
          <w:sz w:val="24"/>
          <w:szCs w:val="24"/>
        </w:rPr>
        <w:t>e</w:t>
      </w:r>
      <w:r w:rsidR="001370AA" w:rsidRPr="005D39D8">
        <w:rPr>
          <w:rFonts w:ascii="Calibri" w:hAnsi="Calibri"/>
          <w:sz w:val="24"/>
          <w:szCs w:val="24"/>
        </w:rPr>
        <w:t xml:space="preserve">rusteluiden osalta tulee kuitenkin pitää mielessä, että yksityisen </w:t>
      </w:r>
      <w:r w:rsidR="00607ED9" w:rsidRPr="005D39D8">
        <w:rPr>
          <w:rFonts w:ascii="Calibri" w:hAnsi="Calibri"/>
          <w:sz w:val="24"/>
          <w:szCs w:val="24"/>
        </w:rPr>
        <w:t>osake</w:t>
      </w:r>
      <w:r w:rsidR="001370AA" w:rsidRPr="005D39D8">
        <w:rPr>
          <w:rFonts w:ascii="Calibri" w:hAnsi="Calibri"/>
          <w:sz w:val="24"/>
          <w:szCs w:val="24"/>
        </w:rPr>
        <w:t>yhtiön peru</w:t>
      </w:r>
      <w:r w:rsidR="001370AA" w:rsidRPr="005D39D8">
        <w:rPr>
          <w:rFonts w:ascii="Calibri" w:hAnsi="Calibri"/>
          <w:sz w:val="24"/>
          <w:szCs w:val="24"/>
        </w:rPr>
        <w:t>s</w:t>
      </w:r>
      <w:r w:rsidR="001370AA" w:rsidRPr="005D39D8">
        <w:rPr>
          <w:rFonts w:ascii="Calibri" w:hAnsi="Calibri"/>
          <w:sz w:val="24"/>
          <w:szCs w:val="24"/>
        </w:rPr>
        <w:t>taminen on jo nykyiselläänkin varsin yksinkertaista eikä peruste</w:t>
      </w:r>
      <w:r w:rsidR="006A0A72">
        <w:rPr>
          <w:rFonts w:ascii="Calibri" w:hAnsi="Calibri"/>
          <w:sz w:val="24"/>
          <w:szCs w:val="24"/>
        </w:rPr>
        <w:t>ena</w:t>
      </w:r>
      <w:r w:rsidR="001370AA" w:rsidRPr="005D39D8">
        <w:rPr>
          <w:rFonts w:ascii="Calibri" w:hAnsi="Calibri"/>
          <w:sz w:val="24"/>
          <w:szCs w:val="24"/>
        </w:rPr>
        <w:t xml:space="preserve"> pääomavaat</w:t>
      </w:r>
      <w:r w:rsidR="001370AA" w:rsidRPr="005D39D8">
        <w:rPr>
          <w:rFonts w:ascii="Calibri" w:hAnsi="Calibri"/>
          <w:sz w:val="24"/>
          <w:szCs w:val="24"/>
        </w:rPr>
        <w:t>i</w:t>
      </w:r>
      <w:r w:rsidR="001370AA" w:rsidRPr="005D39D8">
        <w:rPr>
          <w:rFonts w:ascii="Calibri" w:hAnsi="Calibri"/>
          <w:sz w:val="24"/>
          <w:szCs w:val="24"/>
        </w:rPr>
        <w:t xml:space="preserve">muksen alentamiselle/poistamiselle tulisi olla </w:t>
      </w:r>
      <w:r w:rsidR="00E941D3" w:rsidRPr="005D39D8">
        <w:rPr>
          <w:rFonts w:ascii="Calibri" w:hAnsi="Calibri"/>
          <w:sz w:val="24"/>
          <w:szCs w:val="24"/>
        </w:rPr>
        <w:t xml:space="preserve">pelkästään </w:t>
      </w:r>
      <w:r w:rsidR="001370AA" w:rsidRPr="005D39D8">
        <w:rPr>
          <w:rFonts w:ascii="Calibri" w:hAnsi="Calibri"/>
          <w:sz w:val="24"/>
          <w:szCs w:val="24"/>
        </w:rPr>
        <w:t>yhtiön perustamismahdo</w:t>
      </w:r>
      <w:r w:rsidR="001370AA" w:rsidRPr="005D39D8">
        <w:rPr>
          <w:rFonts w:ascii="Calibri" w:hAnsi="Calibri"/>
          <w:sz w:val="24"/>
          <w:szCs w:val="24"/>
        </w:rPr>
        <w:t>l</w:t>
      </w:r>
      <w:r w:rsidR="001370AA" w:rsidRPr="005D39D8">
        <w:rPr>
          <w:rFonts w:ascii="Calibri" w:hAnsi="Calibri"/>
          <w:sz w:val="24"/>
          <w:szCs w:val="24"/>
        </w:rPr>
        <w:t xml:space="preserve">lisuuksien helpottaminen. </w:t>
      </w:r>
      <w:r w:rsidR="00E941D3" w:rsidRPr="005D39D8">
        <w:rPr>
          <w:rFonts w:ascii="Calibri" w:hAnsi="Calibri"/>
          <w:sz w:val="24"/>
          <w:szCs w:val="24"/>
        </w:rPr>
        <w:t>Perustamismenettely on Suomessa tehty erittäin suor</w:t>
      </w:r>
      <w:r w:rsidR="00E941D3" w:rsidRPr="005D39D8">
        <w:rPr>
          <w:rFonts w:ascii="Calibri" w:hAnsi="Calibri"/>
          <w:sz w:val="24"/>
          <w:szCs w:val="24"/>
        </w:rPr>
        <w:t>a</w:t>
      </w:r>
      <w:r w:rsidR="00E941D3" w:rsidRPr="005D39D8">
        <w:rPr>
          <w:rFonts w:ascii="Calibri" w:hAnsi="Calibri"/>
          <w:sz w:val="24"/>
          <w:szCs w:val="24"/>
        </w:rPr>
        <w:t>viivaiseksi sekä perustamiseen liittyvän materiaalin että rekisteröintimenettelyn puolesta. Myös osakepääoman vähimmäismäärä 2</w:t>
      </w:r>
      <w:r w:rsidR="006A0A72">
        <w:rPr>
          <w:rFonts w:ascii="Calibri" w:hAnsi="Calibri"/>
          <w:sz w:val="24"/>
          <w:szCs w:val="24"/>
        </w:rPr>
        <w:t> </w:t>
      </w:r>
      <w:r w:rsidR="00E941D3" w:rsidRPr="005D39D8">
        <w:rPr>
          <w:rFonts w:ascii="Calibri" w:hAnsi="Calibri"/>
          <w:sz w:val="24"/>
          <w:szCs w:val="24"/>
        </w:rPr>
        <w:t>500 euroa on varsin alhainen, kun pidetään mielessä tarkoitus, jota varten osakeyhtiötä ylipäätään ollaan peru</w:t>
      </w:r>
      <w:r w:rsidR="00E941D3" w:rsidRPr="005D39D8">
        <w:rPr>
          <w:rFonts w:ascii="Calibri" w:hAnsi="Calibri"/>
          <w:sz w:val="24"/>
          <w:szCs w:val="24"/>
        </w:rPr>
        <w:t>s</w:t>
      </w:r>
      <w:r w:rsidR="00E941D3" w:rsidRPr="005D39D8">
        <w:rPr>
          <w:rFonts w:ascii="Calibri" w:hAnsi="Calibri"/>
          <w:sz w:val="24"/>
          <w:szCs w:val="24"/>
        </w:rPr>
        <w:t>tamassa. Kuitenkin kuten edellä on todettu, ei osakepääoma sellaisenaan kuite</w:t>
      </w:r>
      <w:r w:rsidR="00E941D3" w:rsidRPr="005D39D8">
        <w:rPr>
          <w:rFonts w:ascii="Calibri" w:hAnsi="Calibri"/>
          <w:sz w:val="24"/>
          <w:szCs w:val="24"/>
        </w:rPr>
        <w:t>n</w:t>
      </w:r>
      <w:r w:rsidR="00E941D3" w:rsidRPr="005D39D8">
        <w:rPr>
          <w:rFonts w:ascii="Calibri" w:hAnsi="Calibri"/>
          <w:sz w:val="24"/>
          <w:szCs w:val="24"/>
        </w:rPr>
        <w:t>kaan anna varsinaista lisäarvoa tai anna lisäsuojaa velkojatahoille ja siten ehdotus on perusteltu.</w:t>
      </w:r>
    </w:p>
    <w:p w:rsidR="001A0B82" w:rsidRPr="005D39D8" w:rsidRDefault="00CD4F58" w:rsidP="005D39D8">
      <w:pPr>
        <w:pStyle w:val="Sisennettyleipteksti"/>
        <w:rPr>
          <w:rFonts w:ascii="Calibri" w:hAnsi="Calibri"/>
          <w:sz w:val="24"/>
          <w:szCs w:val="24"/>
        </w:rPr>
      </w:pPr>
      <w:r w:rsidRPr="005D39D8">
        <w:rPr>
          <w:rFonts w:ascii="Calibri" w:hAnsi="Calibri"/>
          <w:sz w:val="24"/>
          <w:szCs w:val="24"/>
        </w:rPr>
        <w:t>Julkisten osakeyhtiöiden osalta vähimmäispääomavaatimuksen alentamiselle ei kä</w:t>
      </w:r>
      <w:r w:rsidRPr="005D39D8">
        <w:rPr>
          <w:rFonts w:ascii="Calibri" w:hAnsi="Calibri"/>
          <w:sz w:val="24"/>
          <w:szCs w:val="24"/>
        </w:rPr>
        <w:t>y</w:t>
      </w:r>
      <w:r w:rsidRPr="005D39D8">
        <w:rPr>
          <w:rFonts w:ascii="Calibri" w:hAnsi="Calibri"/>
          <w:sz w:val="24"/>
          <w:szCs w:val="24"/>
        </w:rPr>
        <w:t>tännön tasolla liene pakottavaa tarvetta, mutta huomioiden EU</w:t>
      </w:r>
      <w:r w:rsidR="006A0A72">
        <w:rPr>
          <w:rFonts w:ascii="Calibri" w:hAnsi="Calibri"/>
          <w:sz w:val="24"/>
          <w:szCs w:val="24"/>
        </w:rPr>
        <w:t>-</w:t>
      </w:r>
      <w:r w:rsidRPr="005D39D8">
        <w:rPr>
          <w:rFonts w:ascii="Calibri" w:hAnsi="Calibri"/>
          <w:sz w:val="24"/>
          <w:szCs w:val="24"/>
        </w:rPr>
        <w:t>tasoinen sääntely, on perusteltua muuttaa myös tätä määräystä mahdollisten muutosten yhteydessä.</w:t>
      </w:r>
    </w:p>
    <w:p w:rsidR="00BE6798" w:rsidRDefault="00E941D3" w:rsidP="005D39D8">
      <w:pPr>
        <w:pStyle w:val="Sisennettyleipteksti"/>
        <w:rPr>
          <w:rFonts w:ascii="Calibri" w:hAnsi="Calibri"/>
          <w:sz w:val="24"/>
          <w:szCs w:val="24"/>
        </w:rPr>
      </w:pPr>
      <w:r w:rsidRPr="005D39D8">
        <w:rPr>
          <w:rFonts w:ascii="Calibri" w:hAnsi="Calibri"/>
          <w:sz w:val="24"/>
          <w:szCs w:val="24"/>
        </w:rPr>
        <w:t>Kuten A</w:t>
      </w:r>
      <w:r w:rsidR="001370AA" w:rsidRPr="005D39D8">
        <w:rPr>
          <w:rFonts w:ascii="Calibri" w:hAnsi="Calibri"/>
          <w:sz w:val="24"/>
          <w:szCs w:val="24"/>
        </w:rPr>
        <w:t>rviomuistiossa on esitetty, vähimmäispääomavaatimuksen alentam</w:t>
      </w:r>
      <w:r w:rsidR="001370AA" w:rsidRPr="005D39D8">
        <w:rPr>
          <w:rFonts w:ascii="Calibri" w:hAnsi="Calibri"/>
          <w:sz w:val="24"/>
          <w:szCs w:val="24"/>
        </w:rPr>
        <w:t>i</w:t>
      </w:r>
      <w:r w:rsidR="001370AA" w:rsidRPr="005D39D8">
        <w:rPr>
          <w:rFonts w:ascii="Calibri" w:hAnsi="Calibri"/>
          <w:sz w:val="24"/>
          <w:szCs w:val="24"/>
        </w:rPr>
        <w:t>nen/poistaminen vaikuttaisi vastaavasti myös oman pääoman menettämisen reki</w:t>
      </w:r>
      <w:r w:rsidR="001370AA" w:rsidRPr="005D39D8">
        <w:rPr>
          <w:rFonts w:ascii="Calibri" w:hAnsi="Calibri"/>
          <w:sz w:val="24"/>
          <w:szCs w:val="24"/>
        </w:rPr>
        <w:t>s</w:t>
      </w:r>
      <w:r w:rsidR="001370AA" w:rsidRPr="005D39D8">
        <w:rPr>
          <w:rFonts w:ascii="Calibri" w:hAnsi="Calibri"/>
          <w:sz w:val="24"/>
          <w:szCs w:val="24"/>
        </w:rPr>
        <w:t>teröintiä koskeviin säännöksiin, joiden muuttamiselle on olemassa niin ikään vahvat perusteet.</w:t>
      </w:r>
    </w:p>
    <w:p w:rsidR="00BE6798" w:rsidRDefault="00BE6798">
      <w:pPr>
        <w:spacing w:line="240" w:lineRule="auto"/>
        <w:rPr>
          <w:rFonts w:ascii="Calibri" w:hAnsi="Calibri"/>
          <w:sz w:val="24"/>
          <w:szCs w:val="24"/>
        </w:rPr>
      </w:pPr>
      <w:r>
        <w:rPr>
          <w:rFonts w:ascii="Calibri" w:hAnsi="Calibri"/>
          <w:sz w:val="24"/>
          <w:szCs w:val="24"/>
        </w:rPr>
        <w:lastRenderedPageBreak/>
        <w:br w:type="page"/>
      </w:r>
    </w:p>
    <w:p w:rsidR="005D39D8" w:rsidRDefault="005D39D8" w:rsidP="005D39D8">
      <w:pPr>
        <w:pStyle w:val="Sisennettyleipteksti"/>
        <w:rPr>
          <w:rFonts w:ascii="Calibri" w:hAnsi="Calibri"/>
          <w:sz w:val="24"/>
          <w:szCs w:val="24"/>
        </w:rPr>
      </w:pPr>
    </w:p>
    <w:p w:rsidR="00291702" w:rsidRPr="005D39D8" w:rsidRDefault="00291702" w:rsidP="005D39D8">
      <w:pPr>
        <w:pStyle w:val="Otsikko2"/>
        <w:jc w:val="both"/>
        <w:rPr>
          <w:rFonts w:ascii="Calibri" w:hAnsi="Calibri"/>
          <w:sz w:val="24"/>
          <w:szCs w:val="24"/>
        </w:rPr>
      </w:pPr>
      <w:r w:rsidRPr="005D39D8">
        <w:rPr>
          <w:rFonts w:ascii="Calibri" w:hAnsi="Calibri"/>
          <w:sz w:val="24"/>
          <w:szCs w:val="24"/>
        </w:rPr>
        <w:t>Johdon lojaliteettivaatimus</w:t>
      </w:r>
    </w:p>
    <w:p w:rsidR="00CD4F58" w:rsidRPr="005D39D8" w:rsidRDefault="00616A70" w:rsidP="005D39D8">
      <w:pPr>
        <w:pStyle w:val="Sisennettyleipteksti"/>
        <w:rPr>
          <w:rFonts w:ascii="Calibri" w:hAnsi="Calibri"/>
          <w:sz w:val="24"/>
          <w:szCs w:val="24"/>
        </w:rPr>
      </w:pPr>
      <w:r w:rsidRPr="005D39D8">
        <w:rPr>
          <w:rFonts w:ascii="Calibri" w:hAnsi="Calibri"/>
          <w:sz w:val="24"/>
          <w:szCs w:val="24"/>
        </w:rPr>
        <w:t xml:space="preserve">Asianajajaliitto </w:t>
      </w:r>
      <w:r w:rsidR="008E6351" w:rsidRPr="005D39D8">
        <w:rPr>
          <w:rFonts w:ascii="Calibri" w:hAnsi="Calibri"/>
          <w:sz w:val="24"/>
          <w:szCs w:val="24"/>
        </w:rPr>
        <w:t>ei pidä</w:t>
      </w:r>
      <w:r w:rsidRPr="005D39D8">
        <w:rPr>
          <w:rFonts w:ascii="Calibri" w:hAnsi="Calibri"/>
          <w:sz w:val="24"/>
          <w:szCs w:val="24"/>
        </w:rPr>
        <w:t xml:space="preserve"> ehdotusta erillisen johdon lojaliteettivelvoitetta koskevan m</w:t>
      </w:r>
      <w:r w:rsidR="008E6351" w:rsidRPr="005D39D8">
        <w:rPr>
          <w:rFonts w:ascii="Calibri" w:hAnsi="Calibri"/>
          <w:sz w:val="24"/>
          <w:szCs w:val="24"/>
        </w:rPr>
        <w:t>ääräyksen lisäämisestä lakiin tarpeellisena</w:t>
      </w:r>
      <w:r w:rsidRPr="005D39D8">
        <w:rPr>
          <w:rFonts w:ascii="Calibri" w:hAnsi="Calibri"/>
          <w:sz w:val="24"/>
          <w:szCs w:val="24"/>
        </w:rPr>
        <w:t>, vaikka asia sinällään onkin selvä. Mik</w:t>
      </w:r>
      <w:r w:rsidRPr="005D39D8">
        <w:rPr>
          <w:rFonts w:ascii="Calibri" w:hAnsi="Calibri"/>
          <w:sz w:val="24"/>
          <w:szCs w:val="24"/>
        </w:rPr>
        <w:t>ä</w:t>
      </w:r>
      <w:r w:rsidRPr="005D39D8">
        <w:rPr>
          <w:rFonts w:ascii="Calibri" w:hAnsi="Calibri"/>
          <w:sz w:val="24"/>
          <w:szCs w:val="24"/>
        </w:rPr>
        <w:t>li tällainen määräys haluttaisiin lakiin lisätä, tulee pohdittavaksi</w:t>
      </w:r>
      <w:r w:rsidR="006A0A72">
        <w:rPr>
          <w:rFonts w:ascii="Calibri" w:hAnsi="Calibri"/>
          <w:sz w:val="24"/>
          <w:szCs w:val="24"/>
        </w:rPr>
        <w:t>,</w:t>
      </w:r>
      <w:r w:rsidRPr="005D39D8">
        <w:rPr>
          <w:rFonts w:ascii="Calibri" w:hAnsi="Calibri"/>
          <w:sz w:val="24"/>
          <w:szCs w:val="24"/>
        </w:rPr>
        <w:t xml:space="preserve"> minkä muotoinen määräys olisi, ja toisaalta jos kyseessä olisi ai</w:t>
      </w:r>
      <w:r w:rsidR="008E6351" w:rsidRPr="005D39D8">
        <w:rPr>
          <w:rFonts w:ascii="Calibri" w:hAnsi="Calibri"/>
          <w:sz w:val="24"/>
          <w:szCs w:val="24"/>
        </w:rPr>
        <w:t>noastaan yleisklausuuli</w:t>
      </w:r>
      <w:r w:rsidRPr="005D39D8">
        <w:rPr>
          <w:rFonts w:ascii="Calibri" w:hAnsi="Calibri"/>
          <w:sz w:val="24"/>
          <w:szCs w:val="24"/>
        </w:rPr>
        <w:t xml:space="preserve">tyyppinen lisäys lakitekstiin, mikä merkitys tällaisella lisäyksellä </w:t>
      </w:r>
      <w:r w:rsidR="008E6351" w:rsidRPr="005D39D8">
        <w:rPr>
          <w:rFonts w:ascii="Calibri" w:hAnsi="Calibri"/>
          <w:sz w:val="24"/>
          <w:szCs w:val="24"/>
        </w:rPr>
        <w:t xml:space="preserve">käytännön tasolla </w:t>
      </w:r>
      <w:r w:rsidRPr="005D39D8">
        <w:rPr>
          <w:rFonts w:ascii="Calibri" w:hAnsi="Calibri"/>
          <w:sz w:val="24"/>
          <w:szCs w:val="24"/>
        </w:rPr>
        <w:t>olisi. Asiallisesti lienee selvä, että jo tällä hetkellä yleisiin periaatteisiin sisältyvä lojaliteettivelvoll</w:t>
      </w:r>
      <w:r w:rsidRPr="005D39D8">
        <w:rPr>
          <w:rFonts w:ascii="Calibri" w:hAnsi="Calibri"/>
          <w:sz w:val="24"/>
          <w:szCs w:val="24"/>
        </w:rPr>
        <w:t>i</w:t>
      </w:r>
      <w:r w:rsidRPr="005D39D8">
        <w:rPr>
          <w:rFonts w:ascii="Calibri" w:hAnsi="Calibri"/>
          <w:sz w:val="24"/>
          <w:szCs w:val="24"/>
        </w:rPr>
        <w:t>suus on yleisesti tunnustettu, mutta tällaisen velvollisuuden arviointi joudutaan s</w:t>
      </w:r>
      <w:r w:rsidRPr="005D39D8">
        <w:rPr>
          <w:rFonts w:ascii="Calibri" w:hAnsi="Calibri"/>
          <w:sz w:val="24"/>
          <w:szCs w:val="24"/>
        </w:rPr>
        <w:t>e</w:t>
      </w:r>
      <w:r w:rsidRPr="005D39D8">
        <w:rPr>
          <w:rFonts w:ascii="Calibri" w:hAnsi="Calibri"/>
          <w:sz w:val="24"/>
          <w:szCs w:val="24"/>
        </w:rPr>
        <w:t>kä nykyisessä tilanteessa että tilanteessa, jossa asiasta olisi erillinen määräys laissa, arvioimaan aina tapauskohtaisesti.</w:t>
      </w:r>
      <w:r w:rsidR="008E6351" w:rsidRPr="005D39D8">
        <w:rPr>
          <w:rFonts w:ascii="Calibri" w:hAnsi="Calibri"/>
          <w:sz w:val="24"/>
          <w:szCs w:val="24"/>
        </w:rPr>
        <w:t xml:space="preserve"> Siten on hyvin vaikea nähdä</w:t>
      </w:r>
      <w:r w:rsidR="006A0A72">
        <w:rPr>
          <w:rFonts w:ascii="Calibri" w:hAnsi="Calibri"/>
          <w:sz w:val="24"/>
          <w:szCs w:val="24"/>
        </w:rPr>
        <w:t>,</w:t>
      </w:r>
      <w:r w:rsidR="008E6351" w:rsidRPr="005D39D8">
        <w:rPr>
          <w:rFonts w:ascii="Calibri" w:hAnsi="Calibri"/>
          <w:sz w:val="24"/>
          <w:szCs w:val="24"/>
        </w:rPr>
        <w:t xml:space="preserve"> minkä muotoinen olisi säännös, joka tosiasiassa toisi jotain lisäarvoa tulkinnan osalta, ja toisaalta</w:t>
      </w:r>
      <w:r w:rsidR="00F544BA" w:rsidRPr="005D39D8">
        <w:rPr>
          <w:rFonts w:ascii="Calibri" w:hAnsi="Calibri"/>
          <w:sz w:val="24"/>
          <w:szCs w:val="24"/>
        </w:rPr>
        <w:t xml:space="preserve"> mikä ei vaarantaisi</w:t>
      </w:r>
      <w:r w:rsidR="008E6351" w:rsidRPr="005D39D8">
        <w:rPr>
          <w:rFonts w:ascii="Calibri" w:hAnsi="Calibri"/>
          <w:sz w:val="24"/>
          <w:szCs w:val="24"/>
        </w:rPr>
        <w:t xml:space="preserve"> jo nykyisinkin yleisesti hyväksytyn periaatteen soveltamista </w:t>
      </w:r>
      <w:r w:rsidR="00F544BA" w:rsidRPr="005D39D8">
        <w:rPr>
          <w:rFonts w:ascii="Calibri" w:hAnsi="Calibri"/>
          <w:sz w:val="24"/>
          <w:szCs w:val="24"/>
        </w:rPr>
        <w:t>lain san</w:t>
      </w:r>
      <w:r w:rsidR="00F544BA" w:rsidRPr="005D39D8">
        <w:rPr>
          <w:rFonts w:ascii="Calibri" w:hAnsi="Calibri"/>
          <w:sz w:val="24"/>
          <w:szCs w:val="24"/>
        </w:rPr>
        <w:t>a</w:t>
      </w:r>
      <w:r w:rsidR="00F544BA" w:rsidRPr="005D39D8">
        <w:rPr>
          <w:rFonts w:ascii="Calibri" w:hAnsi="Calibri"/>
          <w:sz w:val="24"/>
          <w:szCs w:val="24"/>
        </w:rPr>
        <w:t>muodon perusteella</w:t>
      </w:r>
      <w:r w:rsidR="008E6351" w:rsidRPr="005D39D8">
        <w:rPr>
          <w:rFonts w:ascii="Calibri" w:hAnsi="Calibri"/>
          <w:sz w:val="24"/>
          <w:szCs w:val="24"/>
        </w:rPr>
        <w:t>.</w:t>
      </w:r>
      <w:r w:rsidR="00DE6A8F" w:rsidRPr="005D39D8">
        <w:rPr>
          <w:rFonts w:ascii="Calibri" w:hAnsi="Calibri"/>
          <w:sz w:val="24"/>
          <w:szCs w:val="24"/>
        </w:rPr>
        <w:t xml:space="preserve"> </w:t>
      </w:r>
      <w:r w:rsidR="007F4FA4" w:rsidRPr="005D39D8">
        <w:rPr>
          <w:rFonts w:ascii="Calibri" w:hAnsi="Calibri"/>
          <w:sz w:val="24"/>
          <w:szCs w:val="24"/>
        </w:rPr>
        <w:t xml:space="preserve">Velvollisuutta </w:t>
      </w:r>
      <w:r w:rsidR="00594EE7" w:rsidRPr="005D39D8">
        <w:rPr>
          <w:rFonts w:ascii="Calibri" w:hAnsi="Calibri"/>
          <w:sz w:val="24"/>
          <w:szCs w:val="24"/>
        </w:rPr>
        <w:t xml:space="preserve">valvoa </w:t>
      </w:r>
      <w:r w:rsidR="007F4FA4" w:rsidRPr="005D39D8">
        <w:rPr>
          <w:rFonts w:ascii="Calibri" w:hAnsi="Calibri"/>
          <w:sz w:val="24"/>
          <w:szCs w:val="24"/>
        </w:rPr>
        <w:t xml:space="preserve">yhtiön </w:t>
      </w:r>
      <w:r w:rsidR="00594EE7" w:rsidRPr="005D39D8">
        <w:rPr>
          <w:rFonts w:ascii="Calibri" w:hAnsi="Calibri"/>
          <w:sz w:val="24"/>
          <w:szCs w:val="24"/>
        </w:rPr>
        <w:t>etua</w:t>
      </w:r>
      <w:r w:rsidR="00DE6A8F" w:rsidRPr="005D39D8">
        <w:rPr>
          <w:rFonts w:ascii="Calibri" w:hAnsi="Calibri"/>
          <w:sz w:val="24"/>
          <w:szCs w:val="24"/>
        </w:rPr>
        <w:t xml:space="preserve"> ei </w:t>
      </w:r>
      <w:r w:rsidR="00594EE7" w:rsidRPr="005D39D8">
        <w:rPr>
          <w:rFonts w:ascii="Calibri" w:hAnsi="Calibri"/>
          <w:sz w:val="24"/>
          <w:szCs w:val="24"/>
        </w:rPr>
        <w:t>kuitenkaan</w:t>
      </w:r>
      <w:r w:rsidR="007F4FA4" w:rsidRPr="005D39D8">
        <w:rPr>
          <w:rFonts w:ascii="Calibri" w:hAnsi="Calibri"/>
          <w:sz w:val="24"/>
          <w:szCs w:val="24"/>
        </w:rPr>
        <w:t xml:space="preserve"> tule</w:t>
      </w:r>
      <w:r w:rsidR="00DE6A8F" w:rsidRPr="005D39D8">
        <w:rPr>
          <w:rFonts w:ascii="Calibri" w:hAnsi="Calibri"/>
          <w:sz w:val="24"/>
          <w:szCs w:val="24"/>
        </w:rPr>
        <w:t xml:space="preserve"> laajentaa </w:t>
      </w:r>
      <w:r w:rsidR="007F4FA4" w:rsidRPr="005D39D8">
        <w:rPr>
          <w:rFonts w:ascii="Calibri" w:hAnsi="Calibri"/>
          <w:sz w:val="24"/>
          <w:szCs w:val="24"/>
        </w:rPr>
        <w:t>koskemaan yhtiön sidosryhmiä</w:t>
      </w:r>
      <w:r w:rsidR="00DE6A8F" w:rsidRPr="005D39D8">
        <w:rPr>
          <w:rFonts w:ascii="Calibri" w:hAnsi="Calibri"/>
          <w:sz w:val="24"/>
          <w:szCs w:val="24"/>
        </w:rPr>
        <w:t xml:space="preserve">, </w:t>
      </w:r>
      <w:r w:rsidR="003C00EF" w:rsidRPr="005D39D8">
        <w:rPr>
          <w:rFonts w:ascii="Calibri" w:hAnsi="Calibri"/>
          <w:sz w:val="24"/>
          <w:szCs w:val="24"/>
        </w:rPr>
        <w:t xml:space="preserve">koska </w:t>
      </w:r>
      <w:r w:rsidR="00DE6A8F" w:rsidRPr="005D39D8">
        <w:rPr>
          <w:rFonts w:ascii="Calibri" w:hAnsi="Calibri"/>
          <w:sz w:val="24"/>
          <w:szCs w:val="24"/>
        </w:rPr>
        <w:t xml:space="preserve">johdon asema käy kestämättömäksi, </w:t>
      </w:r>
      <w:r w:rsidR="007F4FA4" w:rsidRPr="005D39D8">
        <w:rPr>
          <w:rFonts w:ascii="Calibri" w:hAnsi="Calibri"/>
          <w:sz w:val="24"/>
          <w:szCs w:val="24"/>
        </w:rPr>
        <w:t>mikäli</w:t>
      </w:r>
      <w:r w:rsidR="00DE6A8F" w:rsidRPr="005D39D8">
        <w:rPr>
          <w:rFonts w:ascii="Calibri" w:hAnsi="Calibri"/>
          <w:sz w:val="24"/>
          <w:szCs w:val="24"/>
        </w:rPr>
        <w:t xml:space="preserve"> johto joutuu henkilökohtaisen korvausvastuun uhalla ajamaan monenlaisten, yhtiö</w:t>
      </w:r>
      <w:r w:rsidR="00DE6A8F" w:rsidRPr="005D39D8">
        <w:rPr>
          <w:rFonts w:ascii="Calibri" w:hAnsi="Calibri"/>
          <w:sz w:val="24"/>
          <w:szCs w:val="24"/>
        </w:rPr>
        <w:t>l</w:t>
      </w:r>
      <w:r w:rsidR="00DE6A8F" w:rsidRPr="005D39D8">
        <w:rPr>
          <w:rFonts w:ascii="Calibri" w:hAnsi="Calibri"/>
          <w:sz w:val="24"/>
          <w:szCs w:val="24"/>
        </w:rPr>
        <w:t>le etäistenkin intressiryhmien etuja.</w:t>
      </w:r>
    </w:p>
    <w:p w:rsidR="00291702" w:rsidRPr="005D39D8" w:rsidRDefault="00291702" w:rsidP="005D39D8">
      <w:pPr>
        <w:pStyle w:val="Otsikko2"/>
        <w:jc w:val="both"/>
        <w:rPr>
          <w:rFonts w:ascii="Calibri" w:hAnsi="Calibri"/>
          <w:sz w:val="24"/>
          <w:szCs w:val="24"/>
        </w:rPr>
      </w:pPr>
      <w:r w:rsidRPr="005D39D8">
        <w:rPr>
          <w:rFonts w:ascii="Calibri" w:hAnsi="Calibri"/>
          <w:sz w:val="24"/>
          <w:szCs w:val="24"/>
        </w:rPr>
        <w:t>Osakemerkintöjen rekisteröintivaatimukset ja osakkeiden maksaminen</w:t>
      </w:r>
    </w:p>
    <w:p w:rsidR="00D51CDA" w:rsidRPr="005D39D8" w:rsidRDefault="0070410D" w:rsidP="005D39D8">
      <w:pPr>
        <w:pStyle w:val="Sisennettyleipteksti"/>
        <w:rPr>
          <w:rFonts w:ascii="Calibri" w:hAnsi="Calibri"/>
          <w:sz w:val="24"/>
          <w:szCs w:val="24"/>
        </w:rPr>
      </w:pPr>
      <w:r w:rsidRPr="005D39D8">
        <w:rPr>
          <w:rFonts w:ascii="Calibri" w:hAnsi="Calibri"/>
          <w:sz w:val="24"/>
          <w:szCs w:val="24"/>
        </w:rPr>
        <w:t>Asianajajaliitto pitää perusteltuna ehdotusta osakkeiden maksamisen rekisteröim</w:t>
      </w:r>
      <w:r w:rsidRPr="005D39D8">
        <w:rPr>
          <w:rFonts w:ascii="Calibri" w:hAnsi="Calibri"/>
          <w:sz w:val="24"/>
          <w:szCs w:val="24"/>
        </w:rPr>
        <w:t>i</w:t>
      </w:r>
      <w:r w:rsidRPr="005D39D8">
        <w:rPr>
          <w:rFonts w:ascii="Calibri" w:hAnsi="Calibri"/>
          <w:sz w:val="24"/>
          <w:szCs w:val="24"/>
        </w:rPr>
        <w:t>sen edellytysten keventämisestä. Ehdotettu malli osakkeiden maksun vahvistam</w:t>
      </w:r>
      <w:r w:rsidRPr="005D39D8">
        <w:rPr>
          <w:rFonts w:ascii="Calibri" w:hAnsi="Calibri"/>
          <w:sz w:val="24"/>
          <w:szCs w:val="24"/>
        </w:rPr>
        <w:t>i</w:t>
      </w:r>
      <w:r w:rsidRPr="005D39D8">
        <w:rPr>
          <w:rFonts w:ascii="Calibri" w:hAnsi="Calibri"/>
          <w:sz w:val="24"/>
          <w:szCs w:val="24"/>
        </w:rPr>
        <w:t xml:space="preserve">sesta tilinpäätöksen yhteydessä tuntuu niin ikään toimivalta. </w:t>
      </w:r>
    </w:p>
    <w:p w:rsidR="0070410D" w:rsidRPr="005D39D8" w:rsidRDefault="0070410D" w:rsidP="005D39D8">
      <w:pPr>
        <w:pStyle w:val="Sisennettyleipteksti"/>
        <w:rPr>
          <w:rFonts w:ascii="Calibri" w:hAnsi="Calibri"/>
          <w:sz w:val="24"/>
          <w:szCs w:val="24"/>
        </w:rPr>
      </w:pPr>
      <w:r w:rsidRPr="005D39D8">
        <w:rPr>
          <w:rFonts w:ascii="Calibri" w:hAnsi="Calibri"/>
          <w:sz w:val="24"/>
          <w:szCs w:val="24"/>
        </w:rPr>
        <w:t>Sen sijaan kysymys</w:t>
      </w:r>
      <w:r w:rsidR="006A0A72">
        <w:rPr>
          <w:rFonts w:ascii="Calibri" w:hAnsi="Calibri"/>
          <w:sz w:val="24"/>
          <w:szCs w:val="24"/>
        </w:rPr>
        <w:t>tä</w:t>
      </w:r>
      <w:r w:rsidRPr="005D39D8">
        <w:rPr>
          <w:rFonts w:ascii="Calibri" w:hAnsi="Calibri"/>
          <w:sz w:val="24"/>
          <w:szCs w:val="24"/>
        </w:rPr>
        <w:t xml:space="preserve"> apporttisääntelyä koskevien säännösten keventämisestä tulee harkita tarkoin. Tässä yhteydessä kyse ei ole ainoastaan osakkeiden (tai yhtiön) r</w:t>
      </w:r>
      <w:r w:rsidRPr="005D39D8">
        <w:rPr>
          <w:rFonts w:ascii="Calibri" w:hAnsi="Calibri"/>
          <w:sz w:val="24"/>
          <w:szCs w:val="24"/>
        </w:rPr>
        <w:t>e</w:t>
      </w:r>
      <w:r w:rsidRPr="005D39D8">
        <w:rPr>
          <w:rFonts w:ascii="Calibri" w:hAnsi="Calibri"/>
          <w:sz w:val="24"/>
          <w:szCs w:val="24"/>
        </w:rPr>
        <w:t>kisteröintiä koskevista kysymyksistä, vaan myös sen varmistamisesta, että appor</w:t>
      </w:r>
      <w:r w:rsidRPr="005D39D8">
        <w:rPr>
          <w:rFonts w:ascii="Calibri" w:hAnsi="Calibri"/>
          <w:sz w:val="24"/>
          <w:szCs w:val="24"/>
        </w:rPr>
        <w:t>t</w:t>
      </w:r>
      <w:r w:rsidRPr="005D39D8">
        <w:rPr>
          <w:rFonts w:ascii="Calibri" w:hAnsi="Calibri"/>
          <w:sz w:val="24"/>
          <w:szCs w:val="24"/>
        </w:rPr>
        <w:t xml:space="preserve">timaksua voidaan </w:t>
      </w:r>
      <w:r w:rsidR="00D51CDA" w:rsidRPr="005D39D8">
        <w:rPr>
          <w:rFonts w:ascii="Calibri" w:hAnsi="Calibri"/>
          <w:sz w:val="24"/>
          <w:szCs w:val="24"/>
        </w:rPr>
        <w:t xml:space="preserve">katsoa </w:t>
      </w:r>
      <w:r w:rsidRPr="005D39D8">
        <w:rPr>
          <w:rFonts w:ascii="Calibri" w:hAnsi="Calibri"/>
          <w:sz w:val="24"/>
          <w:szCs w:val="24"/>
        </w:rPr>
        <w:t>yhtiön toimest</w:t>
      </w:r>
      <w:r w:rsidR="00D51CDA" w:rsidRPr="005D39D8">
        <w:rPr>
          <w:rFonts w:ascii="Calibri" w:hAnsi="Calibri"/>
          <w:sz w:val="24"/>
          <w:szCs w:val="24"/>
        </w:rPr>
        <w:t>a arvioidun perusteellisesti</w:t>
      </w:r>
      <w:r w:rsidRPr="005D39D8">
        <w:rPr>
          <w:rFonts w:ascii="Calibri" w:hAnsi="Calibri"/>
          <w:sz w:val="24"/>
          <w:szCs w:val="24"/>
        </w:rPr>
        <w:t xml:space="preserve">. </w:t>
      </w:r>
      <w:r w:rsidR="00D51CDA" w:rsidRPr="005D39D8">
        <w:rPr>
          <w:rFonts w:ascii="Calibri" w:hAnsi="Calibri"/>
          <w:sz w:val="24"/>
          <w:szCs w:val="24"/>
        </w:rPr>
        <w:t xml:space="preserve">Kysymys on myös johdon huolellisuusvelvollisuuden korostumisesta, koska nykymuodossaan apporttimaksujen tulleessa kyseeseen hallitus joutuu arvioimaan asiaa myös sen kannalta, että järjestely täyttää </w:t>
      </w:r>
      <w:r w:rsidR="006A0A72" w:rsidRPr="005D39D8">
        <w:rPr>
          <w:rFonts w:ascii="Calibri" w:hAnsi="Calibri"/>
          <w:sz w:val="24"/>
          <w:szCs w:val="24"/>
        </w:rPr>
        <w:t xml:space="preserve">lain edellytykset </w:t>
      </w:r>
      <w:r w:rsidR="00D51CDA" w:rsidRPr="005D39D8">
        <w:rPr>
          <w:rFonts w:ascii="Calibri" w:hAnsi="Calibri"/>
          <w:sz w:val="24"/>
          <w:szCs w:val="24"/>
        </w:rPr>
        <w:t xml:space="preserve">myös ulkopuolisen riippumattoman asiantuntijan näkemyksen mukaan. </w:t>
      </w:r>
      <w:r w:rsidRPr="005D39D8">
        <w:rPr>
          <w:rFonts w:ascii="Calibri" w:hAnsi="Calibri"/>
          <w:sz w:val="24"/>
          <w:szCs w:val="24"/>
        </w:rPr>
        <w:t xml:space="preserve">Asian </w:t>
      </w:r>
      <w:r w:rsidR="00594EE7" w:rsidRPr="005D39D8">
        <w:rPr>
          <w:rFonts w:ascii="Calibri" w:hAnsi="Calibri"/>
          <w:sz w:val="24"/>
          <w:szCs w:val="24"/>
        </w:rPr>
        <w:t xml:space="preserve">yksityiskohtaisempi </w:t>
      </w:r>
      <w:r w:rsidRPr="005D39D8">
        <w:rPr>
          <w:rFonts w:ascii="Calibri" w:hAnsi="Calibri"/>
          <w:sz w:val="24"/>
          <w:szCs w:val="24"/>
        </w:rPr>
        <w:t>kommentointi on ku</w:t>
      </w:r>
      <w:r w:rsidRPr="005D39D8">
        <w:rPr>
          <w:rFonts w:ascii="Calibri" w:hAnsi="Calibri"/>
          <w:sz w:val="24"/>
          <w:szCs w:val="24"/>
        </w:rPr>
        <w:t>i</w:t>
      </w:r>
      <w:r w:rsidRPr="005D39D8">
        <w:rPr>
          <w:rFonts w:ascii="Calibri" w:hAnsi="Calibri"/>
          <w:sz w:val="24"/>
          <w:szCs w:val="24"/>
        </w:rPr>
        <w:t>tenkin tässä yhteydessä vaikeaa, koska tältä osin ei ole tarkempaa näkemystä</w:t>
      </w:r>
      <w:r w:rsidR="006A0A72">
        <w:rPr>
          <w:rFonts w:ascii="Calibri" w:hAnsi="Calibri"/>
          <w:sz w:val="24"/>
          <w:szCs w:val="24"/>
        </w:rPr>
        <w:t>,</w:t>
      </w:r>
      <w:r w:rsidRPr="005D39D8">
        <w:rPr>
          <w:rFonts w:ascii="Calibri" w:hAnsi="Calibri"/>
          <w:sz w:val="24"/>
          <w:szCs w:val="24"/>
        </w:rPr>
        <w:t xml:space="preserve"> m</w:t>
      </w:r>
      <w:r w:rsidRPr="005D39D8">
        <w:rPr>
          <w:rFonts w:ascii="Calibri" w:hAnsi="Calibri"/>
          <w:sz w:val="24"/>
          <w:szCs w:val="24"/>
        </w:rPr>
        <w:t>i</w:t>
      </w:r>
      <w:r w:rsidRPr="005D39D8">
        <w:rPr>
          <w:rFonts w:ascii="Calibri" w:hAnsi="Calibri"/>
          <w:sz w:val="24"/>
          <w:szCs w:val="24"/>
        </w:rPr>
        <w:t xml:space="preserve">ten säännöksiä on ajateltu muutettavan. </w:t>
      </w:r>
    </w:p>
    <w:p w:rsidR="00291702" w:rsidRPr="005D39D8" w:rsidRDefault="00291702" w:rsidP="005D39D8">
      <w:pPr>
        <w:pStyle w:val="Otsikko2"/>
        <w:jc w:val="both"/>
        <w:rPr>
          <w:rFonts w:ascii="Calibri" w:hAnsi="Calibri"/>
          <w:sz w:val="24"/>
          <w:szCs w:val="24"/>
        </w:rPr>
      </w:pPr>
      <w:r w:rsidRPr="005D39D8">
        <w:rPr>
          <w:rFonts w:ascii="Calibri" w:hAnsi="Calibri"/>
          <w:sz w:val="24"/>
          <w:szCs w:val="24"/>
        </w:rPr>
        <w:t>Osakkeiden luovutusrajoitukset</w:t>
      </w:r>
    </w:p>
    <w:p w:rsidR="002453B2" w:rsidRPr="005D39D8" w:rsidRDefault="00A94642" w:rsidP="005D39D8">
      <w:pPr>
        <w:pStyle w:val="Sisennettyleipteksti"/>
        <w:rPr>
          <w:rFonts w:ascii="Calibri" w:hAnsi="Calibri"/>
          <w:sz w:val="24"/>
          <w:szCs w:val="24"/>
        </w:rPr>
      </w:pPr>
      <w:r w:rsidRPr="005D39D8">
        <w:rPr>
          <w:rFonts w:ascii="Calibri" w:hAnsi="Calibri"/>
          <w:sz w:val="24"/>
          <w:szCs w:val="24"/>
        </w:rPr>
        <w:t>Asianajajaliitto pitää perusteltuna ehdotusta luovutus- ja hankintaehtoja koskevien rajoitusten poistamis</w:t>
      </w:r>
      <w:r w:rsidR="006A0A72">
        <w:rPr>
          <w:rFonts w:ascii="Calibri" w:hAnsi="Calibri"/>
          <w:sz w:val="24"/>
          <w:szCs w:val="24"/>
        </w:rPr>
        <w:t>es</w:t>
      </w:r>
      <w:r w:rsidRPr="005D39D8">
        <w:rPr>
          <w:rFonts w:ascii="Calibri" w:hAnsi="Calibri"/>
          <w:sz w:val="24"/>
          <w:szCs w:val="24"/>
        </w:rPr>
        <w:t>ta tai lieventämis</w:t>
      </w:r>
      <w:r w:rsidR="006A0A72">
        <w:rPr>
          <w:rFonts w:ascii="Calibri" w:hAnsi="Calibri"/>
          <w:sz w:val="24"/>
          <w:szCs w:val="24"/>
        </w:rPr>
        <w:t>es</w:t>
      </w:r>
      <w:r w:rsidRPr="005D39D8">
        <w:rPr>
          <w:rFonts w:ascii="Calibri" w:hAnsi="Calibri"/>
          <w:sz w:val="24"/>
          <w:szCs w:val="24"/>
        </w:rPr>
        <w:t xml:space="preserve">tä. </w:t>
      </w:r>
      <w:r w:rsidR="00495421" w:rsidRPr="005D39D8">
        <w:rPr>
          <w:rFonts w:ascii="Calibri" w:hAnsi="Calibri"/>
          <w:sz w:val="24"/>
          <w:szCs w:val="24"/>
        </w:rPr>
        <w:t>Tässä yhteydessä on kuitenkin h</w:t>
      </w:r>
      <w:r w:rsidRPr="005D39D8">
        <w:rPr>
          <w:rFonts w:ascii="Calibri" w:hAnsi="Calibri"/>
          <w:sz w:val="24"/>
          <w:szCs w:val="24"/>
        </w:rPr>
        <w:t>arki</w:t>
      </w:r>
      <w:r w:rsidRPr="005D39D8">
        <w:rPr>
          <w:rFonts w:ascii="Calibri" w:hAnsi="Calibri"/>
          <w:sz w:val="24"/>
          <w:szCs w:val="24"/>
        </w:rPr>
        <w:t>t</w:t>
      </w:r>
      <w:r w:rsidRPr="005D39D8">
        <w:rPr>
          <w:rFonts w:ascii="Calibri" w:hAnsi="Calibri"/>
          <w:sz w:val="24"/>
          <w:szCs w:val="24"/>
        </w:rPr>
        <w:t>tava tarkoin</w:t>
      </w:r>
      <w:r w:rsidR="00EB4D36">
        <w:rPr>
          <w:rFonts w:ascii="Calibri" w:hAnsi="Calibri"/>
          <w:sz w:val="24"/>
          <w:szCs w:val="24"/>
        </w:rPr>
        <w:t>,</w:t>
      </w:r>
      <w:r w:rsidRPr="005D39D8">
        <w:rPr>
          <w:rFonts w:ascii="Calibri" w:hAnsi="Calibri"/>
          <w:sz w:val="24"/>
          <w:szCs w:val="24"/>
        </w:rPr>
        <w:t xml:space="preserve"> onko </w:t>
      </w:r>
      <w:r w:rsidR="00EB4D36" w:rsidRPr="005D39D8">
        <w:rPr>
          <w:rFonts w:ascii="Calibri" w:hAnsi="Calibri"/>
          <w:sz w:val="24"/>
          <w:szCs w:val="24"/>
        </w:rPr>
        <w:t xml:space="preserve">lakiin </w:t>
      </w:r>
      <w:r w:rsidRPr="005D39D8">
        <w:rPr>
          <w:rFonts w:ascii="Calibri" w:hAnsi="Calibri"/>
          <w:sz w:val="24"/>
          <w:szCs w:val="24"/>
        </w:rPr>
        <w:t>tarpeen ottaa jotain "tyy</w:t>
      </w:r>
      <w:r w:rsidR="00EB4D36">
        <w:rPr>
          <w:rFonts w:ascii="Calibri" w:hAnsi="Calibri"/>
          <w:sz w:val="24"/>
          <w:szCs w:val="24"/>
        </w:rPr>
        <w:t>ppipakkoa" koskevia määräyksiä t</w:t>
      </w:r>
      <w:r w:rsidRPr="005D39D8">
        <w:rPr>
          <w:rFonts w:ascii="Calibri" w:hAnsi="Calibri"/>
          <w:sz w:val="24"/>
          <w:szCs w:val="24"/>
        </w:rPr>
        <w:t>ai vapauttaa määräykset kokonaisuudessaan. Ongelmaksi saattaa käytännön</w:t>
      </w:r>
      <w:r w:rsidR="00EB4D36">
        <w:rPr>
          <w:rFonts w:ascii="Calibri" w:hAnsi="Calibri"/>
          <w:sz w:val="24"/>
          <w:szCs w:val="24"/>
        </w:rPr>
        <w:t xml:space="preserve"> </w:t>
      </w:r>
      <w:r w:rsidRPr="005D39D8">
        <w:rPr>
          <w:rFonts w:ascii="Calibri" w:hAnsi="Calibri"/>
          <w:sz w:val="24"/>
          <w:szCs w:val="24"/>
        </w:rPr>
        <w:t>taso</w:t>
      </w:r>
      <w:r w:rsidRPr="005D39D8">
        <w:rPr>
          <w:rFonts w:ascii="Calibri" w:hAnsi="Calibri"/>
          <w:sz w:val="24"/>
          <w:szCs w:val="24"/>
        </w:rPr>
        <w:t>l</w:t>
      </w:r>
      <w:r w:rsidRPr="005D39D8">
        <w:rPr>
          <w:rFonts w:ascii="Calibri" w:hAnsi="Calibri"/>
          <w:sz w:val="24"/>
          <w:szCs w:val="24"/>
        </w:rPr>
        <w:t>la tulla se, että määräysten vapauttamisen seurauksena rajoituksia saatetaan mu</w:t>
      </w:r>
      <w:r w:rsidRPr="005D39D8">
        <w:rPr>
          <w:rFonts w:ascii="Calibri" w:hAnsi="Calibri"/>
          <w:sz w:val="24"/>
          <w:szCs w:val="24"/>
        </w:rPr>
        <w:t>o</w:t>
      </w:r>
      <w:r w:rsidRPr="005D39D8">
        <w:rPr>
          <w:rFonts w:ascii="Calibri" w:hAnsi="Calibri"/>
          <w:sz w:val="24"/>
          <w:szCs w:val="24"/>
        </w:rPr>
        <w:t xml:space="preserve">toilla </w:t>
      </w:r>
      <w:r w:rsidR="00495421" w:rsidRPr="005D39D8">
        <w:rPr>
          <w:rFonts w:ascii="Calibri" w:hAnsi="Calibri"/>
          <w:sz w:val="24"/>
          <w:szCs w:val="24"/>
        </w:rPr>
        <w:t>epäselvinä tai tulkinnanvaraisina</w:t>
      </w:r>
      <w:r w:rsidRPr="005D39D8">
        <w:rPr>
          <w:rFonts w:ascii="Calibri" w:hAnsi="Calibri"/>
          <w:sz w:val="24"/>
          <w:szCs w:val="24"/>
        </w:rPr>
        <w:t xml:space="preserve">, </w:t>
      </w:r>
      <w:r w:rsidR="00EB4D36">
        <w:rPr>
          <w:rFonts w:ascii="Calibri" w:hAnsi="Calibri"/>
          <w:sz w:val="24"/>
          <w:szCs w:val="24"/>
        </w:rPr>
        <w:t>mikä</w:t>
      </w:r>
      <w:r w:rsidRPr="005D39D8">
        <w:rPr>
          <w:rFonts w:ascii="Calibri" w:hAnsi="Calibri"/>
          <w:sz w:val="24"/>
          <w:szCs w:val="24"/>
        </w:rPr>
        <w:t xml:space="preserve"> puolestaan on omiaan aiheuttamaan </w:t>
      </w:r>
      <w:r w:rsidRPr="005D39D8">
        <w:rPr>
          <w:rFonts w:ascii="Calibri" w:hAnsi="Calibri"/>
          <w:sz w:val="24"/>
          <w:szCs w:val="24"/>
        </w:rPr>
        <w:lastRenderedPageBreak/>
        <w:t xml:space="preserve">oikeudellista epävarmuutta. </w:t>
      </w:r>
      <w:r w:rsidR="00022B68" w:rsidRPr="005D39D8">
        <w:rPr>
          <w:rFonts w:ascii="Calibri" w:hAnsi="Calibri"/>
          <w:sz w:val="24"/>
          <w:szCs w:val="24"/>
        </w:rPr>
        <w:t>Koska</w:t>
      </w:r>
      <w:r w:rsidR="00495421" w:rsidRPr="005D39D8">
        <w:rPr>
          <w:rFonts w:ascii="Calibri" w:hAnsi="Calibri"/>
          <w:sz w:val="24"/>
          <w:szCs w:val="24"/>
        </w:rPr>
        <w:t xml:space="preserve"> rekisteriviranomainen ei </w:t>
      </w:r>
      <w:r w:rsidR="00022B68" w:rsidRPr="005D39D8">
        <w:rPr>
          <w:rFonts w:ascii="Calibri" w:hAnsi="Calibri"/>
          <w:sz w:val="24"/>
          <w:szCs w:val="24"/>
        </w:rPr>
        <w:t>arvioisi määräysten lainmukaisuutta</w:t>
      </w:r>
      <w:r w:rsidR="00594EE7" w:rsidRPr="005D39D8">
        <w:rPr>
          <w:rFonts w:ascii="Calibri" w:hAnsi="Calibri"/>
          <w:sz w:val="24"/>
          <w:szCs w:val="24"/>
        </w:rPr>
        <w:t>,</w:t>
      </w:r>
      <w:r w:rsidR="00022B68" w:rsidRPr="005D39D8">
        <w:rPr>
          <w:rFonts w:ascii="Calibri" w:hAnsi="Calibri"/>
          <w:sz w:val="24"/>
          <w:szCs w:val="24"/>
        </w:rPr>
        <w:t xml:space="preserve"> </w:t>
      </w:r>
      <w:r w:rsidR="00594EE7" w:rsidRPr="005D39D8">
        <w:rPr>
          <w:rFonts w:ascii="Calibri" w:hAnsi="Calibri"/>
          <w:sz w:val="24"/>
          <w:szCs w:val="24"/>
        </w:rPr>
        <w:t xml:space="preserve">jäisivät </w:t>
      </w:r>
      <w:r w:rsidR="00495421" w:rsidRPr="005D39D8">
        <w:rPr>
          <w:rFonts w:ascii="Calibri" w:hAnsi="Calibri"/>
          <w:sz w:val="24"/>
          <w:szCs w:val="24"/>
        </w:rPr>
        <w:t xml:space="preserve">epäselvät/lainvastaiset määräykset </w:t>
      </w:r>
      <w:r w:rsidR="00594EE7" w:rsidRPr="005D39D8">
        <w:rPr>
          <w:rFonts w:ascii="Calibri" w:hAnsi="Calibri"/>
          <w:sz w:val="24"/>
          <w:szCs w:val="24"/>
        </w:rPr>
        <w:t>kuitenkin</w:t>
      </w:r>
      <w:r w:rsidR="00495421" w:rsidRPr="005D39D8">
        <w:rPr>
          <w:rFonts w:ascii="Calibri" w:hAnsi="Calibri"/>
          <w:sz w:val="24"/>
          <w:szCs w:val="24"/>
        </w:rPr>
        <w:t xml:space="preserve"> laat</w:t>
      </w:r>
      <w:r w:rsidR="00495421" w:rsidRPr="005D39D8">
        <w:rPr>
          <w:rFonts w:ascii="Calibri" w:hAnsi="Calibri"/>
          <w:sz w:val="24"/>
          <w:szCs w:val="24"/>
        </w:rPr>
        <w:t>i</w:t>
      </w:r>
      <w:r w:rsidR="00495421" w:rsidRPr="005D39D8">
        <w:rPr>
          <w:rFonts w:ascii="Calibri" w:hAnsi="Calibri"/>
          <w:sz w:val="24"/>
          <w:szCs w:val="24"/>
        </w:rPr>
        <w:t>jan</w:t>
      </w:r>
      <w:r w:rsidR="00594EE7" w:rsidRPr="005D39D8">
        <w:rPr>
          <w:rFonts w:ascii="Calibri" w:hAnsi="Calibri"/>
          <w:sz w:val="24"/>
          <w:szCs w:val="24"/>
        </w:rPr>
        <w:t xml:space="preserve">/yhtiön </w:t>
      </w:r>
      <w:r w:rsidR="00495421" w:rsidRPr="005D39D8">
        <w:rPr>
          <w:rFonts w:ascii="Calibri" w:hAnsi="Calibri"/>
          <w:sz w:val="24"/>
          <w:szCs w:val="24"/>
        </w:rPr>
        <w:t xml:space="preserve">riskiksi. Selvää lienee kuitenkin se, että luovutusrajoitusten poistaminen on omiaan luomaan </w:t>
      </w:r>
      <w:r w:rsidR="00E21410" w:rsidRPr="005D39D8">
        <w:rPr>
          <w:rFonts w:ascii="Calibri" w:hAnsi="Calibri"/>
          <w:sz w:val="24"/>
          <w:szCs w:val="24"/>
        </w:rPr>
        <w:t>käytäntöä</w:t>
      </w:r>
      <w:r w:rsidR="00495421" w:rsidRPr="005D39D8">
        <w:rPr>
          <w:rFonts w:ascii="Calibri" w:hAnsi="Calibri"/>
          <w:sz w:val="24"/>
          <w:szCs w:val="24"/>
        </w:rPr>
        <w:t xml:space="preserve">, jossa </w:t>
      </w:r>
      <w:r w:rsidR="00E21410" w:rsidRPr="005D39D8">
        <w:rPr>
          <w:rFonts w:ascii="Calibri" w:hAnsi="Calibri"/>
          <w:sz w:val="24"/>
          <w:szCs w:val="24"/>
        </w:rPr>
        <w:t xml:space="preserve">tiettyjen ulkomaalaisomisteisten yhtiöiden </w:t>
      </w:r>
      <w:r w:rsidR="00495421" w:rsidRPr="005D39D8">
        <w:rPr>
          <w:rFonts w:ascii="Calibri" w:hAnsi="Calibri"/>
          <w:sz w:val="24"/>
          <w:szCs w:val="24"/>
        </w:rPr>
        <w:t>y</w:t>
      </w:r>
      <w:r w:rsidR="00495421" w:rsidRPr="005D39D8">
        <w:rPr>
          <w:rFonts w:ascii="Calibri" w:hAnsi="Calibri"/>
          <w:sz w:val="24"/>
          <w:szCs w:val="24"/>
        </w:rPr>
        <w:t>h</w:t>
      </w:r>
      <w:r w:rsidR="00495421" w:rsidRPr="005D39D8">
        <w:rPr>
          <w:rFonts w:ascii="Calibri" w:hAnsi="Calibri"/>
          <w:sz w:val="24"/>
          <w:szCs w:val="24"/>
        </w:rPr>
        <w:t xml:space="preserve">tiöjärjestyksiin alettaisiin </w:t>
      </w:r>
      <w:r w:rsidR="00E21410" w:rsidRPr="005D39D8">
        <w:rPr>
          <w:rFonts w:ascii="Calibri" w:hAnsi="Calibri"/>
          <w:sz w:val="24"/>
          <w:szCs w:val="24"/>
        </w:rPr>
        <w:t>kirjata</w:t>
      </w:r>
      <w:r w:rsidR="00495421" w:rsidRPr="005D39D8">
        <w:rPr>
          <w:rFonts w:ascii="Calibri" w:hAnsi="Calibri"/>
          <w:sz w:val="24"/>
          <w:szCs w:val="24"/>
        </w:rPr>
        <w:t xml:space="preserve"> pitkiä ja monimutkaisia </w:t>
      </w:r>
      <w:r w:rsidR="00E21410" w:rsidRPr="005D39D8">
        <w:rPr>
          <w:rFonts w:ascii="Calibri" w:hAnsi="Calibri"/>
          <w:sz w:val="24"/>
          <w:szCs w:val="24"/>
        </w:rPr>
        <w:t>osakkeiden omistamiseen ja siirtoon liitty</w:t>
      </w:r>
      <w:r w:rsidR="00EB4D36">
        <w:rPr>
          <w:rFonts w:ascii="Calibri" w:hAnsi="Calibri"/>
          <w:sz w:val="24"/>
          <w:szCs w:val="24"/>
        </w:rPr>
        <w:t>viä</w:t>
      </w:r>
      <w:r w:rsidR="00E21410" w:rsidRPr="005D39D8">
        <w:rPr>
          <w:rFonts w:ascii="Calibri" w:hAnsi="Calibri"/>
          <w:sz w:val="24"/>
          <w:szCs w:val="24"/>
        </w:rPr>
        <w:t xml:space="preserve"> </w:t>
      </w:r>
      <w:r w:rsidR="00EB4D36" w:rsidRPr="005D39D8">
        <w:rPr>
          <w:rFonts w:ascii="Calibri" w:hAnsi="Calibri"/>
          <w:sz w:val="24"/>
          <w:szCs w:val="24"/>
        </w:rPr>
        <w:t xml:space="preserve">määräyksiä </w:t>
      </w:r>
      <w:r w:rsidR="00E21410" w:rsidRPr="005D39D8">
        <w:rPr>
          <w:rFonts w:ascii="Calibri" w:hAnsi="Calibri"/>
          <w:sz w:val="24"/>
          <w:szCs w:val="24"/>
        </w:rPr>
        <w:t>angloamerikkalaisen käytännön mukaisesti. Nyt määr</w:t>
      </w:r>
      <w:r w:rsidR="00E21410" w:rsidRPr="005D39D8">
        <w:rPr>
          <w:rFonts w:ascii="Calibri" w:hAnsi="Calibri"/>
          <w:sz w:val="24"/>
          <w:szCs w:val="24"/>
        </w:rPr>
        <w:t>ä</w:t>
      </w:r>
      <w:r w:rsidR="00E21410" w:rsidRPr="005D39D8">
        <w:rPr>
          <w:rFonts w:ascii="Calibri" w:hAnsi="Calibri"/>
          <w:sz w:val="24"/>
          <w:szCs w:val="24"/>
        </w:rPr>
        <w:t xml:space="preserve">ykset on sisällytetty osakas- tai muihin vastaaviin sopimuksiin ja näiden määräysten oikeusvaikutuksia </w:t>
      </w:r>
      <w:r w:rsidR="00EB4D36" w:rsidRPr="005D39D8">
        <w:rPr>
          <w:rFonts w:ascii="Calibri" w:hAnsi="Calibri"/>
          <w:sz w:val="24"/>
          <w:szCs w:val="24"/>
        </w:rPr>
        <w:t xml:space="preserve">saatettaisiin </w:t>
      </w:r>
      <w:r w:rsidR="00E21410" w:rsidRPr="005D39D8">
        <w:rPr>
          <w:rFonts w:ascii="Calibri" w:hAnsi="Calibri"/>
          <w:sz w:val="24"/>
          <w:szCs w:val="24"/>
        </w:rPr>
        <w:t>yhtiöjärjestyksiin sisällytettyinä joutua arvioimaan varsin monissa tilanteissa.</w:t>
      </w:r>
    </w:p>
    <w:p w:rsidR="00291702" w:rsidRPr="005D39D8" w:rsidRDefault="00DB763E" w:rsidP="005D39D8">
      <w:pPr>
        <w:pStyle w:val="Otsikko2"/>
        <w:jc w:val="both"/>
        <w:rPr>
          <w:rFonts w:ascii="Calibri" w:hAnsi="Calibri"/>
          <w:sz w:val="24"/>
          <w:szCs w:val="24"/>
        </w:rPr>
      </w:pPr>
      <w:r w:rsidRPr="005D39D8">
        <w:rPr>
          <w:rFonts w:ascii="Calibri" w:hAnsi="Calibri"/>
          <w:sz w:val="24"/>
          <w:szCs w:val="24"/>
        </w:rPr>
        <w:t>Yhtiön omaisuuden</w:t>
      </w:r>
      <w:r w:rsidR="00291702" w:rsidRPr="005D39D8">
        <w:rPr>
          <w:rFonts w:ascii="Calibri" w:hAnsi="Calibri"/>
          <w:sz w:val="24"/>
          <w:szCs w:val="24"/>
        </w:rPr>
        <w:t xml:space="preserve"> panttauskielto</w:t>
      </w:r>
    </w:p>
    <w:p w:rsidR="00DE6A8F" w:rsidRPr="005D39D8" w:rsidRDefault="00DB763E" w:rsidP="005D39D8">
      <w:pPr>
        <w:pStyle w:val="Sisennettyleipteksti"/>
        <w:rPr>
          <w:rFonts w:ascii="Calibri" w:hAnsi="Calibri"/>
          <w:sz w:val="24"/>
          <w:szCs w:val="24"/>
        </w:rPr>
      </w:pPr>
      <w:r w:rsidRPr="005D39D8">
        <w:rPr>
          <w:rFonts w:ascii="Calibri" w:hAnsi="Calibri"/>
          <w:sz w:val="24"/>
          <w:szCs w:val="24"/>
        </w:rPr>
        <w:t xml:space="preserve">Asianajajaliitto pitää perusteltuna </w:t>
      </w:r>
      <w:r w:rsidR="00DE6A8F" w:rsidRPr="005D39D8">
        <w:rPr>
          <w:rFonts w:ascii="Calibri" w:hAnsi="Calibri"/>
          <w:sz w:val="24"/>
          <w:szCs w:val="24"/>
        </w:rPr>
        <w:t xml:space="preserve">selvittää </w:t>
      </w:r>
      <w:r w:rsidRPr="005D39D8">
        <w:rPr>
          <w:rFonts w:ascii="Calibri" w:hAnsi="Calibri"/>
          <w:sz w:val="24"/>
          <w:szCs w:val="24"/>
        </w:rPr>
        <w:t>ehdotusta, jonka mukaa</w:t>
      </w:r>
      <w:r w:rsidR="00EB4D36">
        <w:rPr>
          <w:rFonts w:ascii="Calibri" w:hAnsi="Calibri"/>
          <w:sz w:val="24"/>
          <w:szCs w:val="24"/>
        </w:rPr>
        <w:t>n yhtiöjärjesty</w:t>
      </w:r>
      <w:r w:rsidR="00EB4D36">
        <w:rPr>
          <w:rFonts w:ascii="Calibri" w:hAnsi="Calibri"/>
          <w:sz w:val="24"/>
          <w:szCs w:val="24"/>
        </w:rPr>
        <w:t>k</w:t>
      </w:r>
      <w:r w:rsidR="00EB4D36">
        <w:rPr>
          <w:rFonts w:ascii="Calibri" w:hAnsi="Calibri"/>
          <w:sz w:val="24"/>
          <w:szCs w:val="24"/>
        </w:rPr>
        <w:t>seen voitaisii</w:t>
      </w:r>
      <w:r w:rsidRPr="005D39D8">
        <w:rPr>
          <w:rFonts w:ascii="Calibri" w:hAnsi="Calibri"/>
          <w:sz w:val="24"/>
          <w:szCs w:val="24"/>
        </w:rPr>
        <w:t>n ottaa määräys yhtiön oikeu</w:t>
      </w:r>
      <w:r w:rsidR="00EB4D36">
        <w:rPr>
          <w:rFonts w:ascii="Calibri" w:hAnsi="Calibri"/>
          <w:sz w:val="24"/>
          <w:szCs w:val="24"/>
        </w:rPr>
        <w:t>des</w:t>
      </w:r>
      <w:r w:rsidRPr="005D39D8">
        <w:rPr>
          <w:rFonts w:ascii="Calibri" w:hAnsi="Calibri"/>
          <w:sz w:val="24"/>
          <w:szCs w:val="24"/>
        </w:rPr>
        <w:t xml:space="preserve">ta pantata sen omaisuutta. Tällainen määräys </w:t>
      </w:r>
      <w:r w:rsidR="00DE6A8F" w:rsidRPr="005D39D8">
        <w:rPr>
          <w:rFonts w:ascii="Calibri" w:hAnsi="Calibri"/>
          <w:sz w:val="24"/>
          <w:szCs w:val="24"/>
        </w:rPr>
        <w:t>voisi olla</w:t>
      </w:r>
      <w:r w:rsidRPr="005D39D8">
        <w:rPr>
          <w:rFonts w:ascii="Calibri" w:hAnsi="Calibri"/>
          <w:sz w:val="24"/>
          <w:szCs w:val="24"/>
        </w:rPr>
        <w:t xml:space="preserve"> omiaan poistamaan epävarmuutta m</w:t>
      </w:r>
      <w:r w:rsidR="00EB4D36">
        <w:rPr>
          <w:rFonts w:ascii="Calibri" w:hAnsi="Calibri"/>
          <w:sz w:val="24"/>
          <w:szCs w:val="24"/>
        </w:rPr>
        <w:t>uun muassa</w:t>
      </w:r>
      <w:r w:rsidRPr="005D39D8">
        <w:rPr>
          <w:rFonts w:ascii="Calibri" w:hAnsi="Calibri"/>
          <w:sz w:val="24"/>
          <w:szCs w:val="24"/>
        </w:rPr>
        <w:t xml:space="preserve"> yhtiön rahoitu</w:t>
      </w:r>
      <w:r w:rsidRPr="005D39D8">
        <w:rPr>
          <w:rFonts w:ascii="Calibri" w:hAnsi="Calibri"/>
          <w:sz w:val="24"/>
          <w:szCs w:val="24"/>
        </w:rPr>
        <w:t>s</w:t>
      </w:r>
      <w:r w:rsidRPr="005D39D8">
        <w:rPr>
          <w:rFonts w:ascii="Calibri" w:hAnsi="Calibri"/>
          <w:sz w:val="24"/>
          <w:szCs w:val="24"/>
        </w:rPr>
        <w:t>järjestelyiden yhteydessä, ja varsinkin tilanteissa, joissa järjestelyyn liittyy ulkoma</w:t>
      </w:r>
      <w:r w:rsidRPr="005D39D8">
        <w:rPr>
          <w:rFonts w:ascii="Calibri" w:hAnsi="Calibri"/>
          <w:sz w:val="24"/>
          <w:szCs w:val="24"/>
        </w:rPr>
        <w:t>a</w:t>
      </w:r>
      <w:r w:rsidRPr="005D39D8">
        <w:rPr>
          <w:rFonts w:ascii="Calibri" w:hAnsi="Calibri"/>
          <w:sz w:val="24"/>
          <w:szCs w:val="24"/>
        </w:rPr>
        <w:t xml:space="preserve">laisia rahoittajia tai muita sopimuspuolia. </w:t>
      </w:r>
      <w:r w:rsidR="00DE6A8F" w:rsidRPr="005D39D8">
        <w:rPr>
          <w:rFonts w:ascii="Calibri" w:hAnsi="Calibri"/>
          <w:sz w:val="24"/>
          <w:szCs w:val="24"/>
        </w:rPr>
        <w:t>Yhtiöjärjestyksessä oleva panttauskielto ei kuitenkaan voine julkistamisdirektiivistä johtuen saada vaikutusta suhteessa ko</w:t>
      </w:r>
      <w:r w:rsidR="00DE6A8F" w:rsidRPr="005D39D8">
        <w:rPr>
          <w:rFonts w:ascii="Calibri" w:hAnsi="Calibri"/>
          <w:sz w:val="24"/>
          <w:szCs w:val="24"/>
        </w:rPr>
        <w:t>l</w:t>
      </w:r>
      <w:r w:rsidR="00DE6A8F" w:rsidRPr="005D39D8">
        <w:rPr>
          <w:rFonts w:ascii="Calibri" w:hAnsi="Calibri"/>
          <w:sz w:val="24"/>
          <w:szCs w:val="24"/>
        </w:rPr>
        <w:t>manteen, joten sen merkitys ei ehkä olisi kovin suuri muutoin kuin tiukentamalla johdon vastuuta.</w:t>
      </w:r>
    </w:p>
    <w:p w:rsidR="00DB763E" w:rsidRPr="005D39D8" w:rsidRDefault="00DB763E" w:rsidP="005D39D8">
      <w:pPr>
        <w:pStyle w:val="Sisennettyleipteksti"/>
        <w:rPr>
          <w:rFonts w:ascii="Calibri" w:hAnsi="Calibri"/>
          <w:sz w:val="24"/>
          <w:szCs w:val="24"/>
        </w:rPr>
      </w:pPr>
      <w:r w:rsidRPr="005D39D8">
        <w:rPr>
          <w:rFonts w:ascii="Calibri" w:hAnsi="Calibri"/>
          <w:sz w:val="24"/>
          <w:szCs w:val="24"/>
        </w:rPr>
        <w:t xml:space="preserve">Sen sijaan </w:t>
      </w:r>
      <w:r w:rsidR="00594EE7" w:rsidRPr="005D39D8">
        <w:rPr>
          <w:rFonts w:ascii="Calibri" w:hAnsi="Calibri"/>
          <w:sz w:val="24"/>
          <w:szCs w:val="24"/>
        </w:rPr>
        <w:t>tulee harkita</w:t>
      </w:r>
      <w:r w:rsidR="00EB4D36">
        <w:rPr>
          <w:rFonts w:ascii="Calibri" w:hAnsi="Calibri"/>
          <w:sz w:val="24"/>
          <w:szCs w:val="24"/>
        </w:rPr>
        <w:t>,</w:t>
      </w:r>
      <w:r w:rsidRPr="005D39D8">
        <w:rPr>
          <w:rFonts w:ascii="Calibri" w:hAnsi="Calibri"/>
          <w:sz w:val="24"/>
          <w:szCs w:val="24"/>
        </w:rPr>
        <w:t xml:space="preserve"> onko tarpeen </w:t>
      </w:r>
      <w:r w:rsidR="00594EE7" w:rsidRPr="005D39D8">
        <w:rPr>
          <w:rFonts w:ascii="Calibri" w:hAnsi="Calibri"/>
          <w:sz w:val="24"/>
          <w:szCs w:val="24"/>
        </w:rPr>
        <w:t>edellyttää</w:t>
      </w:r>
      <w:r w:rsidRPr="005D39D8">
        <w:rPr>
          <w:rFonts w:ascii="Calibri" w:hAnsi="Calibri"/>
          <w:sz w:val="24"/>
          <w:szCs w:val="24"/>
        </w:rPr>
        <w:t xml:space="preserve"> tällaisen määräyksen poistamisel</w:t>
      </w:r>
      <w:r w:rsidR="00EB4D36">
        <w:rPr>
          <w:rFonts w:ascii="Calibri" w:hAnsi="Calibri"/>
          <w:sz w:val="24"/>
          <w:szCs w:val="24"/>
        </w:rPr>
        <w:t>ta</w:t>
      </w:r>
      <w:r w:rsidRPr="005D39D8">
        <w:rPr>
          <w:rFonts w:ascii="Calibri" w:hAnsi="Calibri"/>
          <w:sz w:val="24"/>
          <w:szCs w:val="24"/>
        </w:rPr>
        <w:t xml:space="preserve"> v</w:t>
      </w:r>
      <w:r w:rsidR="00594EE7" w:rsidRPr="005D39D8">
        <w:rPr>
          <w:rFonts w:ascii="Calibri" w:hAnsi="Calibri"/>
          <w:sz w:val="24"/>
          <w:szCs w:val="24"/>
        </w:rPr>
        <w:t>elkojainsuojamenettelyä koskevien määrämuotojen noudattamista</w:t>
      </w:r>
      <w:r w:rsidRPr="005D39D8">
        <w:rPr>
          <w:rFonts w:ascii="Calibri" w:hAnsi="Calibri"/>
          <w:sz w:val="24"/>
          <w:szCs w:val="24"/>
        </w:rPr>
        <w:t>. O</w:t>
      </w:r>
      <w:r w:rsidR="00AC5C0F" w:rsidRPr="005D39D8">
        <w:rPr>
          <w:rFonts w:ascii="Calibri" w:hAnsi="Calibri"/>
          <w:sz w:val="24"/>
          <w:szCs w:val="24"/>
        </w:rPr>
        <w:t xml:space="preserve">n toki selvää, että asialla on vaikutusta velkojiin, mutta menettely on varsin raskas ja antaa myös sellaisille velkojille, joiden asemaan määräyksellä ei ole merkitystä, mahdollisuuden vaikuttaa </w:t>
      </w:r>
      <w:r w:rsidR="00594EE7" w:rsidRPr="005D39D8">
        <w:rPr>
          <w:rFonts w:ascii="Calibri" w:hAnsi="Calibri"/>
          <w:sz w:val="24"/>
          <w:szCs w:val="24"/>
        </w:rPr>
        <w:t>yhtiöjärjestyksen sisältöön</w:t>
      </w:r>
      <w:r w:rsidR="00AC5C0F" w:rsidRPr="005D39D8">
        <w:rPr>
          <w:rFonts w:ascii="Calibri" w:hAnsi="Calibri"/>
          <w:sz w:val="24"/>
          <w:szCs w:val="24"/>
        </w:rPr>
        <w:t xml:space="preserve">. </w:t>
      </w:r>
    </w:p>
    <w:p w:rsidR="004A3350" w:rsidRPr="005D39D8" w:rsidRDefault="00DE6A8F" w:rsidP="005D39D8">
      <w:pPr>
        <w:pStyle w:val="Sisennettyleipteksti"/>
        <w:rPr>
          <w:rFonts w:ascii="Calibri" w:hAnsi="Calibri"/>
          <w:sz w:val="24"/>
          <w:szCs w:val="24"/>
        </w:rPr>
      </w:pPr>
      <w:r w:rsidRPr="005D39D8">
        <w:rPr>
          <w:rFonts w:ascii="Calibri" w:hAnsi="Calibri"/>
          <w:sz w:val="24"/>
          <w:szCs w:val="24"/>
        </w:rPr>
        <w:t>L</w:t>
      </w:r>
      <w:r w:rsidR="004A3350" w:rsidRPr="005D39D8">
        <w:rPr>
          <w:rFonts w:ascii="Calibri" w:hAnsi="Calibri"/>
          <w:sz w:val="24"/>
          <w:szCs w:val="24"/>
        </w:rPr>
        <w:t>isäksi on huomattava, että l</w:t>
      </w:r>
      <w:r w:rsidRPr="005D39D8">
        <w:rPr>
          <w:rFonts w:ascii="Calibri" w:hAnsi="Calibri"/>
          <w:sz w:val="24"/>
          <w:szCs w:val="24"/>
        </w:rPr>
        <w:t xml:space="preserve">aittoman varojenjaon rangaistusvastuu ei </w:t>
      </w:r>
      <w:r w:rsidR="004A3350" w:rsidRPr="005D39D8">
        <w:rPr>
          <w:rFonts w:ascii="Calibri" w:hAnsi="Calibri"/>
          <w:sz w:val="24"/>
          <w:szCs w:val="24"/>
        </w:rPr>
        <w:t>automaatt</w:t>
      </w:r>
      <w:r w:rsidR="004A3350" w:rsidRPr="005D39D8">
        <w:rPr>
          <w:rFonts w:ascii="Calibri" w:hAnsi="Calibri"/>
          <w:sz w:val="24"/>
          <w:szCs w:val="24"/>
        </w:rPr>
        <w:t>i</w:t>
      </w:r>
      <w:r w:rsidR="004A3350" w:rsidRPr="005D39D8">
        <w:rPr>
          <w:rFonts w:ascii="Calibri" w:hAnsi="Calibri"/>
          <w:sz w:val="24"/>
          <w:szCs w:val="24"/>
        </w:rPr>
        <w:t xml:space="preserve">sesti </w:t>
      </w:r>
      <w:r w:rsidRPr="005D39D8">
        <w:rPr>
          <w:rFonts w:ascii="Calibri" w:hAnsi="Calibri"/>
          <w:sz w:val="24"/>
          <w:szCs w:val="24"/>
        </w:rPr>
        <w:t xml:space="preserve">tulisi panttauskiellon rikkomisen sanktioksi, vaan </w:t>
      </w:r>
      <w:r w:rsidR="004A3350" w:rsidRPr="005D39D8">
        <w:rPr>
          <w:rFonts w:ascii="Calibri" w:hAnsi="Calibri"/>
          <w:sz w:val="24"/>
          <w:szCs w:val="24"/>
        </w:rPr>
        <w:t>tästä</w:t>
      </w:r>
      <w:r w:rsidRPr="005D39D8">
        <w:rPr>
          <w:rFonts w:ascii="Calibri" w:hAnsi="Calibri"/>
          <w:sz w:val="24"/>
          <w:szCs w:val="24"/>
        </w:rPr>
        <w:t xml:space="preserve"> pitäisi säätää erikseen. </w:t>
      </w:r>
      <w:r w:rsidR="004A3350" w:rsidRPr="005D39D8">
        <w:rPr>
          <w:rFonts w:ascii="Calibri" w:hAnsi="Calibri"/>
          <w:sz w:val="24"/>
          <w:szCs w:val="24"/>
        </w:rPr>
        <w:t>Tältä osin on tarkemmin arvioitava</w:t>
      </w:r>
      <w:r w:rsidR="00EB4D36">
        <w:rPr>
          <w:rFonts w:ascii="Calibri" w:hAnsi="Calibri"/>
          <w:sz w:val="24"/>
          <w:szCs w:val="24"/>
        </w:rPr>
        <w:t>,</w:t>
      </w:r>
      <w:r w:rsidRPr="005D39D8">
        <w:rPr>
          <w:rFonts w:ascii="Calibri" w:hAnsi="Calibri"/>
          <w:sz w:val="24"/>
          <w:szCs w:val="24"/>
        </w:rPr>
        <w:t xml:space="preserve"> on</w:t>
      </w:r>
      <w:r w:rsidR="004A3350" w:rsidRPr="005D39D8">
        <w:rPr>
          <w:rFonts w:ascii="Calibri" w:hAnsi="Calibri"/>
          <w:sz w:val="24"/>
          <w:szCs w:val="24"/>
        </w:rPr>
        <w:t>ko perusteltua</w:t>
      </w:r>
      <w:r w:rsidRPr="005D39D8">
        <w:rPr>
          <w:rFonts w:ascii="Calibri" w:hAnsi="Calibri"/>
          <w:sz w:val="24"/>
          <w:szCs w:val="24"/>
        </w:rPr>
        <w:t xml:space="preserve"> </w:t>
      </w:r>
      <w:r w:rsidR="004A3350" w:rsidRPr="005D39D8">
        <w:rPr>
          <w:rFonts w:ascii="Calibri" w:hAnsi="Calibri"/>
          <w:sz w:val="24"/>
          <w:szCs w:val="24"/>
        </w:rPr>
        <w:t>laajentaa</w:t>
      </w:r>
      <w:r w:rsidRPr="005D39D8">
        <w:rPr>
          <w:rFonts w:ascii="Calibri" w:hAnsi="Calibri"/>
          <w:sz w:val="24"/>
          <w:szCs w:val="24"/>
        </w:rPr>
        <w:t xml:space="preserve"> rangaistusvastuu</w:t>
      </w:r>
      <w:r w:rsidR="004A3350" w:rsidRPr="005D39D8">
        <w:rPr>
          <w:rFonts w:ascii="Calibri" w:hAnsi="Calibri"/>
          <w:sz w:val="24"/>
          <w:szCs w:val="24"/>
        </w:rPr>
        <w:t>ta suhteessa nykytilaan</w:t>
      </w:r>
      <w:r w:rsidRPr="005D39D8">
        <w:rPr>
          <w:rFonts w:ascii="Calibri" w:hAnsi="Calibri"/>
          <w:sz w:val="24"/>
          <w:szCs w:val="24"/>
        </w:rPr>
        <w:t xml:space="preserve">. </w:t>
      </w:r>
    </w:p>
    <w:p w:rsidR="00291702" w:rsidRPr="005D39D8" w:rsidRDefault="00291702" w:rsidP="005D39D8">
      <w:pPr>
        <w:pStyle w:val="Otsikko2"/>
        <w:jc w:val="both"/>
        <w:rPr>
          <w:rFonts w:ascii="Calibri" w:hAnsi="Calibri"/>
          <w:sz w:val="24"/>
          <w:szCs w:val="24"/>
        </w:rPr>
      </w:pPr>
      <w:r w:rsidRPr="005D39D8">
        <w:rPr>
          <w:rFonts w:ascii="Calibri" w:hAnsi="Calibri"/>
          <w:sz w:val="24"/>
          <w:szCs w:val="24"/>
        </w:rPr>
        <w:t>Osakkaan tiedonsaantioikeus</w:t>
      </w:r>
    </w:p>
    <w:p w:rsidR="00F13387" w:rsidRPr="005D39D8" w:rsidRDefault="00F13387" w:rsidP="005D39D8">
      <w:pPr>
        <w:pStyle w:val="Sisennettyleipteksti"/>
        <w:rPr>
          <w:rFonts w:ascii="Calibri" w:hAnsi="Calibri"/>
          <w:sz w:val="24"/>
          <w:szCs w:val="24"/>
        </w:rPr>
      </w:pPr>
      <w:r w:rsidRPr="005D39D8">
        <w:rPr>
          <w:rFonts w:ascii="Calibri" w:hAnsi="Calibri"/>
          <w:sz w:val="24"/>
          <w:szCs w:val="24"/>
        </w:rPr>
        <w:t xml:space="preserve">Asianajajaliitto pitää ehdotusta vaikeana käytännön tasolla eikä </w:t>
      </w:r>
      <w:r w:rsidR="00EB4D36">
        <w:rPr>
          <w:rFonts w:ascii="Calibri" w:hAnsi="Calibri"/>
          <w:sz w:val="24"/>
          <w:szCs w:val="24"/>
        </w:rPr>
        <w:t xml:space="preserve">siten </w:t>
      </w:r>
      <w:r w:rsidRPr="005D39D8">
        <w:rPr>
          <w:rFonts w:ascii="Calibri" w:hAnsi="Calibri"/>
          <w:sz w:val="24"/>
          <w:szCs w:val="24"/>
        </w:rPr>
        <w:t>kannata ehd</w:t>
      </w:r>
      <w:r w:rsidRPr="005D39D8">
        <w:rPr>
          <w:rFonts w:ascii="Calibri" w:hAnsi="Calibri"/>
          <w:sz w:val="24"/>
          <w:szCs w:val="24"/>
        </w:rPr>
        <w:t>o</w:t>
      </w:r>
      <w:r w:rsidRPr="005D39D8">
        <w:rPr>
          <w:rFonts w:ascii="Calibri" w:hAnsi="Calibri"/>
          <w:sz w:val="24"/>
          <w:szCs w:val="24"/>
        </w:rPr>
        <w:t xml:space="preserve">tusta. </w:t>
      </w:r>
      <w:r w:rsidR="004A3350" w:rsidRPr="005D39D8">
        <w:rPr>
          <w:rFonts w:ascii="Calibri" w:hAnsi="Calibri"/>
          <w:sz w:val="24"/>
          <w:szCs w:val="24"/>
        </w:rPr>
        <w:t>Osakkaan tiedonsaantioikeutta koskevat säännökset</w:t>
      </w:r>
      <w:r w:rsidR="00DE6A8F" w:rsidRPr="005D39D8">
        <w:rPr>
          <w:rFonts w:ascii="Calibri" w:hAnsi="Calibri"/>
          <w:sz w:val="24"/>
          <w:szCs w:val="24"/>
        </w:rPr>
        <w:t xml:space="preserve"> </w:t>
      </w:r>
      <w:r w:rsidR="004A3350" w:rsidRPr="005D39D8">
        <w:rPr>
          <w:rFonts w:ascii="Calibri" w:hAnsi="Calibri"/>
          <w:sz w:val="24"/>
          <w:szCs w:val="24"/>
        </w:rPr>
        <w:t>katsottiin ongelmallisiksi jo aiemmin voimassa olleessa osakeyhtiölaissa</w:t>
      </w:r>
      <w:r w:rsidR="00DE6A8F" w:rsidRPr="005D39D8">
        <w:rPr>
          <w:rFonts w:ascii="Calibri" w:hAnsi="Calibri"/>
          <w:sz w:val="24"/>
          <w:szCs w:val="24"/>
        </w:rPr>
        <w:t xml:space="preserve"> ja </w:t>
      </w:r>
      <w:r w:rsidR="004A3350" w:rsidRPr="005D39D8">
        <w:rPr>
          <w:rFonts w:ascii="Calibri" w:hAnsi="Calibri"/>
          <w:sz w:val="24"/>
          <w:szCs w:val="24"/>
        </w:rPr>
        <w:t>määräykset</w:t>
      </w:r>
      <w:r w:rsidR="00DE6A8F" w:rsidRPr="005D39D8">
        <w:rPr>
          <w:rFonts w:ascii="Calibri" w:hAnsi="Calibri"/>
          <w:sz w:val="24"/>
          <w:szCs w:val="24"/>
        </w:rPr>
        <w:t xml:space="preserve"> päätettiin poistaa n</w:t>
      </w:r>
      <w:r w:rsidR="00DE6A8F" w:rsidRPr="005D39D8">
        <w:rPr>
          <w:rFonts w:ascii="Calibri" w:hAnsi="Calibri"/>
          <w:sz w:val="24"/>
          <w:szCs w:val="24"/>
        </w:rPr>
        <w:t>y</w:t>
      </w:r>
      <w:r w:rsidR="00DE6A8F" w:rsidRPr="005D39D8">
        <w:rPr>
          <w:rFonts w:ascii="Calibri" w:hAnsi="Calibri"/>
          <w:sz w:val="24"/>
          <w:szCs w:val="24"/>
        </w:rPr>
        <w:t xml:space="preserve">kyisestä laista. </w:t>
      </w:r>
      <w:r w:rsidR="004A3350" w:rsidRPr="005D39D8">
        <w:rPr>
          <w:rFonts w:ascii="Calibri" w:hAnsi="Calibri"/>
          <w:sz w:val="24"/>
          <w:szCs w:val="24"/>
        </w:rPr>
        <w:t>Siten on kyseenalaista</w:t>
      </w:r>
      <w:r w:rsidR="00EB4D36">
        <w:rPr>
          <w:rFonts w:ascii="Calibri" w:hAnsi="Calibri"/>
          <w:sz w:val="24"/>
          <w:szCs w:val="24"/>
        </w:rPr>
        <w:t>,</w:t>
      </w:r>
      <w:r w:rsidR="004A3350" w:rsidRPr="005D39D8">
        <w:rPr>
          <w:rFonts w:ascii="Calibri" w:hAnsi="Calibri"/>
          <w:sz w:val="24"/>
          <w:szCs w:val="24"/>
        </w:rPr>
        <w:t xml:space="preserve"> tuleeko tällaisia määräyksiä sisällyttää lakiin vastaisuudessa</w:t>
      </w:r>
      <w:r w:rsidR="00DE6A8F" w:rsidRPr="005D39D8">
        <w:rPr>
          <w:rFonts w:ascii="Calibri" w:hAnsi="Calibri"/>
          <w:sz w:val="24"/>
          <w:szCs w:val="24"/>
        </w:rPr>
        <w:t xml:space="preserve">. </w:t>
      </w:r>
      <w:r w:rsidRPr="005D39D8">
        <w:rPr>
          <w:rFonts w:ascii="Calibri" w:hAnsi="Calibri"/>
          <w:sz w:val="24"/>
          <w:szCs w:val="24"/>
        </w:rPr>
        <w:t>Osakeyhtiömuodossa yhtiön johdolla on salassapito- ja lojaliteett</w:t>
      </w:r>
      <w:r w:rsidRPr="005D39D8">
        <w:rPr>
          <w:rFonts w:ascii="Calibri" w:hAnsi="Calibri"/>
          <w:sz w:val="24"/>
          <w:szCs w:val="24"/>
        </w:rPr>
        <w:t>i</w:t>
      </w:r>
      <w:r w:rsidRPr="005D39D8">
        <w:rPr>
          <w:rFonts w:ascii="Calibri" w:hAnsi="Calibri"/>
          <w:sz w:val="24"/>
          <w:szCs w:val="24"/>
        </w:rPr>
        <w:t>velvollisuus, joka ei sellaisenaan ulotu osakkeenomistajatahoihin. Liiketoiminnan harjoittaminen edellyttää monissa tilanteissa sitä, että tieto yhtiön liikesalaisuuksi</w:t>
      </w:r>
      <w:r w:rsidRPr="005D39D8">
        <w:rPr>
          <w:rFonts w:ascii="Calibri" w:hAnsi="Calibri"/>
          <w:sz w:val="24"/>
          <w:szCs w:val="24"/>
        </w:rPr>
        <w:t>s</w:t>
      </w:r>
      <w:r w:rsidRPr="005D39D8">
        <w:rPr>
          <w:rFonts w:ascii="Calibri" w:hAnsi="Calibri"/>
          <w:sz w:val="24"/>
          <w:szCs w:val="24"/>
        </w:rPr>
        <w:t>ta, suunnittelemista yritysjärjestelyistä t</w:t>
      </w:r>
      <w:r w:rsidR="00EB4D36">
        <w:rPr>
          <w:rFonts w:ascii="Calibri" w:hAnsi="Calibri"/>
          <w:sz w:val="24"/>
          <w:szCs w:val="24"/>
        </w:rPr>
        <w:t>ai muista sellaisista</w:t>
      </w:r>
      <w:r w:rsidRPr="005D39D8">
        <w:rPr>
          <w:rFonts w:ascii="Calibri" w:hAnsi="Calibri"/>
          <w:sz w:val="24"/>
          <w:szCs w:val="24"/>
        </w:rPr>
        <w:t xml:space="preserve"> ei valu yhtiön johdon ulkopuolelle. Tätä saatta</w:t>
      </w:r>
      <w:r w:rsidR="00EB4D36">
        <w:rPr>
          <w:rFonts w:ascii="Calibri" w:hAnsi="Calibri"/>
          <w:sz w:val="24"/>
          <w:szCs w:val="24"/>
        </w:rPr>
        <w:t>vat</w:t>
      </w:r>
      <w:r w:rsidRPr="005D39D8">
        <w:rPr>
          <w:rFonts w:ascii="Calibri" w:hAnsi="Calibri"/>
          <w:sz w:val="24"/>
          <w:szCs w:val="24"/>
        </w:rPr>
        <w:t xml:space="preserve"> rajoittaa myös erilliset salassapitovelvoitteet, joita yht</w:t>
      </w:r>
      <w:r w:rsidRPr="005D39D8">
        <w:rPr>
          <w:rFonts w:ascii="Calibri" w:hAnsi="Calibri"/>
          <w:sz w:val="24"/>
          <w:szCs w:val="24"/>
        </w:rPr>
        <w:t>i</w:t>
      </w:r>
      <w:r w:rsidRPr="005D39D8">
        <w:rPr>
          <w:rFonts w:ascii="Calibri" w:hAnsi="Calibri"/>
          <w:sz w:val="24"/>
          <w:szCs w:val="24"/>
        </w:rPr>
        <w:t xml:space="preserve">ölle asetetaan. </w:t>
      </w:r>
      <w:r w:rsidR="0068492F" w:rsidRPr="005D39D8">
        <w:rPr>
          <w:rFonts w:ascii="Calibri" w:hAnsi="Calibri"/>
          <w:sz w:val="24"/>
          <w:szCs w:val="24"/>
        </w:rPr>
        <w:t>Ei ole perusteltua, että tämä tieto olisi aina kaikkien osakkeenomi</w:t>
      </w:r>
      <w:r w:rsidR="0068492F" w:rsidRPr="005D39D8">
        <w:rPr>
          <w:rFonts w:ascii="Calibri" w:hAnsi="Calibri"/>
          <w:sz w:val="24"/>
          <w:szCs w:val="24"/>
        </w:rPr>
        <w:t>s</w:t>
      </w:r>
      <w:r w:rsidR="0068492F" w:rsidRPr="005D39D8">
        <w:rPr>
          <w:rFonts w:ascii="Calibri" w:hAnsi="Calibri"/>
          <w:sz w:val="24"/>
          <w:szCs w:val="24"/>
        </w:rPr>
        <w:lastRenderedPageBreak/>
        <w:t>tajien käytettävissä ja siten vaarantaisi yhtiön liiketoimintaa. Lisäksi ehdotus, jossa määräys soveltuisi uusiin yhtiöihin, on ongelmallinen. Myöskään kyselyoikeuden kehittäminen ehdotetussa muodossa ei o</w:t>
      </w:r>
      <w:r w:rsidR="00E932CB" w:rsidRPr="005D39D8">
        <w:rPr>
          <w:rFonts w:ascii="Calibri" w:hAnsi="Calibri"/>
          <w:sz w:val="24"/>
          <w:szCs w:val="24"/>
        </w:rPr>
        <w:t>le perusteltua. Osakkeenomistajilla on suhteellisen hyvä mahdollisuus</w:t>
      </w:r>
      <w:r w:rsidR="0068492F" w:rsidRPr="005D39D8">
        <w:rPr>
          <w:rFonts w:ascii="Calibri" w:hAnsi="Calibri"/>
          <w:sz w:val="24"/>
          <w:szCs w:val="24"/>
        </w:rPr>
        <w:t xml:space="preserve"> tiedonsaantiin jo nykyisellään</w:t>
      </w:r>
      <w:r w:rsidR="00E932CB" w:rsidRPr="005D39D8">
        <w:rPr>
          <w:rFonts w:ascii="Calibri" w:hAnsi="Calibri"/>
          <w:sz w:val="24"/>
          <w:szCs w:val="24"/>
        </w:rPr>
        <w:t>kin</w:t>
      </w:r>
      <w:r w:rsidR="0068492F" w:rsidRPr="005D39D8">
        <w:rPr>
          <w:rFonts w:ascii="Calibri" w:hAnsi="Calibri"/>
          <w:sz w:val="24"/>
          <w:szCs w:val="24"/>
        </w:rPr>
        <w:t xml:space="preserve"> eikä ehdotettu toimintamalli tosiasiassa parantaisi osakkeenomistajan asemaa.</w:t>
      </w:r>
      <w:r w:rsidR="00DE6A8F" w:rsidRPr="005D39D8">
        <w:rPr>
          <w:rFonts w:ascii="Calibri" w:hAnsi="Calibri"/>
          <w:sz w:val="24"/>
          <w:szCs w:val="24"/>
        </w:rPr>
        <w:t xml:space="preserve"> Kun tutustumiso</w:t>
      </w:r>
      <w:r w:rsidR="00DE6A8F" w:rsidRPr="005D39D8">
        <w:rPr>
          <w:rFonts w:ascii="Calibri" w:hAnsi="Calibri"/>
          <w:sz w:val="24"/>
          <w:szCs w:val="24"/>
        </w:rPr>
        <w:t>i</w:t>
      </w:r>
      <w:r w:rsidR="00DE6A8F" w:rsidRPr="005D39D8">
        <w:rPr>
          <w:rFonts w:ascii="Calibri" w:hAnsi="Calibri"/>
          <w:sz w:val="24"/>
          <w:szCs w:val="24"/>
        </w:rPr>
        <w:t xml:space="preserve">keus oletettavasti useimmissa tapauksissa poistettaisiin yhtiöjärjestysmääräyksellä, olisi sääntely ainakin parempi rakentaa siitä lähtökohdasta, että tutustumisoikeutta ei ole, mutta se voitaisiin yhtiöjärjestysmääräyksellä antaa. </w:t>
      </w:r>
    </w:p>
    <w:p w:rsidR="00291702" w:rsidRPr="005D39D8" w:rsidRDefault="00291702" w:rsidP="005D39D8">
      <w:pPr>
        <w:pStyle w:val="Otsikko2"/>
        <w:jc w:val="both"/>
        <w:rPr>
          <w:rFonts w:ascii="Calibri" w:hAnsi="Calibri"/>
          <w:sz w:val="24"/>
          <w:szCs w:val="24"/>
        </w:rPr>
      </w:pPr>
      <w:r w:rsidRPr="005D39D8">
        <w:rPr>
          <w:rFonts w:ascii="Calibri" w:hAnsi="Calibri"/>
          <w:sz w:val="24"/>
          <w:szCs w:val="24"/>
        </w:rPr>
        <w:t>Edustamisoikeuden rajoitukset</w:t>
      </w:r>
    </w:p>
    <w:p w:rsidR="0043099E" w:rsidRPr="005D39D8" w:rsidRDefault="00B21D66" w:rsidP="005D39D8">
      <w:pPr>
        <w:pStyle w:val="Sisennettyleipteksti"/>
        <w:rPr>
          <w:rFonts w:ascii="Calibri" w:hAnsi="Calibri"/>
          <w:sz w:val="24"/>
          <w:szCs w:val="24"/>
        </w:rPr>
      </w:pPr>
      <w:r w:rsidRPr="005D39D8">
        <w:rPr>
          <w:rFonts w:ascii="Calibri" w:hAnsi="Calibri"/>
          <w:sz w:val="24"/>
          <w:szCs w:val="24"/>
        </w:rPr>
        <w:t>Asianajajaliitto pitää ehdotusta edustamiseen oikeutettujen edustamisoikeuden r</w:t>
      </w:r>
      <w:r w:rsidRPr="005D39D8">
        <w:rPr>
          <w:rFonts w:ascii="Calibri" w:hAnsi="Calibri"/>
          <w:sz w:val="24"/>
          <w:szCs w:val="24"/>
        </w:rPr>
        <w:t>a</w:t>
      </w:r>
      <w:r w:rsidRPr="005D39D8">
        <w:rPr>
          <w:rFonts w:ascii="Calibri" w:hAnsi="Calibri"/>
          <w:sz w:val="24"/>
          <w:szCs w:val="24"/>
        </w:rPr>
        <w:t>joitusten selventämisestä periaatteellisella tasolla perusteltuna ja siten lähtökohta</w:t>
      </w:r>
      <w:r w:rsidRPr="005D39D8">
        <w:rPr>
          <w:rFonts w:ascii="Calibri" w:hAnsi="Calibri"/>
          <w:sz w:val="24"/>
          <w:szCs w:val="24"/>
        </w:rPr>
        <w:t>i</w:t>
      </w:r>
      <w:r w:rsidRPr="005D39D8">
        <w:rPr>
          <w:rFonts w:ascii="Calibri" w:hAnsi="Calibri"/>
          <w:sz w:val="24"/>
          <w:szCs w:val="24"/>
        </w:rPr>
        <w:t xml:space="preserve">sesti kannatettavana. Tältä osin </w:t>
      </w:r>
      <w:r w:rsidR="00BC4227" w:rsidRPr="005D39D8">
        <w:rPr>
          <w:rFonts w:ascii="Calibri" w:hAnsi="Calibri"/>
          <w:sz w:val="24"/>
          <w:szCs w:val="24"/>
        </w:rPr>
        <w:t xml:space="preserve">tulee </w:t>
      </w:r>
      <w:r w:rsidRPr="005D39D8">
        <w:rPr>
          <w:rFonts w:ascii="Calibri" w:hAnsi="Calibri"/>
          <w:sz w:val="24"/>
          <w:szCs w:val="24"/>
        </w:rPr>
        <w:t xml:space="preserve">kuitenkin huomioitavaksi, että käytännössä tällaisten rajoitteiden määrittely laissa voi olla erittäin vaikeaa, tai jopa mahdotonta ja saattaa </w:t>
      </w:r>
      <w:r w:rsidR="00BC4227" w:rsidRPr="005D39D8">
        <w:rPr>
          <w:rFonts w:ascii="Calibri" w:hAnsi="Calibri"/>
          <w:sz w:val="24"/>
          <w:szCs w:val="24"/>
        </w:rPr>
        <w:t xml:space="preserve">siten </w:t>
      </w:r>
      <w:r w:rsidRPr="005D39D8">
        <w:rPr>
          <w:rFonts w:ascii="Calibri" w:hAnsi="Calibri"/>
          <w:sz w:val="24"/>
          <w:szCs w:val="24"/>
        </w:rPr>
        <w:t>olla omiaan aiheuttamaan enemmän epäselvyyttä. Edustamisoike</w:t>
      </w:r>
      <w:r w:rsidRPr="005D39D8">
        <w:rPr>
          <w:rFonts w:ascii="Calibri" w:hAnsi="Calibri"/>
          <w:sz w:val="24"/>
          <w:szCs w:val="24"/>
        </w:rPr>
        <w:t>u</w:t>
      </w:r>
      <w:r w:rsidRPr="005D39D8">
        <w:rPr>
          <w:rFonts w:ascii="Calibri" w:hAnsi="Calibri"/>
          <w:sz w:val="24"/>
          <w:szCs w:val="24"/>
        </w:rPr>
        <w:t>teen liittyvät kysymykset o</w:t>
      </w:r>
      <w:r w:rsidR="00BC4227">
        <w:rPr>
          <w:rFonts w:ascii="Calibri" w:hAnsi="Calibri"/>
          <w:sz w:val="24"/>
          <w:szCs w:val="24"/>
        </w:rPr>
        <w:t>n</w:t>
      </w:r>
      <w:r w:rsidRPr="005D39D8">
        <w:rPr>
          <w:rFonts w:ascii="Calibri" w:hAnsi="Calibri"/>
          <w:sz w:val="24"/>
          <w:szCs w:val="24"/>
        </w:rPr>
        <w:t xml:space="preserve"> joka tapauksessa </w:t>
      </w:r>
      <w:r w:rsidR="00BC4227">
        <w:rPr>
          <w:rFonts w:ascii="Calibri" w:hAnsi="Calibri"/>
          <w:sz w:val="24"/>
          <w:szCs w:val="24"/>
        </w:rPr>
        <w:t xml:space="preserve">arvioitava </w:t>
      </w:r>
      <w:r w:rsidRPr="005D39D8">
        <w:rPr>
          <w:rFonts w:ascii="Calibri" w:hAnsi="Calibri"/>
          <w:sz w:val="24"/>
          <w:szCs w:val="24"/>
        </w:rPr>
        <w:t>aina tapauskohtaisesti</w:t>
      </w:r>
      <w:r w:rsidR="00BC4227">
        <w:rPr>
          <w:rFonts w:ascii="Calibri" w:hAnsi="Calibri"/>
          <w:sz w:val="24"/>
          <w:szCs w:val="24"/>
        </w:rPr>
        <w:t xml:space="preserve"> muun muassa</w:t>
      </w:r>
      <w:r w:rsidRPr="005D39D8">
        <w:rPr>
          <w:rFonts w:ascii="Calibri" w:hAnsi="Calibri"/>
          <w:sz w:val="24"/>
          <w:szCs w:val="24"/>
        </w:rPr>
        <w:t xml:space="preserve"> kunkin yhtiön toiminnan laajuu</w:t>
      </w:r>
      <w:r w:rsidR="00BC4227">
        <w:rPr>
          <w:rFonts w:ascii="Calibri" w:hAnsi="Calibri"/>
          <w:sz w:val="24"/>
          <w:szCs w:val="24"/>
        </w:rPr>
        <w:t>d</w:t>
      </w:r>
      <w:r w:rsidRPr="005D39D8">
        <w:rPr>
          <w:rFonts w:ascii="Calibri" w:hAnsi="Calibri"/>
          <w:sz w:val="24"/>
          <w:szCs w:val="24"/>
        </w:rPr>
        <w:t xml:space="preserve">en ja </w:t>
      </w:r>
      <w:r w:rsidR="00BC4227">
        <w:rPr>
          <w:rFonts w:ascii="Calibri" w:hAnsi="Calibri"/>
          <w:sz w:val="24"/>
          <w:szCs w:val="24"/>
        </w:rPr>
        <w:t xml:space="preserve">sen mukaan, </w:t>
      </w:r>
      <w:r w:rsidRPr="005D39D8">
        <w:rPr>
          <w:rFonts w:ascii="Calibri" w:hAnsi="Calibri"/>
          <w:sz w:val="24"/>
          <w:szCs w:val="24"/>
        </w:rPr>
        <w:t xml:space="preserve">miten toiminta on käytännössä </w:t>
      </w:r>
      <w:r w:rsidR="00493B53" w:rsidRPr="005D39D8">
        <w:rPr>
          <w:rFonts w:ascii="Calibri" w:hAnsi="Calibri"/>
          <w:sz w:val="24"/>
          <w:szCs w:val="24"/>
        </w:rPr>
        <w:t xml:space="preserve">järjestetty. </w:t>
      </w:r>
      <w:r w:rsidR="00BC4227">
        <w:rPr>
          <w:rFonts w:ascii="Calibri" w:hAnsi="Calibri"/>
          <w:sz w:val="24"/>
          <w:szCs w:val="24"/>
        </w:rPr>
        <w:t xml:space="preserve">Asianajajaliitto esittää </w:t>
      </w:r>
      <w:r w:rsidR="00BC4227" w:rsidRPr="005D39D8">
        <w:rPr>
          <w:rFonts w:ascii="Calibri" w:hAnsi="Calibri"/>
          <w:sz w:val="24"/>
          <w:szCs w:val="24"/>
        </w:rPr>
        <w:t xml:space="preserve">kuitenkin </w:t>
      </w:r>
      <w:r w:rsidR="00BC4227">
        <w:rPr>
          <w:rFonts w:ascii="Calibri" w:hAnsi="Calibri"/>
          <w:sz w:val="24"/>
          <w:szCs w:val="24"/>
        </w:rPr>
        <w:t>p</w:t>
      </w:r>
      <w:r w:rsidRPr="005D39D8">
        <w:rPr>
          <w:rFonts w:ascii="Calibri" w:hAnsi="Calibri"/>
          <w:sz w:val="24"/>
          <w:szCs w:val="24"/>
        </w:rPr>
        <w:t>ohdittavaksi</w:t>
      </w:r>
      <w:r w:rsidR="00BC4227">
        <w:rPr>
          <w:rFonts w:ascii="Calibri" w:hAnsi="Calibri"/>
          <w:sz w:val="24"/>
          <w:szCs w:val="24"/>
        </w:rPr>
        <w:t>,</w:t>
      </w:r>
      <w:r w:rsidRPr="005D39D8">
        <w:rPr>
          <w:rFonts w:ascii="Calibri" w:hAnsi="Calibri"/>
          <w:sz w:val="24"/>
          <w:szCs w:val="24"/>
        </w:rPr>
        <w:t xml:space="preserve"> voitaisiinko esim</w:t>
      </w:r>
      <w:r w:rsidR="00BC4227">
        <w:rPr>
          <w:rFonts w:ascii="Calibri" w:hAnsi="Calibri"/>
          <w:sz w:val="24"/>
          <w:szCs w:val="24"/>
        </w:rPr>
        <w:t>erkiksi</w:t>
      </w:r>
      <w:r w:rsidRPr="005D39D8">
        <w:rPr>
          <w:rFonts w:ascii="Calibri" w:hAnsi="Calibri"/>
          <w:sz w:val="24"/>
          <w:szCs w:val="24"/>
        </w:rPr>
        <w:t xml:space="preserve"> määräysten sanamuotojen tarkentamisella tai muotoilulla saavuttaa t</w:t>
      </w:r>
      <w:r w:rsidRPr="005D39D8">
        <w:rPr>
          <w:rFonts w:ascii="Calibri" w:hAnsi="Calibri"/>
          <w:sz w:val="24"/>
          <w:szCs w:val="24"/>
        </w:rPr>
        <w:t>a</w:t>
      </w:r>
      <w:r w:rsidRPr="005D39D8">
        <w:rPr>
          <w:rFonts w:ascii="Calibri" w:hAnsi="Calibri"/>
          <w:sz w:val="24"/>
          <w:szCs w:val="24"/>
        </w:rPr>
        <w:t>voiteltuja hyötyjä.</w:t>
      </w:r>
      <w:r w:rsidR="00580DA3" w:rsidRPr="005D39D8">
        <w:rPr>
          <w:rFonts w:ascii="Calibri" w:hAnsi="Calibri"/>
          <w:sz w:val="24"/>
          <w:szCs w:val="24"/>
        </w:rPr>
        <w:t xml:space="preserve"> Lisäksi julkistamisdirektiivi aiheuttaa tällaiselle sääntelylle merki</w:t>
      </w:r>
      <w:r w:rsidR="00580DA3" w:rsidRPr="005D39D8">
        <w:rPr>
          <w:rFonts w:ascii="Calibri" w:hAnsi="Calibri"/>
          <w:sz w:val="24"/>
          <w:szCs w:val="24"/>
        </w:rPr>
        <w:t>t</w:t>
      </w:r>
      <w:r w:rsidR="00580DA3" w:rsidRPr="005D39D8">
        <w:rPr>
          <w:rFonts w:ascii="Calibri" w:hAnsi="Calibri"/>
          <w:sz w:val="24"/>
          <w:szCs w:val="24"/>
        </w:rPr>
        <w:t>tävästi rajoitteita.</w:t>
      </w:r>
    </w:p>
    <w:p w:rsidR="00291702" w:rsidRPr="005D39D8" w:rsidRDefault="00291702" w:rsidP="005D39D8">
      <w:pPr>
        <w:pStyle w:val="Otsikko2"/>
        <w:jc w:val="both"/>
        <w:rPr>
          <w:rFonts w:ascii="Calibri" w:hAnsi="Calibri"/>
          <w:sz w:val="24"/>
          <w:szCs w:val="24"/>
        </w:rPr>
      </w:pPr>
      <w:r w:rsidRPr="005D39D8">
        <w:rPr>
          <w:rFonts w:ascii="Calibri" w:hAnsi="Calibri"/>
          <w:sz w:val="24"/>
          <w:szCs w:val="24"/>
        </w:rPr>
        <w:t>Osakkeiden merkintäehdot</w:t>
      </w:r>
    </w:p>
    <w:p w:rsidR="001F34CE" w:rsidRPr="005D39D8" w:rsidRDefault="00240EDB" w:rsidP="005D39D8">
      <w:pPr>
        <w:pStyle w:val="Sisennettyleipteksti"/>
        <w:rPr>
          <w:rFonts w:ascii="Calibri" w:hAnsi="Calibri"/>
          <w:sz w:val="24"/>
          <w:szCs w:val="24"/>
        </w:rPr>
      </w:pPr>
      <w:r w:rsidRPr="005D39D8">
        <w:rPr>
          <w:rFonts w:ascii="Calibri" w:hAnsi="Calibri"/>
          <w:sz w:val="24"/>
          <w:szCs w:val="24"/>
        </w:rPr>
        <w:t>Arviomuistiossa kuvattu mahdollinen muutostarve on esitetty hyvin yleisellä tasolla ilman konkreettisia muutosehdotuksia. Oletettavasti muutos liittyy ainakin verolai</w:t>
      </w:r>
      <w:r w:rsidRPr="005D39D8">
        <w:rPr>
          <w:rFonts w:ascii="Calibri" w:hAnsi="Calibri"/>
          <w:sz w:val="24"/>
          <w:szCs w:val="24"/>
        </w:rPr>
        <w:t>n</w:t>
      </w:r>
      <w:r w:rsidRPr="005D39D8">
        <w:rPr>
          <w:rFonts w:ascii="Calibri" w:hAnsi="Calibri"/>
          <w:sz w:val="24"/>
          <w:szCs w:val="24"/>
        </w:rPr>
        <w:t>säädännön muutostarpeisiin, joilla voi olla merkitystä jo nyt voimassa olevien os</w:t>
      </w:r>
      <w:r w:rsidRPr="005D39D8">
        <w:rPr>
          <w:rFonts w:ascii="Calibri" w:hAnsi="Calibri"/>
          <w:sz w:val="24"/>
          <w:szCs w:val="24"/>
        </w:rPr>
        <w:t>a</w:t>
      </w:r>
      <w:r w:rsidRPr="005D39D8">
        <w:rPr>
          <w:rFonts w:ascii="Calibri" w:hAnsi="Calibri"/>
          <w:sz w:val="24"/>
          <w:szCs w:val="24"/>
        </w:rPr>
        <w:t>keyhtiölain säännösten käyttökelpoisuuteen. Omien osakkeiden luovuttamisen v</w:t>
      </w:r>
      <w:r w:rsidRPr="005D39D8">
        <w:rPr>
          <w:rFonts w:ascii="Calibri" w:hAnsi="Calibri"/>
          <w:sz w:val="24"/>
          <w:szCs w:val="24"/>
        </w:rPr>
        <w:t>e</w:t>
      </w:r>
      <w:r w:rsidRPr="005D39D8">
        <w:rPr>
          <w:rFonts w:ascii="Calibri" w:hAnsi="Calibri"/>
          <w:sz w:val="24"/>
          <w:szCs w:val="24"/>
        </w:rPr>
        <w:t xml:space="preserve">rokohtelun osalta </w:t>
      </w:r>
      <w:r w:rsidR="00BC4227">
        <w:rPr>
          <w:rFonts w:ascii="Calibri" w:hAnsi="Calibri"/>
          <w:sz w:val="24"/>
          <w:szCs w:val="24"/>
        </w:rPr>
        <w:t>A</w:t>
      </w:r>
      <w:r w:rsidRPr="005D39D8">
        <w:rPr>
          <w:rFonts w:ascii="Calibri" w:hAnsi="Calibri"/>
          <w:sz w:val="24"/>
          <w:szCs w:val="24"/>
        </w:rPr>
        <w:t>sianajajaliitto kannattaa muutosta, joka mahdollistaisi monipu</w:t>
      </w:r>
      <w:r w:rsidRPr="005D39D8">
        <w:rPr>
          <w:rFonts w:ascii="Calibri" w:hAnsi="Calibri"/>
          <w:sz w:val="24"/>
          <w:szCs w:val="24"/>
        </w:rPr>
        <w:t>o</w:t>
      </w:r>
      <w:r w:rsidRPr="005D39D8">
        <w:rPr>
          <w:rFonts w:ascii="Calibri" w:hAnsi="Calibri"/>
          <w:sz w:val="24"/>
          <w:szCs w:val="24"/>
        </w:rPr>
        <w:t>lisemman omien osakkeiden käyttömahdollisuuden veroneutraalilla tavalla. Tältä osin kyse ei kuitenkaan ole osakeyhtiölain muutostarpeesta, vaan verolainsäädä</w:t>
      </w:r>
      <w:r w:rsidRPr="005D39D8">
        <w:rPr>
          <w:rFonts w:ascii="Calibri" w:hAnsi="Calibri"/>
          <w:sz w:val="24"/>
          <w:szCs w:val="24"/>
        </w:rPr>
        <w:t>n</w:t>
      </w:r>
      <w:r w:rsidRPr="005D39D8">
        <w:rPr>
          <w:rFonts w:ascii="Calibri" w:hAnsi="Calibri"/>
          <w:sz w:val="24"/>
          <w:szCs w:val="24"/>
        </w:rPr>
        <w:t xml:space="preserve">nön ja verotuskäytännön muutoksista, joita ei tässä yhteydessä käsitellä. </w:t>
      </w:r>
    </w:p>
    <w:p w:rsidR="001F34CE" w:rsidRPr="005D39D8" w:rsidRDefault="001F34CE" w:rsidP="005D39D8">
      <w:pPr>
        <w:pStyle w:val="Sisennettyleipteksti"/>
        <w:rPr>
          <w:rFonts w:ascii="Calibri" w:hAnsi="Calibri"/>
          <w:sz w:val="24"/>
          <w:szCs w:val="24"/>
        </w:rPr>
      </w:pPr>
      <w:r w:rsidRPr="005D39D8">
        <w:rPr>
          <w:rFonts w:ascii="Calibri" w:hAnsi="Calibri"/>
          <w:sz w:val="24"/>
          <w:szCs w:val="24"/>
        </w:rPr>
        <w:t>Esitys, että osakeannissa osakkeet olisi voitava luoda ja antaa maksua vastaan s</w:t>
      </w:r>
      <w:r w:rsidRPr="005D39D8">
        <w:rPr>
          <w:rFonts w:ascii="Calibri" w:hAnsi="Calibri"/>
          <w:sz w:val="24"/>
          <w:szCs w:val="24"/>
        </w:rPr>
        <w:t>a</w:t>
      </w:r>
      <w:r w:rsidRPr="005D39D8">
        <w:rPr>
          <w:rFonts w:ascii="Calibri" w:hAnsi="Calibri"/>
          <w:sz w:val="24"/>
          <w:szCs w:val="24"/>
        </w:rPr>
        <w:t>manaikaisesti, on periaatteellisesti kannatettava. Esitys siitä, että osakeantiin olisi voitava liittää vastaavia ehtoja kuin osakekauppaan, voi johtaa myös ongelmiin, koska osakesijoituksille on tarpeen turvata tiettyä pysyvyyttä ja osakkaiden yhde</w:t>
      </w:r>
      <w:r w:rsidRPr="005D39D8">
        <w:rPr>
          <w:rFonts w:ascii="Calibri" w:hAnsi="Calibri"/>
          <w:sz w:val="24"/>
          <w:szCs w:val="24"/>
        </w:rPr>
        <w:t>n</w:t>
      </w:r>
      <w:r w:rsidRPr="005D39D8">
        <w:rPr>
          <w:rFonts w:ascii="Calibri" w:hAnsi="Calibri"/>
          <w:sz w:val="24"/>
          <w:szCs w:val="24"/>
        </w:rPr>
        <w:t>vertaisen kohtelun varmistaminen voi käydä hankalaksi, jos joku osakas saa esim</w:t>
      </w:r>
      <w:r w:rsidR="00BC4227">
        <w:rPr>
          <w:rFonts w:ascii="Calibri" w:hAnsi="Calibri"/>
          <w:sz w:val="24"/>
          <w:szCs w:val="24"/>
        </w:rPr>
        <w:t>e</w:t>
      </w:r>
      <w:r w:rsidR="00BC4227">
        <w:rPr>
          <w:rFonts w:ascii="Calibri" w:hAnsi="Calibri"/>
          <w:sz w:val="24"/>
          <w:szCs w:val="24"/>
        </w:rPr>
        <w:t>r</w:t>
      </w:r>
      <w:r w:rsidR="00BC4227">
        <w:rPr>
          <w:rFonts w:ascii="Calibri" w:hAnsi="Calibri"/>
          <w:sz w:val="24"/>
          <w:szCs w:val="24"/>
        </w:rPr>
        <w:t>kiksi</w:t>
      </w:r>
      <w:r w:rsidRPr="005D39D8">
        <w:rPr>
          <w:rFonts w:ascii="Calibri" w:hAnsi="Calibri"/>
          <w:sz w:val="24"/>
          <w:szCs w:val="24"/>
        </w:rPr>
        <w:t xml:space="preserve"> oikeuden halutessaan myydä merkitsemänsä osakkeet takaisin yhtiölle. </w:t>
      </w:r>
    </w:p>
    <w:p w:rsidR="00543657" w:rsidRPr="005D39D8" w:rsidRDefault="00240EDB" w:rsidP="005D39D8">
      <w:pPr>
        <w:pStyle w:val="Sisennettyleipteksti"/>
        <w:rPr>
          <w:rFonts w:ascii="Calibri" w:hAnsi="Calibri"/>
          <w:sz w:val="24"/>
          <w:szCs w:val="24"/>
        </w:rPr>
      </w:pPr>
      <w:r w:rsidRPr="005D39D8">
        <w:rPr>
          <w:rFonts w:ascii="Calibri" w:hAnsi="Calibri"/>
          <w:sz w:val="24"/>
          <w:szCs w:val="24"/>
        </w:rPr>
        <w:t xml:space="preserve">Muilta osin ehdotettuja muutoksia on </w:t>
      </w:r>
      <w:r w:rsidR="00184534" w:rsidRPr="005D39D8">
        <w:rPr>
          <w:rFonts w:ascii="Calibri" w:hAnsi="Calibri"/>
          <w:sz w:val="24"/>
          <w:szCs w:val="24"/>
        </w:rPr>
        <w:t>vaikea kommentoida, koska näitä ei ole sen tarkemmin yksilöity. Asiallisesti osakkeiden merkintäehtojen osalta e</w:t>
      </w:r>
      <w:r w:rsidR="00BC4227">
        <w:rPr>
          <w:rFonts w:ascii="Calibri" w:hAnsi="Calibri"/>
          <w:sz w:val="24"/>
          <w:szCs w:val="24"/>
        </w:rPr>
        <w:t xml:space="preserve">mme </w:t>
      </w:r>
      <w:r w:rsidR="00184534" w:rsidRPr="005D39D8">
        <w:rPr>
          <w:rFonts w:ascii="Calibri" w:hAnsi="Calibri"/>
          <w:sz w:val="24"/>
          <w:szCs w:val="24"/>
        </w:rPr>
        <w:t>koe me</w:t>
      </w:r>
      <w:r w:rsidR="00184534" w:rsidRPr="005D39D8">
        <w:rPr>
          <w:rFonts w:ascii="Calibri" w:hAnsi="Calibri"/>
          <w:sz w:val="24"/>
          <w:szCs w:val="24"/>
        </w:rPr>
        <w:t>r</w:t>
      </w:r>
      <w:r w:rsidR="00184534" w:rsidRPr="005D39D8">
        <w:rPr>
          <w:rFonts w:ascii="Calibri" w:hAnsi="Calibri"/>
          <w:sz w:val="24"/>
          <w:szCs w:val="24"/>
        </w:rPr>
        <w:t>kittävää muutostarvetta.</w:t>
      </w:r>
    </w:p>
    <w:p w:rsidR="00291702" w:rsidRPr="005D39D8" w:rsidRDefault="00291702" w:rsidP="005D39D8">
      <w:pPr>
        <w:pStyle w:val="Otsikko2"/>
        <w:jc w:val="both"/>
        <w:rPr>
          <w:rFonts w:ascii="Calibri" w:hAnsi="Calibri"/>
          <w:sz w:val="24"/>
          <w:szCs w:val="24"/>
        </w:rPr>
      </w:pPr>
      <w:r w:rsidRPr="005D39D8">
        <w:rPr>
          <w:rFonts w:ascii="Calibri" w:hAnsi="Calibri"/>
          <w:sz w:val="24"/>
          <w:szCs w:val="24"/>
        </w:rPr>
        <w:lastRenderedPageBreak/>
        <w:t>Varojenjako ja rakennejärjestelyt</w:t>
      </w:r>
      <w:r w:rsidR="00DD7308" w:rsidRPr="005D39D8">
        <w:rPr>
          <w:rFonts w:ascii="Calibri" w:hAnsi="Calibri"/>
          <w:sz w:val="24"/>
          <w:szCs w:val="24"/>
        </w:rPr>
        <w:t xml:space="preserve"> </w:t>
      </w:r>
    </w:p>
    <w:p w:rsidR="003759BB" w:rsidRPr="005D39D8" w:rsidRDefault="003759BB" w:rsidP="005D39D8">
      <w:pPr>
        <w:pStyle w:val="Sisennettyleipteksti"/>
        <w:rPr>
          <w:rFonts w:ascii="Calibri" w:hAnsi="Calibri"/>
          <w:sz w:val="24"/>
          <w:szCs w:val="24"/>
        </w:rPr>
      </w:pPr>
      <w:r w:rsidRPr="005D39D8">
        <w:rPr>
          <w:rFonts w:ascii="Calibri" w:hAnsi="Calibri"/>
          <w:sz w:val="24"/>
          <w:szCs w:val="24"/>
        </w:rPr>
        <w:t>Arviomuistion kohdassa 3.1.10 on esitetty useita varojen jakoon, omien osakkeiden hankinnan rahoittamiseen ja velkojainsuojamenettelyyn liittyvää muutosehdotu</w:t>
      </w:r>
      <w:r w:rsidRPr="005D39D8">
        <w:rPr>
          <w:rFonts w:ascii="Calibri" w:hAnsi="Calibri"/>
          <w:sz w:val="24"/>
          <w:szCs w:val="24"/>
        </w:rPr>
        <w:t>k</w:t>
      </w:r>
      <w:r w:rsidRPr="005D39D8">
        <w:rPr>
          <w:rFonts w:ascii="Calibri" w:hAnsi="Calibri"/>
          <w:sz w:val="24"/>
          <w:szCs w:val="24"/>
        </w:rPr>
        <w:t xml:space="preserve">sia, joista </w:t>
      </w:r>
      <w:r w:rsidR="00A373DC" w:rsidRPr="005D39D8">
        <w:rPr>
          <w:rFonts w:ascii="Calibri" w:hAnsi="Calibri"/>
          <w:sz w:val="24"/>
          <w:szCs w:val="24"/>
        </w:rPr>
        <w:t>osa</w:t>
      </w:r>
      <w:r w:rsidR="00BC4227">
        <w:rPr>
          <w:rFonts w:ascii="Calibri" w:hAnsi="Calibri"/>
          <w:sz w:val="24"/>
          <w:szCs w:val="24"/>
        </w:rPr>
        <w:t xml:space="preserve"> on A</w:t>
      </w:r>
      <w:r w:rsidRPr="005D39D8">
        <w:rPr>
          <w:rFonts w:ascii="Calibri" w:hAnsi="Calibri"/>
          <w:sz w:val="24"/>
          <w:szCs w:val="24"/>
        </w:rPr>
        <w:t xml:space="preserve">sianajajaliiton näkemyksen mukaan </w:t>
      </w:r>
      <w:r w:rsidR="00484F05" w:rsidRPr="005D39D8">
        <w:rPr>
          <w:rFonts w:ascii="Calibri" w:hAnsi="Calibri"/>
          <w:sz w:val="24"/>
          <w:szCs w:val="24"/>
        </w:rPr>
        <w:t xml:space="preserve">asiallisesti </w:t>
      </w:r>
      <w:r w:rsidRPr="005D39D8">
        <w:rPr>
          <w:rFonts w:ascii="Calibri" w:hAnsi="Calibri"/>
          <w:sz w:val="24"/>
          <w:szCs w:val="24"/>
        </w:rPr>
        <w:t>perusteltuja</w:t>
      </w:r>
      <w:r w:rsidR="00A373DC" w:rsidRPr="005D39D8">
        <w:rPr>
          <w:rFonts w:ascii="Calibri" w:hAnsi="Calibri"/>
          <w:sz w:val="24"/>
          <w:szCs w:val="24"/>
        </w:rPr>
        <w:t xml:space="preserve"> alla esitettävin rajauksin</w:t>
      </w:r>
      <w:r w:rsidRPr="005D39D8">
        <w:rPr>
          <w:rFonts w:ascii="Calibri" w:hAnsi="Calibri"/>
          <w:sz w:val="24"/>
          <w:szCs w:val="24"/>
        </w:rPr>
        <w:t xml:space="preserve">. </w:t>
      </w:r>
    </w:p>
    <w:p w:rsidR="00CB1544" w:rsidRPr="005D39D8" w:rsidRDefault="003759BB" w:rsidP="005D39D8">
      <w:pPr>
        <w:pStyle w:val="Sisennettyleipteksti"/>
        <w:rPr>
          <w:rFonts w:ascii="Calibri" w:hAnsi="Calibri"/>
          <w:sz w:val="24"/>
          <w:szCs w:val="24"/>
        </w:rPr>
      </w:pPr>
      <w:r w:rsidRPr="005D39D8">
        <w:rPr>
          <w:rFonts w:ascii="Calibri" w:hAnsi="Calibri"/>
          <w:sz w:val="24"/>
          <w:szCs w:val="24"/>
        </w:rPr>
        <w:t>Arviomuist</w:t>
      </w:r>
      <w:r w:rsidR="00BC4227">
        <w:rPr>
          <w:rFonts w:ascii="Calibri" w:hAnsi="Calibri"/>
          <w:sz w:val="24"/>
          <w:szCs w:val="24"/>
        </w:rPr>
        <w:t>i</w:t>
      </w:r>
      <w:r w:rsidRPr="005D39D8">
        <w:rPr>
          <w:rFonts w:ascii="Calibri" w:hAnsi="Calibri"/>
          <w:sz w:val="24"/>
          <w:szCs w:val="24"/>
        </w:rPr>
        <w:t>ossa on esitetty, että lahjat tulisi nimenomaisesti sisällyttää varojenjaon määritelmään. Asianajajaliiton näkemyksen mukaan ehdotettu muutos ei ole ta</w:t>
      </w:r>
      <w:r w:rsidRPr="005D39D8">
        <w:rPr>
          <w:rFonts w:ascii="Calibri" w:hAnsi="Calibri"/>
          <w:sz w:val="24"/>
          <w:szCs w:val="24"/>
        </w:rPr>
        <w:t>r</w:t>
      </w:r>
      <w:r w:rsidRPr="005D39D8">
        <w:rPr>
          <w:rFonts w:ascii="Calibri" w:hAnsi="Calibri"/>
          <w:sz w:val="24"/>
          <w:szCs w:val="24"/>
        </w:rPr>
        <w:t xml:space="preserve">peen, koska </w:t>
      </w:r>
      <w:r w:rsidR="00BC4227">
        <w:rPr>
          <w:rFonts w:ascii="Calibri" w:hAnsi="Calibri"/>
          <w:sz w:val="24"/>
          <w:szCs w:val="24"/>
        </w:rPr>
        <w:t>nähdäksemme</w:t>
      </w:r>
      <w:r w:rsidRPr="005D39D8">
        <w:rPr>
          <w:rFonts w:ascii="Calibri" w:hAnsi="Calibri"/>
          <w:sz w:val="24"/>
          <w:szCs w:val="24"/>
        </w:rPr>
        <w:t xml:space="preserve"> asiasta ei käytännön tasolla esiinny ristiriitaisia tulkint</w:t>
      </w:r>
      <w:r w:rsidRPr="005D39D8">
        <w:rPr>
          <w:rFonts w:ascii="Calibri" w:hAnsi="Calibri"/>
          <w:sz w:val="24"/>
          <w:szCs w:val="24"/>
        </w:rPr>
        <w:t>o</w:t>
      </w:r>
      <w:r w:rsidRPr="005D39D8">
        <w:rPr>
          <w:rFonts w:ascii="Calibri" w:hAnsi="Calibri"/>
          <w:sz w:val="24"/>
          <w:szCs w:val="24"/>
        </w:rPr>
        <w:t xml:space="preserve">ja eikä asiaa ole koettu ongelmallisena. </w:t>
      </w:r>
    </w:p>
    <w:p w:rsidR="004738C8" w:rsidRPr="005D39D8" w:rsidRDefault="00484F05" w:rsidP="005D39D8">
      <w:pPr>
        <w:pStyle w:val="Sisennettyleipteksti"/>
        <w:rPr>
          <w:rFonts w:ascii="Calibri" w:hAnsi="Calibri"/>
          <w:sz w:val="24"/>
          <w:szCs w:val="24"/>
        </w:rPr>
      </w:pPr>
      <w:r w:rsidRPr="005D39D8">
        <w:rPr>
          <w:rFonts w:ascii="Calibri" w:hAnsi="Calibri"/>
          <w:sz w:val="24"/>
          <w:szCs w:val="24"/>
        </w:rPr>
        <w:t>Arviomuist</w:t>
      </w:r>
      <w:r w:rsidR="00BC4227">
        <w:rPr>
          <w:rFonts w:ascii="Calibri" w:hAnsi="Calibri"/>
          <w:sz w:val="24"/>
          <w:szCs w:val="24"/>
        </w:rPr>
        <w:t>i</w:t>
      </w:r>
      <w:r w:rsidRPr="005D39D8">
        <w:rPr>
          <w:rFonts w:ascii="Calibri" w:hAnsi="Calibri"/>
          <w:sz w:val="24"/>
          <w:szCs w:val="24"/>
        </w:rPr>
        <w:t>ossa on esitetty, että l</w:t>
      </w:r>
      <w:r w:rsidR="004738C8" w:rsidRPr="005D39D8">
        <w:rPr>
          <w:rFonts w:ascii="Calibri" w:hAnsi="Calibri"/>
          <w:sz w:val="24"/>
          <w:szCs w:val="24"/>
        </w:rPr>
        <w:t>aiton</w:t>
      </w:r>
      <w:r w:rsidRPr="005D39D8">
        <w:rPr>
          <w:rFonts w:ascii="Calibri" w:hAnsi="Calibri"/>
          <w:sz w:val="24"/>
          <w:szCs w:val="24"/>
        </w:rPr>
        <w:t>ta varojenjakoa tulisi lakitekstissä täsmentää. Asianajajaliiton näkemyksen mukaan tällainen täsmennys olisi perusteltua, mutta käsityksemme mukaan täsmentäminen ei käytännössä olisi mahdollista ottaen huomioon moninaiset käytännön</w:t>
      </w:r>
      <w:r w:rsidR="00BC4227">
        <w:rPr>
          <w:rFonts w:ascii="Calibri" w:hAnsi="Calibri"/>
          <w:sz w:val="24"/>
          <w:szCs w:val="24"/>
        </w:rPr>
        <w:t xml:space="preserve"> </w:t>
      </w:r>
      <w:r w:rsidRPr="005D39D8">
        <w:rPr>
          <w:rFonts w:ascii="Calibri" w:hAnsi="Calibri"/>
          <w:sz w:val="24"/>
          <w:szCs w:val="24"/>
        </w:rPr>
        <w:t>tilanteet, joihin laiton varojenjako voi liittyä. Tä</w:t>
      </w:r>
      <w:r w:rsidRPr="005D39D8">
        <w:rPr>
          <w:rFonts w:ascii="Calibri" w:hAnsi="Calibri"/>
          <w:sz w:val="24"/>
          <w:szCs w:val="24"/>
        </w:rPr>
        <w:t>s</w:t>
      </w:r>
      <w:r w:rsidRPr="005D39D8">
        <w:rPr>
          <w:rFonts w:ascii="Calibri" w:hAnsi="Calibri"/>
          <w:sz w:val="24"/>
          <w:szCs w:val="24"/>
        </w:rPr>
        <w:t>mennyksen voidaan jopa katsoa saavan aikaan tulkintaongelmia, mikäli muutoksen voitaisiin katsoa olevan joltain osin tyhjentävä tai antavan yleiset tulkintaperusteet säännöksen noudattamiselle. Tosiasia kuitenkin on, että lakitekstissä lienee mahd</w:t>
      </w:r>
      <w:r w:rsidRPr="005D39D8">
        <w:rPr>
          <w:rFonts w:ascii="Calibri" w:hAnsi="Calibri"/>
          <w:sz w:val="24"/>
          <w:szCs w:val="24"/>
        </w:rPr>
        <w:t>o</w:t>
      </w:r>
      <w:r w:rsidRPr="005D39D8">
        <w:rPr>
          <w:rFonts w:ascii="Calibri" w:hAnsi="Calibri"/>
          <w:sz w:val="24"/>
          <w:szCs w:val="24"/>
        </w:rPr>
        <w:t>tonta määritellä tyhjentävästi tilanteita, jotka olisi</w:t>
      </w:r>
      <w:r w:rsidR="00F82ED1" w:rsidRPr="005D39D8">
        <w:rPr>
          <w:rFonts w:ascii="Calibri" w:hAnsi="Calibri"/>
          <w:sz w:val="24"/>
          <w:szCs w:val="24"/>
        </w:rPr>
        <w:t>vat</w:t>
      </w:r>
      <w:r w:rsidRPr="005D39D8">
        <w:rPr>
          <w:rFonts w:ascii="Calibri" w:hAnsi="Calibri"/>
          <w:sz w:val="24"/>
          <w:szCs w:val="24"/>
        </w:rPr>
        <w:t xml:space="preserve"> katsottavissa laittomaksi var</w:t>
      </w:r>
      <w:r w:rsidRPr="005D39D8">
        <w:rPr>
          <w:rFonts w:ascii="Calibri" w:hAnsi="Calibri"/>
          <w:sz w:val="24"/>
          <w:szCs w:val="24"/>
        </w:rPr>
        <w:t>o</w:t>
      </w:r>
      <w:r w:rsidRPr="005D39D8">
        <w:rPr>
          <w:rFonts w:ascii="Calibri" w:hAnsi="Calibri"/>
          <w:sz w:val="24"/>
          <w:szCs w:val="24"/>
        </w:rPr>
        <w:t xml:space="preserve">jenjaoksi. </w:t>
      </w:r>
    </w:p>
    <w:p w:rsidR="00BE6798" w:rsidRDefault="00CA43F7" w:rsidP="005D39D8">
      <w:pPr>
        <w:pStyle w:val="Sisennettyleipteksti"/>
        <w:rPr>
          <w:rFonts w:ascii="Calibri" w:hAnsi="Calibri"/>
          <w:sz w:val="24"/>
          <w:szCs w:val="24"/>
        </w:rPr>
      </w:pPr>
      <w:r w:rsidRPr="005D39D8">
        <w:rPr>
          <w:rFonts w:ascii="Calibri" w:hAnsi="Calibri"/>
          <w:sz w:val="24"/>
          <w:szCs w:val="24"/>
        </w:rPr>
        <w:t>Arviomuist</w:t>
      </w:r>
      <w:r w:rsidR="00890E44">
        <w:rPr>
          <w:rFonts w:ascii="Calibri" w:hAnsi="Calibri"/>
          <w:sz w:val="24"/>
          <w:szCs w:val="24"/>
        </w:rPr>
        <w:t>i</w:t>
      </w:r>
      <w:r w:rsidRPr="005D39D8">
        <w:rPr>
          <w:rFonts w:ascii="Calibri" w:hAnsi="Calibri"/>
          <w:sz w:val="24"/>
          <w:szCs w:val="24"/>
        </w:rPr>
        <w:t>ossa on esitetty, että yhtiön maksukyvyn arvioinnin perusteet tulisi esi</w:t>
      </w:r>
      <w:r w:rsidRPr="005D39D8">
        <w:rPr>
          <w:rFonts w:ascii="Calibri" w:hAnsi="Calibri"/>
          <w:sz w:val="24"/>
          <w:szCs w:val="24"/>
        </w:rPr>
        <w:t>t</w:t>
      </w:r>
      <w:r w:rsidRPr="005D39D8">
        <w:rPr>
          <w:rFonts w:ascii="Calibri" w:hAnsi="Calibri"/>
          <w:sz w:val="24"/>
          <w:szCs w:val="24"/>
        </w:rPr>
        <w:t xml:space="preserve">tää laissa. </w:t>
      </w:r>
      <w:r w:rsidR="00F82ED1" w:rsidRPr="005D39D8">
        <w:rPr>
          <w:rFonts w:ascii="Calibri" w:hAnsi="Calibri"/>
          <w:sz w:val="24"/>
          <w:szCs w:val="24"/>
        </w:rPr>
        <w:t>Kysymys on erittäin vaikea, koska asiaan liittyy hyvin monen tyyppisiä o</w:t>
      </w:r>
      <w:r w:rsidR="00F82ED1" w:rsidRPr="005D39D8">
        <w:rPr>
          <w:rFonts w:ascii="Calibri" w:hAnsi="Calibri"/>
          <w:sz w:val="24"/>
          <w:szCs w:val="24"/>
        </w:rPr>
        <w:t>n</w:t>
      </w:r>
      <w:r w:rsidR="00F82ED1" w:rsidRPr="005D39D8">
        <w:rPr>
          <w:rFonts w:ascii="Calibri" w:hAnsi="Calibri"/>
          <w:sz w:val="24"/>
          <w:szCs w:val="24"/>
        </w:rPr>
        <w:t xml:space="preserve">gelmia. </w:t>
      </w:r>
      <w:r w:rsidR="0062165D" w:rsidRPr="005D39D8">
        <w:rPr>
          <w:rFonts w:ascii="Calibri" w:hAnsi="Calibri"/>
          <w:sz w:val="24"/>
          <w:szCs w:val="24"/>
        </w:rPr>
        <w:t>Kategorisen laskentamääritelmän tai toimintamallin (kuten esim. kassavirt</w:t>
      </w:r>
      <w:r w:rsidR="0062165D" w:rsidRPr="005D39D8">
        <w:rPr>
          <w:rFonts w:ascii="Calibri" w:hAnsi="Calibri"/>
          <w:sz w:val="24"/>
          <w:szCs w:val="24"/>
        </w:rPr>
        <w:t>a</w:t>
      </w:r>
      <w:r w:rsidR="0062165D" w:rsidRPr="005D39D8">
        <w:rPr>
          <w:rFonts w:ascii="Calibri" w:hAnsi="Calibri"/>
          <w:sz w:val="24"/>
          <w:szCs w:val="24"/>
        </w:rPr>
        <w:t>laskelman laadinta tms.) ei liene toimivin tapa ratkaista asiaa, minkä lisäksi se on omiaan lisäämään hallinnollista rasitetta varojenjakotilanteessa. Lisäksi tulee pitää mielessä, että minkään formaalin menettelyn edellyttäminen, jolla ei ole tosiasialli</w:t>
      </w:r>
      <w:r w:rsidR="0062165D" w:rsidRPr="005D39D8">
        <w:rPr>
          <w:rFonts w:ascii="Calibri" w:hAnsi="Calibri"/>
          <w:sz w:val="24"/>
          <w:szCs w:val="24"/>
        </w:rPr>
        <w:t>s</w:t>
      </w:r>
      <w:r w:rsidR="0062165D" w:rsidRPr="005D39D8">
        <w:rPr>
          <w:rFonts w:ascii="Calibri" w:hAnsi="Calibri"/>
          <w:sz w:val="24"/>
          <w:szCs w:val="24"/>
        </w:rPr>
        <w:t>ta merkitystä käytännön tasolla</w:t>
      </w:r>
      <w:r w:rsidR="00890E44">
        <w:rPr>
          <w:rFonts w:ascii="Calibri" w:hAnsi="Calibri"/>
          <w:sz w:val="24"/>
          <w:szCs w:val="24"/>
        </w:rPr>
        <w:t>,</w:t>
      </w:r>
      <w:r w:rsidR="0062165D" w:rsidRPr="005D39D8">
        <w:rPr>
          <w:rFonts w:ascii="Calibri" w:hAnsi="Calibri"/>
          <w:sz w:val="24"/>
          <w:szCs w:val="24"/>
        </w:rPr>
        <w:t xml:space="preserve"> ei edistä läpinäkyvyyttä tai velkojainsuojaa. </w:t>
      </w:r>
    </w:p>
    <w:p w:rsidR="004B4C25" w:rsidRPr="005D39D8" w:rsidRDefault="0062165D" w:rsidP="005D39D8">
      <w:pPr>
        <w:pStyle w:val="Sisennettyleipteksti"/>
        <w:rPr>
          <w:rFonts w:ascii="Calibri" w:hAnsi="Calibri"/>
          <w:sz w:val="24"/>
          <w:szCs w:val="24"/>
        </w:rPr>
      </w:pPr>
      <w:r w:rsidRPr="005D39D8">
        <w:rPr>
          <w:rFonts w:ascii="Calibri" w:hAnsi="Calibri"/>
          <w:sz w:val="24"/>
          <w:szCs w:val="24"/>
        </w:rPr>
        <w:t>Periaatteessa koko maksukykyisyyden arvioinnista voitaisiin luopua ja arvioida var</w:t>
      </w:r>
      <w:r w:rsidRPr="005D39D8">
        <w:rPr>
          <w:rFonts w:ascii="Calibri" w:hAnsi="Calibri"/>
          <w:sz w:val="24"/>
          <w:szCs w:val="24"/>
        </w:rPr>
        <w:t>o</w:t>
      </w:r>
      <w:r w:rsidRPr="005D39D8">
        <w:rPr>
          <w:rFonts w:ascii="Calibri" w:hAnsi="Calibri"/>
          <w:sz w:val="24"/>
          <w:szCs w:val="24"/>
        </w:rPr>
        <w:t>jenjakoa esim</w:t>
      </w:r>
      <w:r w:rsidR="00890E44">
        <w:rPr>
          <w:rFonts w:ascii="Calibri" w:hAnsi="Calibri"/>
          <w:sz w:val="24"/>
          <w:szCs w:val="24"/>
        </w:rPr>
        <w:t>erkiksi</w:t>
      </w:r>
      <w:r w:rsidRPr="005D39D8">
        <w:rPr>
          <w:rFonts w:ascii="Calibri" w:hAnsi="Calibri"/>
          <w:sz w:val="24"/>
          <w:szCs w:val="24"/>
        </w:rPr>
        <w:t xml:space="preserve"> insolvenssimenettelyyn sovellettavien säännösten (lähinnä t</w:t>
      </w:r>
      <w:r w:rsidRPr="005D39D8">
        <w:rPr>
          <w:rFonts w:ascii="Calibri" w:hAnsi="Calibri"/>
          <w:sz w:val="24"/>
          <w:szCs w:val="24"/>
        </w:rPr>
        <w:t>a</w:t>
      </w:r>
      <w:r w:rsidRPr="005D39D8">
        <w:rPr>
          <w:rFonts w:ascii="Calibri" w:hAnsi="Calibri"/>
          <w:sz w:val="24"/>
          <w:szCs w:val="24"/>
        </w:rPr>
        <w:t>kaisinsaantilain) näkökulmasta. Asianajajaliiton näkemyksen mukaan maksuk</w:t>
      </w:r>
      <w:r w:rsidRPr="005D39D8">
        <w:rPr>
          <w:rFonts w:ascii="Calibri" w:hAnsi="Calibri"/>
          <w:sz w:val="24"/>
          <w:szCs w:val="24"/>
        </w:rPr>
        <w:t>y</w:t>
      </w:r>
      <w:r w:rsidRPr="005D39D8">
        <w:rPr>
          <w:rFonts w:ascii="Calibri" w:hAnsi="Calibri"/>
          <w:sz w:val="24"/>
          <w:szCs w:val="24"/>
        </w:rPr>
        <w:t>kyisyystesti on kuitenkin perusteltua säilyttää laissa, jos ei muuta, niin ainakin yht</w:t>
      </w:r>
      <w:r w:rsidRPr="005D39D8">
        <w:rPr>
          <w:rFonts w:ascii="Calibri" w:hAnsi="Calibri"/>
          <w:sz w:val="24"/>
          <w:szCs w:val="24"/>
        </w:rPr>
        <w:t>i</w:t>
      </w:r>
      <w:r w:rsidRPr="005D39D8">
        <w:rPr>
          <w:rFonts w:ascii="Calibri" w:hAnsi="Calibri"/>
          <w:sz w:val="24"/>
          <w:szCs w:val="24"/>
        </w:rPr>
        <w:t>ön johdon huolellisuusvelvoitteen korostamisen kannalta. Toinen asia on sitten se, miten tätä säännöstä käytännössä tulkitaan ja noudatetaan. Oikeuskäytännön p</w:t>
      </w:r>
      <w:r w:rsidRPr="005D39D8">
        <w:rPr>
          <w:rFonts w:ascii="Calibri" w:hAnsi="Calibri"/>
          <w:sz w:val="24"/>
          <w:szCs w:val="24"/>
        </w:rPr>
        <w:t>e</w:t>
      </w:r>
      <w:r w:rsidRPr="005D39D8">
        <w:rPr>
          <w:rFonts w:ascii="Calibri" w:hAnsi="Calibri"/>
          <w:sz w:val="24"/>
          <w:szCs w:val="24"/>
        </w:rPr>
        <w:t xml:space="preserve">rusteella tältä osin ei liene juurikaan </w:t>
      </w:r>
      <w:r w:rsidR="00416742" w:rsidRPr="005D39D8">
        <w:rPr>
          <w:rFonts w:ascii="Calibri" w:hAnsi="Calibri"/>
          <w:sz w:val="24"/>
          <w:szCs w:val="24"/>
        </w:rPr>
        <w:t>haettavissa tukea ja siten määräys on jäänyt hieman akateemisen pohdinnan tasolle. Lakia muutettaessa tulee kuitenkin huole</w:t>
      </w:r>
      <w:r w:rsidR="00416742" w:rsidRPr="005D39D8">
        <w:rPr>
          <w:rFonts w:ascii="Calibri" w:hAnsi="Calibri"/>
          <w:sz w:val="24"/>
          <w:szCs w:val="24"/>
        </w:rPr>
        <w:t>l</w:t>
      </w:r>
      <w:r w:rsidR="00416742" w:rsidRPr="005D39D8">
        <w:rPr>
          <w:rFonts w:ascii="Calibri" w:hAnsi="Calibri"/>
          <w:sz w:val="24"/>
          <w:szCs w:val="24"/>
        </w:rPr>
        <w:t>lisesti arvioida</w:t>
      </w:r>
      <w:r w:rsidR="00890E44">
        <w:rPr>
          <w:rFonts w:ascii="Calibri" w:hAnsi="Calibri"/>
          <w:sz w:val="24"/>
          <w:szCs w:val="24"/>
        </w:rPr>
        <w:t>,</w:t>
      </w:r>
      <w:r w:rsidR="00416742" w:rsidRPr="005D39D8">
        <w:rPr>
          <w:rFonts w:ascii="Calibri" w:hAnsi="Calibri"/>
          <w:sz w:val="24"/>
          <w:szCs w:val="24"/>
        </w:rPr>
        <w:t xml:space="preserve"> onko tarkentaminen mahdollista tai perusteltua. </w:t>
      </w:r>
    </w:p>
    <w:p w:rsidR="00CA4043" w:rsidRPr="005D39D8" w:rsidRDefault="00CA4043" w:rsidP="005D39D8">
      <w:pPr>
        <w:pStyle w:val="Sisennettyleipteksti"/>
        <w:rPr>
          <w:rFonts w:ascii="Calibri" w:hAnsi="Calibri"/>
          <w:sz w:val="24"/>
          <w:szCs w:val="24"/>
        </w:rPr>
      </w:pPr>
      <w:r w:rsidRPr="005D39D8">
        <w:rPr>
          <w:rFonts w:ascii="Calibri" w:hAnsi="Calibri"/>
          <w:sz w:val="24"/>
          <w:szCs w:val="24"/>
        </w:rPr>
        <w:t>Arviomuistion mukaan osakeyhtiölainsäädännön kannalta ajantasainen, koneellise</w:t>
      </w:r>
      <w:r w:rsidRPr="005D39D8">
        <w:rPr>
          <w:rFonts w:ascii="Calibri" w:hAnsi="Calibri"/>
          <w:sz w:val="24"/>
          <w:szCs w:val="24"/>
        </w:rPr>
        <w:t>s</w:t>
      </w:r>
      <w:r w:rsidRPr="005D39D8">
        <w:rPr>
          <w:rFonts w:ascii="Calibri" w:hAnsi="Calibri"/>
          <w:sz w:val="24"/>
          <w:szCs w:val="24"/>
        </w:rPr>
        <w:t>ti käsiteltävä yhtiön talous- ja omistajatieto luo edellytyksiä sille, että vähemmist</w:t>
      </w:r>
      <w:r w:rsidRPr="005D39D8">
        <w:rPr>
          <w:rFonts w:ascii="Calibri" w:hAnsi="Calibri"/>
          <w:sz w:val="24"/>
          <w:szCs w:val="24"/>
        </w:rPr>
        <w:t>ö</w:t>
      </w:r>
      <w:r w:rsidRPr="005D39D8">
        <w:rPr>
          <w:rFonts w:ascii="Calibri" w:hAnsi="Calibri"/>
          <w:sz w:val="24"/>
          <w:szCs w:val="24"/>
        </w:rPr>
        <w:t>osakkaiden ja velkojien suoja perustetaan nykyisen pääomavaatimuksen ja ns. tas</w:t>
      </w:r>
      <w:r w:rsidRPr="005D39D8">
        <w:rPr>
          <w:rFonts w:ascii="Calibri" w:hAnsi="Calibri"/>
          <w:sz w:val="24"/>
          <w:szCs w:val="24"/>
        </w:rPr>
        <w:t>e</w:t>
      </w:r>
      <w:r w:rsidRPr="005D39D8">
        <w:rPr>
          <w:rFonts w:ascii="Calibri" w:hAnsi="Calibri"/>
          <w:sz w:val="24"/>
          <w:szCs w:val="24"/>
        </w:rPr>
        <w:t>testien sijasta tai suuremmassa määrin yhtiön maksukykyyn ja tulevaisuuden näk</w:t>
      </w:r>
      <w:r w:rsidRPr="005D39D8">
        <w:rPr>
          <w:rFonts w:ascii="Calibri" w:hAnsi="Calibri"/>
          <w:sz w:val="24"/>
          <w:szCs w:val="24"/>
        </w:rPr>
        <w:t>y</w:t>
      </w:r>
      <w:r w:rsidRPr="005D39D8">
        <w:rPr>
          <w:rFonts w:ascii="Calibri" w:hAnsi="Calibri"/>
          <w:sz w:val="24"/>
          <w:szCs w:val="24"/>
        </w:rPr>
        <w:lastRenderedPageBreak/>
        <w:t>miin (esim. kassavirta, kannattavuus). Väitettä ei kuitenkaan perustella. Maksukyky ja tulevaisuuden näkymät ovat usein kovin epävarmoja ja eivät ole välttämättä m</w:t>
      </w:r>
      <w:r w:rsidRPr="005D39D8">
        <w:rPr>
          <w:rFonts w:ascii="Calibri" w:hAnsi="Calibri"/>
          <w:sz w:val="24"/>
          <w:szCs w:val="24"/>
        </w:rPr>
        <w:t>i</w:t>
      </w:r>
      <w:r w:rsidRPr="005D39D8">
        <w:rPr>
          <w:rFonts w:ascii="Calibri" w:hAnsi="Calibri"/>
          <w:sz w:val="24"/>
          <w:szCs w:val="24"/>
        </w:rPr>
        <w:t>tenkään johdettavissa historiallisesta taloustiedosta. Tulevaisuutta koskevan talou</w:t>
      </w:r>
      <w:r w:rsidRPr="005D39D8">
        <w:rPr>
          <w:rFonts w:ascii="Calibri" w:hAnsi="Calibri"/>
          <w:sz w:val="24"/>
          <w:szCs w:val="24"/>
        </w:rPr>
        <w:t>s</w:t>
      </w:r>
      <w:r w:rsidRPr="005D39D8">
        <w:rPr>
          <w:rFonts w:ascii="Calibri" w:hAnsi="Calibri"/>
          <w:sz w:val="24"/>
          <w:szCs w:val="24"/>
        </w:rPr>
        <w:t>tiedon laatimispakko lisäisi olennaisesti liiketoiminnan kustannuksia, ja olisi kovin epävarmaa</w:t>
      </w:r>
      <w:r w:rsidR="00890E44">
        <w:rPr>
          <w:rFonts w:ascii="Calibri" w:hAnsi="Calibri"/>
          <w:sz w:val="24"/>
          <w:szCs w:val="24"/>
        </w:rPr>
        <w:t>,</w:t>
      </w:r>
      <w:r w:rsidRPr="005D39D8">
        <w:rPr>
          <w:rFonts w:ascii="Calibri" w:hAnsi="Calibri"/>
          <w:sz w:val="24"/>
          <w:szCs w:val="24"/>
        </w:rPr>
        <w:t xml:space="preserve"> syntyisikö tällaisesta vastaavaa hyötyä. Samoin olisi syytä kysyä, miten </w:t>
      </w:r>
      <w:r w:rsidR="00890E44">
        <w:rPr>
          <w:rFonts w:ascii="Calibri" w:hAnsi="Calibri"/>
          <w:sz w:val="24"/>
          <w:szCs w:val="24"/>
        </w:rPr>
        <w:t>nyt</w:t>
      </w:r>
      <w:r w:rsidRPr="005D39D8">
        <w:rPr>
          <w:rFonts w:ascii="Calibri" w:hAnsi="Calibri"/>
          <w:sz w:val="24"/>
          <w:szCs w:val="24"/>
        </w:rPr>
        <w:t xml:space="preserve"> esitetty suhtautuu tavoiteltuun hallinnollisen taakan keventämiseen.</w:t>
      </w:r>
    </w:p>
    <w:p w:rsidR="00CA4043" w:rsidRPr="005D39D8" w:rsidRDefault="00CA4043" w:rsidP="005D39D8">
      <w:pPr>
        <w:pStyle w:val="Sisennettyleipteksti"/>
        <w:rPr>
          <w:rFonts w:ascii="Calibri" w:hAnsi="Calibri"/>
          <w:sz w:val="24"/>
          <w:szCs w:val="24"/>
        </w:rPr>
      </w:pPr>
      <w:r w:rsidRPr="005D39D8">
        <w:rPr>
          <w:rFonts w:ascii="Calibri" w:hAnsi="Calibri"/>
          <w:sz w:val="24"/>
          <w:szCs w:val="24"/>
        </w:rPr>
        <w:t>Maksukyvyn arviointia ei ole perusteltua selventää ainakaan lisäämällä dokume</w:t>
      </w:r>
      <w:r w:rsidRPr="005D39D8">
        <w:rPr>
          <w:rFonts w:ascii="Calibri" w:hAnsi="Calibri"/>
          <w:sz w:val="24"/>
          <w:szCs w:val="24"/>
        </w:rPr>
        <w:t>n</w:t>
      </w:r>
      <w:r w:rsidRPr="005D39D8">
        <w:rPr>
          <w:rFonts w:ascii="Calibri" w:hAnsi="Calibri"/>
          <w:sz w:val="24"/>
          <w:szCs w:val="24"/>
        </w:rPr>
        <w:t>taatiovaatimuksia, sitomalla arviointia jaon toteutushetkeen tai asettamalla aikar</w:t>
      </w:r>
      <w:r w:rsidRPr="005D39D8">
        <w:rPr>
          <w:rFonts w:ascii="Calibri" w:hAnsi="Calibri"/>
          <w:sz w:val="24"/>
          <w:szCs w:val="24"/>
        </w:rPr>
        <w:t>a</w:t>
      </w:r>
      <w:r w:rsidRPr="005D39D8">
        <w:rPr>
          <w:rFonts w:ascii="Calibri" w:hAnsi="Calibri"/>
          <w:sz w:val="24"/>
          <w:szCs w:val="24"/>
        </w:rPr>
        <w:t>jaa arvioinnin kestolle. Tämän osalta viitataan aiempaan ministeriön muistioon a</w:t>
      </w:r>
      <w:r w:rsidRPr="005D39D8">
        <w:rPr>
          <w:rFonts w:ascii="Calibri" w:hAnsi="Calibri"/>
          <w:sz w:val="24"/>
          <w:szCs w:val="24"/>
        </w:rPr>
        <w:t>n</w:t>
      </w:r>
      <w:r w:rsidRPr="005D39D8">
        <w:rPr>
          <w:rFonts w:ascii="Calibri" w:hAnsi="Calibri"/>
          <w:sz w:val="24"/>
          <w:szCs w:val="24"/>
        </w:rPr>
        <w:t xml:space="preserve">nettuun Suomen </w:t>
      </w:r>
      <w:r w:rsidR="00890E44">
        <w:rPr>
          <w:rFonts w:ascii="Calibri" w:hAnsi="Calibri"/>
          <w:sz w:val="24"/>
          <w:szCs w:val="24"/>
        </w:rPr>
        <w:t>A</w:t>
      </w:r>
      <w:r w:rsidRPr="005D39D8">
        <w:rPr>
          <w:rFonts w:ascii="Calibri" w:hAnsi="Calibri"/>
          <w:sz w:val="24"/>
          <w:szCs w:val="24"/>
        </w:rPr>
        <w:t>sianajajaliiton lausuntoon 17.7.2009.</w:t>
      </w:r>
    </w:p>
    <w:p w:rsidR="004738C8" w:rsidRPr="005D39D8" w:rsidRDefault="00F82ED1" w:rsidP="005D39D8">
      <w:pPr>
        <w:pStyle w:val="Sisennettyleipteksti"/>
        <w:rPr>
          <w:rFonts w:ascii="Calibri" w:hAnsi="Calibri"/>
          <w:sz w:val="24"/>
          <w:szCs w:val="24"/>
        </w:rPr>
      </w:pPr>
      <w:r w:rsidRPr="005D39D8">
        <w:rPr>
          <w:rFonts w:ascii="Calibri" w:hAnsi="Calibri"/>
          <w:sz w:val="24"/>
          <w:szCs w:val="24"/>
        </w:rPr>
        <w:t xml:space="preserve">Asianajajaliitto pitää </w:t>
      </w:r>
      <w:r w:rsidR="00890E44" w:rsidRPr="005D39D8">
        <w:rPr>
          <w:rFonts w:ascii="Calibri" w:hAnsi="Calibri"/>
          <w:sz w:val="24"/>
          <w:szCs w:val="24"/>
        </w:rPr>
        <w:t xml:space="preserve">kannatettavana </w:t>
      </w:r>
      <w:r w:rsidRPr="005D39D8">
        <w:rPr>
          <w:rFonts w:ascii="Calibri" w:hAnsi="Calibri"/>
          <w:sz w:val="24"/>
          <w:szCs w:val="24"/>
        </w:rPr>
        <w:t xml:space="preserve">ehdotusta </w:t>
      </w:r>
      <w:r w:rsidR="00890E44">
        <w:rPr>
          <w:rFonts w:ascii="Calibri" w:hAnsi="Calibri"/>
          <w:sz w:val="24"/>
          <w:szCs w:val="24"/>
        </w:rPr>
        <w:t xml:space="preserve">ottaa lakiin </w:t>
      </w:r>
      <w:r w:rsidRPr="005D39D8">
        <w:rPr>
          <w:rFonts w:ascii="Calibri" w:hAnsi="Calibri"/>
          <w:sz w:val="24"/>
          <w:szCs w:val="24"/>
        </w:rPr>
        <w:t>v</w:t>
      </w:r>
      <w:r w:rsidR="004738C8" w:rsidRPr="005D39D8">
        <w:rPr>
          <w:rFonts w:ascii="Calibri" w:hAnsi="Calibri"/>
          <w:sz w:val="24"/>
          <w:szCs w:val="24"/>
        </w:rPr>
        <w:t>äliosinko</w:t>
      </w:r>
      <w:r w:rsidRPr="005D39D8">
        <w:rPr>
          <w:rFonts w:ascii="Calibri" w:hAnsi="Calibri"/>
          <w:sz w:val="24"/>
          <w:szCs w:val="24"/>
        </w:rPr>
        <w:t>a koskeva n</w:t>
      </w:r>
      <w:r w:rsidRPr="005D39D8">
        <w:rPr>
          <w:rFonts w:ascii="Calibri" w:hAnsi="Calibri"/>
          <w:sz w:val="24"/>
          <w:szCs w:val="24"/>
        </w:rPr>
        <w:t>y</w:t>
      </w:r>
      <w:r w:rsidRPr="005D39D8">
        <w:rPr>
          <w:rFonts w:ascii="Calibri" w:hAnsi="Calibri"/>
          <w:sz w:val="24"/>
          <w:szCs w:val="24"/>
        </w:rPr>
        <w:t>kyistä asiantilaa selventävä määritelmä. Tällä voitaisiin poistaa tarpeettomia kesku</w:t>
      </w:r>
      <w:r w:rsidRPr="005D39D8">
        <w:rPr>
          <w:rFonts w:ascii="Calibri" w:hAnsi="Calibri"/>
          <w:sz w:val="24"/>
          <w:szCs w:val="24"/>
        </w:rPr>
        <w:t>s</w:t>
      </w:r>
      <w:r w:rsidRPr="005D39D8">
        <w:rPr>
          <w:rFonts w:ascii="Calibri" w:hAnsi="Calibri"/>
          <w:sz w:val="24"/>
          <w:szCs w:val="24"/>
        </w:rPr>
        <w:t xml:space="preserve">teluja lain sisällön tulkinnasta. </w:t>
      </w:r>
      <w:r w:rsidR="00890E44">
        <w:rPr>
          <w:rFonts w:ascii="Calibri" w:hAnsi="Calibri"/>
          <w:sz w:val="24"/>
          <w:szCs w:val="24"/>
        </w:rPr>
        <w:t>T</w:t>
      </w:r>
      <w:r w:rsidRPr="005D39D8">
        <w:rPr>
          <w:rFonts w:ascii="Calibri" w:hAnsi="Calibri"/>
          <w:sz w:val="24"/>
          <w:szCs w:val="24"/>
        </w:rPr>
        <w:t xml:space="preserve">ällaisen lisäyksen tekeminen ei </w:t>
      </w:r>
      <w:r w:rsidR="00890E44">
        <w:rPr>
          <w:rFonts w:ascii="Calibri" w:hAnsi="Calibri"/>
          <w:sz w:val="24"/>
          <w:szCs w:val="24"/>
        </w:rPr>
        <w:t>s</w:t>
      </w:r>
      <w:r w:rsidR="00890E44" w:rsidRPr="005D39D8">
        <w:rPr>
          <w:rFonts w:ascii="Calibri" w:hAnsi="Calibri"/>
          <w:sz w:val="24"/>
          <w:szCs w:val="24"/>
        </w:rPr>
        <w:t xml:space="preserve">inällään </w:t>
      </w:r>
      <w:r w:rsidRPr="005D39D8">
        <w:rPr>
          <w:rFonts w:ascii="Calibri" w:hAnsi="Calibri"/>
          <w:sz w:val="24"/>
          <w:szCs w:val="24"/>
        </w:rPr>
        <w:t>olisi</w:t>
      </w:r>
      <w:r w:rsidR="00890E44" w:rsidRPr="00890E44">
        <w:rPr>
          <w:rFonts w:ascii="Calibri" w:hAnsi="Calibri"/>
          <w:sz w:val="24"/>
          <w:szCs w:val="24"/>
        </w:rPr>
        <w:t xml:space="preserve"> </w:t>
      </w:r>
      <w:r w:rsidR="00890E44" w:rsidRPr="005D39D8">
        <w:rPr>
          <w:rFonts w:ascii="Calibri" w:hAnsi="Calibri"/>
          <w:sz w:val="24"/>
          <w:szCs w:val="24"/>
        </w:rPr>
        <w:t>pako</w:t>
      </w:r>
      <w:r w:rsidR="00890E44" w:rsidRPr="005D39D8">
        <w:rPr>
          <w:rFonts w:ascii="Calibri" w:hAnsi="Calibri"/>
          <w:sz w:val="24"/>
          <w:szCs w:val="24"/>
        </w:rPr>
        <w:t>l</w:t>
      </w:r>
      <w:r w:rsidR="00890E44" w:rsidRPr="005D39D8">
        <w:rPr>
          <w:rFonts w:ascii="Calibri" w:hAnsi="Calibri"/>
          <w:sz w:val="24"/>
          <w:szCs w:val="24"/>
        </w:rPr>
        <w:t>lista</w:t>
      </w:r>
      <w:r w:rsidRPr="005D39D8">
        <w:rPr>
          <w:rFonts w:ascii="Calibri" w:hAnsi="Calibri"/>
          <w:sz w:val="24"/>
          <w:szCs w:val="24"/>
        </w:rPr>
        <w:t>.</w:t>
      </w:r>
    </w:p>
    <w:p w:rsidR="00AA6DED" w:rsidRPr="005D39D8" w:rsidRDefault="00AA6DED" w:rsidP="005D39D8">
      <w:pPr>
        <w:pStyle w:val="Sisennettyleipteksti"/>
        <w:rPr>
          <w:rFonts w:ascii="Calibri" w:hAnsi="Calibri"/>
          <w:sz w:val="24"/>
          <w:szCs w:val="24"/>
        </w:rPr>
      </w:pPr>
      <w:r w:rsidRPr="005D39D8">
        <w:rPr>
          <w:rFonts w:ascii="Calibri" w:hAnsi="Calibri"/>
          <w:sz w:val="24"/>
          <w:szCs w:val="24"/>
        </w:rPr>
        <w:t xml:space="preserve">Asianajajaliitto pitää </w:t>
      </w:r>
      <w:r w:rsidR="00890E44" w:rsidRPr="005D39D8">
        <w:rPr>
          <w:rFonts w:ascii="Calibri" w:hAnsi="Calibri"/>
          <w:sz w:val="24"/>
          <w:szCs w:val="24"/>
        </w:rPr>
        <w:t xml:space="preserve">tarpeettomana </w:t>
      </w:r>
      <w:r w:rsidRPr="005D39D8">
        <w:rPr>
          <w:rFonts w:ascii="Calibri" w:hAnsi="Calibri"/>
          <w:sz w:val="24"/>
          <w:szCs w:val="24"/>
        </w:rPr>
        <w:t xml:space="preserve">ehdotusta </w:t>
      </w:r>
      <w:r w:rsidR="00890E44" w:rsidRPr="005D39D8">
        <w:rPr>
          <w:rFonts w:ascii="Calibri" w:hAnsi="Calibri"/>
          <w:sz w:val="24"/>
          <w:szCs w:val="24"/>
        </w:rPr>
        <w:t>määrit</w:t>
      </w:r>
      <w:r w:rsidR="00890E44">
        <w:rPr>
          <w:rFonts w:ascii="Calibri" w:hAnsi="Calibri"/>
          <w:sz w:val="24"/>
          <w:szCs w:val="24"/>
        </w:rPr>
        <w:t>ell</w:t>
      </w:r>
      <w:r w:rsidR="00890E44" w:rsidRPr="005D39D8">
        <w:rPr>
          <w:rFonts w:ascii="Calibri" w:hAnsi="Calibri"/>
          <w:sz w:val="24"/>
          <w:szCs w:val="24"/>
        </w:rPr>
        <w:t xml:space="preserve">ä laissa </w:t>
      </w:r>
      <w:r w:rsidRPr="005D39D8">
        <w:rPr>
          <w:rFonts w:ascii="Calibri" w:hAnsi="Calibri"/>
          <w:sz w:val="24"/>
          <w:szCs w:val="24"/>
        </w:rPr>
        <w:t>konserniavustuksen ja vähemmistöosingon suh</w:t>
      </w:r>
      <w:r w:rsidR="00890E44">
        <w:rPr>
          <w:rFonts w:ascii="Calibri" w:hAnsi="Calibri"/>
          <w:sz w:val="24"/>
          <w:szCs w:val="24"/>
        </w:rPr>
        <w:t>detta</w:t>
      </w:r>
      <w:r w:rsidRPr="005D39D8">
        <w:rPr>
          <w:rFonts w:ascii="Calibri" w:hAnsi="Calibri"/>
          <w:sz w:val="24"/>
          <w:szCs w:val="24"/>
        </w:rPr>
        <w:t xml:space="preserve">. Konserniavustus ja sitä koskeva sääntely on </w:t>
      </w:r>
      <w:r w:rsidR="00C2566E" w:rsidRPr="005D39D8">
        <w:rPr>
          <w:rFonts w:ascii="Calibri" w:hAnsi="Calibri"/>
          <w:sz w:val="24"/>
          <w:szCs w:val="24"/>
        </w:rPr>
        <w:t>ver</w:t>
      </w:r>
      <w:r w:rsidR="00C2566E" w:rsidRPr="005D39D8">
        <w:rPr>
          <w:rFonts w:ascii="Calibri" w:hAnsi="Calibri"/>
          <w:sz w:val="24"/>
          <w:szCs w:val="24"/>
        </w:rPr>
        <w:t>o</w:t>
      </w:r>
      <w:r w:rsidR="00C2566E" w:rsidRPr="005D39D8">
        <w:rPr>
          <w:rFonts w:ascii="Calibri" w:hAnsi="Calibri"/>
          <w:sz w:val="24"/>
          <w:szCs w:val="24"/>
        </w:rPr>
        <w:t>lainsäädännössä määritelty ja sen sisällyttäminen osakeyhtiölakiin saattaisi aiheu</w:t>
      </w:r>
      <w:r w:rsidR="00C2566E" w:rsidRPr="005D39D8">
        <w:rPr>
          <w:rFonts w:ascii="Calibri" w:hAnsi="Calibri"/>
          <w:sz w:val="24"/>
          <w:szCs w:val="24"/>
        </w:rPr>
        <w:t>t</w:t>
      </w:r>
      <w:r w:rsidR="00C2566E" w:rsidRPr="005D39D8">
        <w:rPr>
          <w:rFonts w:ascii="Calibri" w:hAnsi="Calibri"/>
          <w:sz w:val="24"/>
          <w:szCs w:val="24"/>
        </w:rPr>
        <w:t>taa tulkintaongelmia ja edellyttää laajempaa muutostarvetta osakeyhtiöla</w:t>
      </w:r>
      <w:r w:rsidR="00890E44">
        <w:rPr>
          <w:rFonts w:ascii="Calibri" w:hAnsi="Calibri"/>
          <w:sz w:val="24"/>
          <w:szCs w:val="24"/>
        </w:rPr>
        <w:t>ki</w:t>
      </w:r>
      <w:r w:rsidR="00C2566E" w:rsidRPr="005D39D8">
        <w:rPr>
          <w:rFonts w:ascii="Calibri" w:hAnsi="Calibri"/>
          <w:sz w:val="24"/>
          <w:szCs w:val="24"/>
        </w:rPr>
        <w:t>in.</w:t>
      </w:r>
      <w:r w:rsidR="00AF0986" w:rsidRPr="005D39D8">
        <w:rPr>
          <w:rFonts w:ascii="Calibri" w:hAnsi="Calibri"/>
          <w:sz w:val="24"/>
          <w:szCs w:val="24"/>
        </w:rPr>
        <w:t xml:space="preserve"> Ko</w:t>
      </w:r>
      <w:r w:rsidR="00AF0986" w:rsidRPr="005D39D8">
        <w:rPr>
          <w:rFonts w:ascii="Calibri" w:hAnsi="Calibri"/>
          <w:sz w:val="24"/>
          <w:szCs w:val="24"/>
        </w:rPr>
        <w:t>n</w:t>
      </w:r>
      <w:r w:rsidR="00AF0986" w:rsidRPr="005D39D8">
        <w:rPr>
          <w:rFonts w:ascii="Calibri" w:hAnsi="Calibri"/>
          <w:sz w:val="24"/>
          <w:szCs w:val="24"/>
        </w:rPr>
        <w:t>serniavustuksen suhde vähemmistöosinkoon on vain vähäinen osa ongelmaa. V</w:t>
      </w:r>
      <w:r w:rsidR="00AF0986" w:rsidRPr="005D39D8">
        <w:rPr>
          <w:rFonts w:ascii="Calibri" w:hAnsi="Calibri"/>
          <w:sz w:val="24"/>
          <w:szCs w:val="24"/>
        </w:rPr>
        <w:t>ä</w:t>
      </w:r>
      <w:r w:rsidR="00AF0986" w:rsidRPr="005D39D8">
        <w:rPr>
          <w:rFonts w:ascii="Calibri" w:hAnsi="Calibri"/>
          <w:sz w:val="24"/>
          <w:szCs w:val="24"/>
        </w:rPr>
        <w:t>hemmistösuojan kannal</w:t>
      </w:r>
      <w:r w:rsidR="00890E44">
        <w:rPr>
          <w:rFonts w:ascii="Calibri" w:hAnsi="Calibri"/>
          <w:sz w:val="24"/>
          <w:szCs w:val="24"/>
        </w:rPr>
        <w:t>ta ongelman muodostaa myös esimerkiksi</w:t>
      </w:r>
      <w:r w:rsidR="00AF0986" w:rsidRPr="005D39D8">
        <w:rPr>
          <w:rFonts w:ascii="Calibri" w:hAnsi="Calibri"/>
          <w:sz w:val="24"/>
          <w:szCs w:val="24"/>
        </w:rPr>
        <w:t xml:space="preserve"> suunnitelman ylittävät poistot ja mahdollisuus siirtää liiketoimintaa tytäryhtiöihin. Jotta vähe</w:t>
      </w:r>
      <w:r w:rsidR="00AF0986" w:rsidRPr="005D39D8">
        <w:rPr>
          <w:rFonts w:ascii="Calibri" w:hAnsi="Calibri"/>
          <w:sz w:val="24"/>
          <w:szCs w:val="24"/>
        </w:rPr>
        <w:t>m</w:t>
      </w:r>
      <w:r w:rsidR="00AF0986" w:rsidRPr="005D39D8">
        <w:rPr>
          <w:rFonts w:ascii="Calibri" w:hAnsi="Calibri"/>
          <w:sz w:val="24"/>
          <w:szCs w:val="24"/>
        </w:rPr>
        <w:t>mistöosinko saisi aidosti suojaa, tulisi määrä sitoa konsernitilinpäätöksen lukuihin ja velvoittaa emoyhtiön johto huolehtimaan tulojen kotiuttamisesta emoyhtiöön siinä määrin</w:t>
      </w:r>
      <w:r w:rsidR="00890E44">
        <w:rPr>
          <w:rFonts w:ascii="Calibri" w:hAnsi="Calibri"/>
          <w:sz w:val="24"/>
          <w:szCs w:val="24"/>
        </w:rPr>
        <w:t>,</w:t>
      </w:r>
      <w:r w:rsidR="00AF0986" w:rsidRPr="005D39D8">
        <w:rPr>
          <w:rFonts w:ascii="Calibri" w:hAnsi="Calibri"/>
          <w:sz w:val="24"/>
          <w:szCs w:val="24"/>
        </w:rPr>
        <w:t xml:space="preserve"> että osinkovelvoite voidaan toteuttaa. Tällainen sääntely voisi toki aiheu</w:t>
      </w:r>
      <w:r w:rsidR="00AF0986" w:rsidRPr="005D39D8">
        <w:rPr>
          <w:rFonts w:ascii="Calibri" w:hAnsi="Calibri"/>
          <w:sz w:val="24"/>
          <w:szCs w:val="24"/>
        </w:rPr>
        <w:t>t</w:t>
      </w:r>
      <w:r w:rsidR="00AF0986" w:rsidRPr="005D39D8">
        <w:rPr>
          <w:rFonts w:ascii="Calibri" w:hAnsi="Calibri"/>
          <w:sz w:val="24"/>
          <w:szCs w:val="24"/>
        </w:rPr>
        <w:t>taa muita ongelmia.</w:t>
      </w:r>
    </w:p>
    <w:p w:rsidR="00CA4043" w:rsidRPr="005D39D8" w:rsidRDefault="003C00EF" w:rsidP="005D39D8">
      <w:pPr>
        <w:ind w:left="1418"/>
        <w:jc w:val="both"/>
        <w:rPr>
          <w:rFonts w:ascii="Calibri" w:hAnsi="Calibri"/>
          <w:sz w:val="24"/>
          <w:szCs w:val="24"/>
        </w:rPr>
      </w:pPr>
      <w:r w:rsidRPr="005D39D8">
        <w:rPr>
          <w:rFonts w:ascii="Calibri" w:hAnsi="Calibri"/>
          <w:sz w:val="24"/>
          <w:szCs w:val="24"/>
        </w:rPr>
        <w:t>K</w:t>
      </w:r>
      <w:r w:rsidR="00CA4043" w:rsidRPr="005D39D8">
        <w:rPr>
          <w:rFonts w:ascii="Calibri" w:hAnsi="Calibri"/>
          <w:sz w:val="24"/>
          <w:szCs w:val="24"/>
        </w:rPr>
        <w:t xml:space="preserve">onsernitilinpäätöksen laatimisvelvollisuus voitonjakotilanteissa pitäisi poistaa eli </w:t>
      </w:r>
      <w:r w:rsidR="00890E44" w:rsidRPr="005D39D8">
        <w:rPr>
          <w:rFonts w:ascii="Calibri" w:hAnsi="Calibri"/>
          <w:sz w:val="24"/>
          <w:szCs w:val="24"/>
        </w:rPr>
        <w:t xml:space="preserve">kumota </w:t>
      </w:r>
      <w:r w:rsidR="00CA4043" w:rsidRPr="005D39D8">
        <w:rPr>
          <w:rFonts w:ascii="Calibri" w:hAnsi="Calibri"/>
          <w:sz w:val="24"/>
          <w:szCs w:val="24"/>
        </w:rPr>
        <w:t>OYL 8:9.2.</w:t>
      </w:r>
    </w:p>
    <w:p w:rsidR="009F0730" w:rsidRPr="005D39D8" w:rsidRDefault="002503A4" w:rsidP="005D39D8">
      <w:pPr>
        <w:pStyle w:val="Sisennettyleipteksti"/>
        <w:rPr>
          <w:rFonts w:ascii="Calibri" w:hAnsi="Calibri"/>
          <w:sz w:val="24"/>
          <w:szCs w:val="24"/>
        </w:rPr>
      </w:pPr>
      <w:r w:rsidRPr="005D39D8">
        <w:rPr>
          <w:rFonts w:ascii="Calibri" w:hAnsi="Calibri"/>
          <w:sz w:val="24"/>
          <w:szCs w:val="24"/>
        </w:rPr>
        <w:t xml:space="preserve">Asianajajaliitto pitää </w:t>
      </w:r>
      <w:r w:rsidR="00890E44" w:rsidRPr="005D39D8">
        <w:rPr>
          <w:rFonts w:ascii="Calibri" w:hAnsi="Calibri"/>
          <w:sz w:val="24"/>
          <w:szCs w:val="24"/>
        </w:rPr>
        <w:t xml:space="preserve">perusteltuna </w:t>
      </w:r>
      <w:r w:rsidRPr="005D39D8">
        <w:rPr>
          <w:rFonts w:ascii="Calibri" w:hAnsi="Calibri"/>
          <w:sz w:val="24"/>
          <w:szCs w:val="24"/>
        </w:rPr>
        <w:t xml:space="preserve">ehdotusta </w:t>
      </w:r>
      <w:r w:rsidR="00890E44">
        <w:rPr>
          <w:rFonts w:ascii="Calibri" w:hAnsi="Calibri"/>
          <w:sz w:val="24"/>
          <w:szCs w:val="24"/>
        </w:rPr>
        <w:t xml:space="preserve">rajoittaa </w:t>
      </w:r>
      <w:r w:rsidRPr="005D39D8">
        <w:rPr>
          <w:rFonts w:ascii="Calibri" w:hAnsi="Calibri"/>
          <w:sz w:val="24"/>
          <w:szCs w:val="24"/>
        </w:rPr>
        <w:t>omien osakkeiden hankinnan rahoituskiel</w:t>
      </w:r>
      <w:r w:rsidR="00890E44">
        <w:rPr>
          <w:rFonts w:ascii="Calibri" w:hAnsi="Calibri"/>
          <w:sz w:val="24"/>
          <w:szCs w:val="24"/>
        </w:rPr>
        <w:t>toa</w:t>
      </w:r>
      <w:r w:rsidRPr="005D39D8">
        <w:rPr>
          <w:rFonts w:ascii="Calibri" w:hAnsi="Calibri"/>
          <w:sz w:val="24"/>
          <w:szCs w:val="24"/>
        </w:rPr>
        <w:t>. Kysymys on tällä hetkellä monissa yhteyksissä hyvin tulkinnanvara</w:t>
      </w:r>
      <w:r w:rsidRPr="005D39D8">
        <w:rPr>
          <w:rFonts w:ascii="Calibri" w:hAnsi="Calibri"/>
          <w:sz w:val="24"/>
          <w:szCs w:val="24"/>
        </w:rPr>
        <w:t>i</w:t>
      </w:r>
      <w:r w:rsidRPr="005D39D8">
        <w:rPr>
          <w:rFonts w:ascii="Calibri" w:hAnsi="Calibri"/>
          <w:sz w:val="24"/>
          <w:szCs w:val="24"/>
        </w:rPr>
        <w:t>nen ja aiheuttaa epäselvyyttä. Koko kysymyksen tulisi rinnastua osakeyhtiölain yleisten periaatteiden tulkintaan, eli kysymykseen</w:t>
      </w:r>
      <w:r w:rsidR="00890E44">
        <w:rPr>
          <w:rFonts w:ascii="Calibri" w:hAnsi="Calibri"/>
          <w:sz w:val="24"/>
          <w:szCs w:val="24"/>
        </w:rPr>
        <w:t xml:space="preserve"> siitä,</w:t>
      </w:r>
      <w:r w:rsidRPr="005D39D8">
        <w:rPr>
          <w:rFonts w:ascii="Calibri" w:hAnsi="Calibri"/>
          <w:sz w:val="24"/>
          <w:szCs w:val="24"/>
        </w:rPr>
        <w:t xml:space="preserve"> </w:t>
      </w:r>
      <w:r w:rsidR="009F0730" w:rsidRPr="005D39D8">
        <w:rPr>
          <w:rFonts w:ascii="Calibri" w:hAnsi="Calibri"/>
          <w:sz w:val="24"/>
          <w:szCs w:val="24"/>
        </w:rPr>
        <w:t>mihin tarkoitukseen</w:t>
      </w:r>
      <w:r w:rsidRPr="005D39D8">
        <w:rPr>
          <w:rFonts w:ascii="Calibri" w:hAnsi="Calibri"/>
          <w:sz w:val="24"/>
          <w:szCs w:val="24"/>
        </w:rPr>
        <w:t xml:space="preserve"> yhtiö</w:t>
      </w:r>
      <w:r w:rsidR="009F0730" w:rsidRPr="005D39D8">
        <w:rPr>
          <w:rFonts w:ascii="Calibri" w:hAnsi="Calibri"/>
          <w:sz w:val="24"/>
          <w:szCs w:val="24"/>
        </w:rPr>
        <w:t>n varoja voidaan liiketaloudellisin perustein käyttää. Tällöin ei liene tarpeen rajata j</w:t>
      </w:r>
      <w:r w:rsidR="009F0730" w:rsidRPr="005D39D8">
        <w:rPr>
          <w:rFonts w:ascii="Calibri" w:hAnsi="Calibri"/>
          <w:sz w:val="24"/>
          <w:szCs w:val="24"/>
        </w:rPr>
        <w:t>o</w:t>
      </w:r>
      <w:r w:rsidR="009F0730" w:rsidRPr="005D39D8">
        <w:rPr>
          <w:rFonts w:ascii="Calibri" w:hAnsi="Calibri"/>
          <w:sz w:val="24"/>
          <w:szCs w:val="24"/>
        </w:rPr>
        <w:t xml:space="preserve">tain yksittäistä käyttötarkoitusta erityissäännöksellä. </w:t>
      </w:r>
    </w:p>
    <w:p w:rsidR="004738C8" w:rsidRPr="005D39D8" w:rsidRDefault="004C0B32" w:rsidP="005D39D8">
      <w:pPr>
        <w:pStyle w:val="Sisennettyleipteksti"/>
        <w:rPr>
          <w:rFonts w:ascii="Calibri" w:hAnsi="Calibri"/>
          <w:sz w:val="24"/>
          <w:szCs w:val="24"/>
        </w:rPr>
      </w:pPr>
      <w:r w:rsidRPr="005D39D8">
        <w:rPr>
          <w:rFonts w:ascii="Calibri" w:hAnsi="Calibri"/>
          <w:sz w:val="24"/>
          <w:szCs w:val="24"/>
        </w:rPr>
        <w:t xml:space="preserve">Asianajajaliitto pitää </w:t>
      </w:r>
      <w:r w:rsidR="00890E44" w:rsidRPr="005D39D8">
        <w:rPr>
          <w:rFonts w:ascii="Calibri" w:hAnsi="Calibri"/>
          <w:sz w:val="24"/>
          <w:szCs w:val="24"/>
        </w:rPr>
        <w:t xml:space="preserve">perusteltuna </w:t>
      </w:r>
      <w:r w:rsidRPr="005D39D8">
        <w:rPr>
          <w:rFonts w:ascii="Calibri" w:hAnsi="Calibri"/>
          <w:sz w:val="24"/>
          <w:szCs w:val="24"/>
        </w:rPr>
        <w:t xml:space="preserve">ehdotusta </w:t>
      </w:r>
      <w:r w:rsidR="00890E44">
        <w:rPr>
          <w:rFonts w:ascii="Calibri" w:hAnsi="Calibri"/>
          <w:sz w:val="24"/>
          <w:szCs w:val="24"/>
        </w:rPr>
        <w:t xml:space="preserve">tarkentaa </w:t>
      </w:r>
      <w:r w:rsidRPr="005D39D8">
        <w:rPr>
          <w:rFonts w:ascii="Calibri" w:hAnsi="Calibri"/>
          <w:sz w:val="24"/>
          <w:szCs w:val="24"/>
        </w:rPr>
        <w:t>osakepääoman alentamista koskevi</w:t>
      </w:r>
      <w:r w:rsidR="00890E44">
        <w:rPr>
          <w:rFonts w:ascii="Calibri" w:hAnsi="Calibri"/>
          <w:sz w:val="24"/>
          <w:szCs w:val="24"/>
        </w:rPr>
        <w:t>a</w:t>
      </w:r>
      <w:r w:rsidRPr="005D39D8">
        <w:rPr>
          <w:rFonts w:ascii="Calibri" w:hAnsi="Calibri"/>
          <w:sz w:val="24"/>
          <w:szCs w:val="24"/>
        </w:rPr>
        <w:t xml:space="preserve"> määräy</w:t>
      </w:r>
      <w:r w:rsidR="00890E44">
        <w:rPr>
          <w:rFonts w:ascii="Calibri" w:hAnsi="Calibri"/>
          <w:sz w:val="24"/>
          <w:szCs w:val="24"/>
        </w:rPr>
        <w:t>ksiä</w:t>
      </w:r>
      <w:r w:rsidRPr="005D39D8">
        <w:rPr>
          <w:rFonts w:ascii="Calibri" w:hAnsi="Calibri"/>
          <w:sz w:val="24"/>
          <w:szCs w:val="24"/>
        </w:rPr>
        <w:t>. Kysymys on kuitenkin laajempi ja liittyy osittain myös vähi</w:t>
      </w:r>
      <w:r w:rsidRPr="005D39D8">
        <w:rPr>
          <w:rFonts w:ascii="Calibri" w:hAnsi="Calibri"/>
          <w:sz w:val="24"/>
          <w:szCs w:val="24"/>
        </w:rPr>
        <w:t>m</w:t>
      </w:r>
      <w:r w:rsidRPr="005D39D8">
        <w:rPr>
          <w:rFonts w:ascii="Calibri" w:hAnsi="Calibri"/>
          <w:sz w:val="24"/>
          <w:szCs w:val="24"/>
        </w:rPr>
        <w:t>mäisosakepääomaa koskevien määräysten muuttamiseen. Nykyinen formaali velk</w:t>
      </w:r>
      <w:r w:rsidRPr="005D39D8">
        <w:rPr>
          <w:rFonts w:ascii="Calibri" w:hAnsi="Calibri"/>
          <w:sz w:val="24"/>
          <w:szCs w:val="24"/>
        </w:rPr>
        <w:t>o</w:t>
      </w:r>
      <w:r w:rsidRPr="005D39D8">
        <w:rPr>
          <w:rFonts w:ascii="Calibri" w:hAnsi="Calibri"/>
          <w:sz w:val="24"/>
          <w:szCs w:val="24"/>
        </w:rPr>
        <w:t>jainsuojamenettely kaikissa osakepääoman alentamisen tilanteissa lienee kuitenkin sellaisenaan tarpeetonta. Jos velkojainsuoja pyritään muiltakin osin toteuttamaan</w:t>
      </w:r>
      <w:r w:rsidR="00D64F3C" w:rsidRPr="005D39D8">
        <w:rPr>
          <w:rFonts w:ascii="Calibri" w:hAnsi="Calibri"/>
          <w:sz w:val="24"/>
          <w:szCs w:val="24"/>
        </w:rPr>
        <w:t xml:space="preserve"> </w:t>
      </w:r>
      <w:r w:rsidR="00D64F3C" w:rsidRPr="005D39D8">
        <w:rPr>
          <w:rFonts w:ascii="Calibri" w:hAnsi="Calibri"/>
          <w:sz w:val="24"/>
          <w:szCs w:val="24"/>
        </w:rPr>
        <w:lastRenderedPageBreak/>
        <w:t>sen kautta, että yhtiön johto joutuu arvioimaan yhtiön maksukyvyn säilymistä (eli laajentaa velkojainsuojan myös vapaaseen omaan pääomaan), herää kysymys</w:t>
      </w:r>
      <w:r w:rsidR="00890E44">
        <w:rPr>
          <w:rFonts w:ascii="Calibri" w:hAnsi="Calibri"/>
          <w:sz w:val="24"/>
          <w:szCs w:val="24"/>
        </w:rPr>
        <w:t>,</w:t>
      </w:r>
      <w:r w:rsidR="00D64F3C" w:rsidRPr="005D39D8">
        <w:rPr>
          <w:rFonts w:ascii="Calibri" w:hAnsi="Calibri"/>
          <w:sz w:val="24"/>
          <w:szCs w:val="24"/>
        </w:rPr>
        <w:t xml:space="preserve"> onko perusteltua yhdessä varojenjakotilanteessa antaa kaikille yhtiön velkojille oikeus vastustaa järjestelyä</w:t>
      </w:r>
      <w:r w:rsidR="00890E44">
        <w:rPr>
          <w:rFonts w:ascii="Calibri" w:hAnsi="Calibri"/>
          <w:sz w:val="24"/>
          <w:szCs w:val="24"/>
        </w:rPr>
        <w:t>,</w:t>
      </w:r>
      <w:r w:rsidR="00D64F3C" w:rsidRPr="005D39D8">
        <w:rPr>
          <w:rFonts w:ascii="Calibri" w:hAnsi="Calibri"/>
          <w:sz w:val="24"/>
          <w:szCs w:val="24"/>
        </w:rPr>
        <w:t xml:space="preserve"> jos </w:t>
      </w:r>
      <w:r w:rsidR="00890E44" w:rsidRPr="005D39D8">
        <w:rPr>
          <w:rFonts w:ascii="Calibri" w:hAnsi="Calibri"/>
          <w:sz w:val="24"/>
          <w:szCs w:val="24"/>
        </w:rPr>
        <w:t xml:space="preserve">ei </w:t>
      </w:r>
      <w:r w:rsidR="00D64F3C" w:rsidRPr="005D39D8">
        <w:rPr>
          <w:rFonts w:ascii="Calibri" w:hAnsi="Calibri"/>
          <w:sz w:val="24"/>
          <w:szCs w:val="24"/>
        </w:rPr>
        <w:t>muutoin vaaranneta yhtiön taloudellista asemaa</w:t>
      </w:r>
      <w:r w:rsidR="004738C8" w:rsidRPr="005D39D8">
        <w:rPr>
          <w:rFonts w:ascii="Calibri" w:hAnsi="Calibri"/>
          <w:sz w:val="24"/>
          <w:szCs w:val="24"/>
        </w:rPr>
        <w:t xml:space="preserve">. </w:t>
      </w:r>
    </w:p>
    <w:p w:rsidR="00E932CB" w:rsidRPr="005D39D8" w:rsidRDefault="00E932CB" w:rsidP="005D39D8">
      <w:pPr>
        <w:pStyle w:val="Sisennettyleipteksti"/>
        <w:rPr>
          <w:rFonts w:ascii="Calibri" w:hAnsi="Calibri"/>
          <w:sz w:val="24"/>
          <w:szCs w:val="24"/>
        </w:rPr>
      </w:pPr>
      <w:r w:rsidRPr="005D39D8">
        <w:rPr>
          <w:rFonts w:ascii="Calibri" w:hAnsi="Calibri"/>
          <w:sz w:val="24"/>
          <w:szCs w:val="24"/>
        </w:rPr>
        <w:t xml:space="preserve">Arviomuistiossa esitetty tarve </w:t>
      </w:r>
      <w:r w:rsidR="007A6C1D" w:rsidRPr="005D39D8">
        <w:rPr>
          <w:rFonts w:ascii="Calibri" w:hAnsi="Calibri"/>
          <w:sz w:val="24"/>
          <w:szCs w:val="24"/>
        </w:rPr>
        <w:t>omistuksen ja pääomarakenteen suhteen sulautumi</w:t>
      </w:r>
      <w:r w:rsidR="007A6C1D" w:rsidRPr="005D39D8">
        <w:rPr>
          <w:rFonts w:ascii="Calibri" w:hAnsi="Calibri"/>
          <w:sz w:val="24"/>
          <w:szCs w:val="24"/>
        </w:rPr>
        <w:t>s</w:t>
      </w:r>
      <w:r w:rsidR="007A6C1D" w:rsidRPr="005D39D8">
        <w:rPr>
          <w:rFonts w:ascii="Calibri" w:hAnsi="Calibri"/>
          <w:sz w:val="24"/>
          <w:szCs w:val="24"/>
        </w:rPr>
        <w:t>ta vastaavien yritysjärjestelyiden sääntelyyn on esitetty yleisellä tasolla eikä tältä osin ole selvää</w:t>
      </w:r>
      <w:r w:rsidR="00890E44">
        <w:rPr>
          <w:rFonts w:ascii="Calibri" w:hAnsi="Calibri"/>
          <w:sz w:val="24"/>
          <w:szCs w:val="24"/>
        </w:rPr>
        <w:t>,</w:t>
      </w:r>
      <w:r w:rsidR="007A6C1D" w:rsidRPr="005D39D8">
        <w:rPr>
          <w:rFonts w:ascii="Calibri" w:hAnsi="Calibri"/>
          <w:sz w:val="24"/>
          <w:szCs w:val="24"/>
        </w:rPr>
        <w:t xml:space="preserve"> mitä halutaan esittää. Asiaa on mahdollista arvioida sen jälkeen, kun </w:t>
      </w:r>
      <w:r w:rsidR="00890E44">
        <w:rPr>
          <w:rFonts w:ascii="Calibri" w:hAnsi="Calibri"/>
          <w:sz w:val="24"/>
          <w:szCs w:val="24"/>
        </w:rPr>
        <w:t>siitä</w:t>
      </w:r>
      <w:r w:rsidR="007A6C1D" w:rsidRPr="005D39D8">
        <w:rPr>
          <w:rFonts w:ascii="Calibri" w:hAnsi="Calibri"/>
          <w:sz w:val="24"/>
          <w:szCs w:val="24"/>
        </w:rPr>
        <w:t xml:space="preserve"> on joku konkreettinen esitys</w:t>
      </w:r>
      <w:r w:rsidR="00890E44">
        <w:rPr>
          <w:rFonts w:ascii="Calibri" w:hAnsi="Calibri"/>
          <w:sz w:val="24"/>
          <w:szCs w:val="24"/>
        </w:rPr>
        <w:t xml:space="preserve"> olemassa</w:t>
      </w:r>
      <w:r w:rsidR="007A6C1D" w:rsidRPr="005D39D8">
        <w:rPr>
          <w:rFonts w:ascii="Calibri" w:hAnsi="Calibri"/>
          <w:sz w:val="24"/>
          <w:szCs w:val="24"/>
        </w:rPr>
        <w:t>.</w:t>
      </w:r>
    </w:p>
    <w:p w:rsidR="001F34CE" w:rsidRPr="005D39D8" w:rsidRDefault="001F34CE" w:rsidP="005D39D8">
      <w:pPr>
        <w:pStyle w:val="Sisennettyleipteksti"/>
        <w:rPr>
          <w:rFonts w:ascii="Calibri" w:hAnsi="Calibri"/>
          <w:sz w:val="24"/>
          <w:szCs w:val="24"/>
        </w:rPr>
      </w:pPr>
      <w:r w:rsidRPr="005D39D8">
        <w:rPr>
          <w:rFonts w:ascii="Calibri" w:hAnsi="Calibri"/>
          <w:sz w:val="24"/>
          <w:szCs w:val="24"/>
        </w:rPr>
        <w:t>Jos PRH voi todeta riittävän usein maksun tai vakuuden, helpottaisi tämä järjestely</w:t>
      </w:r>
      <w:r w:rsidRPr="005D39D8">
        <w:rPr>
          <w:rFonts w:ascii="Calibri" w:hAnsi="Calibri"/>
          <w:sz w:val="24"/>
          <w:szCs w:val="24"/>
        </w:rPr>
        <w:t>i</w:t>
      </w:r>
      <w:r w:rsidRPr="005D39D8">
        <w:rPr>
          <w:rFonts w:ascii="Calibri" w:hAnsi="Calibri"/>
          <w:sz w:val="24"/>
          <w:szCs w:val="24"/>
        </w:rPr>
        <w:t>den toteuttamista shikaaniluontoisista vastustuksista huolimatta. Pelkkä lyhyehkö aikaviive ei välttämättä riitä turvaamaan velkojan asemaa, sillä esim</w:t>
      </w:r>
      <w:r w:rsidR="00890E44">
        <w:rPr>
          <w:rFonts w:ascii="Calibri" w:hAnsi="Calibri"/>
          <w:sz w:val="24"/>
          <w:szCs w:val="24"/>
        </w:rPr>
        <w:t>erkiksi</w:t>
      </w:r>
      <w:r w:rsidRPr="005D39D8">
        <w:rPr>
          <w:rFonts w:ascii="Calibri" w:hAnsi="Calibri"/>
          <w:sz w:val="24"/>
          <w:szCs w:val="24"/>
        </w:rPr>
        <w:t xml:space="preserve"> velan o</w:t>
      </w:r>
      <w:r w:rsidRPr="005D39D8">
        <w:rPr>
          <w:rFonts w:ascii="Calibri" w:hAnsi="Calibri"/>
          <w:sz w:val="24"/>
          <w:szCs w:val="24"/>
        </w:rPr>
        <w:t>i</w:t>
      </w:r>
      <w:r w:rsidRPr="005D39D8">
        <w:rPr>
          <w:rFonts w:ascii="Calibri" w:hAnsi="Calibri"/>
          <w:sz w:val="24"/>
          <w:szCs w:val="24"/>
        </w:rPr>
        <w:t>keudellinen perintä vie helposti niin paljon aikaa, että velkoja ei ehdi saamaan ma</w:t>
      </w:r>
      <w:r w:rsidRPr="005D39D8">
        <w:rPr>
          <w:rFonts w:ascii="Calibri" w:hAnsi="Calibri"/>
          <w:sz w:val="24"/>
          <w:szCs w:val="24"/>
        </w:rPr>
        <w:t>k</w:t>
      </w:r>
      <w:r w:rsidRPr="005D39D8">
        <w:rPr>
          <w:rFonts w:ascii="Calibri" w:hAnsi="Calibri"/>
          <w:sz w:val="24"/>
          <w:szCs w:val="24"/>
        </w:rPr>
        <w:t>sua ennen alennuksen toteuttamista</w:t>
      </w:r>
      <w:r w:rsidR="00890E44">
        <w:rPr>
          <w:rFonts w:ascii="Calibri" w:hAnsi="Calibri"/>
          <w:sz w:val="24"/>
          <w:szCs w:val="24"/>
        </w:rPr>
        <w:t>,</w:t>
      </w:r>
      <w:r w:rsidRPr="005D39D8">
        <w:rPr>
          <w:rFonts w:ascii="Calibri" w:hAnsi="Calibri"/>
          <w:sz w:val="24"/>
          <w:szCs w:val="24"/>
        </w:rPr>
        <w:t xml:space="preserve"> vaikka vastustaisi järjestelyä.</w:t>
      </w:r>
    </w:p>
    <w:p w:rsidR="006308E1" w:rsidRPr="005D39D8" w:rsidRDefault="007A6C1D" w:rsidP="005D39D8">
      <w:pPr>
        <w:pStyle w:val="Sisennettyleipteksti"/>
        <w:rPr>
          <w:rFonts w:ascii="Calibri" w:hAnsi="Calibri"/>
          <w:sz w:val="24"/>
          <w:szCs w:val="24"/>
        </w:rPr>
      </w:pPr>
      <w:r w:rsidRPr="005D39D8">
        <w:rPr>
          <w:rFonts w:ascii="Calibri" w:hAnsi="Calibri"/>
          <w:sz w:val="24"/>
          <w:szCs w:val="24"/>
        </w:rPr>
        <w:t xml:space="preserve">Finanssialan keskusliiton esittämän Scheme of Arrangement -järjestelyä vastaavan menettelyn sisällyttämisen osakeyhtiölakiin </w:t>
      </w:r>
      <w:r w:rsidR="00890E44">
        <w:rPr>
          <w:rFonts w:ascii="Calibri" w:hAnsi="Calibri"/>
          <w:sz w:val="24"/>
          <w:szCs w:val="24"/>
        </w:rPr>
        <w:t>A</w:t>
      </w:r>
      <w:r w:rsidRPr="005D39D8">
        <w:rPr>
          <w:rFonts w:ascii="Calibri" w:hAnsi="Calibri"/>
          <w:sz w:val="24"/>
          <w:szCs w:val="24"/>
        </w:rPr>
        <w:t>sianajajaliitto katsoo tässä yhteydessä tarpeettomaksi. Asia vaatisi huomattavasti lisäselvityksiä ja näiden perusteella ta</w:t>
      </w:r>
      <w:r w:rsidRPr="005D39D8">
        <w:rPr>
          <w:rFonts w:ascii="Calibri" w:hAnsi="Calibri"/>
          <w:sz w:val="24"/>
          <w:szCs w:val="24"/>
        </w:rPr>
        <w:t>r</w:t>
      </w:r>
      <w:r w:rsidRPr="005D39D8">
        <w:rPr>
          <w:rFonts w:ascii="Calibri" w:hAnsi="Calibri"/>
          <w:sz w:val="24"/>
          <w:szCs w:val="24"/>
        </w:rPr>
        <w:t>kemmin arvioitavaksi</w:t>
      </w:r>
      <w:r w:rsidR="00890E44">
        <w:rPr>
          <w:rFonts w:ascii="Calibri" w:hAnsi="Calibri"/>
          <w:sz w:val="24"/>
          <w:szCs w:val="24"/>
        </w:rPr>
        <w:t>,</w:t>
      </w:r>
      <w:r w:rsidRPr="005D39D8">
        <w:rPr>
          <w:rFonts w:ascii="Calibri" w:hAnsi="Calibri"/>
          <w:sz w:val="24"/>
          <w:szCs w:val="24"/>
        </w:rPr>
        <w:t xml:space="preserve"> onko menettely ylipäätään soveltuva Suomen oikeusjärje</w:t>
      </w:r>
      <w:r w:rsidRPr="005D39D8">
        <w:rPr>
          <w:rFonts w:ascii="Calibri" w:hAnsi="Calibri"/>
          <w:sz w:val="24"/>
          <w:szCs w:val="24"/>
        </w:rPr>
        <w:t>s</w:t>
      </w:r>
      <w:r w:rsidRPr="005D39D8">
        <w:rPr>
          <w:rFonts w:ascii="Calibri" w:hAnsi="Calibri"/>
          <w:sz w:val="24"/>
          <w:szCs w:val="24"/>
        </w:rPr>
        <w:t>tykseen, ja toisaalta olisiko osakeyhtiölaki tässäkään tapauksessa oikea paikka asian sääntelylle.</w:t>
      </w:r>
    </w:p>
    <w:p w:rsidR="00291702" w:rsidRPr="005D39D8" w:rsidRDefault="00291702" w:rsidP="005D39D8">
      <w:pPr>
        <w:pStyle w:val="Otsikko2"/>
        <w:jc w:val="both"/>
        <w:rPr>
          <w:rFonts w:ascii="Calibri" w:hAnsi="Calibri"/>
          <w:sz w:val="24"/>
          <w:szCs w:val="24"/>
        </w:rPr>
      </w:pPr>
      <w:r w:rsidRPr="005D39D8">
        <w:rPr>
          <w:rFonts w:ascii="Calibri" w:hAnsi="Calibri"/>
          <w:sz w:val="24"/>
          <w:szCs w:val="24"/>
        </w:rPr>
        <w:t>Yhtiön purkaminen</w:t>
      </w:r>
    </w:p>
    <w:p w:rsidR="00CB1544" w:rsidRPr="005D39D8" w:rsidRDefault="00BD1D47" w:rsidP="005D39D8">
      <w:pPr>
        <w:pStyle w:val="Sisennettyleipteksti"/>
        <w:rPr>
          <w:rFonts w:ascii="Calibri" w:hAnsi="Calibri"/>
          <w:sz w:val="24"/>
          <w:szCs w:val="24"/>
        </w:rPr>
      </w:pPr>
      <w:r w:rsidRPr="005D39D8">
        <w:rPr>
          <w:rFonts w:ascii="Calibri" w:hAnsi="Calibri"/>
          <w:sz w:val="24"/>
          <w:szCs w:val="24"/>
        </w:rPr>
        <w:t xml:space="preserve">Asianajajaliitto pitää </w:t>
      </w:r>
      <w:r w:rsidR="00890E44" w:rsidRPr="005D39D8">
        <w:rPr>
          <w:rFonts w:ascii="Calibri" w:hAnsi="Calibri"/>
          <w:sz w:val="24"/>
          <w:szCs w:val="24"/>
        </w:rPr>
        <w:t xml:space="preserve">yleisellä tasolla perusteltuna </w:t>
      </w:r>
      <w:r w:rsidRPr="005D39D8">
        <w:rPr>
          <w:rFonts w:ascii="Calibri" w:hAnsi="Calibri"/>
          <w:sz w:val="24"/>
          <w:szCs w:val="24"/>
        </w:rPr>
        <w:t>ehdotusta yksityisen osakeyhtiön kevennetystä purkumenettelystä</w:t>
      </w:r>
      <w:r w:rsidR="00130658" w:rsidRPr="005D39D8">
        <w:rPr>
          <w:rFonts w:ascii="Calibri" w:hAnsi="Calibri"/>
          <w:sz w:val="24"/>
          <w:szCs w:val="24"/>
        </w:rPr>
        <w:t>, mutta asia vaatii lisäselvitys</w:t>
      </w:r>
      <w:r w:rsidR="00890E44">
        <w:rPr>
          <w:rFonts w:ascii="Calibri" w:hAnsi="Calibri"/>
          <w:sz w:val="24"/>
          <w:szCs w:val="24"/>
        </w:rPr>
        <w:t>t</w:t>
      </w:r>
      <w:r w:rsidR="00130658" w:rsidRPr="005D39D8">
        <w:rPr>
          <w:rFonts w:ascii="Calibri" w:hAnsi="Calibri"/>
          <w:sz w:val="24"/>
          <w:szCs w:val="24"/>
        </w:rPr>
        <w:t>ä. On totta, että os</w:t>
      </w:r>
      <w:r w:rsidR="00130658" w:rsidRPr="005D39D8">
        <w:rPr>
          <w:rFonts w:ascii="Calibri" w:hAnsi="Calibri"/>
          <w:sz w:val="24"/>
          <w:szCs w:val="24"/>
        </w:rPr>
        <w:t>a</w:t>
      </w:r>
      <w:r w:rsidR="00130658" w:rsidRPr="005D39D8">
        <w:rPr>
          <w:rFonts w:ascii="Calibri" w:hAnsi="Calibri"/>
          <w:sz w:val="24"/>
          <w:szCs w:val="24"/>
        </w:rPr>
        <w:t>keyhtiön purkaminen ainoastaan tietyn varsin formaalin menettelyn kautta on om</w:t>
      </w:r>
      <w:r w:rsidR="00130658" w:rsidRPr="005D39D8">
        <w:rPr>
          <w:rFonts w:ascii="Calibri" w:hAnsi="Calibri"/>
          <w:sz w:val="24"/>
          <w:szCs w:val="24"/>
        </w:rPr>
        <w:t>i</w:t>
      </w:r>
      <w:r w:rsidR="00130658" w:rsidRPr="005D39D8">
        <w:rPr>
          <w:rFonts w:ascii="Calibri" w:hAnsi="Calibri"/>
          <w:sz w:val="24"/>
          <w:szCs w:val="24"/>
        </w:rPr>
        <w:t>aan rajoittamaan yhtiömuodon käyttöä. Yhtiöitä jää myös "roikkumaan" rekisteriin toimimattomina, koska tyhjän tai vähävaraisen yhtiön purkamista ei jakseta tai ku</w:t>
      </w:r>
      <w:r w:rsidR="00130658" w:rsidRPr="005D39D8">
        <w:rPr>
          <w:rFonts w:ascii="Calibri" w:hAnsi="Calibri"/>
          <w:sz w:val="24"/>
          <w:szCs w:val="24"/>
        </w:rPr>
        <w:t>s</w:t>
      </w:r>
      <w:r w:rsidR="00130658" w:rsidRPr="005D39D8">
        <w:rPr>
          <w:rFonts w:ascii="Calibri" w:hAnsi="Calibri"/>
          <w:sz w:val="24"/>
          <w:szCs w:val="24"/>
        </w:rPr>
        <w:t xml:space="preserve">tannussyistä haluta toteuttaa määrämuotojen mukaisesti. </w:t>
      </w:r>
      <w:r w:rsidR="008F7712" w:rsidRPr="005D39D8">
        <w:rPr>
          <w:rFonts w:ascii="Calibri" w:hAnsi="Calibri"/>
          <w:sz w:val="24"/>
          <w:szCs w:val="24"/>
        </w:rPr>
        <w:t>Tältä osin tulee kuitenkin pitää mielessä, että osakeyhtiön purkaminen määrämuotoja noudattaen (eli erill</w:t>
      </w:r>
      <w:r w:rsidR="008F7712" w:rsidRPr="005D39D8">
        <w:rPr>
          <w:rFonts w:ascii="Calibri" w:hAnsi="Calibri"/>
          <w:sz w:val="24"/>
          <w:szCs w:val="24"/>
        </w:rPr>
        <w:t>i</w:t>
      </w:r>
      <w:r w:rsidR="008F7712" w:rsidRPr="005D39D8">
        <w:rPr>
          <w:rFonts w:ascii="Calibri" w:hAnsi="Calibri"/>
          <w:sz w:val="24"/>
          <w:szCs w:val="24"/>
        </w:rPr>
        <w:t>sen selvitysmenettelyn kautta) perustuu osakeyhtiömuotoon liittyvään osakkee</w:t>
      </w:r>
      <w:r w:rsidR="008F7712" w:rsidRPr="005D39D8">
        <w:rPr>
          <w:rFonts w:ascii="Calibri" w:hAnsi="Calibri"/>
          <w:sz w:val="24"/>
          <w:szCs w:val="24"/>
        </w:rPr>
        <w:t>n</w:t>
      </w:r>
      <w:r w:rsidR="008F7712" w:rsidRPr="005D39D8">
        <w:rPr>
          <w:rFonts w:ascii="Calibri" w:hAnsi="Calibri"/>
          <w:sz w:val="24"/>
          <w:szCs w:val="24"/>
        </w:rPr>
        <w:t>omistajan rajoitettuun vastuuseen. Määrämuotojen olennainen vapauttaminen edellyttää siten sitä, että velkojainsuoja voidaan turvata myös tällaisen vaihtoehto</w:t>
      </w:r>
      <w:r w:rsidR="008F7712" w:rsidRPr="005D39D8">
        <w:rPr>
          <w:rFonts w:ascii="Calibri" w:hAnsi="Calibri"/>
          <w:sz w:val="24"/>
          <w:szCs w:val="24"/>
        </w:rPr>
        <w:t>i</w:t>
      </w:r>
      <w:r w:rsidR="008F7712" w:rsidRPr="005D39D8">
        <w:rPr>
          <w:rFonts w:ascii="Calibri" w:hAnsi="Calibri"/>
          <w:sz w:val="24"/>
          <w:szCs w:val="24"/>
        </w:rPr>
        <w:t>sen purkamisen ollessa kyseessä. Tulee myös muistaa, että yksityisiä</w:t>
      </w:r>
      <w:r w:rsidR="00890E44">
        <w:rPr>
          <w:rFonts w:ascii="Calibri" w:hAnsi="Calibri"/>
          <w:sz w:val="24"/>
          <w:szCs w:val="24"/>
        </w:rPr>
        <w:t xml:space="preserve"> osakeyhtiöitä</w:t>
      </w:r>
      <w:r w:rsidR="008F7712" w:rsidRPr="005D39D8">
        <w:rPr>
          <w:rFonts w:ascii="Calibri" w:hAnsi="Calibri"/>
          <w:sz w:val="24"/>
          <w:szCs w:val="24"/>
        </w:rPr>
        <w:t xml:space="preserve"> (tai yhtiöitä, joissa on ainoastaan yksi omistaja) on hyvin erilaisia ja vastaavasti tä</w:t>
      </w:r>
      <w:r w:rsidR="008F7712" w:rsidRPr="005D39D8">
        <w:rPr>
          <w:rFonts w:ascii="Calibri" w:hAnsi="Calibri"/>
          <w:sz w:val="24"/>
          <w:szCs w:val="24"/>
        </w:rPr>
        <w:t>l</w:t>
      </w:r>
      <w:r w:rsidR="008F7712" w:rsidRPr="005D39D8">
        <w:rPr>
          <w:rFonts w:ascii="Calibri" w:hAnsi="Calibri"/>
          <w:sz w:val="24"/>
          <w:szCs w:val="24"/>
        </w:rPr>
        <w:t xml:space="preserve">laisten yhtiöiden varallisuus- ja vastuuasemat poikkeavat merkittävästi toisistaan ja kategorinen rajaus </w:t>
      </w:r>
      <w:r w:rsidR="00890E44">
        <w:rPr>
          <w:rFonts w:ascii="Calibri" w:hAnsi="Calibri"/>
          <w:sz w:val="24"/>
          <w:szCs w:val="24"/>
        </w:rPr>
        <w:t xml:space="preserve">siitä, </w:t>
      </w:r>
      <w:r w:rsidR="008F7712" w:rsidRPr="005D39D8">
        <w:rPr>
          <w:rFonts w:ascii="Calibri" w:hAnsi="Calibri"/>
          <w:sz w:val="24"/>
          <w:szCs w:val="24"/>
        </w:rPr>
        <w:t>millaisi</w:t>
      </w:r>
      <w:r w:rsidR="00890E44">
        <w:rPr>
          <w:rFonts w:ascii="Calibri" w:hAnsi="Calibri"/>
          <w:sz w:val="24"/>
          <w:szCs w:val="24"/>
        </w:rPr>
        <w:t>in</w:t>
      </w:r>
      <w:r w:rsidR="008F7712" w:rsidRPr="005D39D8">
        <w:rPr>
          <w:rFonts w:ascii="Calibri" w:hAnsi="Calibri"/>
          <w:sz w:val="24"/>
          <w:szCs w:val="24"/>
        </w:rPr>
        <w:t xml:space="preserve"> yhtiöi</w:t>
      </w:r>
      <w:r w:rsidR="00890E44">
        <w:rPr>
          <w:rFonts w:ascii="Calibri" w:hAnsi="Calibri"/>
          <w:sz w:val="24"/>
          <w:szCs w:val="24"/>
        </w:rPr>
        <w:t>hin</w:t>
      </w:r>
      <w:r w:rsidR="008F7712" w:rsidRPr="005D39D8">
        <w:rPr>
          <w:rFonts w:ascii="Calibri" w:hAnsi="Calibri"/>
          <w:sz w:val="24"/>
          <w:szCs w:val="24"/>
        </w:rPr>
        <w:t xml:space="preserve"> joku vähemmän formaali purkumenett</w:t>
      </w:r>
      <w:r w:rsidR="008F7712" w:rsidRPr="005D39D8">
        <w:rPr>
          <w:rFonts w:ascii="Calibri" w:hAnsi="Calibri"/>
          <w:sz w:val="24"/>
          <w:szCs w:val="24"/>
        </w:rPr>
        <w:t>e</w:t>
      </w:r>
      <w:r w:rsidR="008F7712" w:rsidRPr="005D39D8">
        <w:rPr>
          <w:rFonts w:ascii="Calibri" w:hAnsi="Calibri"/>
          <w:sz w:val="24"/>
          <w:szCs w:val="24"/>
        </w:rPr>
        <w:t>ly olisi käytettävissä</w:t>
      </w:r>
      <w:r w:rsidR="00890E44">
        <w:rPr>
          <w:rFonts w:ascii="Calibri" w:hAnsi="Calibri"/>
          <w:sz w:val="24"/>
          <w:szCs w:val="24"/>
        </w:rPr>
        <w:t>,</w:t>
      </w:r>
      <w:r w:rsidR="008F7712" w:rsidRPr="005D39D8">
        <w:rPr>
          <w:rFonts w:ascii="Calibri" w:hAnsi="Calibri"/>
          <w:sz w:val="24"/>
          <w:szCs w:val="24"/>
        </w:rPr>
        <w:t xml:space="preserve"> saattaa olla omiaan aiheuttamaan tulkintavaikeuksia.</w:t>
      </w:r>
    </w:p>
    <w:p w:rsidR="00DE6A8F" w:rsidRPr="005D39D8" w:rsidRDefault="0056166B" w:rsidP="005D39D8">
      <w:pPr>
        <w:pStyle w:val="Sisennettyleipteksti"/>
        <w:rPr>
          <w:rFonts w:ascii="Calibri" w:hAnsi="Calibri"/>
          <w:sz w:val="24"/>
          <w:szCs w:val="24"/>
        </w:rPr>
      </w:pPr>
      <w:r w:rsidRPr="005D39D8">
        <w:rPr>
          <w:rFonts w:ascii="Calibri" w:hAnsi="Calibri"/>
          <w:sz w:val="24"/>
          <w:szCs w:val="24"/>
        </w:rPr>
        <w:t xml:space="preserve">On lisäksi huomattava, että </w:t>
      </w:r>
      <w:r w:rsidR="00DE6A8F" w:rsidRPr="005D39D8">
        <w:rPr>
          <w:rFonts w:ascii="Calibri" w:hAnsi="Calibri"/>
          <w:sz w:val="24"/>
          <w:szCs w:val="24"/>
        </w:rPr>
        <w:t>ainoa</w:t>
      </w:r>
      <w:r w:rsidRPr="005D39D8">
        <w:rPr>
          <w:rFonts w:ascii="Calibri" w:hAnsi="Calibri"/>
          <w:sz w:val="24"/>
          <w:szCs w:val="24"/>
        </w:rPr>
        <w:t>n</w:t>
      </w:r>
      <w:r w:rsidR="00DE6A8F" w:rsidRPr="005D39D8">
        <w:rPr>
          <w:rFonts w:ascii="Calibri" w:hAnsi="Calibri"/>
          <w:sz w:val="24"/>
          <w:szCs w:val="24"/>
        </w:rPr>
        <w:t xml:space="preserve"> os</w:t>
      </w:r>
      <w:r w:rsidRPr="005D39D8">
        <w:rPr>
          <w:rFonts w:ascii="Calibri" w:hAnsi="Calibri"/>
          <w:sz w:val="24"/>
          <w:szCs w:val="24"/>
        </w:rPr>
        <w:t>akkeenomistajan</w:t>
      </w:r>
      <w:r w:rsidR="00DE6A8F" w:rsidRPr="005D39D8">
        <w:rPr>
          <w:rFonts w:ascii="Calibri" w:hAnsi="Calibri"/>
          <w:sz w:val="24"/>
          <w:szCs w:val="24"/>
        </w:rPr>
        <w:t xml:space="preserve"> </w:t>
      </w:r>
      <w:r w:rsidRPr="005D39D8">
        <w:rPr>
          <w:rFonts w:ascii="Calibri" w:hAnsi="Calibri"/>
          <w:sz w:val="24"/>
          <w:szCs w:val="24"/>
        </w:rPr>
        <w:t>ottaessa</w:t>
      </w:r>
      <w:r w:rsidR="00DE6A8F" w:rsidRPr="005D39D8">
        <w:rPr>
          <w:rFonts w:ascii="Calibri" w:hAnsi="Calibri"/>
          <w:sz w:val="24"/>
          <w:szCs w:val="24"/>
        </w:rPr>
        <w:t xml:space="preserve"> yhtiön </w:t>
      </w:r>
      <w:r w:rsidRPr="005D39D8">
        <w:rPr>
          <w:rFonts w:ascii="Calibri" w:hAnsi="Calibri"/>
          <w:sz w:val="24"/>
          <w:szCs w:val="24"/>
        </w:rPr>
        <w:t>velat vast</w:t>
      </w:r>
      <w:r w:rsidRPr="005D39D8">
        <w:rPr>
          <w:rFonts w:ascii="Calibri" w:hAnsi="Calibri"/>
          <w:sz w:val="24"/>
          <w:szCs w:val="24"/>
        </w:rPr>
        <w:t>a</w:t>
      </w:r>
      <w:r w:rsidRPr="005D39D8">
        <w:rPr>
          <w:rFonts w:ascii="Calibri" w:hAnsi="Calibri"/>
          <w:sz w:val="24"/>
          <w:szCs w:val="24"/>
        </w:rPr>
        <w:t xml:space="preserve">takseen </w:t>
      </w:r>
      <w:r w:rsidR="00DE6A8F" w:rsidRPr="005D39D8">
        <w:rPr>
          <w:rFonts w:ascii="Calibri" w:hAnsi="Calibri"/>
          <w:sz w:val="24"/>
          <w:szCs w:val="24"/>
        </w:rPr>
        <w:t xml:space="preserve">ei </w:t>
      </w:r>
      <w:r w:rsidR="00594EE7" w:rsidRPr="005D39D8">
        <w:rPr>
          <w:rFonts w:ascii="Calibri" w:hAnsi="Calibri"/>
          <w:sz w:val="24"/>
          <w:szCs w:val="24"/>
        </w:rPr>
        <w:t>tämä</w:t>
      </w:r>
      <w:r w:rsidRPr="005D39D8">
        <w:rPr>
          <w:rFonts w:ascii="Calibri" w:hAnsi="Calibri"/>
          <w:sz w:val="24"/>
          <w:szCs w:val="24"/>
        </w:rPr>
        <w:t xml:space="preserve"> </w:t>
      </w:r>
      <w:r w:rsidR="00DE6A8F" w:rsidRPr="005D39D8">
        <w:rPr>
          <w:rFonts w:ascii="Calibri" w:hAnsi="Calibri"/>
          <w:sz w:val="24"/>
          <w:szCs w:val="24"/>
        </w:rPr>
        <w:t xml:space="preserve">välttämättä </w:t>
      </w:r>
      <w:r w:rsidRPr="005D39D8">
        <w:rPr>
          <w:rFonts w:ascii="Calibri" w:hAnsi="Calibri"/>
          <w:sz w:val="24"/>
          <w:szCs w:val="24"/>
        </w:rPr>
        <w:t>turva</w:t>
      </w:r>
      <w:r w:rsidR="00594EE7" w:rsidRPr="005D39D8">
        <w:rPr>
          <w:rFonts w:ascii="Calibri" w:hAnsi="Calibri"/>
          <w:sz w:val="24"/>
          <w:szCs w:val="24"/>
        </w:rPr>
        <w:t>isi</w:t>
      </w:r>
      <w:r w:rsidR="00DE6A8F" w:rsidRPr="005D39D8">
        <w:rPr>
          <w:rFonts w:ascii="Calibri" w:hAnsi="Calibri"/>
          <w:sz w:val="24"/>
          <w:szCs w:val="24"/>
        </w:rPr>
        <w:t xml:space="preserve"> yhtiön velkojien asemaa (esim. yhtiöllä olisi v</w:t>
      </w:r>
      <w:r w:rsidR="00DE6A8F" w:rsidRPr="005D39D8">
        <w:rPr>
          <w:rFonts w:ascii="Calibri" w:hAnsi="Calibri"/>
          <w:sz w:val="24"/>
          <w:szCs w:val="24"/>
        </w:rPr>
        <w:t>a</w:t>
      </w:r>
      <w:r w:rsidR="00DE6A8F" w:rsidRPr="005D39D8">
        <w:rPr>
          <w:rFonts w:ascii="Calibri" w:hAnsi="Calibri"/>
          <w:sz w:val="24"/>
          <w:szCs w:val="24"/>
        </w:rPr>
        <w:t xml:space="preserve">roja velkojen verran, mutta osakas olisi ylivelkainen; jos osakas purkamisen jälkeen </w:t>
      </w:r>
      <w:r w:rsidR="00DE6A8F" w:rsidRPr="005D39D8">
        <w:rPr>
          <w:rFonts w:ascii="Calibri" w:hAnsi="Calibri"/>
          <w:sz w:val="24"/>
          <w:szCs w:val="24"/>
        </w:rPr>
        <w:lastRenderedPageBreak/>
        <w:t xml:space="preserve">käyttäisi yhtiön varat omien velkojensa maksuun, yhtiön velkoja jäisi </w:t>
      </w:r>
      <w:r w:rsidR="00890E44">
        <w:rPr>
          <w:rFonts w:ascii="Calibri" w:hAnsi="Calibri"/>
          <w:sz w:val="24"/>
          <w:szCs w:val="24"/>
        </w:rPr>
        <w:t>maksamatta,</w:t>
      </w:r>
      <w:r w:rsidR="00DE6A8F" w:rsidRPr="005D39D8">
        <w:rPr>
          <w:rFonts w:ascii="Calibri" w:hAnsi="Calibri"/>
          <w:sz w:val="24"/>
          <w:szCs w:val="24"/>
        </w:rPr>
        <w:t xml:space="preserve"> vaikka yhtiössä olisi ollut varoja velan maksuun).</w:t>
      </w:r>
    </w:p>
    <w:p w:rsidR="00291702" w:rsidRPr="005D39D8" w:rsidRDefault="00291702" w:rsidP="005D39D8">
      <w:pPr>
        <w:pStyle w:val="Otsikko2"/>
        <w:jc w:val="both"/>
        <w:rPr>
          <w:rFonts w:ascii="Calibri" w:hAnsi="Calibri"/>
          <w:sz w:val="24"/>
          <w:szCs w:val="24"/>
        </w:rPr>
      </w:pPr>
      <w:r w:rsidRPr="005D39D8">
        <w:rPr>
          <w:rFonts w:ascii="Calibri" w:hAnsi="Calibri"/>
          <w:sz w:val="24"/>
          <w:szCs w:val="24"/>
        </w:rPr>
        <w:t>Yhtiön vahingonkorvausvastuu</w:t>
      </w:r>
    </w:p>
    <w:p w:rsidR="006A1A84" w:rsidRPr="005D39D8" w:rsidRDefault="006A1A84" w:rsidP="005D39D8">
      <w:pPr>
        <w:pStyle w:val="Sisennettyleipteksti"/>
        <w:rPr>
          <w:rFonts w:ascii="Calibri" w:hAnsi="Calibri"/>
          <w:sz w:val="24"/>
          <w:szCs w:val="24"/>
        </w:rPr>
      </w:pPr>
      <w:r w:rsidRPr="005D39D8">
        <w:rPr>
          <w:rFonts w:ascii="Calibri" w:hAnsi="Calibri"/>
          <w:sz w:val="24"/>
          <w:szCs w:val="24"/>
        </w:rPr>
        <w:t xml:space="preserve">Asianajajaliitto </w:t>
      </w:r>
      <w:r w:rsidR="00CC6D9F" w:rsidRPr="005D39D8">
        <w:rPr>
          <w:rFonts w:ascii="Calibri" w:hAnsi="Calibri"/>
          <w:sz w:val="24"/>
          <w:szCs w:val="24"/>
        </w:rPr>
        <w:t>ei näe suoranaista estettä</w:t>
      </w:r>
      <w:r w:rsidRPr="005D39D8">
        <w:rPr>
          <w:rFonts w:ascii="Calibri" w:hAnsi="Calibri"/>
          <w:sz w:val="24"/>
          <w:szCs w:val="24"/>
        </w:rPr>
        <w:t xml:space="preserve"> yhtiön vahingonkorvausvastuun mä</w:t>
      </w:r>
      <w:r w:rsidR="00CC6D9F" w:rsidRPr="005D39D8">
        <w:rPr>
          <w:rFonts w:ascii="Calibri" w:hAnsi="Calibri"/>
          <w:sz w:val="24"/>
          <w:szCs w:val="24"/>
        </w:rPr>
        <w:t>äritt</w:t>
      </w:r>
      <w:r w:rsidR="00CC6D9F" w:rsidRPr="005D39D8">
        <w:rPr>
          <w:rFonts w:ascii="Calibri" w:hAnsi="Calibri"/>
          <w:sz w:val="24"/>
          <w:szCs w:val="24"/>
        </w:rPr>
        <w:t>e</w:t>
      </w:r>
      <w:r w:rsidR="00CC6D9F" w:rsidRPr="005D39D8">
        <w:rPr>
          <w:rFonts w:ascii="Calibri" w:hAnsi="Calibri"/>
          <w:sz w:val="24"/>
          <w:szCs w:val="24"/>
        </w:rPr>
        <w:t>lemise</w:t>
      </w:r>
      <w:r w:rsidR="00890E44">
        <w:rPr>
          <w:rFonts w:ascii="Calibri" w:hAnsi="Calibri"/>
          <w:sz w:val="24"/>
          <w:szCs w:val="24"/>
        </w:rPr>
        <w:t>lle</w:t>
      </w:r>
      <w:r w:rsidR="00CC6D9F" w:rsidRPr="005D39D8">
        <w:rPr>
          <w:rFonts w:ascii="Calibri" w:hAnsi="Calibri"/>
          <w:sz w:val="24"/>
          <w:szCs w:val="24"/>
        </w:rPr>
        <w:t xml:space="preserve"> osakeyhtiölaissa, mutta ei toisaalta koe, että tälle olisi nimenomaista ta</w:t>
      </w:r>
      <w:r w:rsidR="00CC6D9F" w:rsidRPr="005D39D8">
        <w:rPr>
          <w:rFonts w:ascii="Calibri" w:hAnsi="Calibri"/>
          <w:sz w:val="24"/>
          <w:szCs w:val="24"/>
        </w:rPr>
        <w:t>r</w:t>
      </w:r>
      <w:r w:rsidR="00CC6D9F" w:rsidRPr="005D39D8">
        <w:rPr>
          <w:rFonts w:ascii="Calibri" w:hAnsi="Calibri"/>
          <w:sz w:val="24"/>
          <w:szCs w:val="24"/>
        </w:rPr>
        <w:t>vetta</w:t>
      </w:r>
      <w:r w:rsidRPr="005D39D8">
        <w:rPr>
          <w:rFonts w:ascii="Calibri" w:hAnsi="Calibri"/>
          <w:sz w:val="24"/>
          <w:szCs w:val="24"/>
        </w:rPr>
        <w:t>. Tällä hetkellä tietyissä oikeustapauksissa yhtiön omaa korvausvastuuta on s</w:t>
      </w:r>
      <w:r w:rsidRPr="005D39D8">
        <w:rPr>
          <w:rFonts w:ascii="Calibri" w:hAnsi="Calibri"/>
          <w:sz w:val="24"/>
          <w:szCs w:val="24"/>
        </w:rPr>
        <w:t>o</w:t>
      </w:r>
      <w:r w:rsidRPr="005D39D8">
        <w:rPr>
          <w:rFonts w:ascii="Calibri" w:hAnsi="Calibri"/>
          <w:sz w:val="24"/>
          <w:szCs w:val="24"/>
        </w:rPr>
        <w:t>vellettu ilma</w:t>
      </w:r>
      <w:r w:rsidR="00594EE7" w:rsidRPr="005D39D8">
        <w:rPr>
          <w:rFonts w:ascii="Calibri" w:hAnsi="Calibri"/>
          <w:sz w:val="24"/>
          <w:szCs w:val="24"/>
        </w:rPr>
        <w:t>n nimenomaista lainsäännöstäkin</w:t>
      </w:r>
      <w:r w:rsidRPr="005D39D8">
        <w:rPr>
          <w:rFonts w:ascii="Calibri" w:hAnsi="Calibri"/>
          <w:sz w:val="24"/>
          <w:szCs w:val="24"/>
        </w:rPr>
        <w:t>.</w:t>
      </w:r>
    </w:p>
    <w:p w:rsidR="00594EE7" w:rsidRPr="005D39D8" w:rsidRDefault="00594EE7" w:rsidP="005D39D8">
      <w:pPr>
        <w:pStyle w:val="Sisennettyleipteksti"/>
        <w:rPr>
          <w:rFonts w:ascii="Calibri" w:hAnsi="Calibri"/>
          <w:sz w:val="24"/>
          <w:szCs w:val="24"/>
        </w:rPr>
      </w:pPr>
    </w:p>
    <w:p w:rsidR="006A1A84" w:rsidRPr="005D39D8" w:rsidRDefault="006A1A84" w:rsidP="005D39D8">
      <w:pPr>
        <w:pStyle w:val="Otsikko1"/>
        <w:jc w:val="both"/>
        <w:rPr>
          <w:rFonts w:ascii="Calibri" w:hAnsi="Calibri"/>
          <w:sz w:val="24"/>
          <w:szCs w:val="24"/>
        </w:rPr>
      </w:pPr>
      <w:r w:rsidRPr="005D39D8">
        <w:rPr>
          <w:rFonts w:ascii="Calibri" w:hAnsi="Calibri"/>
          <w:sz w:val="24"/>
          <w:szCs w:val="24"/>
        </w:rPr>
        <w:t>Digitalisoinnin mahdollisuuksien hyödyntäminen</w:t>
      </w:r>
    </w:p>
    <w:p w:rsidR="00291702" w:rsidRPr="005D39D8" w:rsidRDefault="00291702" w:rsidP="005D39D8">
      <w:pPr>
        <w:pStyle w:val="Otsikko2"/>
        <w:jc w:val="both"/>
        <w:rPr>
          <w:rFonts w:ascii="Calibri" w:hAnsi="Calibri"/>
          <w:sz w:val="24"/>
          <w:szCs w:val="24"/>
        </w:rPr>
      </w:pPr>
      <w:r w:rsidRPr="005D39D8">
        <w:rPr>
          <w:rFonts w:ascii="Calibri" w:hAnsi="Calibri"/>
          <w:sz w:val="24"/>
          <w:szCs w:val="24"/>
        </w:rPr>
        <w:t>Osakeyhtiön rekisteröinnin helpottaminen</w:t>
      </w:r>
    </w:p>
    <w:p w:rsidR="006A1A84" w:rsidRPr="005D39D8" w:rsidRDefault="00241102" w:rsidP="005D39D8">
      <w:pPr>
        <w:pStyle w:val="Otsikko3"/>
        <w:jc w:val="both"/>
        <w:rPr>
          <w:rFonts w:ascii="Calibri" w:hAnsi="Calibri"/>
          <w:sz w:val="24"/>
          <w:szCs w:val="24"/>
        </w:rPr>
      </w:pPr>
      <w:r w:rsidRPr="005D39D8">
        <w:rPr>
          <w:rFonts w:ascii="Calibri" w:hAnsi="Calibri"/>
          <w:sz w:val="24"/>
          <w:szCs w:val="24"/>
        </w:rPr>
        <w:t>Tekniset ratkaisut toiminimen etsimiseen</w:t>
      </w:r>
    </w:p>
    <w:p w:rsidR="00FD5EEA" w:rsidRPr="005D39D8" w:rsidRDefault="00241102" w:rsidP="005D39D8">
      <w:pPr>
        <w:pStyle w:val="Sisennettyleipteksti"/>
        <w:rPr>
          <w:rFonts w:ascii="Calibri" w:hAnsi="Calibri"/>
          <w:sz w:val="24"/>
          <w:szCs w:val="24"/>
        </w:rPr>
      </w:pPr>
      <w:r w:rsidRPr="005D39D8">
        <w:rPr>
          <w:rFonts w:ascii="Calibri" w:hAnsi="Calibri"/>
          <w:sz w:val="24"/>
          <w:szCs w:val="24"/>
        </w:rPr>
        <w:t>Asianajajaliitto pitää keskustelua vapaan toiminimen etsimisen helpottamisesta lä</w:t>
      </w:r>
      <w:r w:rsidRPr="005D39D8">
        <w:rPr>
          <w:rFonts w:ascii="Calibri" w:hAnsi="Calibri"/>
          <w:sz w:val="24"/>
          <w:szCs w:val="24"/>
        </w:rPr>
        <w:t>h</w:t>
      </w:r>
      <w:r w:rsidRPr="005D39D8">
        <w:rPr>
          <w:rFonts w:ascii="Calibri" w:hAnsi="Calibri"/>
          <w:sz w:val="24"/>
          <w:szCs w:val="24"/>
        </w:rPr>
        <w:t xml:space="preserve">tökohtaisesti perusteltuna, mikäli tämä olisi teknisesti toteuttavissa. </w:t>
      </w:r>
      <w:r w:rsidR="00FD5EEA" w:rsidRPr="005D39D8">
        <w:rPr>
          <w:rFonts w:ascii="Calibri" w:hAnsi="Calibri"/>
          <w:sz w:val="24"/>
          <w:szCs w:val="24"/>
        </w:rPr>
        <w:t>Mahdollista olisi myös pohtia rakennetta, jossa tarkempi toiminimitutkimus olisi maksullista, jo</w:t>
      </w:r>
      <w:r w:rsidR="00FD5EEA" w:rsidRPr="005D39D8">
        <w:rPr>
          <w:rFonts w:ascii="Calibri" w:hAnsi="Calibri"/>
          <w:sz w:val="24"/>
          <w:szCs w:val="24"/>
        </w:rPr>
        <w:t>l</w:t>
      </w:r>
      <w:r w:rsidR="00FD5EEA" w:rsidRPr="005D39D8">
        <w:rPr>
          <w:rFonts w:ascii="Calibri" w:hAnsi="Calibri"/>
          <w:sz w:val="24"/>
          <w:szCs w:val="24"/>
        </w:rPr>
        <w:t xml:space="preserve">loin sen käyttämisestä voitaisiin kattaa osa teknisen toteutuksen kuluja. </w:t>
      </w:r>
    </w:p>
    <w:p w:rsidR="00BE6798" w:rsidRDefault="00241102" w:rsidP="005D39D8">
      <w:pPr>
        <w:pStyle w:val="Sisennettyleipteksti"/>
        <w:rPr>
          <w:rFonts w:ascii="Calibri" w:hAnsi="Calibri"/>
          <w:sz w:val="24"/>
          <w:szCs w:val="24"/>
        </w:rPr>
      </w:pPr>
      <w:r w:rsidRPr="005D39D8">
        <w:rPr>
          <w:rFonts w:ascii="Calibri" w:hAnsi="Calibri"/>
          <w:sz w:val="24"/>
          <w:szCs w:val="24"/>
        </w:rPr>
        <w:t xml:space="preserve">Keskusteluissa on esitetty </w:t>
      </w:r>
      <w:r w:rsidR="00890E44" w:rsidRPr="005D39D8">
        <w:rPr>
          <w:rFonts w:ascii="Calibri" w:hAnsi="Calibri"/>
          <w:sz w:val="24"/>
          <w:szCs w:val="24"/>
        </w:rPr>
        <w:t xml:space="preserve">vaihtoehtona </w:t>
      </w:r>
      <w:r w:rsidRPr="005D39D8">
        <w:rPr>
          <w:rFonts w:ascii="Calibri" w:hAnsi="Calibri"/>
          <w:sz w:val="24"/>
          <w:szCs w:val="24"/>
        </w:rPr>
        <w:t xml:space="preserve">myös </w:t>
      </w:r>
      <w:r w:rsidR="00890E44" w:rsidRPr="005D39D8">
        <w:rPr>
          <w:rFonts w:ascii="Calibri" w:hAnsi="Calibri"/>
          <w:sz w:val="24"/>
          <w:szCs w:val="24"/>
        </w:rPr>
        <w:t xml:space="preserve">luopumista </w:t>
      </w:r>
      <w:r w:rsidRPr="005D39D8">
        <w:rPr>
          <w:rFonts w:ascii="Calibri" w:hAnsi="Calibri"/>
          <w:sz w:val="24"/>
          <w:szCs w:val="24"/>
        </w:rPr>
        <w:t>manuaalise</w:t>
      </w:r>
      <w:r w:rsidR="00890E44">
        <w:rPr>
          <w:rFonts w:ascii="Calibri" w:hAnsi="Calibri"/>
          <w:sz w:val="24"/>
          <w:szCs w:val="24"/>
        </w:rPr>
        <w:t>sta</w:t>
      </w:r>
      <w:r w:rsidRPr="005D39D8">
        <w:rPr>
          <w:rFonts w:ascii="Calibri" w:hAnsi="Calibri"/>
          <w:sz w:val="24"/>
          <w:szCs w:val="24"/>
        </w:rPr>
        <w:t xml:space="preserve"> to</w:t>
      </w:r>
      <w:r w:rsidRPr="005D39D8">
        <w:rPr>
          <w:rFonts w:ascii="Calibri" w:hAnsi="Calibri"/>
          <w:sz w:val="24"/>
          <w:szCs w:val="24"/>
        </w:rPr>
        <w:t>i</w:t>
      </w:r>
      <w:r w:rsidRPr="005D39D8">
        <w:rPr>
          <w:rFonts w:ascii="Calibri" w:hAnsi="Calibri"/>
          <w:sz w:val="24"/>
          <w:szCs w:val="24"/>
        </w:rPr>
        <w:t>minimiesteiden tutkimise</w:t>
      </w:r>
      <w:r w:rsidR="00890E44">
        <w:rPr>
          <w:rFonts w:ascii="Calibri" w:hAnsi="Calibri"/>
          <w:sz w:val="24"/>
          <w:szCs w:val="24"/>
        </w:rPr>
        <w:t>sta</w:t>
      </w:r>
      <w:r w:rsidRPr="005D39D8">
        <w:rPr>
          <w:rFonts w:ascii="Calibri" w:hAnsi="Calibri"/>
          <w:sz w:val="24"/>
          <w:szCs w:val="24"/>
        </w:rPr>
        <w:t>, jo</w:t>
      </w:r>
      <w:r w:rsidR="00890E44">
        <w:rPr>
          <w:rFonts w:ascii="Calibri" w:hAnsi="Calibri"/>
          <w:sz w:val="24"/>
          <w:szCs w:val="24"/>
        </w:rPr>
        <w:t>t</w:t>
      </w:r>
      <w:r w:rsidRPr="005D39D8">
        <w:rPr>
          <w:rFonts w:ascii="Calibri" w:hAnsi="Calibri"/>
          <w:sz w:val="24"/>
          <w:szCs w:val="24"/>
        </w:rPr>
        <w:t xml:space="preserve">a perustellaan </w:t>
      </w:r>
      <w:r w:rsidR="00FD5EEA" w:rsidRPr="005D39D8">
        <w:rPr>
          <w:rFonts w:ascii="Calibri" w:hAnsi="Calibri"/>
          <w:sz w:val="24"/>
          <w:szCs w:val="24"/>
        </w:rPr>
        <w:t>m</w:t>
      </w:r>
      <w:r w:rsidR="00890E44">
        <w:rPr>
          <w:rFonts w:ascii="Calibri" w:hAnsi="Calibri"/>
          <w:sz w:val="24"/>
          <w:szCs w:val="24"/>
        </w:rPr>
        <w:t xml:space="preserve">uun muassa </w:t>
      </w:r>
      <w:r w:rsidRPr="005D39D8">
        <w:rPr>
          <w:rFonts w:ascii="Calibri" w:hAnsi="Calibri"/>
          <w:sz w:val="24"/>
          <w:szCs w:val="24"/>
        </w:rPr>
        <w:t>säh</w:t>
      </w:r>
      <w:r w:rsidR="00890E44">
        <w:rPr>
          <w:rFonts w:ascii="Calibri" w:hAnsi="Calibri"/>
          <w:sz w:val="24"/>
          <w:szCs w:val="24"/>
        </w:rPr>
        <w:t>köisen perustam</w:t>
      </w:r>
      <w:r w:rsidR="00890E44">
        <w:rPr>
          <w:rFonts w:ascii="Calibri" w:hAnsi="Calibri"/>
          <w:sz w:val="24"/>
          <w:szCs w:val="24"/>
        </w:rPr>
        <w:t>i</w:t>
      </w:r>
      <w:r w:rsidR="00890E44">
        <w:rPr>
          <w:rFonts w:ascii="Calibri" w:hAnsi="Calibri"/>
          <w:sz w:val="24"/>
          <w:szCs w:val="24"/>
        </w:rPr>
        <w:t>sen helpottamisell</w:t>
      </w:r>
      <w:r w:rsidRPr="005D39D8">
        <w:rPr>
          <w:rFonts w:ascii="Calibri" w:hAnsi="Calibri"/>
          <w:sz w:val="24"/>
          <w:szCs w:val="24"/>
        </w:rPr>
        <w:t>a</w:t>
      </w:r>
      <w:r w:rsidR="00FD5EEA" w:rsidRPr="005D39D8">
        <w:rPr>
          <w:rFonts w:ascii="Calibri" w:hAnsi="Calibri"/>
          <w:sz w:val="24"/>
          <w:szCs w:val="24"/>
        </w:rPr>
        <w:t>, nopeuttamis</w:t>
      </w:r>
      <w:r w:rsidR="00890E44">
        <w:rPr>
          <w:rFonts w:ascii="Calibri" w:hAnsi="Calibri"/>
          <w:sz w:val="24"/>
          <w:szCs w:val="24"/>
        </w:rPr>
        <w:t>ell</w:t>
      </w:r>
      <w:r w:rsidR="00FD5EEA" w:rsidRPr="005D39D8">
        <w:rPr>
          <w:rFonts w:ascii="Calibri" w:hAnsi="Calibri"/>
          <w:sz w:val="24"/>
          <w:szCs w:val="24"/>
        </w:rPr>
        <w:t>a ja kustannusten alentamis</w:t>
      </w:r>
      <w:r w:rsidR="00890E44">
        <w:rPr>
          <w:rFonts w:ascii="Calibri" w:hAnsi="Calibri"/>
          <w:sz w:val="24"/>
          <w:szCs w:val="24"/>
        </w:rPr>
        <w:t>ell</w:t>
      </w:r>
      <w:r w:rsidR="00FD5EEA" w:rsidRPr="005D39D8">
        <w:rPr>
          <w:rFonts w:ascii="Calibri" w:hAnsi="Calibri"/>
          <w:sz w:val="24"/>
          <w:szCs w:val="24"/>
        </w:rPr>
        <w:t>a. Kysymys on kuitenkin monisyinen, koska nimen rekisteröintiesteiden tarkastaminen rekisteröi</w:t>
      </w:r>
      <w:r w:rsidR="00FD5EEA" w:rsidRPr="005D39D8">
        <w:rPr>
          <w:rFonts w:ascii="Calibri" w:hAnsi="Calibri"/>
          <w:sz w:val="24"/>
          <w:szCs w:val="24"/>
        </w:rPr>
        <w:t>n</w:t>
      </w:r>
      <w:r w:rsidR="00FD5EEA" w:rsidRPr="005D39D8">
        <w:rPr>
          <w:rFonts w:ascii="Calibri" w:hAnsi="Calibri"/>
          <w:sz w:val="24"/>
          <w:szCs w:val="24"/>
        </w:rPr>
        <w:t>nin yhteydessä rajaa merkittävästi jälkikäteisiä toiminimien ja tavaramerkkien ri</w:t>
      </w:r>
      <w:r w:rsidR="00FD5EEA" w:rsidRPr="005D39D8">
        <w:rPr>
          <w:rFonts w:ascii="Calibri" w:hAnsi="Calibri"/>
          <w:sz w:val="24"/>
          <w:szCs w:val="24"/>
        </w:rPr>
        <w:t>k</w:t>
      </w:r>
      <w:r w:rsidR="00FD5EEA" w:rsidRPr="005D39D8">
        <w:rPr>
          <w:rFonts w:ascii="Calibri" w:hAnsi="Calibri"/>
          <w:sz w:val="24"/>
          <w:szCs w:val="24"/>
        </w:rPr>
        <w:t>komiseen liitty</w:t>
      </w:r>
      <w:r w:rsidR="00BE6798">
        <w:rPr>
          <w:rFonts w:ascii="Calibri" w:hAnsi="Calibri"/>
          <w:sz w:val="24"/>
          <w:szCs w:val="24"/>
        </w:rPr>
        <w:t>viä</w:t>
      </w:r>
      <w:r w:rsidR="00BE6798" w:rsidRPr="00BE6798">
        <w:rPr>
          <w:rFonts w:ascii="Calibri" w:hAnsi="Calibri"/>
          <w:sz w:val="24"/>
          <w:szCs w:val="24"/>
        </w:rPr>
        <w:t xml:space="preserve"> </w:t>
      </w:r>
      <w:r w:rsidR="00BE6798" w:rsidRPr="005D39D8">
        <w:rPr>
          <w:rFonts w:ascii="Calibri" w:hAnsi="Calibri"/>
          <w:sz w:val="24"/>
          <w:szCs w:val="24"/>
        </w:rPr>
        <w:t>prosesseja</w:t>
      </w:r>
      <w:r w:rsidR="00FD5EEA" w:rsidRPr="005D39D8">
        <w:rPr>
          <w:rFonts w:ascii="Calibri" w:hAnsi="Calibri"/>
          <w:sz w:val="24"/>
          <w:szCs w:val="24"/>
        </w:rPr>
        <w:t>. Mikäli asia jätettäisiin kokonaisuudessaan jälkikäte</w:t>
      </w:r>
      <w:r w:rsidR="00FD5EEA" w:rsidRPr="005D39D8">
        <w:rPr>
          <w:rFonts w:ascii="Calibri" w:hAnsi="Calibri"/>
          <w:sz w:val="24"/>
          <w:szCs w:val="24"/>
        </w:rPr>
        <w:t>i</w:t>
      </w:r>
      <w:r w:rsidR="00FD5EEA" w:rsidRPr="005D39D8">
        <w:rPr>
          <w:rFonts w:ascii="Calibri" w:hAnsi="Calibri"/>
          <w:sz w:val="24"/>
          <w:szCs w:val="24"/>
        </w:rPr>
        <w:t>sen tuomioistuinprosessin varaan</w:t>
      </w:r>
      <w:r w:rsidR="00BE6798">
        <w:rPr>
          <w:rFonts w:ascii="Calibri" w:hAnsi="Calibri"/>
          <w:sz w:val="24"/>
          <w:szCs w:val="24"/>
        </w:rPr>
        <w:t>,</w:t>
      </w:r>
      <w:r w:rsidR="00FD5EEA" w:rsidRPr="005D39D8">
        <w:rPr>
          <w:rFonts w:ascii="Calibri" w:hAnsi="Calibri"/>
          <w:sz w:val="24"/>
          <w:szCs w:val="24"/>
        </w:rPr>
        <w:t xml:space="preserve"> on vaarana, että</w:t>
      </w:r>
      <w:r w:rsidRPr="005D39D8">
        <w:rPr>
          <w:rFonts w:ascii="Calibri" w:hAnsi="Calibri"/>
          <w:sz w:val="24"/>
          <w:szCs w:val="24"/>
        </w:rPr>
        <w:t xml:space="preserve"> </w:t>
      </w:r>
      <w:r w:rsidR="00FD5EEA" w:rsidRPr="005D39D8">
        <w:rPr>
          <w:rFonts w:ascii="Calibri" w:hAnsi="Calibri"/>
          <w:sz w:val="24"/>
          <w:szCs w:val="24"/>
        </w:rPr>
        <w:t>nimiriitoihin liittyvät kustannu</w:t>
      </w:r>
      <w:r w:rsidR="00FD5EEA" w:rsidRPr="005D39D8">
        <w:rPr>
          <w:rFonts w:ascii="Calibri" w:hAnsi="Calibri"/>
          <w:sz w:val="24"/>
          <w:szCs w:val="24"/>
        </w:rPr>
        <w:t>k</w:t>
      </w:r>
      <w:r w:rsidR="00FD5EEA" w:rsidRPr="005D39D8">
        <w:rPr>
          <w:rFonts w:ascii="Calibri" w:hAnsi="Calibri"/>
          <w:sz w:val="24"/>
          <w:szCs w:val="24"/>
        </w:rPr>
        <w:t xml:space="preserve">set tulisivat </w:t>
      </w:r>
      <w:r w:rsidR="00BE6798" w:rsidRPr="005D39D8">
        <w:rPr>
          <w:rFonts w:ascii="Calibri" w:hAnsi="Calibri"/>
          <w:sz w:val="24"/>
          <w:szCs w:val="24"/>
        </w:rPr>
        <w:t xml:space="preserve">osapuolille </w:t>
      </w:r>
      <w:r w:rsidR="00FD5EEA" w:rsidRPr="005D39D8">
        <w:rPr>
          <w:rFonts w:ascii="Calibri" w:hAnsi="Calibri"/>
          <w:sz w:val="24"/>
          <w:szCs w:val="24"/>
        </w:rPr>
        <w:t>olennai</w:t>
      </w:r>
      <w:r w:rsidR="00FE1C5C" w:rsidRPr="005D39D8">
        <w:rPr>
          <w:rFonts w:ascii="Calibri" w:hAnsi="Calibri"/>
          <w:sz w:val="24"/>
          <w:szCs w:val="24"/>
        </w:rPr>
        <w:t>sesti kalliimmiksi</w:t>
      </w:r>
      <w:r w:rsidR="00BE6798">
        <w:rPr>
          <w:rFonts w:ascii="Calibri" w:hAnsi="Calibri"/>
          <w:sz w:val="24"/>
          <w:szCs w:val="24"/>
        </w:rPr>
        <w:t xml:space="preserve"> esimerkiksi</w:t>
      </w:r>
      <w:r w:rsidR="00FD5EEA" w:rsidRPr="005D39D8">
        <w:rPr>
          <w:rFonts w:ascii="Calibri" w:hAnsi="Calibri"/>
          <w:sz w:val="24"/>
          <w:szCs w:val="24"/>
        </w:rPr>
        <w:t xml:space="preserve"> oikeudenkäyntikusta</w:t>
      </w:r>
      <w:r w:rsidR="00FD5EEA" w:rsidRPr="005D39D8">
        <w:rPr>
          <w:rFonts w:ascii="Calibri" w:hAnsi="Calibri"/>
          <w:sz w:val="24"/>
          <w:szCs w:val="24"/>
        </w:rPr>
        <w:t>n</w:t>
      </w:r>
      <w:r w:rsidR="00FD5EEA" w:rsidRPr="005D39D8">
        <w:rPr>
          <w:rFonts w:ascii="Calibri" w:hAnsi="Calibri"/>
          <w:sz w:val="24"/>
          <w:szCs w:val="24"/>
        </w:rPr>
        <w:t>nuksista</w:t>
      </w:r>
      <w:r w:rsidR="00BE6798">
        <w:rPr>
          <w:rFonts w:ascii="Calibri" w:hAnsi="Calibri"/>
          <w:sz w:val="24"/>
          <w:szCs w:val="24"/>
        </w:rPr>
        <w:t xml:space="preserve"> johtuen tai sen vuoksi, että</w:t>
      </w:r>
      <w:r w:rsidR="00FD5EEA" w:rsidRPr="005D39D8">
        <w:rPr>
          <w:rFonts w:ascii="Calibri" w:hAnsi="Calibri"/>
          <w:sz w:val="24"/>
          <w:szCs w:val="24"/>
        </w:rPr>
        <w:t xml:space="preserve"> </w:t>
      </w:r>
      <w:r w:rsidR="00BE6798" w:rsidRPr="005D39D8">
        <w:rPr>
          <w:rFonts w:ascii="Calibri" w:hAnsi="Calibri"/>
          <w:sz w:val="24"/>
          <w:szCs w:val="24"/>
        </w:rPr>
        <w:t xml:space="preserve">yhtiö saattaa </w:t>
      </w:r>
      <w:r w:rsidR="00FD5EEA" w:rsidRPr="005D39D8">
        <w:rPr>
          <w:rFonts w:ascii="Calibri" w:hAnsi="Calibri"/>
          <w:sz w:val="24"/>
          <w:szCs w:val="24"/>
        </w:rPr>
        <w:t xml:space="preserve">nimen rekisteröimisen jälkeen käyttää merkittävän määrän varoja </w:t>
      </w:r>
      <w:r w:rsidR="00BE6798">
        <w:rPr>
          <w:rFonts w:ascii="Calibri" w:hAnsi="Calibri"/>
          <w:sz w:val="24"/>
          <w:szCs w:val="24"/>
        </w:rPr>
        <w:t>uuden</w:t>
      </w:r>
      <w:r w:rsidR="00FD5EEA" w:rsidRPr="005D39D8">
        <w:rPr>
          <w:rFonts w:ascii="Calibri" w:hAnsi="Calibri"/>
          <w:sz w:val="24"/>
          <w:szCs w:val="24"/>
        </w:rPr>
        <w:t xml:space="preserve"> toiminimen brändäykseen ym</w:t>
      </w:r>
      <w:r w:rsidR="00BE6798">
        <w:rPr>
          <w:rFonts w:ascii="Calibri" w:hAnsi="Calibri"/>
          <w:sz w:val="24"/>
          <w:szCs w:val="24"/>
        </w:rPr>
        <w:t>s</w:t>
      </w:r>
      <w:r w:rsidR="00FD5EEA" w:rsidRPr="005D39D8">
        <w:rPr>
          <w:rFonts w:ascii="Calibri" w:hAnsi="Calibri"/>
          <w:sz w:val="24"/>
          <w:szCs w:val="24"/>
        </w:rPr>
        <w:t xml:space="preserve">. </w:t>
      </w:r>
      <w:r w:rsidR="00BE6798" w:rsidRPr="005D39D8">
        <w:rPr>
          <w:rFonts w:ascii="Calibri" w:hAnsi="Calibri"/>
          <w:sz w:val="24"/>
          <w:szCs w:val="24"/>
        </w:rPr>
        <w:t>T</w:t>
      </w:r>
      <w:r w:rsidR="00FD5EEA" w:rsidRPr="005D39D8">
        <w:rPr>
          <w:rFonts w:ascii="Calibri" w:hAnsi="Calibri"/>
          <w:sz w:val="24"/>
          <w:szCs w:val="24"/>
        </w:rPr>
        <w:t>iet</w:t>
      </w:r>
      <w:r w:rsidR="00FD5EEA" w:rsidRPr="005D39D8">
        <w:rPr>
          <w:rFonts w:ascii="Calibri" w:hAnsi="Calibri"/>
          <w:sz w:val="24"/>
          <w:szCs w:val="24"/>
        </w:rPr>
        <w:t>ä</w:t>
      </w:r>
      <w:r w:rsidR="00FD5EEA" w:rsidRPr="005D39D8">
        <w:rPr>
          <w:rFonts w:ascii="Calibri" w:hAnsi="Calibri"/>
          <w:sz w:val="24"/>
          <w:szCs w:val="24"/>
        </w:rPr>
        <w:t>mättä</w:t>
      </w:r>
      <w:r w:rsidR="00BE6798">
        <w:rPr>
          <w:rFonts w:ascii="Calibri" w:hAnsi="Calibri"/>
          <w:sz w:val="24"/>
          <w:szCs w:val="24"/>
        </w:rPr>
        <w:t>,</w:t>
      </w:r>
      <w:r w:rsidR="00FD5EEA" w:rsidRPr="005D39D8">
        <w:rPr>
          <w:rFonts w:ascii="Calibri" w:hAnsi="Calibri"/>
          <w:sz w:val="24"/>
          <w:szCs w:val="24"/>
        </w:rPr>
        <w:t xml:space="preserve"> tullaanko nimen rekisteröintiä moittimaan jälkikäteen. </w:t>
      </w:r>
      <w:r w:rsidR="00FE1C5C" w:rsidRPr="005D39D8">
        <w:rPr>
          <w:rFonts w:ascii="Calibri" w:hAnsi="Calibri"/>
          <w:sz w:val="24"/>
          <w:szCs w:val="24"/>
        </w:rPr>
        <w:t xml:space="preserve">On toki totta, </w:t>
      </w:r>
      <w:r w:rsidR="00BE6798">
        <w:rPr>
          <w:rFonts w:ascii="Calibri" w:hAnsi="Calibri"/>
          <w:sz w:val="24"/>
          <w:szCs w:val="24"/>
        </w:rPr>
        <w:t>ettei</w:t>
      </w:r>
      <w:r w:rsidR="00FE1C5C" w:rsidRPr="005D39D8">
        <w:rPr>
          <w:rFonts w:ascii="Calibri" w:hAnsi="Calibri"/>
          <w:sz w:val="24"/>
          <w:szCs w:val="24"/>
        </w:rPr>
        <w:t xml:space="preserve"> rekisteröinti </w:t>
      </w:r>
      <w:r w:rsidR="00BE6798">
        <w:rPr>
          <w:rFonts w:ascii="Calibri" w:hAnsi="Calibri"/>
          <w:sz w:val="24"/>
          <w:szCs w:val="24"/>
        </w:rPr>
        <w:t>nykyisinkään</w:t>
      </w:r>
      <w:r w:rsidR="00FE1C5C" w:rsidRPr="005D39D8">
        <w:rPr>
          <w:rFonts w:ascii="Calibri" w:hAnsi="Calibri"/>
          <w:sz w:val="24"/>
          <w:szCs w:val="24"/>
        </w:rPr>
        <w:t xml:space="preserve"> takaa sitä, ett</w:t>
      </w:r>
      <w:r w:rsidR="00BE6798">
        <w:rPr>
          <w:rFonts w:ascii="Calibri" w:hAnsi="Calibri"/>
          <w:sz w:val="24"/>
          <w:szCs w:val="24"/>
        </w:rPr>
        <w:t>ei</w:t>
      </w:r>
      <w:r w:rsidR="00FE1C5C" w:rsidRPr="005D39D8">
        <w:rPr>
          <w:rFonts w:ascii="Calibri" w:hAnsi="Calibri"/>
          <w:sz w:val="24"/>
          <w:szCs w:val="24"/>
        </w:rPr>
        <w:t xml:space="preserve"> nimeä lähdettäisi </w:t>
      </w:r>
      <w:r w:rsidR="00BE6798" w:rsidRPr="005D39D8">
        <w:rPr>
          <w:rFonts w:ascii="Calibri" w:hAnsi="Calibri"/>
          <w:sz w:val="24"/>
          <w:szCs w:val="24"/>
        </w:rPr>
        <w:t xml:space="preserve">jälkikäteen </w:t>
      </w:r>
      <w:r w:rsidR="00FE1C5C" w:rsidRPr="005D39D8">
        <w:rPr>
          <w:rFonts w:ascii="Calibri" w:hAnsi="Calibri"/>
          <w:sz w:val="24"/>
          <w:szCs w:val="24"/>
        </w:rPr>
        <w:t>moittimaan, mutta riski tähän on oletettavasti pienempi kuin tilanteessa, jossa nimen rekisterö</w:t>
      </w:r>
      <w:r w:rsidR="00FE1C5C" w:rsidRPr="005D39D8">
        <w:rPr>
          <w:rFonts w:ascii="Calibri" w:hAnsi="Calibri"/>
          <w:sz w:val="24"/>
          <w:szCs w:val="24"/>
        </w:rPr>
        <w:t>i</w:t>
      </w:r>
      <w:r w:rsidR="00FE1C5C" w:rsidRPr="005D39D8">
        <w:rPr>
          <w:rFonts w:ascii="Calibri" w:hAnsi="Calibri"/>
          <w:sz w:val="24"/>
          <w:szCs w:val="24"/>
        </w:rPr>
        <w:t>tävyyttä ei tutkita lainkaan.</w:t>
      </w:r>
    </w:p>
    <w:p w:rsidR="00BE6798" w:rsidRDefault="00BE6798">
      <w:pPr>
        <w:spacing w:line="240" w:lineRule="auto"/>
        <w:rPr>
          <w:rFonts w:ascii="Calibri" w:hAnsi="Calibri"/>
          <w:sz w:val="24"/>
          <w:szCs w:val="24"/>
        </w:rPr>
      </w:pPr>
      <w:r>
        <w:rPr>
          <w:rFonts w:ascii="Calibri" w:hAnsi="Calibri"/>
          <w:sz w:val="24"/>
          <w:szCs w:val="24"/>
        </w:rPr>
        <w:br w:type="page"/>
      </w:r>
    </w:p>
    <w:p w:rsidR="00BE6798" w:rsidRDefault="00BE6798" w:rsidP="005D39D8">
      <w:pPr>
        <w:pStyle w:val="Sisennettyleipteksti"/>
        <w:rPr>
          <w:rFonts w:ascii="Calibri" w:hAnsi="Calibri"/>
          <w:sz w:val="24"/>
          <w:szCs w:val="24"/>
        </w:rPr>
      </w:pPr>
    </w:p>
    <w:p w:rsidR="00291702" w:rsidRPr="005D39D8" w:rsidRDefault="00291702" w:rsidP="005D39D8">
      <w:pPr>
        <w:pStyle w:val="Otsikko2"/>
        <w:jc w:val="both"/>
        <w:rPr>
          <w:rFonts w:ascii="Calibri" w:hAnsi="Calibri"/>
          <w:sz w:val="24"/>
          <w:szCs w:val="24"/>
        </w:rPr>
      </w:pPr>
      <w:r w:rsidRPr="005D39D8">
        <w:rPr>
          <w:rFonts w:ascii="Calibri" w:hAnsi="Calibri"/>
          <w:sz w:val="24"/>
          <w:szCs w:val="24"/>
        </w:rPr>
        <w:t>Kaupparekisterin ajantasaisuuden parantaminen</w:t>
      </w:r>
    </w:p>
    <w:p w:rsidR="0025358C" w:rsidRPr="005D39D8" w:rsidRDefault="0025358C" w:rsidP="005D39D8">
      <w:pPr>
        <w:pStyle w:val="Sisennettyleipteksti"/>
        <w:rPr>
          <w:rFonts w:ascii="Calibri" w:hAnsi="Calibri"/>
          <w:sz w:val="24"/>
          <w:szCs w:val="24"/>
        </w:rPr>
      </w:pPr>
      <w:r w:rsidRPr="005D39D8">
        <w:rPr>
          <w:rFonts w:ascii="Calibri" w:hAnsi="Calibri"/>
          <w:sz w:val="24"/>
          <w:szCs w:val="24"/>
        </w:rPr>
        <w:t xml:space="preserve">Asianajajaliitto ei pidä </w:t>
      </w:r>
      <w:r w:rsidR="00BE6798" w:rsidRPr="005D39D8">
        <w:rPr>
          <w:rFonts w:ascii="Calibri" w:hAnsi="Calibri"/>
          <w:sz w:val="24"/>
          <w:szCs w:val="24"/>
        </w:rPr>
        <w:t xml:space="preserve">perusteltuna </w:t>
      </w:r>
      <w:r w:rsidRPr="005D39D8">
        <w:rPr>
          <w:rFonts w:ascii="Calibri" w:hAnsi="Calibri"/>
          <w:sz w:val="24"/>
          <w:szCs w:val="24"/>
        </w:rPr>
        <w:t>m</w:t>
      </w:r>
      <w:r w:rsidR="00BE6798">
        <w:rPr>
          <w:rFonts w:ascii="Calibri" w:hAnsi="Calibri"/>
          <w:sz w:val="24"/>
          <w:szCs w:val="24"/>
        </w:rPr>
        <w:t xml:space="preserve">uun </w:t>
      </w:r>
      <w:r w:rsidRPr="005D39D8">
        <w:rPr>
          <w:rFonts w:ascii="Calibri" w:hAnsi="Calibri"/>
          <w:sz w:val="24"/>
          <w:szCs w:val="24"/>
        </w:rPr>
        <w:t>m</w:t>
      </w:r>
      <w:r w:rsidR="00BE6798">
        <w:rPr>
          <w:rFonts w:ascii="Calibri" w:hAnsi="Calibri"/>
          <w:sz w:val="24"/>
          <w:szCs w:val="24"/>
        </w:rPr>
        <w:t>uassa</w:t>
      </w:r>
      <w:r w:rsidRPr="005D39D8">
        <w:rPr>
          <w:rFonts w:ascii="Calibri" w:hAnsi="Calibri"/>
          <w:sz w:val="24"/>
          <w:szCs w:val="24"/>
        </w:rPr>
        <w:t xml:space="preserve"> ehdotusta johdon ja edustajien toimikauden sitomis</w:t>
      </w:r>
      <w:r w:rsidR="00BE6798">
        <w:rPr>
          <w:rFonts w:ascii="Calibri" w:hAnsi="Calibri"/>
          <w:sz w:val="24"/>
          <w:szCs w:val="24"/>
        </w:rPr>
        <w:t>es</w:t>
      </w:r>
      <w:r w:rsidRPr="005D39D8">
        <w:rPr>
          <w:rFonts w:ascii="Calibri" w:hAnsi="Calibri"/>
          <w:sz w:val="24"/>
          <w:szCs w:val="24"/>
        </w:rPr>
        <w:t xml:space="preserve">ta rekisteröintiin. </w:t>
      </w:r>
      <w:r w:rsidR="00213CEB" w:rsidRPr="005D39D8">
        <w:rPr>
          <w:rFonts w:ascii="Calibri" w:hAnsi="Calibri"/>
          <w:sz w:val="24"/>
          <w:szCs w:val="24"/>
        </w:rPr>
        <w:t xml:space="preserve">Nykyinen malli on toimiva </w:t>
      </w:r>
      <w:r w:rsidR="00CC6D9F" w:rsidRPr="005D39D8">
        <w:rPr>
          <w:rFonts w:ascii="Calibri" w:hAnsi="Calibri"/>
          <w:sz w:val="24"/>
          <w:szCs w:val="24"/>
        </w:rPr>
        <w:t>eikä muuttam</w:t>
      </w:r>
      <w:r w:rsidR="00CC6D9F" w:rsidRPr="005D39D8">
        <w:rPr>
          <w:rFonts w:ascii="Calibri" w:hAnsi="Calibri"/>
          <w:sz w:val="24"/>
          <w:szCs w:val="24"/>
        </w:rPr>
        <w:t>i</w:t>
      </w:r>
      <w:r w:rsidR="00CC6D9F" w:rsidRPr="005D39D8">
        <w:rPr>
          <w:rFonts w:ascii="Calibri" w:hAnsi="Calibri"/>
          <w:sz w:val="24"/>
          <w:szCs w:val="24"/>
        </w:rPr>
        <w:t>selle nähdä varsinaista tarvetta</w:t>
      </w:r>
      <w:r w:rsidR="00213CEB" w:rsidRPr="005D39D8">
        <w:rPr>
          <w:rFonts w:ascii="Calibri" w:hAnsi="Calibri"/>
          <w:sz w:val="24"/>
          <w:szCs w:val="24"/>
        </w:rPr>
        <w:t>.</w:t>
      </w:r>
    </w:p>
    <w:p w:rsidR="00291702" w:rsidRPr="005D39D8" w:rsidRDefault="00291702" w:rsidP="005D39D8">
      <w:pPr>
        <w:pStyle w:val="Otsikko2"/>
        <w:jc w:val="both"/>
        <w:rPr>
          <w:rFonts w:ascii="Calibri" w:hAnsi="Calibri"/>
          <w:sz w:val="24"/>
          <w:szCs w:val="24"/>
        </w:rPr>
      </w:pPr>
      <w:r w:rsidRPr="005D39D8">
        <w:rPr>
          <w:rFonts w:ascii="Calibri" w:hAnsi="Calibri"/>
          <w:sz w:val="24"/>
          <w:szCs w:val="24"/>
        </w:rPr>
        <w:t>Sähköinen osake- ja osakeluettelopalvelu</w:t>
      </w:r>
    </w:p>
    <w:p w:rsidR="001C3F94" w:rsidRPr="005D39D8" w:rsidRDefault="001C3F94" w:rsidP="005D39D8">
      <w:pPr>
        <w:pStyle w:val="Sisennettyleipteksti"/>
        <w:rPr>
          <w:rFonts w:ascii="Calibri" w:hAnsi="Calibri"/>
          <w:sz w:val="24"/>
          <w:szCs w:val="24"/>
        </w:rPr>
      </w:pPr>
      <w:r w:rsidRPr="005D39D8">
        <w:rPr>
          <w:rFonts w:ascii="Calibri" w:hAnsi="Calibri"/>
          <w:sz w:val="24"/>
          <w:szCs w:val="24"/>
        </w:rPr>
        <w:t xml:space="preserve">Asianajajaliitto </w:t>
      </w:r>
      <w:r w:rsidR="00BE6798">
        <w:rPr>
          <w:rFonts w:ascii="Calibri" w:hAnsi="Calibri"/>
          <w:sz w:val="24"/>
          <w:szCs w:val="24"/>
        </w:rPr>
        <w:t>kannattaa</w:t>
      </w:r>
      <w:r w:rsidRPr="005D39D8">
        <w:rPr>
          <w:rFonts w:ascii="Calibri" w:hAnsi="Calibri"/>
          <w:sz w:val="24"/>
          <w:szCs w:val="24"/>
        </w:rPr>
        <w:t xml:space="preserve"> ehdotusta</w:t>
      </w:r>
      <w:r w:rsidR="00213CEB" w:rsidRPr="005D39D8">
        <w:rPr>
          <w:rFonts w:ascii="Calibri" w:hAnsi="Calibri"/>
          <w:sz w:val="24"/>
          <w:szCs w:val="24"/>
        </w:rPr>
        <w:t xml:space="preserve"> </w:t>
      </w:r>
      <w:r w:rsidR="00BE6798">
        <w:rPr>
          <w:rFonts w:ascii="Calibri" w:hAnsi="Calibri"/>
          <w:sz w:val="24"/>
          <w:szCs w:val="24"/>
        </w:rPr>
        <w:t xml:space="preserve">sisällyttää </w:t>
      </w:r>
      <w:r w:rsidR="00213CEB" w:rsidRPr="005D39D8">
        <w:rPr>
          <w:rFonts w:ascii="Calibri" w:hAnsi="Calibri"/>
          <w:sz w:val="24"/>
          <w:szCs w:val="24"/>
        </w:rPr>
        <w:t>sähköis</w:t>
      </w:r>
      <w:r w:rsidR="00BE6798">
        <w:rPr>
          <w:rFonts w:ascii="Calibri" w:hAnsi="Calibri"/>
          <w:sz w:val="24"/>
          <w:szCs w:val="24"/>
        </w:rPr>
        <w:t>e</w:t>
      </w:r>
      <w:r w:rsidR="00213CEB" w:rsidRPr="005D39D8">
        <w:rPr>
          <w:rFonts w:ascii="Calibri" w:hAnsi="Calibri"/>
          <w:sz w:val="24"/>
          <w:szCs w:val="24"/>
        </w:rPr>
        <w:t>en osake- ja osakasluettel</w:t>
      </w:r>
      <w:r w:rsidR="00213CEB" w:rsidRPr="005D39D8">
        <w:rPr>
          <w:rFonts w:ascii="Calibri" w:hAnsi="Calibri"/>
          <w:sz w:val="24"/>
          <w:szCs w:val="24"/>
        </w:rPr>
        <w:t>o</w:t>
      </w:r>
      <w:r w:rsidR="00213CEB" w:rsidRPr="005D39D8">
        <w:rPr>
          <w:rFonts w:ascii="Calibri" w:hAnsi="Calibri"/>
          <w:sz w:val="24"/>
          <w:szCs w:val="24"/>
        </w:rPr>
        <w:t>palvelu</w:t>
      </w:r>
      <w:r w:rsidR="00BE6798">
        <w:rPr>
          <w:rFonts w:ascii="Calibri" w:hAnsi="Calibri"/>
          <w:sz w:val="24"/>
          <w:szCs w:val="24"/>
        </w:rPr>
        <w:t>u</w:t>
      </w:r>
      <w:r w:rsidR="00213CEB" w:rsidRPr="005D39D8">
        <w:rPr>
          <w:rFonts w:ascii="Calibri" w:hAnsi="Calibri"/>
          <w:sz w:val="24"/>
          <w:szCs w:val="24"/>
        </w:rPr>
        <w:t>n myös ao</w:t>
      </w:r>
      <w:r w:rsidR="00BE6798">
        <w:rPr>
          <w:rFonts w:ascii="Calibri" w:hAnsi="Calibri"/>
          <w:sz w:val="24"/>
          <w:szCs w:val="24"/>
        </w:rPr>
        <w:t>.</w:t>
      </w:r>
      <w:r w:rsidR="00213CEB" w:rsidRPr="005D39D8">
        <w:rPr>
          <w:rFonts w:ascii="Calibri" w:hAnsi="Calibri"/>
          <w:sz w:val="24"/>
          <w:szCs w:val="24"/>
        </w:rPr>
        <w:t xml:space="preserve"> järjestelmään kuulumattom</w:t>
      </w:r>
      <w:r w:rsidR="00BE6798">
        <w:rPr>
          <w:rFonts w:ascii="Calibri" w:hAnsi="Calibri"/>
          <w:sz w:val="24"/>
          <w:szCs w:val="24"/>
        </w:rPr>
        <w:t>at</w:t>
      </w:r>
      <w:r w:rsidR="00213CEB" w:rsidRPr="005D39D8">
        <w:rPr>
          <w:rFonts w:ascii="Calibri" w:hAnsi="Calibri"/>
          <w:sz w:val="24"/>
          <w:szCs w:val="24"/>
        </w:rPr>
        <w:t xml:space="preserve"> yhtiö</w:t>
      </w:r>
      <w:r w:rsidR="00BE6798">
        <w:rPr>
          <w:rFonts w:ascii="Calibri" w:hAnsi="Calibri"/>
          <w:sz w:val="24"/>
          <w:szCs w:val="24"/>
        </w:rPr>
        <w:t>t</w:t>
      </w:r>
      <w:r w:rsidR="00213CEB" w:rsidRPr="005D39D8">
        <w:rPr>
          <w:rFonts w:ascii="Calibri" w:hAnsi="Calibri"/>
          <w:sz w:val="24"/>
          <w:szCs w:val="24"/>
        </w:rPr>
        <w:t>. Asia vaatii kuitenkin lis</w:t>
      </w:r>
      <w:r w:rsidR="00213CEB" w:rsidRPr="005D39D8">
        <w:rPr>
          <w:rFonts w:ascii="Calibri" w:hAnsi="Calibri"/>
          <w:sz w:val="24"/>
          <w:szCs w:val="24"/>
        </w:rPr>
        <w:t>ä</w:t>
      </w:r>
      <w:r w:rsidR="00213CEB" w:rsidRPr="005D39D8">
        <w:rPr>
          <w:rFonts w:ascii="Calibri" w:hAnsi="Calibri"/>
          <w:sz w:val="24"/>
          <w:szCs w:val="24"/>
        </w:rPr>
        <w:t>selvitystä, jotta saataisiin varmistettua, että mm. tarjottavan palvelun luotettavuus olisi riittävä ja että palvelu ei muodostuisi hinnaltaan sellaiseksi, joka estäisi palv</w:t>
      </w:r>
      <w:r w:rsidR="00213CEB" w:rsidRPr="005D39D8">
        <w:rPr>
          <w:rFonts w:ascii="Calibri" w:hAnsi="Calibri"/>
          <w:sz w:val="24"/>
          <w:szCs w:val="24"/>
        </w:rPr>
        <w:t>e</w:t>
      </w:r>
      <w:r w:rsidR="00213CEB" w:rsidRPr="005D39D8">
        <w:rPr>
          <w:rFonts w:ascii="Calibri" w:hAnsi="Calibri"/>
          <w:sz w:val="24"/>
          <w:szCs w:val="24"/>
        </w:rPr>
        <w:t>lun käytön. Pakottavaa tarvetta ei tällaiselle palvelulle kuitenkaan nähdä.</w:t>
      </w:r>
    </w:p>
    <w:p w:rsidR="00291702" w:rsidRPr="005D39D8" w:rsidRDefault="00291702" w:rsidP="005D39D8">
      <w:pPr>
        <w:pStyle w:val="Otsikko2"/>
        <w:jc w:val="both"/>
        <w:rPr>
          <w:rFonts w:ascii="Calibri" w:hAnsi="Calibri"/>
          <w:sz w:val="24"/>
          <w:szCs w:val="24"/>
        </w:rPr>
      </w:pPr>
      <w:r w:rsidRPr="005D39D8">
        <w:rPr>
          <w:rFonts w:ascii="Calibri" w:hAnsi="Calibri"/>
          <w:sz w:val="24"/>
          <w:szCs w:val="24"/>
        </w:rPr>
        <w:t>Yhtiön sisäinen sähköinen viestintä ja asiakirjat</w:t>
      </w:r>
    </w:p>
    <w:p w:rsidR="00CC6D9F" w:rsidRPr="005D39D8" w:rsidRDefault="001C3F94" w:rsidP="005D39D8">
      <w:pPr>
        <w:pStyle w:val="Sisennettyleipteksti"/>
        <w:rPr>
          <w:rFonts w:ascii="Calibri" w:hAnsi="Calibri"/>
          <w:sz w:val="24"/>
          <w:szCs w:val="24"/>
        </w:rPr>
      </w:pPr>
      <w:r w:rsidRPr="005D39D8">
        <w:rPr>
          <w:rFonts w:ascii="Calibri" w:hAnsi="Calibri"/>
          <w:sz w:val="24"/>
          <w:szCs w:val="24"/>
        </w:rPr>
        <w:t>Asianajajaliitto pitää ehdotusta</w:t>
      </w:r>
      <w:r w:rsidR="00381774" w:rsidRPr="005D39D8">
        <w:rPr>
          <w:rFonts w:ascii="Calibri" w:hAnsi="Calibri"/>
          <w:sz w:val="24"/>
          <w:szCs w:val="24"/>
        </w:rPr>
        <w:t xml:space="preserve"> perusteltuna. Suomessa yleisesti sovelletaan lakia varsin vapaasti, </w:t>
      </w:r>
      <w:r w:rsidR="00BE6798">
        <w:rPr>
          <w:rFonts w:ascii="Calibri" w:hAnsi="Calibri"/>
          <w:sz w:val="24"/>
          <w:szCs w:val="24"/>
        </w:rPr>
        <w:t>mikä</w:t>
      </w:r>
      <w:r w:rsidR="00381774" w:rsidRPr="005D39D8">
        <w:rPr>
          <w:rFonts w:ascii="Calibri" w:hAnsi="Calibri"/>
          <w:sz w:val="24"/>
          <w:szCs w:val="24"/>
        </w:rPr>
        <w:t xml:space="preserve"> mahdollistaa jo nyt vaihtoehtoisten mallien käyttämisen, vai</w:t>
      </w:r>
      <w:r w:rsidR="00381774" w:rsidRPr="005D39D8">
        <w:rPr>
          <w:rFonts w:ascii="Calibri" w:hAnsi="Calibri"/>
          <w:sz w:val="24"/>
          <w:szCs w:val="24"/>
        </w:rPr>
        <w:t>k</w:t>
      </w:r>
      <w:r w:rsidR="00381774" w:rsidRPr="005D39D8">
        <w:rPr>
          <w:rFonts w:ascii="Calibri" w:hAnsi="Calibri"/>
          <w:sz w:val="24"/>
          <w:szCs w:val="24"/>
        </w:rPr>
        <w:t>ka näitä ei nimenomais</w:t>
      </w:r>
      <w:r w:rsidR="00BE6798">
        <w:rPr>
          <w:rFonts w:ascii="Calibri" w:hAnsi="Calibri"/>
          <w:sz w:val="24"/>
          <w:szCs w:val="24"/>
        </w:rPr>
        <w:t>esti lakitekstissä olekaan kirjoite</w:t>
      </w:r>
      <w:r w:rsidR="00381774" w:rsidRPr="005D39D8">
        <w:rPr>
          <w:rFonts w:ascii="Calibri" w:hAnsi="Calibri"/>
          <w:sz w:val="24"/>
          <w:szCs w:val="24"/>
        </w:rPr>
        <w:t>ttu auki. Olisi kuitenkin p</w:t>
      </w:r>
      <w:r w:rsidR="00381774" w:rsidRPr="005D39D8">
        <w:rPr>
          <w:rFonts w:ascii="Calibri" w:hAnsi="Calibri"/>
          <w:sz w:val="24"/>
          <w:szCs w:val="24"/>
        </w:rPr>
        <w:t>e</w:t>
      </w:r>
      <w:r w:rsidR="00381774" w:rsidRPr="005D39D8">
        <w:rPr>
          <w:rFonts w:ascii="Calibri" w:hAnsi="Calibri"/>
          <w:sz w:val="24"/>
          <w:szCs w:val="24"/>
        </w:rPr>
        <w:t>rusteltua nimenomaisesti myös lakitekstissä mahdollistaa laajempi sähköisen m</w:t>
      </w:r>
      <w:r w:rsidR="00381774" w:rsidRPr="005D39D8">
        <w:rPr>
          <w:rFonts w:ascii="Calibri" w:hAnsi="Calibri"/>
          <w:sz w:val="24"/>
          <w:szCs w:val="24"/>
        </w:rPr>
        <w:t>e</w:t>
      </w:r>
      <w:r w:rsidR="00381774" w:rsidRPr="005D39D8">
        <w:rPr>
          <w:rFonts w:ascii="Calibri" w:hAnsi="Calibri"/>
          <w:sz w:val="24"/>
          <w:szCs w:val="24"/>
        </w:rPr>
        <w:t>nettelyn salliminen epäselvyyksien välttämiseksi (mm. koskien asiakirjahallintaa ja kokousmenettelyitä).</w:t>
      </w:r>
    </w:p>
    <w:p w:rsidR="00291702" w:rsidRPr="005D39D8" w:rsidRDefault="00DD7308" w:rsidP="005D39D8">
      <w:pPr>
        <w:pStyle w:val="Otsikko2"/>
        <w:jc w:val="both"/>
        <w:rPr>
          <w:rFonts w:ascii="Calibri" w:hAnsi="Calibri"/>
          <w:sz w:val="24"/>
          <w:szCs w:val="24"/>
        </w:rPr>
      </w:pPr>
      <w:r w:rsidRPr="005D39D8">
        <w:rPr>
          <w:rFonts w:ascii="Calibri" w:hAnsi="Calibri"/>
          <w:sz w:val="24"/>
          <w:szCs w:val="24"/>
        </w:rPr>
        <w:t>Jälkiapporttisäännökset</w:t>
      </w:r>
    </w:p>
    <w:p w:rsidR="001C3F94" w:rsidRPr="005D39D8" w:rsidRDefault="001C3F94" w:rsidP="005D39D8">
      <w:pPr>
        <w:pStyle w:val="Sisennettyleipteksti"/>
        <w:rPr>
          <w:rFonts w:ascii="Calibri" w:hAnsi="Calibri"/>
          <w:sz w:val="24"/>
          <w:szCs w:val="24"/>
        </w:rPr>
      </w:pPr>
      <w:r w:rsidRPr="005D39D8">
        <w:rPr>
          <w:rFonts w:ascii="Calibri" w:hAnsi="Calibri"/>
          <w:sz w:val="24"/>
          <w:szCs w:val="24"/>
        </w:rPr>
        <w:t>Asianajajaliitto pitää ehdotusta</w:t>
      </w:r>
      <w:r w:rsidR="009C41C1" w:rsidRPr="005D39D8">
        <w:rPr>
          <w:rFonts w:ascii="Calibri" w:hAnsi="Calibri"/>
          <w:sz w:val="24"/>
          <w:szCs w:val="24"/>
        </w:rPr>
        <w:t xml:space="preserve"> jälkiapporttia koskevien säännösten selventämisestä perusteltuna, koska joissain tilanteissa </w:t>
      </w:r>
      <w:r w:rsidR="00BE6798" w:rsidRPr="005D39D8">
        <w:rPr>
          <w:rFonts w:ascii="Calibri" w:hAnsi="Calibri"/>
          <w:sz w:val="24"/>
          <w:szCs w:val="24"/>
        </w:rPr>
        <w:t xml:space="preserve">on </w:t>
      </w:r>
      <w:r w:rsidR="009C41C1" w:rsidRPr="005D39D8">
        <w:rPr>
          <w:rFonts w:ascii="Calibri" w:hAnsi="Calibri"/>
          <w:sz w:val="24"/>
          <w:szCs w:val="24"/>
        </w:rPr>
        <w:t>nykyisin ollut havaittavissa epäselvää ja epäjohdonmukaista laintulkintaa. Toisin kuin mitä yleensä halutaan ajatella, ei k</w:t>
      </w:r>
      <w:r w:rsidR="009C41C1" w:rsidRPr="005D39D8">
        <w:rPr>
          <w:rFonts w:ascii="Calibri" w:hAnsi="Calibri"/>
          <w:sz w:val="24"/>
          <w:szCs w:val="24"/>
        </w:rPr>
        <w:t>y</w:t>
      </w:r>
      <w:r w:rsidR="009C41C1" w:rsidRPr="005D39D8">
        <w:rPr>
          <w:rFonts w:ascii="Calibri" w:hAnsi="Calibri"/>
          <w:sz w:val="24"/>
          <w:szCs w:val="24"/>
        </w:rPr>
        <w:t xml:space="preserve">symys </w:t>
      </w:r>
      <w:r w:rsidR="00BE6798" w:rsidRPr="005D39D8">
        <w:rPr>
          <w:rFonts w:ascii="Calibri" w:hAnsi="Calibri"/>
          <w:sz w:val="24"/>
          <w:szCs w:val="24"/>
        </w:rPr>
        <w:t xml:space="preserve">ole </w:t>
      </w:r>
      <w:r w:rsidR="009C41C1" w:rsidRPr="005D39D8">
        <w:rPr>
          <w:rFonts w:ascii="Calibri" w:hAnsi="Calibri"/>
          <w:sz w:val="24"/>
          <w:szCs w:val="24"/>
        </w:rPr>
        <w:t xml:space="preserve">kaikissa tilanteissa selvä ja yksiselitteinen (eli milloin </w:t>
      </w:r>
      <w:r w:rsidR="0051331E" w:rsidRPr="005D39D8">
        <w:rPr>
          <w:rFonts w:ascii="Calibri" w:hAnsi="Calibri"/>
          <w:sz w:val="24"/>
          <w:szCs w:val="24"/>
        </w:rPr>
        <w:t>säännökset sovelt</w:t>
      </w:r>
      <w:r w:rsidR="0051331E" w:rsidRPr="005D39D8">
        <w:rPr>
          <w:rFonts w:ascii="Calibri" w:hAnsi="Calibri"/>
          <w:sz w:val="24"/>
          <w:szCs w:val="24"/>
        </w:rPr>
        <w:t>u</w:t>
      </w:r>
      <w:r w:rsidR="0051331E" w:rsidRPr="005D39D8">
        <w:rPr>
          <w:rFonts w:ascii="Calibri" w:hAnsi="Calibri"/>
          <w:sz w:val="24"/>
          <w:szCs w:val="24"/>
        </w:rPr>
        <w:t xml:space="preserve">vat ja milloin eivät). </w:t>
      </w:r>
    </w:p>
    <w:p w:rsidR="00DD7308" w:rsidRPr="005D39D8" w:rsidRDefault="00DD7308" w:rsidP="005D39D8">
      <w:pPr>
        <w:pStyle w:val="Otsikko2"/>
        <w:jc w:val="both"/>
        <w:rPr>
          <w:rFonts w:ascii="Calibri" w:hAnsi="Calibri"/>
          <w:sz w:val="24"/>
          <w:szCs w:val="24"/>
        </w:rPr>
      </w:pPr>
      <w:r w:rsidRPr="005D39D8">
        <w:rPr>
          <w:rFonts w:ascii="Calibri" w:hAnsi="Calibri"/>
          <w:sz w:val="24"/>
          <w:szCs w:val="24"/>
        </w:rPr>
        <w:t>Omien osakkeiden hallussa</w:t>
      </w:r>
      <w:r w:rsidR="00D32CA6" w:rsidRPr="005D39D8">
        <w:rPr>
          <w:rFonts w:ascii="Calibri" w:hAnsi="Calibri"/>
          <w:sz w:val="24"/>
          <w:szCs w:val="24"/>
        </w:rPr>
        <w:t>pitoa</w:t>
      </w:r>
      <w:r w:rsidR="00655770" w:rsidRPr="005D39D8">
        <w:rPr>
          <w:rFonts w:ascii="Calibri" w:hAnsi="Calibri"/>
          <w:sz w:val="24"/>
          <w:szCs w:val="24"/>
        </w:rPr>
        <w:t xml:space="preserve"> koskevat rajoitukset </w:t>
      </w:r>
    </w:p>
    <w:p w:rsidR="001C3F94" w:rsidRPr="005D39D8" w:rsidRDefault="001C3F94" w:rsidP="005D39D8">
      <w:pPr>
        <w:pStyle w:val="Sisennettyleipteksti"/>
        <w:rPr>
          <w:rFonts w:ascii="Calibri" w:hAnsi="Calibri"/>
          <w:sz w:val="24"/>
          <w:szCs w:val="24"/>
        </w:rPr>
      </w:pPr>
      <w:r w:rsidRPr="005D39D8">
        <w:rPr>
          <w:rFonts w:ascii="Calibri" w:hAnsi="Calibri"/>
          <w:sz w:val="24"/>
          <w:szCs w:val="24"/>
        </w:rPr>
        <w:t xml:space="preserve">Asianajajaliitto pitää </w:t>
      </w:r>
      <w:r w:rsidR="00BE6798" w:rsidRPr="005D39D8">
        <w:rPr>
          <w:rFonts w:ascii="Calibri" w:hAnsi="Calibri"/>
          <w:sz w:val="24"/>
          <w:szCs w:val="24"/>
        </w:rPr>
        <w:t xml:space="preserve">perusteltuna </w:t>
      </w:r>
      <w:r w:rsidRPr="005D39D8">
        <w:rPr>
          <w:rFonts w:ascii="Calibri" w:hAnsi="Calibri"/>
          <w:sz w:val="24"/>
          <w:szCs w:val="24"/>
        </w:rPr>
        <w:t>ehdotusta</w:t>
      </w:r>
      <w:r w:rsidR="00B632F6" w:rsidRPr="005D39D8">
        <w:rPr>
          <w:rFonts w:ascii="Calibri" w:hAnsi="Calibri"/>
          <w:sz w:val="24"/>
          <w:szCs w:val="24"/>
        </w:rPr>
        <w:t xml:space="preserve"> Oyj:n omien osakkeiden hallussapitoa koskevan enimmäismäärän poistamisesta. Vaikka asia ei kovinkaan monessa tila</w:t>
      </w:r>
      <w:r w:rsidR="00B632F6" w:rsidRPr="005D39D8">
        <w:rPr>
          <w:rFonts w:ascii="Calibri" w:hAnsi="Calibri"/>
          <w:sz w:val="24"/>
          <w:szCs w:val="24"/>
        </w:rPr>
        <w:t>n</w:t>
      </w:r>
      <w:r w:rsidR="00B632F6" w:rsidRPr="005D39D8">
        <w:rPr>
          <w:rFonts w:ascii="Calibri" w:hAnsi="Calibri"/>
          <w:sz w:val="24"/>
          <w:szCs w:val="24"/>
        </w:rPr>
        <w:t>teessa ole ongelma, on vaikea nähdä</w:t>
      </w:r>
      <w:r w:rsidR="00BE6798">
        <w:rPr>
          <w:rFonts w:ascii="Calibri" w:hAnsi="Calibri"/>
          <w:sz w:val="24"/>
          <w:szCs w:val="24"/>
        </w:rPr>
        <w:t>,</w:t>
      </w:r>
      <w:r w:rsidR="00B632F6" w:rsidRPr="005D39D8">
        <w:rPr>
          <w:rFonts w:ascii="Calibri" w:hAnsi="Calibri"/>
          <w:sz w:val="24"/>
          <w:szCs w:val="24"/>
        </w:rPr>
        <w:t xml:space="preserve"> miksi tällai</w:t>
      </w:r>
      <w:r w:rsidR="00BE6798">
        <w:rPr>
          <w:rFonts w:ascii="Calibri" w:hAnsi="Calibri"/>
          <w:sz w:val="24"/>
          <w:szCs w:val="24"/>
        </w:rPr>
        <w:t>s</w:t>
      </w:r>
      <w:r w:rsidR="00B632F6" w:rsidRPr="005D39D8">
        <w:rPr>
          <w:rFonts w:ascii="Calibri" w:hAnsi="Calibri"/>
          <w:sz w:val="24"/>
          <w:szCs w:val="24"/>
        </w:rPr>
        <w:t>en rajoitu</w:t>
      </w:r>
      <w:r w:rsidR="00BE6798">
        <w:rPr>
          <w:rFonts w:ascii="Calibri" w:hAnsi="Calibri"/>
          <w:sz w:val="24"/>
          <w:szCs w:val="24"/>
        </w:rPr>
        <w:t>ksen</w:t>
      </w:r>
      <w:r w:rsidR="00B632F6" w:rsidRPr="005D39D8">
        <w:rPr>
          <w:rFonts w:ascii="Calibri" w:hAnsi="Calibri"/>
          <w:sz w:val="24"/>
          <w:szCs w:val="24"/>
        </w:rPr>
        <w:t xml:space="preserve"> tulisi </w:t>
      </w:r>
      <w:r w:rsidR="00BE6798" w:rsidRPr="005D39D8">
        <w:rPr>
          <w:rFonts w:ascii="Calibri" w:hAnsi="Calibri"/>
          <w:sz w:val="24"/>
          <w:szCs w:val="24"/>
        </w:rPr>
        <w:t xml:space="preserve">olla </w:t>
      </w:r>
      <w:r w:rsidR="00B632F6" w:rsidRPr="005D39D8">
        <w:rPr>
          <w:rFonts w:ascii="Calibri" w:hAnsi="Calibri"/>
          <w:sz w:val="24"/>
          <w:szCs w:val="24"/>
        </w:rPr>
        <w:t xml:space="preserve">laissa. </w:t>
      </w:r>
    </w:p>
    <w:p w:rsidR="0043099E" w:rsidRPr="005D39D8" w:rsidRDefault="00CC6D9F" w:rsidP="005D39D8">
      <w:pPr>
        <w:pStyle w:val="Otsikko2"/>
        <w:jc w:val="both"/>
        <w:rPr>
          <w:rFonts w:ascii="Calibri" w:hAnsi="Calibri"/>
          <w:sz w:val="24"/>
          <w:szCs w:val="24"/>
        </w:rPr>
      </w:pPr>
      <w:r w:rsidRPr="005D39D8">
        <w:rPr>
          <w:rFonts w:ascii="Calibri" w:hAnsi="Calibri"/>
          <w:sz w:val="24"/>
          <w:szCs w:val="24"/>
        </w:rPr>
        <w:t>Vastuun samastus</w:t>
      </w:r>
    </w:p>
    <w:p w:rsidR="00BE6798" w:rsidRDefault="00CC6D9F" w:rsidP="005D39D8">
      <w:pPr>
        <w:pStyle w:val="Sisennettyleipteksti"/>
        <w:rPr>
          <w:rFonts w:ascii="Calibri" w:hAnsi="Calibri"/>
          <w:sz w:val="24"/>
          <w:szCs w:val="24"/>
        </w:rPr>
      </w:pPr>
      <w:r w:rsidRPr="005D39D8">
        <w:rPr>
          <w:rFonts w:ascii="Calibri" w:hAnsi="Calibri"/>
          <w:sz w:val="24"/>
          <w:szCs w:val="24"/>
        </w:rPr>
        <w:t>Arviomuistiossa on lisäksi käsitelty vastuun samastukseen liittyviä kysymyksiä, vai</w:t>
      </w:r>
      <w:r w:rsidRPr="005D39D8">
        <w:rPr>
          <w:rFonts w:ascii="Calibri" w:hAnsi="Calibri"/>
          <w:sz w:val="24"/>
          <w:szCs w:val="24"/>
        </w:rPr>
        <w:t>k</w:t>
      </w:r>
      <w:r w:rsidRPr="005D39D8">
        <w:rPr>
          <w:rFonts w:ascii="Calibri" w:hAnsi="Calibri"/>
          <w:sz w:val="24"/>
          <w:szCs w:val="24"/>
        </w:rPr>
        <w:t>ka asian osalta ei muutosta tässä yhteydessä ole esitetty. Asianajajaliitto haluaa tuoda esille näkemyksen, jonka mukaan vastuun samastus on lainsäädännöllisesti hankala. Asian sääntely saattaisi olla tulkinnallisesti ristiriidassa OYL 1:2.2 § kanssa, jolloin tulee pohdittavaksi</w:t>
      </w:r>
      <w:r w:rsidR="00BE6798">
        <w:rPr>
          <w:rFonts w:ascii="Calibri" w:hAnsi="Calibri"/>
          <w:sz w:val="24"/>
          <w:szCs w:val="24"/>
        </w:rPr>
        <w:t>,</w:t>
      </w:r>
      <w:r w:rsidRPr="005D39D8">
        <w:rPr>
          <w:rFonts w:ascii="Calibri" w:hAnsi="Calibri"/>
          <w:sz w:val="24"/>
          <w:szCs w:val="24"/>
        </w:rPr>
        <w:t xml:space="preserve"> tulisiko </w:t>
      </w:r>
      <w:r w:rsidR="00BE6798">
        <w:rPr>
          <w:rFonts w:ascii="Calibri" w:hAnsi="Calibri"/>
          <w:sz w:val="24"/>
          <w:szCs w:val="24"/>
        </w:rPr>
        <w:t>kyseinen</w:t>
      </w:r>
      <w:r w:rsidRPr="005D39D8">
        <w:rPr>
          <w:rFonts w:ascii="Calibri" w:hAnsi="Calibri"/>
          <w:sz w:val="24"/>
          <w:szCs w:val="24"/>
        </w:rPr>
        <w:t xml:space="preserve"> säännös kumota harhaanjohtavana. </w:t>
      </w:r>
      <w:r w:rsidR="00927BDA" w:rsidRPr="005D39D8">
        <w:rPr>
          <w:rFonts w:ascii="Calibri" w:hAnsi="Calibri"/>
          <w:sz w:val="24"/>
          <w:szCs w:val="24"/>
        </w:rPr>
        <w:lastRenderedPageBreak/>
        <w:t>Huomattava on myös, että la</w:t>
      </w:r>
      <w:r w:rsidR="00BE6798">
        <w:rPr>
          <w:rFonts w:ascii="Calibri" w:hAnsi="Calibri"/>
          <w:sz w:val="24"/>
          <w:szCs w:val="24"/>
        </w:rPr>
        <w:t>issa</w:t>
      </w:r>
      <w:r w:rsidRPr="005D39D8">
        <w:rPr>
          <w:rFonts w:ascii="Calibri" w:hAnsi="Calibri"/>
          <w:sz w:val="24"/>
          <w:szCs w:val="24"/>
        </w:rPr>
        <w:t xml:space="preserve"> ei tulisi olla sellaisia määräyksiä, joita ei kuitenkaan noudateta.</w:t>
      </w:r>
    </w:p>
    <w:p w:rsidR="00CC6D9F" w:rsidRPr="005D39D8" w:rsidRDefault="00CC6D9F" w:rsidP="005D39D8">
      <w:pPr>
        <w:pStyle w:val="Sisennettyleipteksti"/>
        <w:rPr>
          <w:rFonts w:ascii="Calibri" w:hAnsi="Calibri"/>
          <w:sz w:val="24"/>
          <w:szCs w:val="24"/>
        </w:rPr>
      </w:pPr>
      <w:r w:rsidRPr="005D39D8">
        <w:rPr>
          <w:rFonts w:ascii="Calibri" w:hAnsi="Calibri"/>
          <w:sz w:val="24"/>
          <w:szCs w:val="24"/>
        </w:rPr>
        <w:t>Vastuun samastus ei ole ylipäätään perusteltu</w:t>
      </w:r>
      <w:r w:rsidR="00927BDA" w:rsidRPr="005D39D8">
        <w:rPr>
          <w:rFonts w:ascii="Calibri" w:hAnsi="Calibri"/>
          <w:sz w:val="24"/>
          <w:szCs w:val="24"/>
        </w:rPr>
        <w:t xml:space="preserve"> osakeyhtiölain kannalta</w:t>
      </w:r>
      <w:r w:rsidRPr="005D39D8">
        <w:rPr>
          <w:rFonts w:ascii="Calibri" w:hAnsi="Calibri"/>
          <w:sz w:val="24"/>
          <w:szCs w:val="24"/>
        </w:rPr>
        <w:t>, eikä siitä saisi määriteltyä riittävän täsmällisiä kriteereitä</w:t>
      </w:r>
      <w:r w:rsidR="00BE6798" w:rsidRPr="00BE6798">
        <w:rPr>
          <w:rFonts w:ascii="Calibri" w:hAnsi="Calibri"/>
          <w:sz w:val="24"/>
          <w:szCs w:val="24"/>
        </w:rPr>
        <w:t xml:space="preserve"> </w:t>
      </w:r>
      <w:r w:rsidR="00BE6798" w:rsidRPr="005D39D8">
        <w:rPr>
          <w:rFonts w:ascii="Calibri" w:hAnsi="Calibri"/>
          <w:sz w:val="24"/>
          <w:szCs w:val="24"/>
        </w:rPr>
        <w:t>lainsäädäntöön</w:t>
      </w:r>
      <w:r w:rsidRPr="005D39D8">
        <w:rPr>
          <w:rFonts w:ascii="Calibri" w:hAnsi="Calibri"/>
          <w:sz w:val="24"/>
          <w:szCs w:val="24"/>
        </w:rPr>
        <w:t xml:space="preserve">. Toisaalta nyt </w:t>
      </w:r>
      <w:r w:rsidR="00BE6798">
        <w:rPr>
          <w:rFonts w:ascii="Calibri" w:hAnsi="Calibri"/>
          <w:sz w:val="24"/>
          <w:szCs w:val="24"/>
        </w:rPr>
        <w:t xml:space="preserve">on vedottu </w:t>
      </w:r>
      <w:r w:rsidR="00927BDA" w:rsidRPr="005D39D8">
        <w:rPr>
          <w:rFonts w:ascii="Calibri" w:hAnsi="Calibri"/>
          <w:sz w:val="24"/>
          <w:szCs w:val="24"/>
        </w:rPr>
        <w:t>vastuun samastukseen</w:t>
      </w:r>
      <w:r w:rsidRPr="005D39D8">
        <w:rPr>
          <w:rFonts w:ascii="Calibri" w:hAnsi="Calibri"/>
          <w:sz w:val="24"/>
          <w:szCs w:val="24"/>
        </w:rPr>
        <w:t xml:space="preserve"> </w:t>
      </w:r>
      <w:r w:rsidR="00927BDA" w:rsidRPr="005D39D8">
        <w:rPr>
          <w:rFonts w:ascii="Calibri" w:hAnsi="Calibri"/>
          <w:sz w:val="24"/>
          <w:szCs w:val="24"/>
        </w:rPr>
        <w:t xml:space="preserve">ja asiaa koskevaa oikeuskäytäntöäkin on olemassa ilman </w:t>
      </w:r>
      <w:r w:rsidRPr="005D39D8">
        <w:rPr>
          <w:rFonts w:ascii="Calibri" w:hAnsi="Calibri"/>
          <w:sz w:val="24"/>
          <w:szCs w:val="24"/>
        </w:rPr>
        <w:t>selviä kriteereitä</w:t>
      </w:r>
      <w:r w:rsidR="00927BDA" w:rsidRPr="005D39D8">
        <w:rPr>
          <w:rFonts w:ascii="Calibri" w:hAnsi="Calibri"/>
          <w:sz w:val="24"/>
          <w:szCs w:val="24"/>
        </w:rPr>
        <w:t xml:space="preserve"> ja lain määräystä</w:t>
      </w:r>
      <w:r w:rsidRPr="005D39D8">
        <w:rPr>
          <w:rFonts w:ascii="Calibri" w:hAnsi="Calibri"/>
          <w:sz w:val="24"/>
          <w:szCs w:val="24"/>
        </w:rPr>
        <w:t xml:space="preserve">. </w:t>
      </w:r>
      <w:r w:rsidR="00927BDA" w:rsidRPr="005D39D8">
        <w:rPr>
          <w:rFonts w:ascii="Calibri" w:hAnsi="Calibri"/>
          <w:sz w:val="24"/>
          <w:szCs w:val="24"/>
        </w:rPr>
        <w:t xml:space="preserve">Näissä tilanteissa kyse on </w:t>
      </w:r>
      <w:r w:rsidR="00BE6798">
        <w:rPr>
          <w:rFonts w:ascii="Calibri" w:hAnsi="Calibri"/>
          <w:sz w:val="24"/>
          <w:szCs w:val="24"/>
        </w:rPr>
        <w:t>ennemminkin</w:t>
      </w:r>
      <w:r w:rsidR="00927BDA" w:rsidRPr="005D39D8">
        <w:rPr>
          <w:rFonts w:ascii="Calibri" w:hAnsi="Calibri"/>
          <w:sz w:val="24"/>
          <w:szCs w:val="24"/>
        </w:rPr>
        <w:t xml:space="preserve"> yleisestä oikeuden väärinkäytön kiellosta kuin vastuun samastamisesta sellaisenaan. Kysymys on kuitenkin huomattavan paljon laajempi eikä tarkoituksena </w:t>
      </w:r>
      <w:r w:rsidR="00BE6798" w:rsidRPr="005D39D8">
        <w:rPr>
          <w:rFonts w:ascii="Calibri" w:hAnsi="Calibri"/>
          <w:sz w:val="24"/>
          <w:szCs w:val="24"/>
        </w:rPr>
        <w:t xml:space="preserve">liene </w:t>
      </w:r>
      <w:r w:rsidR="00927BDA" w:rsidRPr="005D39D8">
        <w:rPr>
          <w:rFonts w:ascii="Calibri" w:hAnsi="Calibri"/>
          <w:sz w:val="24"/>
          <w:szCs w:val="24"/>
        </w:rPr>
        <w:t>puu</w:t>
      </w:r>
      <w:r w:rsidR="00927BDA" w:rsidRPr="005D39D8">
        <w:rPr>
          <w:rFonts w:ascii="Calibri" w:hAnsi="Calibri"/>
          <w:sz w:val="24"/>
          <w:szCs w:val="24"/>
        </w:rPr>
        <w:t>t</w:t>
      </w:r>
      <w:r w:rsidR="00927BDA" w:rsidRPr="005D39D8">
        <w:rPr>
          <w:rFonts w:ascii="Calibri" w:hAnsi="Calibri"/>
          <w:sz w:val="24"/>
          <w:szCs w:val="24"/>
        </w:rPr>
        <w:t xml:space="preserve">tua osakkeenomistajan rajoitetun vastuun periaatteeseen. </w:t>
      </w:r>
    </w:p>
    <w:p w:rsidR="005D39D8" w:rsidRDefault="005D39D8" w:rsidP="005D39D8">
      <w:pPr>
        <w:pStyle w:val="Sisennettyleipteksti"/>
        <w:rPr>
          <w:rFonts w:ascii="Calibri" w:hAnsi="Calibri"/>
          <w:sz w:val="24"/>
          <w:szCs w:val="24"/>
        </w:rPr>
      </w:pPr>
      <w:r w:rsidRPr="005D39D8">
        <w:rPr>
          <w:rFonts w:ascii="Calibri" w:hAnsi="Calibri"/>
          <w:sz w:val="24"/>
          <w:szCs w:val="24"/>
        </w:rPr>
        <w:t>Helsingissä, 1</w:t>
      </w:r>
      <w:r w:rsidR="000469C6">
        <w:rPr>
          <w:rFonts w:ascii="Calibri" w:hAnsi="Calibri"/>
          <w:sz w:val="24"/>
          <w:szCs w:val="24"/>
        </w:rPr>
        <w:t>6</w:t>
      </w:r>
      <w:r w:rsidRPr="005D39D8">
        <w:rPr>
          <w:rFonts w:ascii="Calibri" w:hAnsi="Calibri"/>
          <w:sz w:val="24"/>
          <w:szCs w:val="24"/>
        </w:rPr>
        <w:t>. päivänä elokuuta 2016</w:t>
      </w:r>
    </w:p>
    <w:p w:rsidR="005D39D8" w:rsidRPr="005D39D8" w:rsidRDefault="005D39D8" w:rsidP="005D39D8">
      <w:pPr>
        <w:pStyle w:val="Sisennettyleipteksti"/>
        <w:rPr>
          <w:rFonts w:ascii="Calibri" w:hAnsi="Calibri"/>
          <w:sz w:val="24"/>
          <w:szCs w:val="24"/>
        </w:rPr>
      </w:pPr>
      <w:r w:rsidRPr="005D39D8">
        <w:rPr>
          <w:rFonts w:ascii="Calibri" w:hAnsi="Calibri"/>
          <w:sz w:val="24"/>
          <w:szCs w:val="24"/>
        </w:rPr>
        <w:t>SUOMEN ASIANAJAJALIITTO</w:t>
      </w:r>
    </w:p>
    <w:p w:rsidR="005D39D8" w:rsidRPr="005D39D8" w:rsidRDefault="005D39D8" w:rsidP="005D39D8">
      <w:pPr>
        <w:pStyle w:val="Sisennettyleipteksti"/>
        <w:rPr>
          <w:rFonts w:ascii="Calibri" w:hAnsi="Calibri"/>
          <w:sz w:val="24"/>
          <w:szCs w:val="24"/>
          <w:lang w:val="sv-FI"/>
        </w:rPr>
      </w:pPr>
      <w:r w:rsidRPr="005D39D8">
        <w:rPr>
          <w:rFonts w:ascii="Calibri" w:hAnsi="Calibri"/>
          <w:noProof/>
          <w:sz w:val="24"/>
          <w:szCs w:val="24"/>
        </w:rPr>
        <w:drawing>
          <wp:inline distT="0" distB="0" distL="0" distR="0" wp14:anchorId="4DDCB70C" wp14:editId="27673581">
            <wp:extent cx="1963616" cy="880974"/>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uohola Jarkk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0922" cy="897711"/>
                    </a:xfrm>
                    <a:prstGeom prst="rect">
                      <a:avLst/>
                    </a:prstGeom>
                  </pic:spPr>
                </pic:pic>
              </a:graphicData>
            </a:graphic>
          </wp:inline>
        </w:drawing>
      </w:r>
    </w:p>
    <w:p w:rsidR="005D39D8" w:rsidRPr="005D39D8" w:rsidRDefault="005D39D8" w:rsidP="005D39D8">
      <w:pPr>
        <w:pStyle w:val="Sisennettyleipteksti"/>
        <w:spacing w:before="240" w:after="0" w:line="240" w:lineRule="auto"/>
        <w:rPr>
          <w:rFonts w:ascii="Calibri" w:hAnsi="Calibri"/>
          <w:sz w:val="24"/>
          <w:szCs w:val="24"/>
        </w:rPr>
      </w:pPr>
      <w:r w:rsidRPr="005D39D8">
        <w:rPr>
          <w:rFonts w:ascii="Calibri" w:hAnsi="Calibri"/>
          <w:sz w:val="24"/>
          <w:szCs w:val="24"/>
        </w:rPr>
        <w:t>Jarkko Ruohola</w:t>
      </w:r>
    </w:p>
    <w:p w:rsidR="005D39D8" w:rsidRPr="005D39D8" w:rsidRDefault="005D39D8" w:rsidP="005D39D8">
      <w:pPr>
        <w:pStyle w:val="Sisennettyleipteksti"/>
        <w:spacing w:before="240" w:after="0" w:line="240" w:lineRule="auto"/>
        <w:rPr>
          <w:rFonts w:ascii="Calibri" w:hAnsi="Calibri"/>
          <w:sz w:val="24"/>
          <w:szCs w:val="24"/>
        </w:rPr>
      </w:pPr>
      <w:r w:rsidRPr="005D39D8">
        <w:rPr>
          <w:rFonts w:ascii="Calibri" w:hAnsi="Calibri"/>
          <w:sz w:val="24"/>
          <w:szCs w:val="24"/>
        </w:rPr>
        <w:t>Suomen Asianajajaliiton puheenjohtaja, asianajaja</w:t>
      </w:r>
    </w:p>
    <w:p w:rsidR="0043099E" w:rsidRPr="005D39D8" w:rsidRDefault="0043099E" w:rsidP="005D39D8">
      <w:pPr>
        <w:pStyle w:val="Sisennettyleipteksti"/>
        <w:rPr>
          <w:rFonts w:ascii="Calibri" w:hAnsi="Calibri"/>
          <w:sz w:val="24"/>
          <w:szCs w:val="24"/>
        </w:rPr>
      </w:pPr>
    </w:p>
    <w:p w:rsidR="005D39D8" w:rsidRDefault="005D39D8" w:rsidP="005D39D8">
      <w:pPr>
        <w:pStyle w:val="Sisennettyleipteksti"/>
        <w:ind w:left="0"/>
        <w:rPr>
          <w:rFonts w:ascii="Calibri" w:hAnsi="Calibri"/>
          <w:sz w:val="24"/>
          <w:szCs w:val="24"/>
        </w:rPr>
      </w:pPr>
      <w:r>
        <w:rPr>
          <w:rFonts w:ascii="Calibri" w:hAnsi="Calibri"/>
          <w:sz w:val="24"/>
          <w:szCs w:val="24"/>
        </w:rPr>
        <w:t>LAATI</w:t>
      </w:r>
      <w:r>
        <w:rPr>
          <w:rFonts w:ascii="Calibri" w:hAnsi="Calibri"/>
          <w:sz w:val="24"/>
          <w:szCs w:val="24"/>
        </w:rPr>
        <w:tab/>
        <w:t>A</w:t>
      </w:r>
      <w:r w:rsidRPr="005D39D8">
        <w:rPr>
          <w:rFonts w:ascii="Calibri" w:hAnsi="Calibri"/>
          <w:sz w:val="24"/>
          <w:szCs w:val="24"/>
        </w:rPr>
        <w:t xml:space="preserve">sianajaja </w:t>
      </w:r>
      <w:r w:rsidR="0043099E" w:rsidRPr="005D39D8">
        <w:rPr>
          <w:rFonts w:ascii="Calibri" w:hAnsi="Calibri"/>
          <w:sz w:val="24"/>
          <w:szCs w:val="24"/>
        </w:rPr>
        <w:t>Marko Vuori, Asianajotoimisto Krogerus Oy, Helsinki</w:t>
      </w:r>
    </w:p>
    <w:p w:rsidR="005D39D8" w:rsidRDefault="005D39D8" w:rsidP="005D39D8">
      <w:pPr>
        <w:pStyle w:val="Sisennettyleipteksti"/>
        <w:ind w:left="0"/>
        <w:rPr>
          <w:rFonts w:ascii="Calibri" w:hAnsi="Calibri"/>
          <w:sz w:val="24"/>
          <w:szCs w:val="24"/>
        </w:rPr>
      </w:pPr>
    </w:p>
    <w:p w:rsidR="00CA4043" w:rsidRPr="005D39D8" w:rsidRDefault="005D39D8" w:rsidP="005D39D8">
      <w:pPr>
        <w:pStyle w:val="Sisennettyleipteksti"/>
        <w:rPr>
          <w:rFonts w:ascii="Calibri" w:hAnsi="Calibri"/>
          <w:i/>
          <w:sz w:val="24"/>
          <w:szCs w:val="24"/>
        </w:rPr>
      </w:pPr>
      <w:r w:rsidRPr="005D39D8">
        <w:rPr>
          <w:rFonts w:ascii="Calibri" w:hAnsi="Calibri"/>
          <w:i/>
          <w:sz w:val="24"/>
          <w:szCs w:val="24"/>
        </w:rPr>
        <w:t xml:space="preserve">Suomen Asianajajaliiton lausunnot valmistellaan oikeudellisissa asiantuntija-ryhmissä, joiden toiminnassa on mukana noin 120 asianajajaa. Tämä lausunto on valmisteltu </w:t>
      </w:r>
      <w:r>
        <w:rPr>
          <w:rFonts w:ascii="Calibri" w:hAnsi="Calibri"/>
          <w:i/>
          <w:sz w:val="24"/>
          <w:szCs w:val="24"/>
        </w:rPr>
        <w:t>yhtiö</w:t>
      </w:r>
      <w:r w:rsidRPr="005D39D8">
        <w:rPr>
          <w:rFonts w:ascii="Calibri" w:hAnsi="Calibri"/>
          <w:i/>
          <w:sz w:val="24"/>
          <w:szCs w:val="24"/>
        </w:rPr>
        <w:t>oikeuden asiantuntijaryhmässä.</w:t>
      </w:r>
    </w:p>
    <w:sectPr w:rsidR="00CA4043" w:rsidRPr="005D39D8" w:rsidSect="005D39D8">
      <w:headerReference w:type="even" r:id="rId11"/>
      <w:headerReference w:type="default" r:id="rId12"/>
      <w:footerReference w:type="even" r:id="rId13"/>
      <w:footerReference w:type="default" r:id="rId14"/>
      <w:headerReference w:type="first" r:id="rId15"/>
      <w:footerReference w:type="first" r:id="rId16"/>
      <w:pgSz w:w="11906" w:h="16838" w:code="9"/>
      <w:pgMar w:top="1246" w:right="1134" w:bottom="1418" w:left="1134"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192" w:rsidRDefault="00AE5192">
      <w:r>
        <w:separator/>
      </w:r>
    </w:p>
  </w:endnote>
  <w:endnote w:type="continuationSeparator" w:id="0">
    <w:p w:rsidR="00AE5192" w:rsidRDefault="00AE5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C60" w:rsidRDefault="00B51C60">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C60" w:rsidRDefault="00B51C60">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C60" w:rsidRDefault="00B51C60">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192" w:rsidRDefault="00AE5192">
      <w:r>
        <w:separator/>
      </w:r>
    </w:p>
  </w:footnote>
  <w:footnote w:type="continuationSeparator" w:id="0">
    <w:p w:rsidR="00AE5192" w:rsidRDefault="00AE5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C60" w:rsidRDefault="00B51C60">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924052"/>
      <w:docPartObj>
        <w:docPartGallery w:val="Page Numbers (Top of Page)"/>
        <w:docPartUnique/>
      </w:docPartObj>
    </w:sdtPr>
    <w:sdtEndPr>
      <w:rPr>
        <w:rFonts w:ascii="Calibri" w:hAnsi="Calibri"/>
      </w:rPr>
    </w:sdtEndPr>
    <w:sdtContent>
      <w:p w:rsidR="00BE6798" w:rsidRPr="00BE6798" w:rsidRDefault="00BE6798">
        <w:pPr>
          <w:pStyle w:val="Yltunniste"/>
          <w:jc w:val="right"/>
          <w:rPr>
            <w:rFonts w:ascii="Calibri" w:hAnsi="Calibri"/>
          </w:rPr>
        </w:pPr>
        <w:r w:rsidRPr="00BE6798">
          <w:rPr>
            <w:rFonts w:ascii="Calibri" w:hAnsi="Calibri"/>
          </w:rPr>
          <w:fldChar w:fldCharType="begin"/>
        </w:r>
        <w:r w:rsidRPr="00BE6798">
          <w:rPr>
            <w:rFonts w:ascii="Calibri" w:hAnsi="Calibri"/>
          </w:rPr>
          <w:instrText>PAGE   \* MERGEFORMAT</w:instrText>
        </w:r>
        <w:r w:rsidRPr="00BE6798">
          <w:rPr>
            <w:rFonts w:ascii="Calibri" w:hAnsi="Calibri"/>
          </w:rPr>
          <w:fldChar w:fldCharType="separate"/>
        </w:r>
        <w:r w:rsidR="00901616">
          <w:rPr>
            <w:rFonts w:ascii="Calibri" w:hAnsi="Calibri"/>
            <w:noProof/>
          </w:rPr>
          <w:t>12</w:t>
        </w:r>
        <w:r w:rsidRPr="00BE6798">
          <w:rPr>
            <w:rFonts w:ascii="Calibri" w:hAnsi="Calibri"/>
          </w:rPr>
          <w:fldChar w:fldCharType="end"/>
        </w:r>
        <w:r w:rsidRPr="00BE6798">
          <w:rPr>
            <w:rFonts w:ascii="Calibri" w:hAnsi="Calibri"/>
          </w:rPr>
          <w:t xml:space="preserve"> (11)</w:t>
        </w:r>
      </w:p>
    </w:sdtContent>
  </w:sdt>
  <w:p w:rsidR="00BE6798" w:rsidRDefault="00BE6798">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9D8" w:rsidRDefault="00BE6798">
    <w:pPr>
      <w:pStyle w:val="Yltunniste"/>
      <w:jc w:val="right"/>
    </w:pPr>
    <w:r w:rsidRPr="00BE6798">
      <w:rPr>
        <w:rFonts w:ascii="CG Times" w:hAnsi="CG Times" w:cs="CG Times"/>
        <w:noProof/>
        <w:sz w:val="23"/>
        <w:szCs w:val="23"/>
      </w:rPr>
      <w:drawing>
        <wp:inline distT="0" distB="0" distL="0" distR="0" wp14:anchorId="3B89375D" wp14:editId="1A1DAFB9">
          <wp:extent cx="2334895" cy="554990"/>
          <wp:effectExtent l="0" t="0" r="8255"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4895" cy="554990"/>
                  </a:xfrm>
                  <a:prstGeom prst="rect">
                    <a:avLst/>
                  </a:prstGeom>
                  <a:noFill/>
                </pic:spPr>
              </pic:pic>
            </a:graphicData>
          </a:graphic>
        </wp:inline>
      </w:drawing>
    </w:r>
  </w:p>
  <w:p w:rsidR="005D39D8" w:rsidRDefault="005D39D8" w:rsidP="005D39D8">
    <w:pPr>
      <w:pStyle w:val="Yltunnis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A9CE0BC"/>
    <w:name w:val="List Numbers"/>
    <w:lvl w:ilvl="0">
      <w:start w:val="1"/>
      <w:numFmt w:val="upperLetter"/>
      <w:lvlText w:val="(%1)"/>
      <w:lvlJc w:val="left"/>
      <w:pPr>
        <w:ind w:left="360" w:hanging="360"/>
      </w:pPr>
      <w:rPr>
        <w:rFonts w:hint="default"/>
      </w:rPr>
    </w:lvl>
  </w:abstractNum>
  <w:abstractNum w:abstractNumId="1">
    <w:nsid w:val="FFFFFF80"/>
    <w:multiLevelType w:val="singleLevel"/>
    <w:tmpl w:val="FF6C6D8A"/>
    <w:lvl w:ilvl="0">
      <w:start w:val="1"/>
      <w:numFmt w:val="decimal"/>
      <w:pStyle w:val="Merkittyluettelo5"/>
      <w:lvlText w:val="%1."/>
      <w:lvlJc w:val="left"/>
      <w:pPr>
        <w:tabs>
          <w:tab w:val="num" w:pos="1985"/>
        </w:tabs>
        <w:ind w:left="1985" w:hanging="567"/>
      </w:pPr>
      <w:rPr>
        <w:rFonts w:hint="default"/>
      </w:rPr>
    </w:lvl>
  </w:abstractNum>
  <w:abstractNum w:abstractNumId="2">
    <w:nsid w:val="FFFFFF81"/>
    <w:multiLevelType w:val="singleLevel"/>
    <w:tmpl w:val="5E7A0B36"/>
    <w:lvl w:ilvl="0">
      <w:start w:val="1"/>
      <w:numFmt w:val="lowerLetter"/>
      <w:pStyle w:val="Merkittyluettelo4"/>
      <w:lvlText w:val="(%1)"/>
      <w:lvlJc w:val="left"/>
      <w:pPr>
        <w:tabs>
          <w:tab w:val="num" w:pos="1985"/>
        </w:tabs>
        <w:ind w:left="1985" w:hanging="567"/>
      </w:pPr>
      <w:rPr>
        <w:rFonts w:hint="default"/>
      </w:rPr>
    </w:lvl>
  </w:abstractNum>
  <w:abstractNum w:abstractNumId="3">
    <w:nsid w:val="FFFFFF82"/>
    <w:multiLevelType w:val="singleLevel"/>
    <w:tmpl w:val="EBDE4C20"/>
    <w:lvl w:ilvl="0">
      <w:start w:val="1"/>
      <w:numFmt w:val="lowerRoman"/>
      <w:pStyle w:val="Merkittyluettelo3"/>
      <w:lvlText w:val="(%1)"/>
      <w:lvlJc w:val="left"/>
      <w:pPr>
        <w:tabs>
          <w:tab w:val="num" w:pos="1985"/>
        </w:tabs>
        <w:ind w:left="1985" w:hanging="567"/>
      </w:pPr>
      <w:rPr>
        <w:rFonts w:ascii="Arial" w:hAnsi="Arial" w:hint="default"/>
        <w:b w:val="0"/>
        <w:i w:val="0"/>
        <w:sz w:val="22"/>
        <w:szCs w:val="22"/>
      </w:rPr>
    </w:lvl>
  </w:abstractNum>
  <w:abstractNum w:abstractNumId="4">
    <w:nsid w:val="FFFFFF83"/>
    <w:multiLevelType w:val="singleLevel"/>
    <w:tmpl w:val="86ACDB90"/>
    <w:lvl w:ilvl="0">
      <w:start w:val="1"/>
      <w:numFmt w:val="bullet"/>
      <w:pStyle w:val="Merkittyluettelo2"/>
      <w:lvlText w:val=""/>
      <w:lvlJc w:val="left"/>
      <w:pPr>
        <w:tabs>
          <w:tab w:val="num" w:pos="2552"/>
        </w:tabs>
        <w:ind w:left="2552" w:hanging="567"/>
      </w:pPr>
      <w:rPr>
        <w:rFonts w:ascii="Symbol" w:hAnsi="Symbol" w:hint="default"/>
      </w:rPr>
    </w:lvl>
  </w:abstractNum>
  <w:abstractNum w:abstractNumId="5">
    <w:nsid w:val="FFFFFF89"/>
    <w:multiLevelType w:val="singleLevel"/>
    <w:tmpl w:val="0658C10E"/>
    <w:lvl w:ilvl="0">
      <w:start w:val="1"/>
      <w:numFmt w:val="bullet"/>
      <w:pStyle w:val="Merkittyluettelo"/>
      <w:lvlText w:val=""/>
      <w:lvlJc w:val="left"/>
      <w:pPr>
        <w:tabs>
          <w:tab w:val="num" w:pos="1985"/>
        </w:tabs>
        <w:ind w:left="1985" w:hanging="567"/>
      </w:pPr>
      <w:rPr>
        <w:rFonts w:ascii="Symbol" w:hAnsi="Symbol" w:hint="default"/>
      </w:rPr>
    </w:lvl>
  </w:abstractNum>
  <w:abstractNum w:abstractNumId="6">
    <w:nsid w:val="01820733"/>
    <w:multiLevelType w:val="multilevel"/>
    <w:tmpl w:val="040B0025"/>
    <w:name w:val="Vanha28"/>
    <w:numStyleLink w:val="Vanha"/>
  </w:abstractNum>
  <w:abstractNum w:abstractNumId="7">
    <w:nsid w:val="0385259A"/>
    <w:multiLevelType w:val="multilevel"/>
    <w:tmpl w:val="4C98CDEE"/>
    <w:lvl w:ilvl="0">
      <w:start w:val="1"/>
      <w:numFmt w:val="decimal"/>
      <w:pStyle w:val="Hakijankirjallinentodiste"/>
      <w:lvlText w:val="H%1."/>
      <w:lvlJc w:val="left"/>
      <w:pPr>
        <w:ind w:left="1985" w:hanging="567"/>
      </w:pPr>
      <w:rPr>
        <w:rFonts w:hint="default"/>
      </w:rPr>
    </w:lvl>
    <w:lvl w:ilvl="1">
      <w:start w:val="1"/>
      <w:numFmt w:val="lowerLetter"/>
      <w:lvlText w:val="%2."/>
      <w:lvlJc w:val="left"/>
      <w:pPr>
        <w:ind w:left="2858" w:hanging="360"/>
      </w:pPr>
      <w:rPr>
        <w:rFonts w:hint="default"/>
      </w:rPr>
    </w:lvl>
    <w:lvl w:ilvl="2">
      <w:start w:val="1"/>
      <w:numFmt w:val="lowerRoman"/>
      <w:lvlText w:val="%3."/>
      <w:lvlJc w:val="right"/>
      <w:pPr>
        <w:ind w:left="3578" w:hanging="180"/>
      </w:pPr>
      <w:rPr>
        <w:rFonts w:hint="default"/>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8">
    <w:nsid w:val="04933C17"/>
    <w:multiLevelType w:val="hybridMultilevel"/>
    <w:tmpl w:val="0F8E2294"/>
    <w:name w:val="List Numbers3"/>
    <w:lvl w:ilvl="0" w:tplc="5308D37E">
      <w:start w:val="1"/>
      <w:numFmt w:val="decimal"/>
      <w:pStyle w:val="Numeroituluettelo"/>
      <w:lvlText w:val="%1 §"/>
      <w:lvlJc w:val="left"/>
      <w:pPr>
        <w:ind w:left="1418" w:hanging="1418"/>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nsid w:val="0A0E59B5"/>
    <w:multiLevelType w:val="hybridMultilevel"/>
    <w:tmpl w:val="DA349FA2"/>
    <w:name w:val="krogerus22"/>
    <w:lvl w:ilvl="0" w:tplc="B2A8820A">
      <w:start w:val="1"/>
      <w:numFmt w:val="lowerLetter"/>
      <w:lvlText w:val="(%1)"/>
      <w:lvlJc w:val="left"/>
      <w:pPr>
        <w:ind w:left="720" w:hanging="360"/>
      </w:pPr>
      <w:rPr>
        <w:rFonts w:hint="default"/>
      </w:rPr>
    </w:lvl>
    <w:lvl w:ilvl="1" w:tplc="3B800C56" w:tentative="1">
      <w:start w:val="1"/>
      <w:numFmt w:val="lowerLetter"/>
      <w:lvlText w:val="%2."/>
      <w:lvlJc w:val="left"/>
      <w:pPr>
        <w:ind w:left="1440" w:hanging="360"/>
      </w:pPr>
    </w:lvl>
    <w:lvl w:ilvl="2" w:tplc="92CC2A38" w:tentative="1">
      <w:start w:val="1"/>
      <w:numFmt w:val="lowerRoman"/>
      <w:lvlText w:val="%3."/>
      <w:lvlJc w:val="right"/>
      <w:pPr>
        <w:ind w:left="2160" w:hanging="180"/>
      </w:pPr>
    </w:lvl>
    <w:lvl w:ilvl="3" w:tplc="33301102" w:tentative="1">
      <w:start w:val="1"/>
      <w:numFmt w:val="decimal"/>
      <w:lvlText w:val="%4."/>
      <w:lvlJc w:val="left"/>
      <w:pPr>
        <w:ind w:left="2880" w:hanging="360"/>
      </w:pPr>
    </w:lvl>
    <w:lvl w:ilvl="4" w:tplc="CB8C77F8" w:tentative="1">
      <w:start w:val="1"/>
      <w:numFmt w:val="lowerLetter"/>
      <w:lvlText w:val="%5."/>
      <w:lvlJc w:val="left"/>
      <w:pPr>
        <w:ind w:left="3600" w:hanging="360"/>
      </w:pPr>
    </w:lvl>
    <w:lvl w:ilvl="5" w:tplc="D292B890" w:tentative="1">
      <w:start w:val="1"/>
      <w:numFmt w:val="lowerRoman"/>
      <w:lvlText w:val="%6."/>
      <w:lvlJc w:val="right"/>
      <w:pPr>
        <w:ind w:left="4320" w:hanging="180"/>
      </w:pPr>
    </w:lvl>
    <w:lvl w:ilvl="6" w:tplc="18AA89A0" w:tentative="1">
      <w:start w:val="1"/>
      <w:numFmt w:val="decimal"/>
      <w:lvlText w:val="%7."/>
      <w:lvlJc w:val="left"/>
      <w:pPr>
        <w:ind w:left="5040" w:hanging="360"/>
      </w:pPr>
    </w:lvl>
    <w:lvl w:ilvl="7" w:tplc="2A044ED0" w:tentative="1">
      <w:start w:val="1"/>
      <w:numFmt w:val="lowerLetter"/>
      <w:lvlText w:val="%8."/>
      <w:lvlJc w:val="left"/>
      <w:pPr>
        <w:ind w:left="5760" w:hanging="360"/>
      </w:pPr>
    </w:lvl>
    <w:lvl w:ilvl="8" w:tplc="FF587054" w:tentative="1">
      <w:start w:val="1"/>
      <w:numFmt w:val="lowerRoman"/>
      <w:lvlText w:val="%9."/>
      <w:lvlJc w:val="right"/>
      <w:pPr>
        <w:ind w:left="6480" w:hanging="180"/>
      </w:pPr>
    </w:lvl>
  </w:abstractNum>
  <w:abstractNum w:abstractNumId="10">
    <w:nsid w:val="0C1234CF"/>
    <w:multiLevelType w:val="multilevel"/>
    <w:tmpl w:val="040B0025"/>
    <w:name w:val="Vanha25"/>
    <w:numStyleLink w:val="Vanha"/>
  </w:abstractNum>
  <w:abstractNum w:abstractNumId="11">
    <w:nsid w:val="0EEB7A9D"/>
    <w:multiLevelType w:val="hybridMultilevel"/>
    <w:tmpl w:val="3D58C744"/>
    <w:name w:val="List Numbers22"/>
    <w:lvl w:ilvl="0" w:tplc="ACA23936">
      <w:start w:val="1"/>
      <w:numFmt w:val="upperLetter"/>
      <w:pStyle w:val="Numeroituluettelo3"/>
      <w:lvlText w:val="(%1)"/>
      <w:lvlJc w:val="left"/>
      <w:pPr>
        <w:ind w:left="1418" w:hanging="1418"/>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nsid w:val="16947254"/>
    <w:multiLevelType w:val="hybridMultilevel"/>
    <w:tmpl w:val="0110178A"/>
    <w:lvl w:ilvl="0" w:tplc="7C146BFC">
      <w:numFmt w:val="bullet"/>
      <w:lvlText w:val=""/>
      <w:lvlJc w:val="left"/>
      <w:pPr>
        <w:ind w:left="1778" w:hanging="360"/>
      </w:pPr>
      <w:rPr>
        <w:rFonts w:ascii="Wingdings" w:eastAsia="Times New Roman" w:hAnsi="Wingdings" w:cs="Times New Roman" w:hint="default"/>
      </w:rPr>
    </w:lvl>
    <w:lvl w:ilvl="1" w:tplc="040B0003" w:tentative="1">
      <w:start w:val="1"/>
      <w:numFmt w:val="bullet"/>
      <w:lvlText w:val="o"/>
      <w:lvlJc w:val="left"/>
      <w:pPr>
        <w:ind w:left="2498" w:hanging="360"/>
      </w:pPr>
      <w:rPr>
        <w:rFonts w:ascii="Courier New" w:hAnsi="Courier New" w:cs="Courier New" w:hint="default"/>
      </w:rPr>
    </w:lvl>
    <w:lvl w:ilvl="2" w:tplc="040B0005" w:tentative="1">
      <w:start w:val="1"/>
      <w:numFmt w:val="bullet"/>
      <w:lvlText w:val=""/>
      <w:lvlJc w:val="left"/>
      <w:pPr>
        <w:ind w:left="3218" w:hanging="360"/>
      </w:pPr>
      <w:rPr>
        <w:rFonts w:ascii="Wingdings" w:hAnsi="Wingdings" w:hint="default"/>
      </w:rPr>
    </w:lvl>
    <w:lvl w:ilvl="3" w:tplc="040B0001" w:tentative="1">
      <w:start w:val="1"/>
      <w:numFmt w:val="bullet"/>
      <w:lvlText w:val=""/>
      <w:lvlJc w:val="left"/>
      <w:pPr>
        <w:ind w:left="3938" w:hanging="360"/>
      </w:pPr>
      <w:rPr>
        <w:rFonts w:ascii="Symbol" w:hAnsi="Symbol" w:hint="default"/>
      </w:rPr>
    </w:lvl>
    <w:lvl w:ilvl="4" w:tplc="040B0003" w:tentative="1">
      <w:start w:val="1"/>
      <w:numFmt w:val="bullet"/>
      <w:lvlText w:val="o"/>
      <w:lvlJc w:val="left"/>
      <w:pPr>
        <w:ind w:left="4658" w:hanging="360"/>
      </w:pPr>
      <w:rPr>
        <w:rFonts w:ascii="Courier New" w:hAnsi="Courier New" w:cs="Courier New" w:hint="default"/>
      </w:rPr>
    </w:lvl>
    <w:lvl w:ilvl="5" w:tplc="040B0005" w:tentative="1">
      <w:start w:val="1"/>
      <w:numFmt w:val="bullet"/>
      <w:lvlText w:val=""/>
      <w:lvlJc w:val="left"/>
      <w:pPr>
        <w:ind w:left="5378" w:hanging="360"/>
      </w:pPr>
      <w:rPr>
        <w:rFonts w:ascii="Wingdings" w:hAnsi="Wingdings" w:hint="default"/>
      </w:rPr>
    </w:lvl>
    <w:lvl w:ilvl="6" w:tplc="040B0001" w:tentative="1">
      <w:start w:val="1"/>
      <w:numFmt w:val="bullet"/>
      <w:lvlText w:val=""/>
      <w:lvlJc w:val="left"/>
      <w:pPr>
        <w:ind w:left="6098" w:hanging="360"/>
      </w:pPr>
      <w:rPr>
        <w:rFonts w:ascii="Symbol" w:hAnsi="Symbol" w:hint="default"/>
      </w:rPr>
    </w:lvl>
    <w:lvl w:ilvl="7" w:tplc="040B0003" w:tentative="1">
      <w:start w:val="1"/>
      <w:numFmt w:val="bullet"/>
      <w:lvlText w:val="o"/>
      <w:lvlJc w:val="left"/>
      <w:pPr>
        <w:ind w:left="6818" w:hanging="360"/>
      </w:pPr>
      <w:rPr>
        <w:rFonts w:ascii="Courier New" w:hAnsi="Courier New" w:cs="Courier New" w:hint="default"/>
      </w:rPr>
    </w:lvl>
    <w:lvl w:ilvl="8" w:tplc="040B0005" w:tentative="1">
      <w:start w:val="1"/>
      <w:numFmt w:val="bullet"/>
      <w:lvlText w:val=""/>
      <w:lvlJc w:val="left"/>
      <w:pPr>
        <w:ind w:left="7538" w:hanging="360"/>
      </w:pPr>
      <w:rPr>
        <w:rFonts w:ascii="Wingdings" w:hAnsi="Wingdings" w:hint="default"/>
      </w:rPr>
    </w:lvl>
  </w:abstractNum>
  <w:abstractNum w:abstractNumId="13">
    <w:nsid w:val="251B3005"/>
    <w:multiLevelType w:val="multilevel"/>
    <w:tmpl w:val="040B0025"/>
    <w:name w:val="krogerus"/>
    <w:styleLink w:val="Vanha"/>
    <w:lvl w:ilvl="0">
      <w:start w:val="1"/>
      <w:numFmt w:val="decimal"/>
      <w:lvlText w:val="%1"/>
      <w:lvlJc w:val="left"/>
      <w:pPr>
        <w:ind w:left="432" w:hanging="432"/>
      </w:pPr>
      <w:rPr>
        <w:rFonts w:hint="default"/>
        <w:b/>
        <w:i w:val="0"/>
        <w:caps/>
        <w:sz w:val="22"/>
        <w:szCs w:val="22"/>
      </w:rPr>
    </w:lvl>
    <w:lvl w:ilvl="1">
      <w:start w:val="1"/>
      <w:numFmt w:val="decimal"/>
      <w:lvlText w:val="%1.%2"/>
      <w:lvlJc w:val="left"/>
      <w:pPr>
        <w:ind w:left="576" w:hanging="576"/>
      </w:pPr>
      <w:rPr>
        <w:rFonts w:hint="default"/>
        <w:b/>
        <w:i w:val="0"/>
        <w:sz w:val="22"/>
        <w:szCs w:val="22"/>
      </w:rPr>
    </w:lvl>
    <w:lvl w:ilvl="2">
      <w:start w:val="1"/>
      <w:numFmt w:val="decimal"/>
      <w:lvlText w:val="%1.%2.%3"/>
      <w:lvlJc w:val="left"/>
      <w:pPr>
        <w:ind w:left="720" w:hanging="720"/>
      </w:pPr>
      <w:rPr>
        <w:rFonts w:hint="default"/>
        <w:b/>
        <w:i w:val="0"/>
        <w:sz w:val="22"/>
        <w:szCs w:val="22"/>
      </w:rPr>
    </w:lvl>
    <w:lvl w:ilvl="3">
      <w:start w:val="1"/>
      <w:numFmt w:val="decimal"/>
      <w:lvlText w:val="%1.%2.%3.%4"/>
      <w:lvlJc w:val="left"/>
      <w:pPr>
        <w:ind w:left="864" w:hanging="864"/>
      </w:pPr>
      <w:rPr>
        <w:rFonts w:hint="default"/>
        <w:b w:val="0"/>
        <w:i w:val="0"/>
        <w:sz w:val="22"/>
        <w:szCs w:val="22"/>
      </w:rPr>
    </w:lvl>
    <w:lvl w:ilvl="4">
      <w:start w:val="1"/>
      <w:numFmt w:val="decimal"/>
      <w:lvlText w:val="%1.%2.%3.%4.%5"/>
      <w:lvlJc w:val="left"/>
      <w:pPr>
        <w:ind w:left="1008" w:hanging="1008"/>
      </w:pPr>
      <w:rPr>
        <w:rFonts w:hint="default"/>
        <w:b w:val="0"/>
        <w:i w:val="0"/>
        <w:sz w:val="22"/>
        <w:szCs w:val="22"/>
      </w:rPr>
    </w:lvl>
    <w:lvl w:ilvl="5">
      <w:start w:val="1"/>
      <w:numFmt w:val="decimal"/>
      <w:lvlText w:val="%1.%2.%3.%4.%5.%6"/>
      <w:lvlJc w:val="left"/>
      <w:pPr>
        <w:ind w:left="1152" w:hanging="1152"/>
      </w:pPr>
      <w:rPr>
        <w:rFonts w:hint="default"/>
        <w:b w:val="0"/>
        <w:i w:val="0"/>
        <w:sz w:val="22"/>
        <w:szCs w:val="22"/>
      </w:rPr>
    </w:lvl>
    <w:lvl w:ilvl="6">
      <w:start w:val="1"/>
      <w:numFmt w:val="decimal"/>
      <w:lvlText w:val="%1.%2.%3.%4.%5.%6.%7"/>
      <w:lvlJc w:val="left"/>
      <w:pPr>
        <w:ind w:left="1296" w:hanging="1296"/>
      </w:pPr>
      <w:rPr>
        <w:rFonts w:hint="default"/>
        <w:b w:val="0"/>
        <w:i w:val="0"/>
        <w:sz w:val="22"/>
        <w:szCs w:val="22"/>
      </w:rPr>
    </w:lvl>
    <w:lvl w:ilvl="7">
      <w:start w:val="1"/>
      <w:numFmt w:val="decimal"/>
      <w:lvlText w:val="%1.%2.%3.%4.%5.%6.%7.%8"/>
      <w:lvlJc w:val="left"/>
      <w:pPr>
        <w:ind w:left="1440" w:hanging="1440"/>
      </w:pPr>
      <w:rPr>
        <w:rFonts w:hint="default"/>
        <w:b w:val="0"/>
        <w:i w:val="0"/>
        <w:sz w:val="22"/>
        <w:szCs w:val="22"/>
      </w:rPr>
    </w:lvl>
    <w:lvl w:ilvl="8">
      <w:start w:val="1"/>
      <w:numFmt w:val="decimal"/>
      <w:lvlText w:val="%1.%2.%3.%4.%5.%6.%7.%8.%9"/>
      <w:lvlJc w:val="left"/>
      <w:pPr>
        <w:ind w:left="1584" w:hanging="1584"/>
      </w:pPr>
      <w:rPr>
        <w:rFonts w:hint="default"/>
        <w:b w:val="0"/>
        <w:i w:val="0"/>
        <w:sz w:val="22"/>
        <w:szCs w:val="22"/>
      </w:rPr>
    </w:lvl>
  </w:abstractNum>
  <w:abstractNum w:abstractNumId="14">
    <w:nsid w:val="334B0655"/>
    <w:multiLevelType w:val="multilevel"/>
    <w:tmpl w:val="D2605D18"/>
    <w:lvl w:ilvl="0">
      <w:start w:val="1"/>
      <w:numFmt w:val="decimal"/>
      <w:pStyle w:val="Vastaajankirjallinentodiste"/>
      <w:lvlText w:val="V%1."/>
      <w:lvlJc w:val="left"/>
      <w:pPr>
        <w:ind w:left="1985" w:hanging="567"/>
      </w:pPr>
      <w:rPr>
        <w:rFonts w:hint="default"/>
      </w:rPr>
    </w:lvl>
    <w:lvl w:ilvl="1">
      <w:start w:val="1"/>
      <w:numFmt w:val="lowerLetter"/>
      <w:lvlText w:val="%2."/>
      <w:lvlJc w:val="left"/>
      <w:pPr>
        <w:ind w:left="2858" w:hanging="360"/>
      </w:pPr>
      <w:rPr>
        <w:rFonts w:hint="default"/>
      </w:rPr>
    </w:lvl>
    <w:lvl w:ilvl="2">
      <w:start w:val="1"/>
      <w:numFmt w:val="lowerRoman"/>
      <w:lvlText w:val="%3."/>
      <w:lvlJc w:val="right"/>
      <w:pPr>
        <w:ind w:left="3578" w:hanging="180"/>
      </w:pPr>
      <w:rPr>
        <w:rFonts w:hint="default"/>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15">
    <w:nsid w:val="3AA101C0"/>
    <w:multiLevelType w:val="multilevel"/>
    <w:tmpl w:val="F8A6A7E0"/>
    <w:name w:val="List Numbers"/>
    <w:lvl w:ilvl="0">
      <w:start w:val="1"/>
      <w:numFmt w:val="decimal"/>
      <w:lvlText w:val="%1 §"/>
      <w:lvlJc w:val="left"/>
      <w:pPr>
        <w:ind w:left="36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
      <w:lvlJc w:val="left"/>
      <w:pPr>
        <w:ind w:left="1985" w:hanging="567"/>
      </w:pPr>
      <w:rPr>
        <w:rFonts w:hint="default"/>
      </w:rPr>
    </w:lvl>
    <w:lvl w:ilvl="2">
      <w:start w:val="1"/>
      <w:numFmt w:val="upperLetter"/>
      <w:lvlText w:val="(%3)"/>
      <w:lvlJc w:val="left"/>
      <w:pPr>
        <w:ind w:left="1418" w:hanging="1418"/>
      </w:pPr>
      <w:rPr>
        <w:rFonts w:hint="default"/>
      </w:rPr>
    </w:lvl>
    <w:lvl w:ilvl="3">
      <w:start w:val="1"/>
      <w:numFmt w:val="upperLetter"/>
      <w:lvlText w:val="(%4)"/>
      <w:lvlJc w:val="left"/>
      <w:pPr>
        <w:ind w:left="1418" w:hanging="1418"/>
      </w:pPr>
      <w:rPr>
        <w:rFonts w:hint="default"/>
      </w:rPr>
    </w:lvl>
    <w:lvl w:ilvl="4">
      <w:start w:val="1"/>
      <w:numFmt w:val="decimal"/>
      <w:lvlText w:val="(%5)"/>
      <w:lvlJc w:val="left"/>
      <w:pPr>
        <w:ind w:left="1418" w:hanging="1418"/>
      </w:pPr>
      <w:rPr>
        <w:rFonts w:hint="default"/>
      </w:rPr>
    </w:lvl>
    <w:lvl w:ilvl="5">
      <w:start w:val="1"/>
      <w:numFmt w:val="decimal"/>
      <w:lvlText w:val="(%6)"/>
      <w:lvlJc w:val="left"/>
      <w:pPr>
        <w:ind w:left="1418" w:hanging="1418"/>
      </w:pPr>
      <w:rPr>
        <w:rFonts w:hint="default"/>
      </w:rPr>
    </w:lvl>
    <w:lvl w:ilvl="6">
      <w:start w:val="1"/>
      <w:numFmt w:val="decimal"/>
      <w:lvlText w:val="%7."/>
      <w:lvlJc w:val="left"/>
      <w:pPr>
        <w:ind w:left="1418" w:hanging="1418"/>
      </w:pPr>
      <w:rPr>
        <w:rFonts w:hint="default"/>
      </w:rPr>
    </w:lvl>
    <w:lvl w:ilvl="7">
      <w:start w:val="1"/>
      <w:numFmt w:val="lowerLetter"/>
      <w:lvlText w:val="%8."/>
      <w:lvlJc w:val="left"/>
      <w:pPr>
        <w:ind w:left="1418" w:hanging="1418"/>
      </w:pPr>
      <w:rPr>
        <w:rFonts w:hint="default"/>
      </w:rPr>
    </w:lvl>
    <w:lvl w:ilvl="8">
      <w:start w:val="1"/>
      <w:numFmt w:val="lowerRoman"/>
      <w:lvlText w:val="%9."/>
      <w:lvlJc w:val="left"/>
      <w:pPr>
        <w:ind w:left="1418" w:hanging="1418"/>
      </w:pPr>
      <w:rPr>
        <w:rFonts w:hint="default"/>
      </w:rPr>
    </w:lvl>
  </w:abstractNum>
  <w:abstractNum w:abstractNumId="16">
    <w:nsid w:val="3BAA30EA"/>
    <w:multiLevelType w:val="hybridMultilevel"/>
    <w:tmpl w:val="07FC9EA0"/>
    <w:name w:val="List Numbers2"/>
    <w:lvl w:ilvl="0" w:tplc="0258347C">
      <w:start w:val="1"/>
      <w:numFmt w:val="decimal"/>
      <w:pStyle w:val="Numeroituluettelo2"/>
      <w:lvlText w:val="%1 §"/>
      <w:lvlJc w:val="left"/>
      <w:pPr>
        <w:ind w:left="1985" w:hanging="567"/>
      </w:pPr>
      <w:rPr>
        <w:rFonts w:hint="default"/>
      </w:rPr>
    </w:lvl>
    <w:lvl w:ilvl="1" w:tplc="040B0019" w:tentative="1">
      <w:start w:val="1"/>
      <w:numFmt w:val="lowerLetter"/>
      <w:lvlText w:val="%2."/>
      <w:lvlJc w:val="left"/>
      <w:pPr>
        <w:ind w:left="2858" w:hanging="360"/>
      </w:pPr>
    </w:lvl>
    <w:lvl w:ilvl="2" w:tplc="040B001B" w:tentative="1">
      <w:start w:val="1"/>
      <w:numFmt w:val="lowerRoman"/>
      <w:lvlText w:val="%3."/>
      <w:lvlJc w:val="right"/>
      <w:pPr>
        <w:ind w:left="3578" w:hanging="180"/>
      </w:pPr>
    </w:lvl>
    <w:lvl w:ilvl="3" w:tplc="040B000F" w:tentative="1">
      <w:start w:val="1"/>
      <w:numFmt w:val="decimal"/>
      <w:lvlText w:val="%4."/>
      <w:lvlJc w:val="left"/>
      <w:pPr>
        <w:ind w:left="4298" w:hanging="360"/>
      </w:pPr>
    </w:lvl>
    <w:lvl w:ilvl="4" w:tplc="040B0019" w:tentative="1">
      <w:start w:val="1"/>
      <w:numFmt w:val="lowerLetter"/>
      <w:lvlText w:val="%5."/>
      <w:lvlJc w:val="left"/>
      <w:pPr>
        <w:ind w:left="5018" w:hanging="360"/>
      </w:pPr>
    </w:lvl>
    <w:lvl w:ilvl="5" w:tplc="040B001B" w:tentative="1">
      <w:start w:val="1"/>
      <w:numFmt w:val="lowerRoman"/>
      <w:lvlText w:val="%6."/>
      <w:lvlJc w:val="right"/>
      <w:pPr>
        <w:ind w:left="5738" w:hanging="180"/>
      </w:pPr>
    </w:lvl>
    <w:lvl w:ilvl="6" w:tplc="040B000F" w:tentative="1">
      <w:start w:val="1"/>
      <w:numFmt w:val="decimal"/>
      <w:lvlText w:val="%7."/>
      <w:lvlJc w:val="left"/>
      <w:pPr>
        <w:ind w:left="6458" w:hanging="360"/>
      </w:pPr>
    </w:lvl>
    <w:lvl w:ilvl="7" w:tplc="040B0019" w:tentative="1">
      <w:start w:val="1"/>
      <w:numFmt w:val="lowerLetter"/>
      <w:lvlText w:val="%8."/>
      <w:lvlJc w:val="left"/>
      <w:pPr>
        <w:ind w:left="7178" w:hanging="360"/>
      </w:pPr>
    </w:lvl>
    <w:lvl w:ilvl="8" w:tplc="040B001B" w:tentative="1">
      <w:start w:val="1"/>
      <w:numFmt w:val="lowerRoman"/>
      <w:lvlText w:val="%9."/>
      <w:lvlJc w:val="right"/>
      <w:pPr>
        <w:ind w:left="7898" w:hanging="180"/>
      </w:pPr>
    </w:lvl>
  </w:abstractNum>
  <w:abstractNum w:abstractNumId="17">
    <w:nsid w:val="3D505849"/>
    <w:multiLevelType w:val="hybridMultilevel"/>
    <w:tmpl w:val="D8E66F0A"/>
    <w:lvl w:ilvl="0" w:tplc="40EE5648">
      <w:start w:val="1"/>
      <w:numFmt w:val="bullet"/>
      <w:pStyle w:val="ListBullet6"/>
      <w:lvlText w:val="►"/>
      <w:lvlJc w:val="left"/>
      <w:pPr>
        <w:tabs>
          <w:tab w:val="num" w:pos="1985"/>
        </w:tabs>
        <w:ind w:left="1985" w:hanging="567"/>
      </w:pPr>
      <w:rPr>
        <w:rFonts w:ascii="Arial" w:hAnsi="Arial" w:hint="default"/>
      </w:rPr>
    </w:lvl>
    <w:lvl w:ilvl="1" w:tplc="0B947FF2" w:tentative="1">
      <w:start w:val="1"/>
      <w:numFmt w:val="bullet"/>
      <w:lvlText w:val="o"/>
      <w:lvlJc w:val="left"/>
      <w:pPr>
        <w:tabs>
          <w:tab w:val="num" w:pos="1440"/>
        </w:tabs>
        <w:ind w:left="1440" w:hanging="360"/>
      </w:pPr>
      <w:rPr>
        <w:rFonts w:ascii="Courier New" w:hAnsi="Courier New" w:cs="Courier New" w:hint="default"/>
      </w:rPr>
    </w:lvl>
    <w:lvl w:ilvl="2" w:tplc="F4DC43BA" w:tentative="1">
      <w:start w:val="1"/>
      <w:numFmt w:val="bullet"/>
      <w:lvlText w:val=""/>
      <w:lvlJc w:val="left"/>
      <w:pPr>
        <w:tabs>
          <w:tab w:val="num" w:pos="2160"/>
        </w:tabs>
        <w:ind w:left="2160" w:hanging="360"/>
      </w:pPr>
      <w:rPr>
        <w:rFonts w:ascii="Wingdings" w:hAnsi="Wingdings" w:hint="default"/>
      </w:rPr>
    </w:lvl>
    <w:lvl w:ilvl="3" w:tplc="99D4ED0C" w:tentative="1">
      <w:start w:val="1"/>
      <w:numFmt w:val="bullet"/>
      <w:lvlText w:val=""/>
      <w:lvlJc w:val="left"/>
      <w:pPr>
        <w:tabs>
          <w:tab w:val="num" w:pos="2880"/>
        </w:tabs>
        <w:ind w:left="2880" w:hanging="360"/>
      </w:pPr>
      <w:rPr>
        <w:rFonts w:ascii="Symbol" w:hAnsi="Symbol" w:hint="default"/>
      </w:rPr>
    </w:lvl>
    <w:lvl w:ilvl="4" w:tplc="900477E6" w:tentative="1">
      <w:start w:val="1"/>
      <w:numFmt w:val="bullet"/>
      <w:lvlText w:val="o"/>
      <w:lvlJc w:val="left"/>
      <w:pPr>
        <w:tabs>
          <w:tab w:val="num" w:pos="3600"/>
        </w:tabs>
        <w:ind w:left="3600" w:hanging="360"/>
      </w:pPr>
      <w:rPr>
        <w:rFonts w:ascii="Courier New" w:hAnsi="Courier New" w:cs="Courier New" w:hint="default"/>
      </w:rPr>
    </w:lvl>
    <w:lvl w:ilvl="5" w:tplc="0F244346" w:tentative="1">
      <w:start w:val="1"/>
      <w:numFmt w:val="bullet"/>
      <w:lvlText w:val=""/>
      <w:lvlJc w:val="left"/>
      <w:pPr>
        <w:tabs>
          <w:tab w:val="num" w:pos="4320"/>
        </w:tabs>
        <w:ind w:left="4320" w:hanging="360"/>
      </w:pPr>
      <w:rPr>
        <w:rFonts w:ascii="Wingdings" w:hAnsi="Wingdings" w:hint="default"/>
      </w:rPr>
    </w:lvl>
    <w:lvl w:ilvl="6" w:tplc="20D27488" w:tentative="1">
      <w:start w:val="1"/>
      <w:numFmt w:val="bullet"/>
      <w:lvlText w:val=""/>
      <w:lvlJc w:val="left"/>
      <w:pPr>
        <w:tabs>
          <w:tab w:val="num" w:pos="5040"/>
        </w:tabs>
        <w:ind w:left="5040" w:hanging="360"/>
      </w:pPr>
      <w:rPr>
        <w:rFonts w:ascii="Symbol" w:hAnsi="Symbol" w:hint="default"/>
      </w:rPr>
    </w:lvl>
    <w:lvl w:ilvl="7" w:tplc="243C909C" w:tentative="1">
      <w:start w:val="1"/>
      <w:numFmt w:val="bullet"/>
      <w:lvlText w:val="o"/>
      <w:lvlJc w:val="left"/>
      <w:pPr>
        <w:tabs>
          <w:tab w:val="num" w:pos="5760"/>
        </w:tabs>
        <w:ind w:left="5760" w:hanging="360"/>
      </w:pPr>
      <w:rPr>
        <w:rFonts w:ascii="Courier New" w:hAnsi="Courier New" w:cs="Courier New" w:hint="default"/>
      </w:rPr>
    </w:lvl>
    <w:lvl w:ilvl="8" w:tplc="177C4708" w:tentative="1">
      <w:start w:val="1"/>
      <w:numFmt w:val="bullet"/>
      <w:lvlText w:val=""/>
      <w:lvlJc w:val="left"/>
      <w:pPr>
        <w:tabs>
          <w:tab w:val="num" w:pos="6480"/>
        </w:tabs>
        <w:ind w:left="6480" w:hanging="360"/>
      </w:pPr>
      <w:rPr>
        <w:rFonts w:ascii="Wingdings" w:hAnsi="Wingdings" w:hint="default"/>
      </w:rPr>
    </w:lvl>
  </w:abstractNum>
  <w:abstractNum w:abstractNumId="18">
    <w:nsid w:val="3F9E5E4D"/>
    <w:multiLevelType w:val="multilevel"/>
    <w:tmpl w:val="AAC83B74"/>
    <w:name w:val="Uusi24"/>
    <w:numStyleLink w:val="Uusi"/>
  </w:abstractNum>
  <w:abstractNum w:abstractNumId="19">
    <w:nsid w:val="40391850"/>
    <w:multiLevelType w:val="hybridMultilevel"/>
    <w:tmpl w:val="31028262"/>
    <w:name w:val="List Numbers222"/>
    <w:lvl w:ilvl="0" w:tplc="192E6FFA">
      <w:start w:val="1"/>
      <w:numFmt w:val="upperLetter"/>
      <w:pStyle w:val="Numeroituluettelo4"/>
      <w:lvlText w:val="(%1)"/>
      <w:lvlJc w:val="left"/>
      <w:pPr>
        <w:ind w:left="1418" w:hanging="1418"/>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nsid w:val="40A129E1"/>
    <w:multiLevelType w:val="multilevel"/>
    <w:tmpl w:val="AAC83B74"/>
    <w:name w:val="Uusi25"/>
    <w:numStyleLink w:val="Uusi"/>
  </w:abstractNum>
  <w:abstractNum w:abstractNumId="21">
    <w:nsid w:val="50940A91"/>
    <w:multiLevelType w:val="multilevel"/>
    <w:tmpl w:val="040B0025"/>
    <w:name w:val="Vanha26"/>
    <w:numStyleLink w:val="Vanha"/>
  </w:abstractNum>
  <w:abstractNum w:abstractNumId="22">
    <w:nsid w:val="50F2217C"/>
    <w:multiLevelType w:val="hybridMultilevel"/>
    <w:tmpl w:val="760A0222"/>
    <w:name w:val="krogerus222"/>
    <w:lvl w:ilvl="0" w:tplc="4162D9A8">
      <w:start w:val="1"/>
      <w:numFmt w:val="lowerRoman"/>
      <w:lvlText w:val="(%1)"/>
      <w:lvlJc w:val="left"/>
      <w:pPr>
        <w:ind w:left="2138" w:hanging="360"/>
      </w:pPr>
      <w:rPr>
        <w:rFonts w:hint="default"/>
      </w:rPr>
    </w:lvl>
    <w:lvl w:ilvl="1" w:tplc="BA7C9E8E" w:tentative="1">
      <w:start w:val="1"/>
      <w:numFmt w:val="lowerLetter"/>
      <w:lvlText w:val="%2."/>
      <w:lvlJc w:val="left"/>
      <w:pPr>
        <w:ind w:left="2858" w:hanging="360"/>
      </w:pPr>
    </w:lvl>
    <w:lvl w:ilvl="2" w:tplc="330E2654" w:tentative="1">
      <w:start w:val="1"/>
      <w:numFmt w:val="lowerRoman"/>
      <w:lvlText w:val="%3."/>
      <w:lvlJc w:val="right"/>
      <w:pPr>
        <w:ind w:left="3578" w:hanging="180"/>
      </w:pPr>
    </w:lvl>
    <w:lvl w:ilvl="3" w:tplc="B186D808" w:tentative="1">
      <w:start w:val="1"/>
      <w:numFmt w:val="decimal"/>
      <w:lvlText w:val="%4."/>
      <w:lvlJc w:val="left"/>
      <w:pPr>
        <w:ind w:left="4298" w:hanging="360"/>
      </w:pPr>
    </w:lvl>
    <w:lvl w:ilvl="4" w:tplc="3B162AB4" w:tentative="1">
      <w:start w:val="1"/>
      <w:numFmt w:val="lowerLetter"/>
      <w:lvlText w:val="%5."/>
      <w:lvlJc w:val="left"/>
      <w:pPr>
        <w:ind w:left="5018" w:hanging="360"/>
      </w:pPr>
    </w:lvl>
    <w:lvl w:ilvl="5" w:tplc="BB96E8F8" w:tentative="1">
      <w:start w:val="1"/>
      <w:numFmt w:val="lowerRoman"/>
      <w:lvlText w:val="%6."/>
      <w:lvlJc w:val="right"/>
      <w:pPr>
        <w:ind w:left="5738" w:hanging="180"/>
      </w:pPr>
    </w:lvl>
    <w:lvl w:ilvl="6" w:tplc="2E4433BA" w:tentative="1">
      <w:start w:val="1"/>
      <w:numFmt w:val="decimal"/>
      <w:lvlText w:val="%7."/>
      <w:lvlJc w:val="left"/>
      <w:pPr>
        <w:ind w:left="6458" w:hanging="360"/>
      </w:pPr>
    </w:lvl>
    <w:lvl w:ilvl="7" w:tplc="F62807FA" w:tentative="1">
      <w:start w:val="1"/>
      <w:numFmt w:val="lowerLetter"/>
      <w:lvlText w:val="%8."/>
      <w:lvlJc w:val="left"/>
      <w:pPr>
        <w:ind w:left="7178" w:hanging="360"/>
      </w:pPr>
    </w:lvl>
    <w:lvl w:ilvl="8" w:tplc="3B965F58" w:tentative="1">
      <w:start w:val="1"/>
      <w:numFmt w:val="lowerRoman"/>
      <w:lvlText w:val="%9."/>
      <w:lvlJc w:val="right"/>
      <w:pPr>
        <w:ind w:left="7898" w:hanging="180"/>
      </w:pPr>
    </w:lvl>
  </w:abstractNum>
  <w:abstractNum w:abstractNumId="23">
    <w:nsid w:val="52857FE5"/>
    <w:multiLevelType w:val="multilevel"/>
    <w:tmpl w:val="AAC83B74"/>
    <w:name w:val="Uusi2"/>
    <w:styleLink w:val="Uusi"/>
    <w:lvl w:ilvl="0">
      <w:start w:val="1"/>
      <w:numFmt w:val="decimal"/>
      <w:lvlText w:val="%1"/>
      <w:lvlJc w:val="left"/>
      <w:pPr>
        <w:tabs>
          <w:tab w:val="num" w:pos="1418"/>
        </w:tabs>
        <w:ind w:left="1418" w:hanging="1418"/>
      </w:pPr>
      <w:rPr>
        <w:rFonts w:ascii="Arial" w:hAnsi="Arial" w:hint="default"/>
        <w:b/>
        <w:i w:val="0"/>
        <w:caps/>
        <w:sz w:val="22"/>
      </w:rPr>
    </w:lvl>
    <w:lvl w:ilvl="1">
      <w:start w:val="1"/>
      <w:numFmt w:val="decimal"/>
      <w:lvlText w:val="%1.%2"/>
      <w:lvlJc w:val="left"/>
      <w:pPr>
        <w:tabs>
          <w:tab w:val="num" w:pos="1418"/>
        </w:tabs>
        <w:ind w:left="1418" w:hanging="1418"/>
      </w:pPr>
      <w:rPr>
        <w:rFonts w:ascii="Arial" w:hAnsi="Arial" w:hint="default"/>
        <w:b/>
        <w:i w:val="0"/>
        <w:sz w:val="22"/>
      </w:rPr>
    </w:lvl>
    <w:lvl w:ilvl="2">
      <w:start w:val="1"/>
      <w:numFmt w:val="decimal"/>
      <w:lvlText w:val="%1.%2.%3"/>
      <w:lvlJc w:val="left"/>
      <w:pPr>
        <w:tabs>
          <w:tab w:val="num" w:pos="1418"/>
        </w:tabs>
        <w:ind w:left="1418" w:hanging="1418"/>
      </w:pPr>
      <w:rPr>
        <w:rFonts w:ascii="Arial" w:hAnsi="Arial" w:hint="default"/>
        <w:b/>
        <w:i w:val="0"/>
        <w:sz w:val="22"/>
      </w:rPr>
    </w:lvl>
    <w:lvl w:ilvl="3">
      <w:start w:val="1"/>
      <w:numFmt w:val="decimal"/>
      <w:lvlText w:val="%1.%2.%3.%4"/>
      <w:lvlJc w:val="left"/>
      <w:pPr>
        <w:tabs>
          <w:tab w:val="num" w:pos="1418"/>
        </w:tabs>
        <w:ind w:left="1418" w:hanging="1418"/>
      </w:pPr>
      <w:rPr>
        <w:rFonts w:ascii="Arial" w:hAnsi="Arial" w:hint="default"/>
        <w:b w:val="0"/>
        <w:i/>
        <w:sz w:val="22"/>
      </w:rPr>
    </w:lvl>
    <w:lvl w:ilvl="4">
      <w:start w:val="1"/>
      <w:numFmt w:val="decimal"/>
      <w:lvlRestart w:val="1"/>
      <w:lvlText w:val="%1.%5"/>
      <w:lvlJc w:val="left"/>
      <w:pPr>
        <w:tabs>
          <w:tab w:val="num" w:pos="1418"/>
        </w:tabs>
        <w:ind w:left="1418" w:hanging="1418"/>
      </w:pPr>
      <w:rPr>
        <w:rFonts w:ascii="Arial" w:hAnsi="Arial" w:hint="default"/>
        <w:b w:val="0"/>
        <w:i w:val="0"/>
        <w:sz w:val="22"/>
      </w:rPr>
    </w:lvl>
    <w:lvl w:ilvl="5">
      <w:start w:val="1"/>
      <w:numFmt w:val="decimal"/>
      <w:lvlRestart w:val="2"/>
      <w:lvlText w:val="%1.%2.%6"/>
      <w:lvlJc w:val="left"/>
      <w:pPr>
        <w:tabs>
          <w:tab w:val="num" w:pos="1418"/>
        </w:tabs>
        <w:ind w:left="1418" w:hanging="1418"/>
      </w:pPr>
      <w:rPr>
        <w:rFonts w:ascii="Arial" w:hAnsi="Arial" w:hint="default"/>
        <w:b w:val="0"/>
        <w:i w:val="0"/>
        <w:sz w:val="22"/>
      </w:rPr>
    </w:lvl>
    <w:lvl w:ilvl="6">
      <w:start w:val="1"/>
      <w:numFmt w:val="decimal"/>
      <w:lvlRestart w:val="3"/>
      <w:lvlText w:val="%1.%2.%3.%7"/>
      <w:lvlJc w:val="left"/>
      <w:pPr>
        <w:tabs>
          <w:tab w:val="num" w:pos="1418"/>
        </w:tabs>
        <w:ind w:left="1418" w:hanging="1418"/>
      </w:pPr>
      <w:rPr>
        <w:rFonts w:ascii="Arial" w:hAnsi="Arial" w:hint="default"/>
        <w:b w:val="0"/>
        <w:i w:val="0"/>
        <w:sz w:val="22"/>
      </w:rPr>
    </w:lvl>
    <w:lvl w:ilvl="7">
      <w:start w:val="1"/>
      <w:numFmt w:val="lowerLetter"/>
      <w:lvlText w:val="(%8)"/>
      <w:lvlJc w:val="left"/>
      <w:pPr>
        <w:tabs>
          <w:tab w:val="num" w:pos="2268"/>
        </w:tabs>
        <w:ind w:left="2268" w:hanging="850"/>
      </w:pPr>
      <w:rPr>
        <w:rFonts w:ascii="Arial" w:hAnsi="Arial" w:hint="default"/>
        <w:b w:val="0"/>
        <w:i w:val="0"/>
        <w:sz w:val="22"/>
      </w:rPr>
    </w:lvl>
    <w:lvl w:ilvl="8">
      <w:start w:val="1"/>
      <w:numFmt w:val="lowerRoman"/>
      <w:lvlText w:val="(%9)"/>
      <w:lvlJc w:val="left"/>
      <w:pPr>
        <w:tabs>
          <w:tab w:val="num" w:pos="3119"/>
        </w:tabs>
        <w:ind w:left="3119" w:hanging="851"/>
      </w:pPr>
      <w:rPr>
        <w:rFonts w:ascii="Arial" w:hAnsi="Arial" w:hint="default"/>
        <w:b w:val="0"/>
        <w:i w:val="0"/>
        <w:sz w:val="22"/>
      </w:rPr>
    </w:lvl>
  </w:abstractNum>
  <w:abstractNum w:abstractNumId="24">
    <w:nsid w:val="52E02427"/>
    <w:multiLevelType w:val="multilevel"/>
    <w:tmpl w:val="AAC83B74"/>
    <w:name w:val="Uusi23"/>
    <w:numStyleLink w:val="Uusi"/>
  </w:abstractNum>
  <w:abstractNum w:abstractNumId="25">
    <w:nsid w:val="54CA1A59"/>
    <w:multiLevelType w:val="hybridMultilevel"/>
    <w:tmpl w:val="1A4ADD5C"/>
    <w:name w:val="List Numbers2223"/>
    <w:lvl w:ilvl="0" w:tplc="6C24433E">
      <w:start w:val="1"/>
      <w:numFmt w:val="decimal"/>
      <w:pStyle w:val="ListNumber6"/>
      <w:lvlText w:val="(%1)"/>
      <w:lvlJc w:val="left"/>
      <w:pPr>
        <w:ind w:left="1418" w:hanging="1418"/>
      </w:pPr>
      <w:rPr>
        <w:rFonts w:hint="default"/>
      </w:rPr>
    </w:lvl>
    <w:lvl w:ilvl="1" w:tplc="040B0019" w:tentative="1">
      <w:start w:val="1"/>
      <w:numFmt w:val="lowerLetter"/>
      <w:lvlText w:val="%2."/>
      <w:lvlJc w:val="left"/>
      <w:pPr>
        <w:ind w:left="5580" w:hanging="360"/>
      </w:pPr>
    </w:lvl>
    <w:lvl w:ilvl="2" w:tplc="040B001B" w:tentative="1">
      <w:start w:val="1"/>
      <w:numFmt w:val="lowerRoman"/>
      <w:lvlText w:val="%3."/>
      <w:lvlJc w:val="right"/>
      <w:pPr>
        <w:ind w:left="6300" w:hanging="180"/>
      </w:pPr>
    </w:lvl>
    <w:lvl w:ilvl="3" w:tplc="040B000F" w:tentative="1">
      <w:start w:val="1"/>
      <w:numFmt w:val="decimal"/>
      <w:lvlText w:val="%4."/>
      <w:lvlJc w:val="left"/>
      <w:pPr>
        <w:ind w:left="7020" w:hanging="360"/>
      </w:pPr>
    </w:lvl>
    <w:lvl w:ilvl="4" w:tplc="040B0019" w:tentative="1">
      <w:start w:val="1"/>
      <w:numFmt w:val="lowerLetter"/>
      <w:lvlText w:val="%5."/>
      <w:lvlJc w:val="left"/>
      <w:pPr>
        <w:ind w:left="7740" w:hanging="360"/>
      </w:pPr>
    </w:lvl>
    <w:lvl w:ilvl="5" w:tplc="040B001B" w:tentative="1">
      <w:start w:val="1"/>
      <w:numFmt w:val="lowerRoman"/>
      <w:lvlText w:val="%6."/>
      <w:lvlJc w:val="right"/>
      <w:pPr>
        <w:ind w:left="8460" w:hanging="180"/>
      </w:pPr>
    </w:lvl>
    <w:lvl w:ilvl="6" w:tplc="040B000F" w:tentative="1">
      <w:start w:val="1"/>
      <w:numFmt w:val="decimal"/>
      <w:lvlText w:val="%7."/>
      <w:lvlJc w:val="left"/>
      <w:pPr>
        <w:ind w:left="9180" w:hanging="360"/>
      </w:pPr>
    </w:lvl>
    <w:lvl w:ilvl="7" w:tplc="040B0019" w:tentative="1">
      <w:start w:val="1"/>
      <w:numFmt w:val="lowerLetter"/>
      <w:lvlText w:val="%8."/>
      <w:lvlJc w:val="left"/>
      <w:pPr>
        <w:ind w:left="9900" w:hanging="360"/>
      </w:pPr>
    </w:lvl>
    <w:lvl w:ilvl="8" w:tplc="040B001B" w:tentative="1">
      <w:start w:val="1"/>
      <w:numFmt w:val="lowerRoman"/>
      <w:lvlText w:val="%9."/>
      <w:lvlJc w:val="right"/>
      <w:pPr>
        <w:ind w:left="10620" w:hanging="180"/>
      </w:pPr>
    </w:lvl>
  </w:abstractNum>
  <w:abstractNum w:abstractNumId="26">
    <w:nsid w:val="55E034A6"/>
    <w:multiLevelType w:val="multilevel"/>
    <w:tmpl w:val="BE2E614A"/>
    <w:lvl w:ilvl="0">
      <w:start w:val="1"/>
      <w:numFmt w:val="decimal"/>
      <w:pStyle w:val="Kantajankirjallinentodiste"/>
      <w:lvlText w:val="K%1."/>
      <w:lvlJc w:val="left"/>
      <w:pPr>
        <w:ind w:left="1985" w:hanging="567"/>
      </w:pPr>
      <w:rPr>
        <w:rFonts w:hint="default"/>
      </w:rPr>
    </w:lvl>
    <w:lvl w:ilvl="1">
      <w:start w:val="1"/>
      <w:numFmt w:val="lowerLetter"/>
      <w:lvlText w:val="%2."/>
      <w:lvlJc w:val="left"/>
      <w:pPr>
        <w:ind w:left="2858" w:hanging="360"/>
      </w:pPr>
      <w:rPr>
        <w:rFonts w:hint="default"/>
      </w:rPr>
    </w:lvl>
    <w:lvl w:ilvl="2">
      <w:start w:val="1"/>
      <w:numFmt w:val="lowerRoman"/>
      <w:lvlText w:val="%3."/>
      <w:lvlJc w:val="right"/>
      <w:pPr>
        <w:ind w:left="3578" w:hanging="180"/>
      </w:pPr>
      <w:rPr>
        <w:rFonts w:hint="default"/>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27">
    <w:nsid w:val="56DD28C2"/>
    <w:multiLevelType w:val="multilevel"/>
    <w:tmpl w:val="AAC83B74"/>
    <w:name w:val="Uusi26"/>
    <w:numStyleLink w:val="Uusi"/>
  </w:abstractNum>
  <w:abstractNum w:abstractNumId="28">
    <w:nsid w:val="56E43FFE"/>
    <w:multiLevelType w:val="multilevel"/>
    <w:tmpl w:val="F1783C2E"/>
    <w:name w:val="Vanha222"/>
    <w:lvl w:ilvl="0">
      <w:start w:val="1"/>
      <w:numFmt w:val="decimal"/>
      <w:lvlText w:val="%1"/>
      <w:lvlJc w:val="left"/>
      <w:pPr>
        <w:ind w:left="1418" w:hanging="1418"/>
      </w:pPr>
      <w:rPr>
        <w:rFonts w:hint="default"/>
        <w:b/>
        <w:i w:val="0"/>
        <w:caps/>
        <w:sz w:val="22"/>
        <w:szCs w:val="22"/>
      </w:rPr>
    </w:lvl>
    <w:lvl w:ilvl="1">
      <w:start w:val="1"/>
      <w:numFmt w:val="decimal"/>
      <w:lvlText w:val="%1.%2"/>
      <w:lvlJc w:val="left"/>
      <w:pPr>
        <w:ind w:left="1418" w:hanging="1418"/>
      </w:pPr>
      <w:rPr>
        <w:rFonts w:hint="default"/>
        <w:b/>
        <w:i w:val="0"/>
        <w:sz w:val="22"/>
        <w:szCs w:val="22"/>
      </w:rPr>
    </w:lvl>
    <w:lvl w:ilvl="2">
      <w:start w:val="1"/>
      <w:numFmt w:val="decimal"/>
      <w:lvlText w:val="%1.%2.%3"/>
      <w:lvlJc w:val="left"/>
      <w:pPr>
        <w:ind w:left="1418" w:hanging="1418"/>
      </w:pPr>
      <w:rPr>
        <w:rFonts w:hint="default"/>
        <w:b/>
        <w:i w:val="0"/>
        <w:sz w:val="22"/>
        <w:szCs w:val="22"/>
      </w:rPr>
    </w:lvl>
    <w:lvl w:ilvl="3">
      <w:start w:val="1"/>
      <w:numFmt w:val="decimal"/>
      <w:lvlText w:val="%1.%2.%3.%4"/>
      <w:lvlJc w:val="left"/>
      <w:pPr>
        <w:ind w:left="1418" w:hanging="1418"/>
      </w:pPr>
      <w:rPr>
        <w:rFonts w:hint="default"/>
        <w:b w:val="0"/>
        <w:i w:val="0"/>
        <w:sz w:val="22"/>
        <w:szCs w:val="22"/>
      </w:rPr>
    </w:lvl>
    <w:lvl w:ilvl="4">
      <w:start w:val="1"/>
      <w:numFmt w:val="decimal"/>
      <w:lvlText w:val="%1.%2.%3.%4.%5"/>
      <w:lvlJc w:val="left"/>
      <w:pPr>
        <w:ind w:left="1418" w:hanging="1418"/>
      </w:pPr>
      <w:rPr>
        <w:rFonts w:hint="default"/>
        <w:b w:val="0"/>
        <w:i w:val="0"/>
        <w:sz w:val="22"/>
        <w:szCs w:val="22"/>
      </w:rPr>
    </w:lvl>
    <w:lvl w:ilvl="5">
      <w:start w:val="1"/>
      <w:numFmt w:val="decimal"/>
      <w:lvlText w:val="%1.%2.%3.%4.%5.%6"/>
      <w:lvlJc w:val="left"/>
      <w:pPr>
        <w:ind w:left="1152" w:hanging="1152"/>
      </w:pPr>
      <w:rPr>
        <w:rFonts w:hint="default"/>
        <w:b w:val="0"/>
        <w:i w:val="0"/>
        <w:sz w:val="22"/>
        <w:szCs w:val="22"/>
      </w:rPr>
    </w:lvl>
    <w:lvl w:ilvl="6">
      <w:start w:val="1"/>
      <w:numFmt w:val="decimal"/>
      <w:lvlText w:val="%1.%2.%3.%4.%5.%6.%7"/>
      <w:lvlJc w:val="left"/>
      <w:pPr>
        <w:ind w:left="1296" w:hanging="1296"/>
      </w:pPr>
      <w:rPr>
        <w:rFonts w:hint="default"/>
        <w:b w:val="0"/>
        <w:i w:val="0"/>
        <w:sz w:val="22"/>
        <w:szCs w:val="22"/>
      </w:rPr>
    </w:lvl>
    <w:lvl w:ilvl="7">
      <w:start w:val="1"/>
      <w:numFmt w:val="decimal"/>
      <w:lvlText w:val="%1.%2.%3.%4.%5.%6.%7.%8"/>
      <w:lvlJc w:val="left"/>
      <w:pPr>
        <w:ind w:left="1440" w:hanging="1440"/>
      </w:pPr>
      <w:rPr>
        <w:rFonts w:hint="default"/>
        <w:b w:val="0"/>
        <w:i w:val="0"/>
        <w:sz w:val="22"/>
        <w:szCs w:val="22"/>
      </w:rPr>
    </w:lvl>
    <w:lvl w:ilvl="8">
      <w:start w:val="1"/>
      <w:numFmt w:val="decimal"/>
      <w:lvlText w:val="%1.%2.%3.%4.%5.%6.%7.%8.%9"/>
      <w:lvlJc w:val="left"/>
      <w:pPr>
        <w:ind w:left="1584" w:hanging="1584"/>
      </w:pPr>
      <w:rPr>
        <w:rFonts w:hint="default"/>
        <w:b w:val="0"/>
        <w:i w:val="0"/>
        <w:sz w:val="22"/>
        <w:szCs w:val="22"/>
      </w:rPr>
    </w:lvl>
  </w:abstractNum>
  <w:abstractNum w:abstractNumId="29">
    <w:nsid w:val="5D682210"/>
    <w:multiLevelType w:val="multilevel"/>
    <w:tmpl w:val="9FC27682"/>
    <w:name w:val="krogerus A"/>
    <w:lvl w:ilvl="0">
      <w:start w:val="1"/>
      <w:numFmt w:val="decimal"/>
      <w:pStyle w:val="Otsikko1"/>
      <w:lvlText w:val="%1"/>
      <w:lvlJc w:val="left"/>
      <w:pPr>
        <w:ind w:left="1418" w:hanging="1418"/>
      </w:pPr>
      <w:rPr>
        <w:rFonts w:hint="default"/>
      </w:rPr>
    </w:lvl>
    <w:lvl w:ilvl="1">
      <w:start w:val="1"/>
      <w:numFmt w:val="decimal"/>
      <w:pStyle w:val="Otsikko2"/>
      <w:lvlText w:val="%1.%2"/>
      <w:lvlJc w:val="left"/>
      <w:pPr>
        <w:ind w:left="1418" w:hanging="1418"/>
      </w:pPr>
      <w:rPr>
        <w:rFonts w:hint="default"/>
      </w:rPr>
    </w:lvl>
    <w:lvl w:ilvl="2">
      <w:start w:val="1"/>
      <w:numFmt w:val="decimal"/>
      <w:pStyle w:val="Otsikko3"/>
      <w:lvlText w:val="%1.%2.%3"/>
      <w:lvlJc w:val="left"/>
      <w:pPr>
        <w:ind w:left="1418" w:hanging="1418"/>
      </w:pPr>
      <w:rPr>
        <w:rFonts w:hint="default"/>
      </w:rPr>
    </w:lvl>
    <w:lvl w:ilvl="3">
      <w:start w:val="1"/>
      <w:numFmt w:val="decimal"/>
      <w:pStyle w:val="Otsikko4"/>
      <w:lvlText w:val="%1.%2.%3.%4"/>
      <w:lvlJc w:val="left"/>
      <w:pPr>
        <w:ind w:left="1418" w:hanging="1418"/>
      </w:pPr>
      <w:rPr>
        <w:rFonts w:hint="default"/>
      </w:rPr>
    </w:lvl>
    <w:lvl w:ilvl="4">
      <w:start w:val="1"/>
      <w:numFmt w:val="decimal"/>
      <w:pStyle w:val="Otsikko5"/>
      <w:lvlText w:val="%1.%2.%3.%4.%5"/>
      <w:lvlJc w:val="left"/>
      <w:pPr>
        <w:ind w:left="1418" w:hanging="1418"/>
      </w:pPr>
      <w:rPr>
        <w:rFonts w:hint="default"/>
      </w:rPr>
    </w:lvl>
    <w:lvl w:ilvl="5">
      <w:start w:val="1"/>
      <w:numFmt w:val="decimal"/>
      <w:pStyle w:val="Otsikko6"/>
      <w:lvlText w:val="%1.%2.%3.%4.%5.%6"/>
      <w:lvlJc w:val="left"/>
      <w:pPr>
        <w:ind w:left="1418" w:hanging="1418"/>
      </w:pPr>
      <w:rPr>
        <w:rFonts w:hint="default"/>
      </w:rPr>
    </w:lvl>
    <w:lvl w:ilvl="6">
      <w:start w:val="1"/>
      <w:numFmt w:val="decimal"/>
      <w:pStyle w:val="Otsikko7"/>
      <w:lvlText w:val="%1.%2.%3.%4.%5.%6.%7"/>
      <w:lvlJc w:val="left"/>
      <w:pPr>
        <w:ind w:left="1418" w:hanging="1418"/>
      </w:pPr>
      <w:rPr>
        <w:rFonts w:hint="default"/>
      </w:rPr>
    </w:lvl>
    <w:lvl w:ilvl="7">
      <w:start w:val="1"/>
      <w:numFmt w:val="lowerLetter"/>
      <w:pStyle w:val="Otsikko8"/>
      <w:lvlText w:val="(%8)"/>
      <w:lvlJc w:val="left"/>
      <w:pPr>
        <w:tabs>
          <w:tab w:val="num" w:pos="1985"/>
        </w:tabs>
        <w:ind w:left="1985" w:hanging="567"/>
      </w:pPr>
      <w:rPr>
        <w:rFonts w:hint="default"/>
      </w:rPr>
    </w:lvl>
    <w:lvl w:ilvl="8">
      <w:start w:val="1"/>
      <w:numFmt w:val="lowerRoman"/>
      <w:pStyle w:val="Otsikko9"/>
      <w:lvlText w:val="(%9)"/>
      <w:lvlJc w:val="left"/>
      <w:pPr>
        <w:tabs>
          <w:tab w:val="num" w:pos="1985"/>
        </w:tabs>
        <w:ind w:left="2552" w:hanging="567"/>
      </w:pPr>
      <w:rPr>
        <w:rFonts w:hint="default"/>
      </w:rPr>
    </w:lvl>
  </w:abstractNum>
  <w:abstractNum w:abstractNumId="30">
    <w:nsid w:val="63ED4430"/>
    <w:multiLevelType w:val="multilevel"/>
    <w:tmpl w:val="F1783C2E"/>
    <w:name w:val="Vanha22"/>
    <w:lvl w:ilvl="0">
      <w:start w:val="1"/>
      <w:numFmt w:val="decimal"/>
      <w:lvlText w:val="%1"/>
      <w:lvlJc w:val="left"/>
      <w:pPr>
        <w:ind w:left="1418" w:hanging="1418"/>
      </w:pPr>
      <w:rPr>
        <w:rFonts w:hint="default"/>
      </w:rPr>
    </w:lvl>
    <w:lvl w:ilvl="1">
      <w:start w:val="1"/>
      <w:numFmt w:val="decimal"/>
      <w:lvlText w:val="%1.%2"/>
      <w:lvlJc w:val="left"/>
      <w:pPr>
        <w:ind w:left="1418" w:hanging="1418"/>
      </w:pPr>
      <w:rPr>
        <w:rFonts w:hint="default"/>
      </w:rPr>
    </w:lvl>
    <w:lvl w:ilvl="2">
      <w:start w:val="1"/>
      <w:numFmt w:val="decimal"/>
      <w:lvlText w:val="%1.%2.%3"/>
      <w:lvlJc w:val="left"/>
      <w:pPr>
        <w:ind w:left="1418" w:hanging="1418"/>
      </w:pPr>
      <w:rPr>
        <w:rFonts w:hint="default"/>
      </w:rPr>
    </w:lvl>
    <w:lvl w:ilvl="3">
      <w:start w:val="1"/>
      <w:numFmt w:val="decimal"/>
      <w:lvlText w:val="%1.%2.%3.%4"/>
      <w:lvlJc w:val="left"/>
      <w:pPr>
        <w:ind w:left="1418" w:hanging="1418"/>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nsid w:val="6929078E"/>
    <w:multiLevelType w:val="hybridMultilevel"/>
    <w:tmpl w:val="9B12A42C"/>
    <w:name w:val="List Numbers2222"/>
    <w:lvl w:ilvl="0" w:tplc="58201DC6">
      <w:start w:val="1"/>
      <w:numFmt w:val="decimal"/>
      <w:pStyle w:val="Numeroituluettelo5"/>
      <w:lvlText w:val="(%1)"/>
      <w:lvlJc w:val="left"/>
      <w:pPr>
        <w:ind w:left="1418" w:hanging="1418"/>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nsid w:val="74A77A13"/>
    <w:multiLevelType w:val="hybridMultilevel"/>
    <w:tmpl w:val="FCD0652E"/>
    <w:lvl w:ilvl="0" w:tplc="1AA469E4">
      <w:start w:val="1"/>
      <w:numFmt w:val="upperLetter"/>
      <w:pStyle w:val="ListNumber7"/>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nsid w:val="78785A77"/>
    <w:multiLevelType w:val="multilevel"/>
    <w:tmpl w:val="040B0025"/>
    <w:name w:val="Vanha27"/>
    <w:numStyleLink w:val="Vanha"/>
  </w:abstractNum>
  <w:abstractNum w:abstractNumId="34">
    <w:nsid w:val="7D3B2041"/>
    <w:multiLevelType w:val="hybridMultilevel"/>
    <w:tmpl w:val="59209F5C"/>
    <w:name w:val="Vanha252"/>
    <w:lvl w:ilvl="0" w:tplc="5B5427E4">
      <w:start w:val="1"/>
      <w:numFmt w:val="decimal"/>
      <w:lvlText w:val="(%1)"/>
      <w:lvlJc w:val="left"/>
      <w:pPr>
        <w:tabs>
          <w:tab w:val="num" w:pos="1418"/>
        </w:tabs>
        <w:ind w:left="1418" w:hanging="1418"/>
      </w:pPr>
      <w:rPr>
        <w:rFonts w:ascii="Arial" w:hAnsi="Arial" w:hint="default"/>
        <w:b w:val="0"/>
        <w:i w:val="0"/>
        <w:sz w:val="22"/>
      </w:rPr>
    </w:lvl>
    <w:lvl w:ilvl="1" w:tplc="C6D68DB6" w:tentative="1">
      <w:start w:val="1"/>
      <w:numFmt w:val="lowerLetter"/>
      <w:lvlText w:val="%2."/>
      <w:lvlJc w:val="left"/>
      <w:pPr>
        <w:ind w:left="1440" w:hanging="360"/>
      </w:pPr>
    </w:lvl>
    <w:lvl w:ilvl="2" w:tplc="0270C0F4" w:tentative="1">
      <w:start w:val="1"/>
      <w:numFmt w:val="lowerRoman"/>
      <w:lvlText w:val="%3."/>
      <w:lvlJc w:val="right"/>
      <w:pPr>
        <w:ind w:left="2160" w:hanging="180"/>
      </w:pPr>
    </w:lvl>
    <w:lvl w:ilvl="3" w:tplc="C560667C" w:tentative="1">
      <w:start w:val="1"/>
      <w:numFmt w:val="decimal"/>
      <w:lvlText w:val="%4."/>
      <w:lvlJc w:val="left"/>
      <w:pPr>
        <w:ind w:left="2880" w:hanging="360"/>
      </w:pPr>
    </w:lvl>
    <w:lvl w:ilvl="4" w:tplc="1BAA8AF6" w:tentative="1">
      <w:start w:val="1"/>
      <w:numFmt w:val="lowerLetter"/>
      <w:lvlText w:val="%5."/>
      <w:lvlJc w:val="left"/>
      <w:pPr>
        <w:ind w:left="3600" w:hanging="360"/>
      </w:pPr>
    </w:lvl>
    <w:lvl w:ilvl="5" w:tplc="92C8B158" w:tentative="1">
      <w:start w:val="1"/>
      <w:numFmt w:val="lowerRoman"/>
      <w:lvlText w:val="%6."/>
      <w:lvlJc w:val="right"/>
      <w:pPr>
        <w:ind w:left="4320" w:hanging="180"/>
      </w:pPr>
    </w:lvl>
    <w:lvl w:ilvl="6" w:tplc="1B90DE6A" w:tentative="1">
      <w:start w:val="1"/>
      <w:numFmt w:val="decimal"/>
      <w:lvlText w:val="%7."/>
      <w:lvlJc w:val="left"/>
      <w:pPr>
        <w:ind w:left="5040" w:hanging="360"/>
      </w:pPr>
    </w:lvl>
    <w:lvl w:ilvl="7" w:tplc="27F65B68" w:tentative="1">
      <w:start w:val="1"/>
      <w:numFmt w:val="lowerLetter"/>
      <w:lvlText w:val="%8."/>
      <w:lvlJc w:val="left"/>
      <w:pPr>
        <w:ind w:left="5760" w:hanging="360"/>
      </w:pPr>
    </w:lvl>
    <w:lvl w:ilvl="8" w:tplc="3448F896"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1"/>
  </w:num>
  <w:num w:numId="6">
    <w:abstractNumId w:val="17"/>
  </w:num>
  <w:num w:numId="7">
    <w:abstractNumId w:val="13"/>
  </w:num>
  <w:num w:numId="8">
    <w:abstractNumId w:val="23"/>
  </w:num>
  <w:num w:numId="9">
    <w:abstractNumId w:val="29"/>
  </w:num>
  <w:num w:numId="10">
    <w:abstractNumId w:val="26"/>
  </w:num>
  <w:num w:numId="11">
    <w:abstractNumId w:val="14"/>
  </w:num>
  <w:num w:numId="12">
    <w:abstractNumId w:val="7"/>
  </w:num>
  <w:num w:numId="13">
    <w:abstractNumId w:val="16"/>
  </w:num>
  <w:num w:numId="14">
    <w:abstractNumId w:val="11"/>
  </w:num>
  <w:num w:numId="15">
    <w:abstractNumId w:val="19"/>
  </w:num>
  <w:num w:numId="16">
    <w:abstractNumId w:val="31"/>
  </w:num>
  <w:num w:numId="17">
    <w:abstractNumId w:val="8"/>
  </w:num>
  <w:num w:numId="18">
    <w:abstractNumId w:val="25"/>
  </w:num>
  <w:num w:numId="19">
    <w:abstractNumId w:val="1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Restart w:val="1"/>
        <w:lvlText w:val="%1.%4"/>
        <w:lvlJc w:val="left"/>
        <w:pPr>
          <w:ind w:left="1418" w:hanging="1418"/>
        </w:pPr>
        <w:rPr>
          <w:rFonts w:ascii="Arial" w:hAnsi="Arial" w:hint="default"/>
          <w:b w:val="0"/>
          <w:i w:val="0"/>
          <w:sz w:val="22"/>
          <w:szCs w:val="22"/>
        </w:rPr>
      </w:lvl>
    </w:lvlOverride>
  </w:num>
  <w:num w:numId="22">
    <w:abstractNumId w:val="32"/>
  </w:num>
  <w:num w:numId="23">
    <w:abstractNumId w:val="12"/>
  </w:num>
  <w:num w:numId="24">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stylePaneFormatFilter w:val="3101" w:allStyles="1" w:customStyles="0" w:latentStyles="0" w:stylesInUse="0" w:headingStyles="0" w:numberingStyles="0" w:tableStyles="0" w:directFormattingOnRuns="1" w:directFormattingOnParagraphs="0" w:directFormattingOnNumbering="0" w:directFormattingOnTables="0" w:clearFormatting="1" w:top3HeadingStyles="1" w:visibleStyles="0" w:alternateStyleNames="0"/>
  <w:defaultTabStop w:val="1418"/>
  <w:autoHyphenation/>
  <w:hyphenationZone w:val="425"/>
  <w:drawingGridHorizontalSpacing w:val="110"/>
  <w:displayHorizontalDrawingGridEvery w:val="2"/>
  <w:displayVerticalDrawingGridEvery w:val="2"/>
  <w:noPunctuationKerning/>
  <w:characterSpacingControl w:val="doNotCompress"/>
  <w:hdrShapeDefaults>
    <o:shapedefaults v:ext="edit" spidmax="4097">
      <o:colormru v:ext="edit" colors="#ff71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C35"/>
    <w:rsid w:val="0000092E"/>
    <w:rsid w:val="000165AD"/>
    <w:rsid w:val="00022945"/>
    <w:rsid w:val="00022B68"/>
    <w:rsid w:val="000279D9"/>
    <w:rsid w:val="00034392"/>
    <w:rsid w:val="000420B5"/>
    <w:rsid w:val="00046666"/>
    <w:rsid w:val="000469C6"/>
    <w:rsid w:val="00054FDE"/>
    <w:rsid w:val="000555A2"/>
    <w:rsid w:val="000565E9"/>
    <w:rsid w:val="00057B30"/>
    <w:rsid w:val="000607D7"/>
    <w:rsid w:val="000657E9"/>
    <w:rsid w:val="00070661"/>
    <w:rsid w:val="00072E32"/>
    <w:rsid w:val="00081F3E"/>
    <w:rsid w:val="00086FBF"/>
    <w:rsid w:val="00097E87"/>
    <w:rsid w:val="000A0091"/>
    <w:rsid w:val="000A15E2"/>
    <w:rsid w:val="000A3B91"/>
    <w:rsid w:val="000A422C"/>
    <w:rsid w:val="000A639B"/>
    <w:rsid w:val="000A695D"/>
    <w:rsid w:val="000B4403"/>
    <w:rsid w:val="000B483A"/>
    <w:rsid w:val="000B4CA3"/>
    <w:rsid w:val="000C6E08"/>
    <w:rsid w:val="000D2632"/>
    <w:rsid w:val="000D4CFE"/>
    <w:rsid w:val="000D50E7"/>
    <w:rsid w:val="000D6847"/>
    <w:rsid w:val="000E0F36"/>
    <w:rsid w:val="000E1267"/>
    <w:rsid w:val="000E129E"/>
    <w:rsid w:val="000E5593"/>
    <w:rsid w:val="000F0E96"/>
    <w:rsid w:val="000F5B29"/>
    <w:rsid w:val="000F67C6"/>
    <w:rsid w:val="00102D5E"/>
    <w:rsid w:val="00106827"/>
    <w:rsid w:val="00107DBD"/>
    <w:rsid w:val="001210E4"/>
    <w:rsid w:val="00130658"/>
    <w:rsid w:val="00133DF0"/>
    <w:rsid w:val="001370AA"/>
    <w:rsid w:val="00137331"/>
    <w:rsid w:val="00137A03"/>
    <w:rsid w:val="00141E71"/>
    <w:rsid w:val="00142FF1"/>
    <w:rsid w:val="001460BD"/>
    <w:rsid w:val="001506F3"/>
    <w:rsid w:val="00152ED5"/>
    <w:rsid w:val="0015446C"/>
    <w:rsid w:val="001603B9"/>
    <w:rsid w:val="001639ED"/>
    <w:rsid w:val="0016440C"/>
    <w:rsid w:val="00167A35"/>
    <w:rsid w:val="00171DC1"/>
    <w:rsid w:val="001726CB"/>
    <w:rsid w:val="00172FE0"/>
    <w:rsid w:val="001753F4"/>
    <w:rsid w:val="00181C58"/>
    <w:rsid w:val="00184534"/>
    <w:rsid w:val="001847A6"/>
    <w:rsid w:val="0018524E"/>
    <w:rsid w:val="00187E81"/>
    <w:rsid w:val="00191160"/>
    <w:rsid w:val="001946FA"/>
    <w:rsid w:val="00194EA7"/>
    <w:rsid w:val="0019557E"/>
    <w:rsid w:val="001A0B82"/>
    <w:rsid w:val="001A132B"/>
    <w:rsid w:val="001A6FE2"/>
    <w:rsid w:val="001B45A3"/>
    <w:rsid w:val="001C1F08"/>
    <w:rsid w:val="001C2940"/>
    <w:rsid w:val="001C3F94"/>
    <w:rsid w:val="001C41B4"/>
    <w:rsid w:val="001D409F"/>
    <w:rsid w:val="001D52E5"/>
    <w:rsid w:val="001D74FF"/>
    <w:rsid w:val="001D7FA0"/>
    <w:rsid w:val="001E05AD"/>
    <w:rsid w:val="001E636E"/>
    <w:rsid w:val="001F34CE"/>
    <w:rsid w:val="001F4EF3"/>
    <w:rsid w:val="001F54A7"/>
    <w:rsid w:val="00203369"/>
    <w:rsid w:val="0020469B"/>
    <w:rsid w:val="002059E4"/>
    <w:rsid w:val="00210335"/>
    <w:rsid w:val="00213CEB"/>
    <w:rsid w:val="00223EDC"/>
    <w:rsid w:val="0022455F"/>
    <w:rsid w:val="00225ABF"/>
    <w:rsid w:val="00227EEC"/>
    <w:rsid w:val="00230576"/>
    <w:rsid w:val="002324E3"/>
    <w:rsid w:val="00240DEB"/>
    <w:rsid w:val="00240EDB"/>
    <w:rsid w:val="00241102"/>
    <w:rsid w:val="0024224B"/>
    <w:rsid w:val="00243C14"/>
    <w:rsid w:val="00244469"/>
    <w:rsid w:val="002453B2"/>
    <w:rsid w:val="002503A4"/>
    <w:rsid w:val="002505A8"/>
    <w:rsid w:val="00251840"/>
    <w:rsid w:val="0025358C"/>
    <w:rsid w:val="002535E3"/>
    <w:rsid w:val="00260049"/>
    <w:rsid w:val="00263CB7"/>
    <w:rsid w:val="00266F16"/>
    <w:rsid w:val="0027050F"/>
    <w:rsid w:val="00272C0E"/>
    <w:rsid w:val="0027510F"/>
    <w:rsid w:val="00276AC6"/>
    <w:rsid w:val="002775E3"/>
    <w:rsid w:val="00280728"/>
    <w:rsid w:val="002827D3"/>
    <w:rsid w:val="00291702"/>
    <w:rsid w:val="00297055"/>
    <w:rsid w:val="002A30EC"/>
    <w:rsid w:val="002A53FD"/>
    <w:rsid w:val="002A5CB9"/>
    <w:rsid w:val="002B3CE3"/>
    <w:rsid w:val="002B482E"/>
    <w:rsid w:val="002C41D3"/>
    <w:rsid w:val="002C626B"/>
    <w:rsid w:val="002C7CCD"/>
    <w:rsid w:val="002D08D6"/>
    <w:rsid w:val="002D0E45"/>
    <w:rsid w:val="002D13C1"/>
    <w:rsid w:val="002D6BB1"/>
    <w:rsid w:val="002D71A6"/>
    <w:rsid w:val="002D7A6E"/>
    <w:rsid w:val="002E1E9A"/>
    <w:rsid w:val="002E4269"/>
    <w:rsid w:val="002E5C09"/>
    <w:rsid w:val="002F288E"/>
    <w:rsid w:val="002F4C3B"/>
    <w:rsid w:val="002F573D"/>
    <w:rsid w:val="00301209"/>
    <w:rsid w:val="003041E6"/>
    <w:rsid w:val="00310F48"/>
    <w:rsid w:val="00313886"/>
    <w:rsid w:val="00315467"/>
    <w:rsid w:val="0031651A"/>
    <w:rsid w:val="0033084A"/>
    <w:rsid w:val="00330DD0"/>
    <w:rsid w:val="00332BB8"/>
    <w:rsid w:val="00333C56"/>
    <w:rsid w:val="003401F9"/>
    <w:rsid w:val="0034052B"/>
    <w:rsid w:val="00345A1F"/>
    <w:rsid w:val="00354764"/>
    <w:rsid w:val="00354DAD"/>
    <w:rsid w:val="0035627A"/>
    <w:rsid w:val="00356FCF"/>
    <w:rsid w:val="00357510"/>
    <w:rsid w:val="00367703"/>
    <w:rsid w:val="003759BB"/>
    <w:rsid w:val="00375B8B"/>
    <w:rsid w:val="00381774"/>
    <w:rsid w:val="00381903"/>
    <w:rsid w:val="00382376"/>
    <w:rsid w:val="003846A4"/>
    <w:rsid w:val="00390348"/>
    <w:rsid w:val="00394E15"/>
    <w:rsid w:val="00395810"/>
    <w:rsid w:val="00396DDB"/>
    <w:rsid w:val="00397165"/>
    <w:rsid w:val="003A26EC"/>
    <w:rsid w:val="003A6262"/>
    <w:rsid w:val="003C0007"/>
    <w:rsid w:val="003C00EF"/>
    <w:rsid w:val="003C24CF"/>
    <w:rsid w:val="003C44AA"/>
    <w:rsid w:val="003C56F5"/>
    <w:rsid w:val="003D1754"/>
    <w:rsid w:val="003D2B1A"/>
    <w:rsid w:val="003D4395"/>
    <w:rsid w:val="003D4D18"/>
    <w:rsid w:val="003D5F1C"/>
    <w:rsid w:val="003E2295"/>
    <w:rsid w:val="003E315B"/>
    <w:rsid w:val="003F3032"/>
    <w:rsid w:val="00407B93"/>
    <w:rsid w:val="00413EB8"/>
    <w:rsid w:val="00416742"/>
    <w:rsid w:val="0042293A"/>
    <w:rsid w:val="004238AB"/>
    <w:rsid w:val="0043099E"/>
    <w:rsid w:val="0043121F"/>
    <w:rsid w:val="00440628"/>
    <w:rsid w:val="00441026"/>
    <w:rsid w:val="00441445"/>
    <w:rsid w:val="00441D1C"/>
    <w:rsid w:val="00444560"/>
    <w:rsid w:val="00450220"/>
    <w:rsid w:val="00450DD6"/>
    <w:rsid w:val="00452C5F"/>
    <w:rsid w:val="004555C0"/>
    <w:rsid w:val="0046177A"/>
    <w:rsid w:val="004738C8"/>
    <w:rsid w:val="0047431E"/>
    <w:rsid w:val="004778F1"/>
    <w:rsid w:val="00484F05"/>
    <w:rsid w:val="00492D23"/>
    <w:rsid w:val="00493B53"/>
    <w:rsid w:val="00495421"/>
    <w:rsid w:val="004958E8"/>
    <w:rsid w:val="0049619F"/>
    <w:rsid w:val="00496933"/>
    <w:rsid w:val="00496BD4"/>
    <w:rsid w:val="004A3350"/>
    <w:rsid w:val="004A3420"/>
    <w:rsid w:val="004A48E9"/>
    <w:rsid w:val="004A66AC"/>
    <w:rsid w:val="004A7426"/>
    <w:rsid w:val="004B1AF8"/>
    <w:rsid w:val="004B4C25"/>
    <w:rsid w:val="004B5D11"/>
    <w:rsid w:val="004B7885"/>
    <w:rsid w:val="004C0B32"/>
    <w:rsid w:val="004C2233"/>
    <w:rsid w:val="004C3420"/>
    <w:rsid w:val="004D1AB6"/>
    <w:rsid w:val="004D3D66"/>
    <w:rsid w:val="004D6DB3"/>
    <w:rsid w:val="004E1A04"/>
    <w:rsid w:val="004E6814"/>
    <w:rsid w:val="004F1096"/>
    <w:rsid w:val="0050050B"/>
    <w:rsid w:val="00501A4F"/>
    <w:rsid w:val="005060C6"/>
    <w:rsid w:val="00506B7F"/>
    <w:rsid w:val="0051331E"/>
    <w:rsid w:val="00514FF9"/>
    <w:rsid w:val="00517AAB"/>
    <w:rsid w:val="005212AD"/>
    <w:rsid w:val="005368DF"/>
    <w:rsid w:val="00536CE9"/>
    <w:rsid w:val="0054026A"/>
    <w:rsid w:val="00543495"/>
    <w:rsid w:val="00543657"/>
    <w:rsid w:val="00544546"/>
    <w:rsid w:val="00551BFC"/>
    <w:rsid w:val="00554022"/>
    <w:rsid w:val="00556034"/>
    <w:rsid w:val="0056166B"/>
    <w:rsid w:val="00561FBC"/>
    <w:rsid w:val="0056335B"/>
    <w:rsid w:val="00563F80"/>
    <w:rsid w:val="00567E32"/>
    <w:rsid w:val="005700C5"/>
    <w:rsid w:val="00575228"/>
    <w:rsid w:val="00577A6F"/>
    <w:rsid w:val="0058012C"/>
    <w:rsid w:val="00580A5C"/>
    <w:rsid w:val="00580B96"/>
    <w:rsid w:val="00580DA3"/>
    <w:rsid w:val="005816B1"/>
    <w:rsid w:val="00584963"/>
    <w:rsid w:val="00590F45"/>
    <w:rsid w:val="00591A4C"/>
    <w:rsid w:val="00594EE7"/>
    <w:rsid w:val="00596C36"/>
    <w:rsid w:val="005A091A"/>
    <w:rsid w:val="005A1ADD"/>
    <w:rsid w:val="005A3C23"/>
    <w:rsid w:val="005B6F54"/>
    <w:rsid w:val="005C488F"/>
    <w:rsid w:val="005C54A8"/>
    <w:rsid w:val="005C74F2"/>
    <w:rsid w:val="005D39D8"/>
    <w:rsid w:val="005E1D7C"/>
    <w:rsid w:val="005E5BD9"/>
    <w:rsid w:val="005F57D4"/>
    <w:rsid w:val="00600C0C"/>
    <w:rsid w:val="006061CB"/>
    <w:rsid w:val="00607ED9"/>
    <w:rsid w:val="00610149"/>
    <w:rsid w:val="00610AE3"/>
    <w:rsid w:val="00614397"/>
    <w:rsid w:val="00616A70"/>
    <w:rsid w:val="0061721A"/>
    <w:rsid w:val="0062165D"/>
    <w:rsid w:val="00624D7D"/>
    <w:rsid w:val="006308E1"/>
    <w:rsid w:val="00631FC4"/>
    <w:rsid w:val="0063318B"/>
    <w:rsid w:val="00640FBA"/>
    <w:rsid w:val="00652AAF"/>
    <w:rsid w:val="00655770"/>
    <w:rsid w:val="006569E5"/>
    <w:rsid w:val="00661A92"/>
    <w:rsid w:val="00665067"/>
    <w:rsid w:val="00666AA4"/>
    <w:rsid w:val="0067207A"/>
    <w:rsid w:val="0068025D"/>
    <w:rsid w:val="0068492F"/>
    <w:rsid w:val="00685252"/>
    <w:rsid w:val="00686D74"/>
    <w:rsid w:val="00695AFA"/>
    <w:rsid w:val="006A0A72"/>
    <w:rsid w:val="006A18A8"/>
    <w:rsid w:val="006A1A84"/>
    <w:rsid w:val="006A3BF7"/>
    <w:rsid w:val="006A4CEE"/>
    <w:rsid w:val="006B3705"/>
    <w:rsid w:val="006B446E"/>
    <w:rsid w:val="006B5939"/>
    <w:rsid w:val="006B63D3"/>
    <w:rsid w:val="006C5E00"/>
    <w:rsid w:val="006D409C"/>
    <w:rsid w:val="006E075D"/>
    <w:rsid w:val="006E0EC1"/>
    <w:rsid w:val="006E4CB6"/>
    <w:rsid w:val="006F1D9C"/>
    <w:rsid w:val="006F1F79"/>
    <w:rsid w:val="006F24B8"/>
    <w:rsid w:val="006F6BD7"/>
    <w:rsid w:val="006F73EE"/>
    <w:rsid w:val="006F7D74"/>
    <w:rsid w:val="007029FF"/>
    <w:rsid w:val="0070410D"/>
    <w:rsid w:val="00705EEF"/>
    <w:rsid w:val="00706330"/>
    <w:rsid w:val="00713286"/>
    <w:rsid w:val="007200FA"/>
    <w:rsid w:val="00721CFD"/>
    <w:rsid w:val="00722019"/>
    <w:rsid w:val="00731057"/>
    <w:rsid w:val="0073119C"/>
    <w:rsid w:val="007362F2"/>
    <w:rsid w:val="007429FE"/>
    <w:rsid w:val="00742A30"/>
    <w:rsid w:val="007470AD"/>
    <w:rsid w:val="00764C49"/>
    <w:rsid w:val="007701D1"/>
    <w:rsid w:val="007711B1"/>
    <w:rsid w:val="0077312F"/>
    <w:rsid w:val="007815CE"/>
    <w:rsid w:val="00783475"/>
    <w:rsid w:val="00792D47"/>
    <w:rsid w:val="007A4741"/>
    <w:rsid w:val="007A4C89"/>
    <w:rsid w:val="007A6C1D"/>
    <w:rsid w:val="007A717A"/>
    <w:rsid w:val="007A76B9"/>
    <w:rsid w:val="007B41E7"/>
    <w:rsid w:val="007B7E9D"/>
    <w:rsid w:val="007C057A"/>
    <w:rsid w:val="007C5C6B"/>
    <w:rsid w:val="007D126B"/>
    <w:rsid w:val="007D2098"/>
    <w:rsid w:val="007D48BF"/>
    <w:rsid w:val="007E5B88"/>
    <w:rsid w:val="007F4FA4"/>
    <w:rsid w:val="007F706D"/>
    <w:rsid w:val="00802135"/>
    <w:rsid w:val="0080719C"/>
    <w:rsid w:val="00812109"/>
    <w:rsid w:val="008164F9"/>
    <w:rsid w:val="00816F84"/>
    <w:rsid w:val="00821E8E"/>
    <w:rsid w:val="0082296A"/>
    <w:rsid w:val="0082306A"/>
    <w:rsid w:val="00827178"/>
    <w:rsid w:val="0083342D"/>
    <w:rsid w:val="008347B1"/>
    <w:rsid w:val="00834B6D"/>
    <w:rsid w:val="008363B2"/>
    <w:rsid w:val="00837432"/>
    <w:rsid w:val="00844F48"/>
    <w:rsid w:val="008475D4"/>
    <w:rsid w:val="00852AC1"/>
    <w:rsid w:val="0086350E"/>
    <w:rsid w:val="00875163"/>
    <w:rsid w:val="00882AA6"/>
    <w:rsid w:val="00883A1A"/>
    <w:rsid w:val="00886336"/>
    <w:rsid w:val="00887958"/>
    <w:rsid w:val="00890E44"/>
    <w:rsid w:val="00892EED"/>
    <w:rsid w:val="008931D5"/>
    <w:rsid w:val="00894E59"/>
    <w:rsid w:val="008A5070"/>
    <w:rsid w:val="008B62B0"/>
    <w:rsid w:val="008B6530"/>
    <w:rsid w:val="008C4F3B"/>
    <w:rsid w:val="008C7764"/>
    <w:rsid w:val="008C7A2B"/>
    <w:rsid w:val="008D0563"/>
    <w:rsid w:val="008D2842"/>
    <w:rsid w:val="008D66B0"/>
    <w:rsid w:val="008D78C3"/>
    <w:rsid w:val="008D7C28"/>
    <w:rsid w:val="008E089E"/>
    <w:rsid w:val="008E3A98"/>
    <w:rsid w:val="008E6351"/>
    <w:rsid w:val="008F214D"/>
    <w:rsid w:val="008F4248"/>
    <w:rsid w:val="008F7712"/>
    <w:rsid w:val="00901616"/>
    <w:rsid w:val="00902B95"/>
    <w:rsid w:val="0090411B"/>
    <w:rsid w:val="00904BBD"/>
    <w:rsid w:val="009060D9"/>
    <w:rsid w:val="00910ADB"/>
    <w:rsid w:val="00913B0D"/>
    <w:rsid w:val="00916626"/>
    <w:rsid w:val="00916D28"/>
    <w:rsid w:val="00920204"/>
    <w:rsid w:val="00922133"/>
    <w:rsid w:val="00923898"/>
    <w:rsid w:val="00927BDA"/>
    <w:rsid w:val="00930A64"/>
    <w:rsid w:val="00931386"/>
    <w:rsid w:val="00934C35"/>
    <w:rsid w:val="00937C40"/>
    <w:rsid w:val="00942F25"/>
    <w:rsid w:val="00943204"/>
    <w:rsid w:val="009504FB"/>
    <w:rsid w:val="009548F9"/>
    <w:rsid w:val="00955CCF"/>
    <w:rsid w:val="00957CB8"/>
    <w:rsid w:val="00962ED0"/>
    <w:rsid w:val="0096342D"/>
    <w:rsid w:val="009658D3"/>
    <w:rsid w:val="00965B4A"/>
    <w:rsid w:val="0096611E"/>
    <w:rsid w:val="009745B0"/>
    <w:rsid w:val="00981B14"/>
    <w:rsid w:val="00991F1B"/>
    <w:rsid w:val="00992982"/>
    <w:rsid w:val="009A1498"/>
    <w:rsid w:val="009A48F0"/>
    <w:rsid w:val="009A6A4B"/>
    <w:rsid w:val="009A6B83"/>
    <w:rsid w:val="009C0619"/>
    <w:rsid w:val="009C41C1"/>
    <w:rsid w:val="009C577C"/>
    <w:rsid w:val="009C6238"/>
    <w:rsid w:val="009D645A"/>
    <w:rsid w:val="009E466C"/>
    <w:rsid w:val="009F0730"/>
    <w:rsid w:val="009F4F89"/>
    <w:rsid w:val="00A000D2"/>
    <w:rsid w:val="00A0138B"/>
    <w:rsid w:val="00A12849"/>
    <w:rsid w:val="00A15CE4"/>
    <w:rsid w:val="00A2039D"/>
    <w:rsid w:val="00A24B08"/>
    <w:rsid w:val="00A2754B"/>
    <w:rsid w:val="00A318C1"/>
    <w:rsid w:val="00A3238A"/>
    <w:rsid w:val="00A35317"/>
    <w:rsid w:val="00A36E1F"/>
    <w:rsid w:val="00A37345"/>
    <w:rsid w:val="00A373DC"/>
    <w:rsid w:val="00A41DCF"/>
    <w:rsid w:val="00A511D7"/>
    <w:rsid w:val="00A54365"/>
    <w:rsid w:val="00A60A01"/>
    <w:rsid w:val="00A6252B"/>
    <w:rsid w:val="00A76E39"/>
    <w:rsid w:val="00A8067A"/>
    <w:rsid w:val="00A82E65"/>
    <w:rsid w:val="00A830C4"/>
    <w:rsid w:val="00A8412D"/>
    <w:rsid w:val="00A85305"/>
    <w:rsid w:val="00A85C9A"/>
    <w:rsid w:val="00A87903"/>
    <w:rsid w:val="00A91286"/>
    <w:rsid w:val="00A9163F"/>
    <w:rsid w:val="00A94642"/>
    <w:rsid w:val="00A94967"/>
    <w:rsid w:val="00A9772E"/>
    <w:rsid w:val="00AA2C66"/>
    <w:rsid w:val="00AA6DED"/>
    <w:rsid w:val="00AA7F48"/>
    <w:rsid w:val="00AC2C15"/>
    <w:rsid w:val="00AC5C0F"/>
    <w:rsid w:val="00AD7BC4"/>
    <w:rsid w:val="00AE1D1D"/>
    <w:rsid w:val="00AE245E"/>
    <w:rsid w:val="00AE24CE"/>
    <w:rsid w:val="00AE5192"/>
    <w:rsid w:val="00AE53B1"/>
    <w:rsid w:val="00AE6A46"/>
    <w:rsid w:val="00AE7405"/>
    <w:rsid w:val="00AF0986"/>
    <w:rsid w:val="00AF22F3"/>
    <w:rsid w:val="00B017D2"/>
    <w:rsid w:val="00B055FB"/>
    <w:rsid w:val="00B20287"/>
    <w:rsid w:val="00B21976"/>
    <w:rsid w:val="00B21D66"/>
    <w:rsid w:val="00B22017"/>
    <w:rsid w:val="00B24634"/>
    <w:rsid w:val="00B36EC9"/>
    <w:rsid w:val="00B42D68"/>
    <w:rsid w:val="00B46547"/>
    <w:rsid w:val="00B46E29"/>
    <w:rsid w:val="00B51C60"/>
    <w:rsid w:val="00B55A6C"/>
    <w:rsid w:val="00B5665F"/>
    <w:rsid w:val="00B60261"/>
    <w:rsid w:val="00B60F28"/>
    <w:rsid w:val="00B61140"/>
    <w:rsid w:val="00B632F6"/>
    <w:rsid w:val="00B64EAE"/>
    <w:rsid w:val="00B67401"/>
    <w:rsid w:val="00B743A2"/>
    <w:rsid w:val="00B75CC9"/>
    <w:rsid w:val="00B83B42"/>
    <w:rsid w:val="00B90116"/>
    <w:rsid w:val="00B927D9"/>
    <w:rsid w:val="00B97856"/>
    <w:rsid w:val="00B97A87"/>
    <w:rsid w:val="00BA31C8"/>
    <w:rsid w:val="00BC1B9A"/>
    <w:rsid w:val="00BC4227"/>
    <w:rsid w:val="00BD1D47"/>
    <w:rsid w:val="00BE0A93"/>
    <w:rsid w:val="00BE39B0"/>
    <w:rsid w:val="00BE6798"/>
    <w:rsid w:val="00BE7CF0"/>
    <w:rsid w:val="00BF02B6"/>
    <w:rsid w:val="00BF1A0D"/>
    <w:rsid w:val="00BF3B4C"/>
    <w:rsid w:val="00BF72EE"/>
    <w:rsid w:val="00C0300B"/>
    <w:rsid w:val="00C060BE"/>
    <w:rsid w:val="00C07986"/>
    <w:rsid w:val="00C07F55"/>
    <w:rsid w:val="00C13771"/>
    <w:rsid w:val="00C173D4"/>
    <w:rsid w:val="00C17A1A"/>
    <w:rsid w:val="00C20126"/>
    <w:rsid w:val="00C2265C"/>
    <w:rsid w:val="00C2566E"/>
    <w:rsid w:val="00C258FC"/>
    <w:rsid w:val="00C25E62"/>
    <w:rsid w:val="00C40D13"/>
    <w:rsid w:val="00C41E9F"/>
    <w:rsid w:val="00C4277B"/>
    <w:rsid w:val="00C46392"/>
    <w:rsid w:val="00C50D5B"/>
    <w:rsid w:val="00C54586"/>
    <w:rsid w:val="00C6350F"/>
    <w:rsid w:val="00C64504"/>
    <w:rsid w:val="00C665BE"/>
    <w:rsid w:val="00C67FA8"/>
    <w:rsid w:val="00C71687"/>
    <w:rsid w:val="00C72A41"/>
    <w:rsid w:val="00C76284"/>
    <w:rsid w:val="00C83278"/>
    <w:rsid w:val="00C90063"/>
    <w:rsid w:val="00C9444F"/>
    <w:rsid w:val="00CA4043"/>
    <w:rsid w:val="00CA43F7"/>
    <w:rsid w:val="00CA5C21"/>
    <w:rsid w:val="00CA6E66"/>
    <w:rsid w:val="00CB1544"/>
    <w:rsid w:val="00CB18E6"/>
    <w:rsid w:val="00CB516A"/>
    <w:rsid w:val="00CB73D5"/>
    <w:rsid w:val="00CC5A3F"/>
    <w:rsid w:val="00CC5CE4"/>
    <w:rsid w:val="00CC6D9F"/>
    <w:rsid w:val="00CD4F58"/>
    <w:rsid w:val="00CD7E7F"/>
    <w:rsid w:val="00CE3CEB"/>
    <w:rsid w:val="00CE4FEA"/>
    <w:rsid w:val="00CE549A"/>
    <w:rsid w:val="00CE668F"/>
    <w:rsid w:val="00CE7D6A"/>
    <w:rsid w:val="00CF0F9F"/>
    <w:rsid w:val="00CF2999"/>
    <w:rsid w:val="00CF723D"/>
    <w:rsid w:val="00D02973"/>
    <w:rsid w:val="00D04603"/>
    <w:rsid w:val="00D11343"/>
    <w:rsid w:val="00D11F6B"/>
    <w:rsid w:val="00D17029"/>
    <w:rsid w:val="00D27101"/>
    <w:rsid w:val="00D31996"/>
    <w:rsid w:val="00D32CA6"/>
    <w:rsid w:val="00D34C23"/>
    <w:rsid w:val="00D42330"/>
    <w:rsid w:val="00D4278C"/>
    <w:rsid w:val="00D43291"/>
    <w:rsid w:val="00D44FB6"/>
    <w:rsid w:val="00D4573E"/>
    <w:rsid w:val="00D51CDA"/>
    <w:rsid w:val="00D63563"/>
    <w:rsid w:val="00D646FE"/>
    <w:rsid w:val="00D64F3C"/>
    <w:rsid w:val="00D66BDF"/>
    <w:rsid w:val="00D6756C"/>
    <w:rsid w:val="00D709A1"/>
    <w:rsid w:val="00D72F3E"/>
    <w:rsid w:val="00D85185"/>
    <w:rsid w:val="00D90168"/>
    <w:rsid w:val="00D907BD"/>
    <w:rsid w:val="00D94F80"/>
    <w:rsid w:val="00DA2537"/>
    <w:rsid w:val="00DB0A41"/>
    <w:rsid w:val="00DB0B3F"/>
    <w:rsid w:val="00DB2946"/>
    <w:rsid w:val="00DB763E"/>
    <w:rsid w:val="00DC241C"/>
    <w:rsid w:val="00DC2C16"/>
    <w:rsid w:val="00DC3F8D"/>
    <w:rsid w:val="00DC3FE6"/>
    <w:rsid w:val="00DC4902"/>
    <w:rsid w:val="00DC5B6D"/>
    <w:rsid w:val="00DD7308"/>
    <w:rsid w:val="00DE0F32"/>
    <w:rsid w:val="00DE15C6"/>
    <w:rsid w:val="00DE2258"/>
    <w:rsid w:val="00DE57AE"/>
    <w:rsid w:val="00DE6A8F"/>
    <w:rsid w:val="00DF032A"/>
    <w:rsid w:val="00DF13F5"/>
    <w:rsid w:val="00E00124"/>
    <w:rsid w:val="00E01790"/>
    <w:rsid w:val="00E071E2"/>
    <w:rsid w:val="00E1436F"/>
    <w:rsid w:val="00E20314"/>
    <w:rsid w:val="00E21410"/>
    <w:rsid w:val="00E31C4C"/>
    <w:rsid w:val="00E35BD2"/>
    <w:rsid w:val="00E4557C"/>
    <w:rsid w:val="00E50A2D"/>
    <w:rsid w:val="00E5404A"/>
    <w:rsid w:val="00E56454"/>
    <w:rsid w:val="00E572CE"/>
    <w:rsid w:val="00E62CC4"/>
    <w:rsid w:val="00E67018"/>
    <w:rsid w:val="00E67A55"/>
    <w:rsid w:val="00E71DCA"/>
    <w:rsid w:val="00E751EB"/>
    <w:rsid w:val="00E77964"/>
    <w:rsid w:val="00E81D1C"/>
    <w:rsid w:val="00E85A10"/>
    <w:rsid w:val="00E9043B"/>
    <w:rsid w:val="00E9225C"/>
    <w:rsid w:val="00E932CB"/>
    <w:rsid w:val="00E941D3"/>
    <w:rsid w:val="00EA1C9F"/>
    <w:rsid w:val="00EA3C16"/>
    <w:rsid w:val="00EB2696"/>
    <w:rsid w:val="00EB4D36"/>
    <w:rsid w:val="00EC6492"/>
    <w:rsid w:val="00ED17BC"/>
    <w:rsid w:val="00ED20D6"/>
    <w:rsid w:val="00ED2EB1"/>
    <w:rsid w:val="00ED7C90"/>
    <w:rsid w:val="00ED7CF9"/>
    <w:rsid w:val="00EE33B3"/>
    <w:rsid w:val="00EF3D2E"/>
    <w:rsid w:val="00EF5133"/>
    <w:rsid w:val="00EF6A78"/>
    <w:rsid w:val="00F00FCB"/>
    <w:rsid w:val="00F03D52"/>
    <w:rsid w:val="00F055A2"/>
    <w:rsid w:val="00F0725E"/>
    <w:rsid w:val="00F10349"/>
    <w:rsid w:val="00F115E7"/>
    <w:rsid w:val="00F11C5F"/>
    <w:rsid w:val="00F11E48"/>
    <w:rsid w:val="00F13387"/>
    <w:rsid w:val="00F14ACF"/>
    <w:rsid w:val="00F1663C"/>
    <w:rsid w:val="00F31D94"/>
    <w:rsid w:val="00F34E28"/>
    <w:rsid w:val="00F40E4D"/>
    <w:rsid w:val="00F41967"/>
    <w:rsid w:val="00F42286"/>
    <w:rsid w:val="00F43F33"/>
    <w:rsid w:val="00F4790B"/>
    <w:rsid w:val="00F544BA"/>
    <w:rsid w:val="00F556E8"/>
    <w:rsid w:val="00F62982"/>
    <w:rsid w:val="00F631A5"/>
    <w:rsid w:val="00F71B4B"/>
    <w:rsid w:val="00F76C86"/>
    <w:rsid w:val="00F77093"/>
    <w:rsid w:val="00F82ED1"/>
    <w:rsid w:val="00F84609"/>
    <w:rsid w:val="00F90182"/>
    <w:rsid w:val="00FA17ED"/>
    <w:rsid w:val="00FA3F04"/>
    <w:rsid w:val="00FA4203"/>
    <w:rsid w:val="00FC0BDF"/>
    <w:rsid w:val="00FC1F0C"/>
    <w:rsid w:val="00FD0E3D"/>
    <w:rsid w:val="00FD205F"/>
    <w:rsid w:val="00FD2881"/>
    <w:rsid w:val="00FD5EEA"/>
    <w:rsid w:val="00FD6853"/>
    <w:rsid w:val="00FE1C5C"/>
    <w:rsid w:val="00FE6D70"/>
    <w:rsid w:val="00FF3DAE"/>
    <w:rsid w:val="00FF7BE6"/>
    <w:rsid w:val="00FF7C1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f71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1" w:defQFormat="0" w:count="267">
    <w:lsdException w:name="Normal" w:semiHidden="0" w:uiPriority="7"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7" w:qFormat="1"/>
    <w:lsdException w:name="annotation text" w:uiPriority="18"/>
    <w:lsdException w:name="header" w:uiPriority="99"/>
    <w:lsdException w:name="footer" w:uiPriority="99"/>
    <w:lsdException w:name="caption" w:qFormat="1"/>
    <w:lsdException w:name="table of figures" w:uiPriority="16"/>
    <w:lsdException w:name="envelope address" w:uiPriority="18"/>
    <w:lsdException w:name="envelope return" w:uiPriority="18"/>
    <w:lsdException w:name="footnote reference" w:qFormat="1"/>
    <w:lsdException w:name="annotation reference" w:uiPriority="18"/>
    <w:lsdException w:name="page number" w:uiPriority="17"/>
    <w:lsdException w:name="endnote reference" w:uiPriority="18"/>
    <w:lsdException w:name="endnote text" w:uiPriority="18"/>
    <w:lsdException w:name="table of authorities" w:uiPriority="16"/>
    <w:lsdException w:name="macro" w:uiPriority="17"/>
    <w:lsdException w:name="List" w:uiPriority="17"/>
    <w:lsdException w:name="List Bullet" w:uiPriority="5" w:qFormat="1"/>
    <w:lsdException w:name="List Number" w:semiHidden="0" w:uiPriority="4" w:unhideWhenUsed="0" w:qFormat="1"/>
    <w:lsdException w:name="List 2" w:uiPriority="17"/>
    <w:lsdException w:name="List 3" w:uiPriority="17"/>
    <w:lsdException w:name="List 4" w:semiHidden="0" w:uiPriority="17" w:unhideWhenUsed="0"/>
    <w:lsdException w:name="List 5" w:semiHidden="0" w:uiPriority="17" w:unhideWhenUsed="0"/>
    <w:lsdException w:name="List Bullet 2" w:uiPriority="5" w:qFormat="1"/>
    <w:lsdException w:name="List Bullet 3" w:uiPriority="5" w:qFormat="1"/>
    <w:lsdException w:name="List Bullet 4" w:uiPriority="5" w:qFormat="1"/>
    <w:lsdException w:name="List Bullet 5" w:uiPriority="5" w:qFormat="1"/>
    <w:lsdException w:name="List Number 2" w:uiPriority="4" w:qFormat="1"/>
    <w:lsdException w:name="List Number 3" w:uiPriority="4" w:qFormat="1"/>
    <w:lsdException w:name="List Number 4" w:uiPriority="4" w:qFormat="1"/>
    <w:lsdException w:name="List Number 5" w:uiPriority="4" w:qFormat="1"/>
    <w:lsdException w:name="Title" w:semiHidden="0" w:uiPriority="16" w:unhideWhenUsed="0"/>
    <w:lsdException w:name="Closing" w:uiPriority="18"/>
    <w:lsdException w:name="Signature" w:uiPriority="17"/>
    <w:lsdException w:name="Default Paragraph Font" w:uiPriority="1"/>
    <w:lsdException w:name="Body Text" w:qFormat="1"/>
    <w:lsdException w:name="Body Text Indent" w:qFormat="1"/>
    <w:lsdException w:name="List Continue" w:uiPriority="17"/>
    <w:lsdException w:name="List Continue 2" w:uiPriority="17"/>
    <w:lsdException w:name="List Continue 3" w:uiPriority="17"/>
    <w:lsdException w:name="List Continue 4" w:uiPriority="17"/>
    <w:lsdException w:name="List Continue 5" w:uiPriority="17"/>
    <w:lsdException w:name="Message Header" w:uiPriority="17"/>
    <w:lsdException w:name="Subtitle" w:semiHidden="0" w:unhideWhenUsed="0"/>
    <w:lsdException w:name="Salutation" w:semiHidden="0" w:uiPriority="17" w:unhideWhenUsed="0"/>
    <w:lsdException w:name="Date" w:semiHidden="0" w:uiPriority="18" w:unhideWhenUsed="0"/>
    <w:lsdException w:name="Body Text First Indent" w:semiHidden="0" w:uiPriority="99" w:unhideWhenUsed="0" w:qFormat="1"/>
    <w:lsdException w:name="Body Text First Indent 2" w:uiPriority="99"/>
    <w:lsdException w:name="Note Heading" w:uiPriority="17"/>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18"/>
    <w:lsdException w:name="Strong" w:semiHidden="0" w:uiPriority="17" w:unhideWhenUsed="0"/>
    <w:lsdException w:name="Emphasis" w:semiHidden="0" w:uiPriority="18" w:unhideWhenUsed="0"/>
    <w:lsdException w:name="Plain Text" w:uiPriority="17"/>
    <w:lsdException w:name="E-mail Signature" w:uiPriority="18"/>
    <w:lsdException w:name="Normal (Web)" w:uiPriority="7"/>
    <w:lsdException w:name="HTML Acronym" w:uiPriority="17"/>
    <w:lsdException w:name="HTML Address" w:uiPriority="17"/>
    <w:lsdException w:name="HTML Cite" w:uiPriority="17"/>
    <w:lsdException w:name="HTML Code" w:uiPriority="17"/>
    <w:lsdException w:name="HTML Definition" w:uiPriority="17"/>
    <w:lsdException w:name="HTML Keyboard" w:uiPriority="17"/>
    <w:lsdException w:name="HTML Preformatted" w:uiPriority="17"/>
    <w:lsdException w:name="HTML Sample" w:uiPriority="17"/>
    <w:lsdException w:name="HTML Typewriter" w:uiPriority="17"/>
    <w:lsdException w:name="HTML Variable" w:uiPriority="17"/>
    <w:lsdException w:name="annotation subject" w:uiPriority="18"/>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uiPriority w:val="7"/>
    <w:qFormat/>
    <w:rsid w:val="0019557E"/>
    <w:pPr>
      <w:spacing w:line="276" w:lineRule="auto"/>
    </w:pPr>
    <w:rPr>
      <w:rFonts w:ascii="Arial" w:hAnsi="Arial"/>
      <w:sz w:val="21"/>
      <w:szCs w:val="22"/>
    </w:rPr>
  </w:style>
  <w:style w:type="paragraph" w:styleId="Otsikko1">
    <w:name w:val="heading 1"/>
    <w:basedOn w:val="Normaali"/>
    <w:next w:val="Sisennettyleipteksti"/>
    <w:link w:val="Otsikko1Char"/>
    <w:qFormat/>
    <w:rsid w:val="00B22017"/>
    <w:pPr>
      <w:numPr>
        <w:numId w:val="9"/>
      </w:numPr>
      <w:suppressAutoHyphens/>
      <w:autoSpaceDE w:val="0"/>
      <w:autoSpaceDN w:val="0"/>
      <w:spacing w:before="120" w:after="200"/>
      <w:outlineLvl w:val="0"/>
    </w:pPr>
    <w:rPr>
      <w:rFonts w:cs="Arial"/>
      <w:b/>
      <w:bCs/>
      <w:caps/>
      <w:kern w:val="32"/>
    </w:rPr>
  </w:style>
  <w:style w:type="paragraph" w:styleId="Otsikko2">
    <w:name w:val="heading 2"/>
    <w:basedOn w:val="Normaali"/>
    <w:next w:val="Sisennettyleipteksti"/>
    <w:link w:val="Otsikko2Char"/>
    <w:qFormat/>
    <w:rsid w:val="00B22017"/>
    <w:pPr>
      <w:numPr>
        <w:ilvl w:val="1"/>
        <w:numId w:val="9"/>
      </w:numPr>
      <w:autoSpaceDE w:val="0"/>
      <w:autoSpaceDN w:val="0"/>
      <w:spacing w:before="120" w:after="200"/>
      <w:outlineLvl w:val="1"/>
    </w:pPr>
    <w:rPr>
      <w:rFonts w:cs="Arial"/>
      <w:b/>
      <w:bCs/>
      <w:iCs/>
      <w:szCs w:val="28"/>
    </w:rPr>
  </w:style>
  <w:style w:type="paragraph" w:styleId="Otsikko3">
    <w:name w:val="heading 3"/>
    <w:basedOn w:val="Normaali"/>
    <w:next w:val="Sisennettyleipteksti"/>
    <w:link w:val="Otsikko3Char"/>
    <w:qFormat/>
    <w:rsid w:val="0018524E"/>
    <w:pPr>
      <w:numPr>
        <w:ilvl w:val="2"/>
        <w:numId w:val="9"/>
      </w:numPr>
      <w:autoSpaceDE w:val="0"/>
      <w:autoSpaceDN w:val="0"/>
      <w:spacing w:before="120" w:after="200"/>
      <w:outlineLvl w:val="2"/>
    </w:pPr>
    <w:rPr>
      <w:rFonts w:cs="Arial"/>
      <w:b/>
      <w:bCs/>
      <w:szCs w:val="26"/>
    </w:rPr>
  </w:style>
  <w:style w:type="paragraph" w:styleId="Otsikko4">
    <w:name w:val="heading 4"/>
    <w:basedOn w:val="Normaali"/>
    <w:next w:val="Sisennettyleipteksti"/>
    <w:link w:val="Otsikko4Char"/>
    <w:qFormat/>
    <w:rsid w:val="0018524E"/>
    <w:pPr>
      <w:numPr>
        <w:ilvl w:val="3"/>
        <w:numId w:val="9"/>
      </w:numPr>
      <w:autoSpaceDE w:val="0"/>
      <w:autoSpaceDN w:val="0"/>
      <w:spacing w:before="120" w:after="200"/>
      <w:outlineLvl w:val="3"/>
    </w:pPr>
    <w:rPr>
      <w:b/>
      <w:bCs/>
      <w:szCs w:val="28"/>
    </w:rPr>
  </w:style>
  <w:style w:type="paragraph" w:styleId="Otsikko5">
    <w:name w:val="heading 5"/>
    <w:basedOn w:val="Normaali"/>
    <w:next w:val="Sisennettyleipteksti"/>
    <w:link w:val="Otsikko5Char"/>
    <w:qFormat/>
    <w:rsid w:val="0018524E"/>
    <w:pPr>
      <w:numPr>
        <w:ilvl w:val="4"/>
        <w:numId w:val="9"/>
      </w:numPr>
      <w:spacing w:before="120" w:after="200"/>
      <w:outlineLvl w:val="4"/>
    </w:pPr>
    <w:rPr>
      <w:b/>
      <w:bCs/>
      <w:iCs/>
      <w:szCs w:val="26"/>
    </w:rPr>
  </w:style>
  <w:style w:type="paragraph" w:styleId="Otsikko6">
    <w:name w:val="heading 6"/>
    <w:basedOn w:val="Normaali"/>
    <w:next w:val="Sisennettyleipteksti"/>
    <w:link w:val="Otsikko6Char"/>
    <w:qFormat/>
    <w:rsid w:val="0018524E"/>
    <w:pPr>
      <w:numPr>
        <w:ilvl w:val="5"/>
        <w:numId w:val="9"/>
      </w:numPr>
      <w:spacing w:before="120" w:after="200"/>
      <w:outlineLvl w:val="5"/>
    </w:pPr>
    <w:rPr>
      <w:b/>
      <w:bCs/>
    </w:rPr>
  </w:style>
  <w:style w:type="paragraph" w:styleId="Otsikko7">
    <w:name w:val="heading 7"/>
    <w:basedOn w:val="Normaali"/>
    <w:next w:val="Sisennettyleipteksti"/>
    <w:link w:val="Otsikko7Char"/>
    <w:qFormat/>
    <w:rsid w:val="0018524E"/>
    <w:pPr>
      <w:numPr>
        <w:ilvl w:val="6"/>
        <w:numId w:val="9"/>
      </w:numPr>
      <w:spacing w:before="120" w:after="200"/>
      <w:outlineLvl w:val="6"/>
    </w:pPr>
    <w:rPr>
      <w:b/>
    </w:rPr>
  </w:style>
  <w:style w:type="paragraph" w:styleId="Otsikko8">
    <w:name w:val="heading 8"/>
    <w:basedOn w:val="Normaali"/>
    <w:link w:val="Otsikko8Char"/>
    <w:qFormat/>
    <w:rsid w:val="00097E87"/>
    <w:pPr>
      <w:numPr>
        <w:ilvl w:val="7"/>
        <w:numId w:val="9"/>
      </w:numPr>
      <w:spacing w:before="120" w:after="200"/>
      <w:outlineLvl w:val="7"/>
    </w:pPr>
    <w:rPr>
      <w:iCs/>
    </w:rPr>
  </w:style>
  <w:style w:type="paragraph" w:styleId="Otsikko9">
    <w:name w:val="heading 9"/>
    <w:basedOn w:val="Normaali"/>
    <w:link w:val="Otsikko9Char"/>
    <w:qFormat/>
    <w:rsid w:val="00097E87"/>
    <w:pPr>
      <w:numPr>
        <w:ilvl w:val="8"/>
        <w:numId w:val="9"/>
      </w:numPr>
      <w:spacing w:before="120" w:after="200"/>
      <w:outlineLvl w:val="8"/>
    </w:pPr>
    <w:rPr>
      <w:rFonts w:cs="Arial"/>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ennettyleipteksti">
    <w:name w:val="Body Text Indent"/>
    <w:basedOn w:val="Normaali"/>
    <w:link w:val="SisennettyleiptekstiChar"/>
    <w:qFormat/>
    <w:rsid w:val="00A2039D"/>
    <w:pPr>
      <w:spacing w:before="120" w:after="200"/>
      <w:ind w:left="1418"/>
      <w:jc w:val="both"/>
    </w:pPr>
  </w:style>
  <w:style w:type="character" w:styleId="Hyperlinkki">
    <w:name w:val="Hyperlink"/>
    <w:basedOn w:val="Kappaleenoletusfontti"/>
    <w:uiPriority w:val="99"/>
    <w:rsid w:val="00DC241C"/>
    <w:rPr>
      <w:rFonts w:ascii="Arial" w:hAnsi="Arial"/>
      <w:color w:val="0000FF"/>
      <w:sz w:val="22"/>
      <w:u w:val="single"/>
    </w:rPr>
  </w:style>
  <w:style w:type="character" w:styleId="Rivinumero">
    <w:name w:val="line number"/>
    <w:basedOn w:val="Kappaleenoletusfontti"/>
    <w:uiPriority w:val="17"/>
    <w:rsid w:val="00957CB8"/>
    <w:rPr>
      <w:rFonts w:ascii="Arial" w:hAnsi="Arial"/>
      <w:sz w:val="21"/>
    </w:rPr>
  </w:style>
  <w:style w:type="paragraph" w:styleId="Sisluet1">
    <w:name w:val="toc 1"/>
    <w:basedOn w:val="Normaali"/>
    <w:next w:val="Normaali"/>
    <w:uiPriority w:val="39"/>
    <w:rsid w:val="009E466C"/>
    <w:pPr>
      <w:spacing w:before="120"/>
      <w:ind w:left="567" w:hanging="567"/>
    </w:pPr>
    <w:rPr>
      <w:b/>
      <w:caps/>
    </w:rPr>
  </w:style>
  <w:style w:type="paragraph" w:styleId="Asiakirjanrakenneruutu">
    <w:name w:val="Document Map"/>
    <w:basedOn w:val="Hakemisto1"/>
    <w:uiPriority w:val="18"/>
    <w:rsid w:val="00DC241C"/>
  </w:style>
  <w:style w:type="paragraph" w:styleId="Hakemisto1">
    <w:name w:val="index 1"/>
    <w:basedOn w:val="Normaali"/>
    <w:next w:val="Normaali"/>
    <w:autoRedefine/>
    <w:uiPriority w:val="17"/>
    <w:rsid w:val="00DC241C"/>
    <w:pPr>
      <w:ind w:left="220" w:hanging="220"/>
    </w:pPr>
  </w:style>
  <w:style w:type="paragraph" w:styleId="Hakemisto2">
    <w:name w:val="index 2"/>
    <w:basedOn w:val="Normaali"/>
    <w:next w:val="Normaali"/>
    <w:autoRedefine/>
    <w:uiPriority w:val="17"/>
    <w:rsid w:val="00DC241C"/>
    <w:pPr>
      <w:ind w:left="440" w:hanging="220"/>
    </w:pPr>
  </w:style>
  <w:style w:type="paragraph" w:styleId="Hakemisto3">
    <w:name w:val="index 3"/>
    <w:basedOn w:val="Normaali"/>
    <w:next w:val="Normaali"/>
    <w:autoRedefine/>
    <w:uiPriority w:val="17"/>
    <w:rsid w:val="00DC241C"/>
    <w:pPr>
      <w:ind w:left="660" w:hanging="220"/>
    </w:pPr>
  </w:style>
  <w:style w:type="paragraph" w:styleId="Hakemisto4">
    <w:name w:val="index 4"/>
    <w:basedOn w:val="Normaali"/>
    <w:next w:val="Normaali"/>
    <w:autoRedefine/>
    <w:uiPriority w:val="17"/>
    <w:rsid w:val="00DC241C"/>
    <w:pPr>
      <w:ind w:left="880" w:hanging="220"/>
    </w:pPr>
  </w:style>
  <w:style w:type="paragraph" w:styleId="Hakemisto5">
    <w:name w:val="index 5"/>
    <w:basedOn w:val="Normaali"/>
    <w:next w:val="Normaali"/>
    <w:autoRedefine/>
    <w:uiPriority w:val="17"/>
    <w:rsid w:val="00DC241C"/>
    <w:pPr>
      <w:ind w:left="1100" w:hanging="220"/>
    </w:pPr>
  </w:style>
  <w:style w:type="paragraph" w:styleId="Hakemisto6">
    <w:name w:val="index 6"/>
    <w:basedOn w:val="Normaali"/>
    <w:next w:val="Normaali"/>
    <w:autoRedefine/>
    <w:uiPriority w:val="17"/>
    <w:rsid w:val="00DC241C"/>
    <w:pPr>
      <w:ind w:left="1320" w:hanging="220"/>
    </w:pPr>
  </w:style>
  <w:style w:type="paragraph" w:styleId="Hakemisto7">
    <w:name w:val="index 7"/>
    <w:basedOn w:val="Normaali"/>
    <w:next w:val="Normaali"/>
    <w:autoRedefine/>
    <w:uiPriority w:val="17"/>
    <w:rsid w:val="00DC241C"/>
    <w:pPr>
      <w:ind w:left="1540" w:hanging="220"/>
    </w:pPr>
  </w:style>
  <w:style w:type="paragraph" w:styleId="Hakemisto8">
    <w:name w:val="index 8"/>
    <w:basedOn w:val="Normaali"/>
    <w:next w:val="Normaali"/>
    <w:autoRedefine/>
    <w:uiPriority w:val="17"/>
    <w:rsid w:val="00DC241C"/>
    <w:pPr>
      <w:ind w:left="1760" w:hanging="220"/>
    </w:pPr>
  </w:style>
  <w:style w:type="paragraph" w:styleId="Hakemisto9">
    <w:name w:val="index 9"/>
    <w:basedOn w:val="Normaali"/>
    <w:next w:val="Normaali"/>
    <w:autoRedefine/>
    <w:uiPriority w:val="17"/>
    <w:rsid w:val="00DC241C"/>
    <w:pPr>
      <w:ind w:left="1980" w:hanging="220"/>
    </w:pPr>
  </w:style>
  <w:style w:type="paragraph" w:styleId="Hakemistonotsikko">
    <w:name w:val="index heading"/>
    <w:basedOn w:val="Normaali"/>
    <w:next w:val="Hakemisto1"/>
    <w:uiPriority w:val="17"/>
    <w:rsid w:val="00DC241C"/>
    <w:rPr>
      <w:rFonts w:cs="Arial"/>
      <w:b/>
      <w:bCs/>
    </w:rPr>
  </w:style>
  <w:style w:type="paragraph" w:customStyle="1" w:styleId="Heading10CAPSNOTOC">
    <w:name w:val="Heading 10 CAPS NO TOC"/>
    <w:basedOn w:val="Otsikko1"/>
    <w:next w:val="Sisennettyleipteksti"/>
    <w:uiPriority w:val="1"/>
    <w:qFormat/>
    <w:rsid w:val="00957CB8"/>
    <w:pPr>
      <w:numPr>
        <w:numId w:val="0"/>
      </w:numPr>
    </w:pPr>
  </w:style>
  <w:style w:type="table" w:styleId="TaulukkoRuudukko">
    <w:name w:val="Table Grid"/>
    <w:basedOn w:val="Normaalitaulukko"/>
    <w:rsid w:val="00A54365"/>
    <w:pPr>
      <w:spacing w:line="276" w:lineRule="auto"/>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style>
  <w:style w:type="paragraph" w:styleId="Lhdeluettelonotsikko">
    <w:name w:val="toa heading"/>
    <w:basedOn w:val="Normaali"/>
    <w:next w:val="Normaali"/>
    <w:uiPriority w:val="39"/>
    <w:rsid w:val="00957CB8"/>
    <w:pPr>
      <w:spacing w:before="120" w:after="200"/>
    </w:pPr>
    <w:rPr>
      <w:rFonts w:cs="Arial"/>
      <w:b/>
      <w:bCs/>
      <w:sz w:val="24"/>
      <w:szCs w:val="24"/>
    </w:rPr>
  </w:style>
  <w:style w:type="paragraph" w:styleId="Sisluet2">
    <w:name w:val="toc 2"/>
    <w:basedOn w:val="Normaali"/>
    <w:next w:val="Normaali"/>
    <w:uiPriority w:val="39"/>
    <w:rsid w:val="009E466C"/>
    <w:pPr>
      <w:ind w:left="1418" w:hanging="851"/>
    </w:pPr>
    <w:rPr>
      <w:szCs w:val="20"/>
    </w:rPr>
  </w:style>
  <w:style w:type="paragraph" w:styleId="Sisluet3">
    <w:name w:val="toc 3"/>
    <w:basedOn w:val="Sisluet4"/>
    <w:next w:val="Normaali"/>
    <w:uiPriority w:val="39"/>
    <w:rsid w:val="00C0300B"/>
    <w:rPr>
      <w:noProof/>
      <w:lang w:val="en-GB"/>
    </w:rPr>
  </w:style>
  <w:style w:type="paragraph" w:styleId="Leipteksti">
    <w:name w:val="Body Text"/>
    <w:basedOn w:val="Normaali"/>
    <w:link w:val="LeiptekstiChar"/>
    <w:qFormat/>
    <w:rsid w:val="009C6238"/>
    <w:pPr>
      <w:spacing w:before="120" w:after="200"/>
      <w:jc w:val="both"/>
    </w:pPr>
  </w:style>
  <w:style w:type="paragraph" w:styleId="Yltunniste">
    <w:name w:val="header"/>
    <w:basedOn w:val="Normaali"/>
    <w:link w:val="YltunnisteChar"/>
    <w:uiPriority w:val="99"/>
    <w:rsid w:val="00DC241C"/>
  </w:style>
  <w:style w:type="paragraph" w:styleId="Alatunniste">
    <w:name w:val="footer"/>
    <w:basedOn w:val="Normaali"/>
    <w:link w:val="AlatunnisteChar"/>
    <w:uiPriority w:val="99"/>
    <w:rsid w:val="001D74FF"/>
    <w:pPr>
      <w:spacing w:line="240" w:lineRule="atLeast"/>
    </w:pPr>
    <w:rPr>
      <w:sz w:val="14"/>
      <w:szCs w:val="12"/>
    </w:rPr>
  </w:style>
  <w:style w:type="paragraph" w:styleId="Merkittyluettelo">
    <w:name w:val="List Bullet"/>
    <w:basedOn w:val="Normaali"/>
    <w:link w:val="MerkittyluetteloChar"/>
    <w:uiPriority w:val="5"/>
    <w:qFormat/>
    <w:rsid w:val="00580A5C"/>
    <w:pPr>
      <w:numPr>
        <w:numId w:val="1"/>
      </w:numPr>
      <w:spacing w:before="120" w:after="200"/>
      <w:contextualSpacing/>
      <w:jc w:val="both"/>
    </w:pPr>
  </w:style>
  <w:style w:type="paragraph" w:styleId="Merkittyluettelo2">
    <w:name w:val="List Bullet 2"/>
    <w:basedOn w:val="Merkittyluettelo"/>
    <w:link w:val="Merkittyluettelo2Char"/>
    <w:uiPriority w:val="5"/>
    <w:qFormat/>
    <w:rsid w:val="00580A5C"/>
    <w:pPr>
      <w:numPr>
        <w:numId w:val="2"/>
      </w:numPr>
    </w:pPr>
  </w:style>
  <w:style w:type="paragraph" w:styleId="Vakiosisennys">
    <w:name w:val="Normal Indent"/>
    <w:basedOn w:val="Normaali"/>
    <w:uiPriority w:val="7"/>
    <w:qFormat/>
    <w:rsid w:val="009E466C"/>
    <w:pPr>
      <w:spacing w:before="120" w:after="200"/>
      <w:ind w:left="1418"/>
    </w:pPr>
  </w:style>
  <w:style w:type="paragraph" w:styleId="Merkittyluettelo3">
    <w:name w:val="List Bullet 3"/>
    <w:basedOn w:val="Normaali"/>
    <w:link w:val="Merkittyluettelo3Char"/>
    <w:uiPriority w:val="5"/>
    <w:qFormat/>
    <w:rsid w:val="0000092E"/>
    <w:pPr>
      <w:numPr>
        <w:numId w:val="3"/>
      </w:numPr>
      <w:tabs>
        <w:tab w:val="left" w:pos="1985"/>
      </w:tabs>
      <w:spacing w:before="120" w:after="200"/>
      <w:jc w:val="both"/>
    </w:pPr>
  </w:style>
  <w:style w:type="paragraph" w:styleId="Alaviitteenteksti">
    <w:name w:val="footnote text"/>
    <w:basedOn w:val="Normaali"/>
    <w:uiPriority w:val="18"/>
    <w:rsid w:val="00943204"/>
    <w:pPr>
      <w:keepNext/>
      <w:spacing w:before="120"/>
    </w:pPr>
    <w:rPr>
      <w:sz w:val="18"/>
      <w:szCs w:val="20"/>
    </w:rPr>
  </w:style>
  <w:style w:type="character" w:styleId="Alaviitteenviite">
    <w:name w:val="footnote reference"/>
    <w:basedOn w:val="Kappaleenoletusfontti"/>
    <w:uiPriority w:val="18"/>
    <w:qFormat/>
    <w:rsid w:val="00DC241C"/>
    <w:rPr>
      <w:rFonts w:ascii="Arial" w:hAnsi="Arial"/>
      <w:sz w:val="18"/>
      <w:vertAlign w:val="superscript"/>
    </w:rPr>
  </w:style>
  <w:style w:type="character" w:styleId="Sivunumero">
    <w:name w:val="page number"/>
    <w:basedOn w:val="Kappaleenoletusfontti"/>
    <w:uiPriority w:val="17"/>
    <w:rsid w:val="00685252"/>
    <w:rPr>
      <w:rFonts w:ascii="Arial" w:hAnsi="Arial"/>
      <w:sz w:val="18"/>
      <w:szCs w:val="22"/>
    </w:rPr>
  </w:style>
  <w:style w:type="paragraph" w:styleId="Merkittyluettelo4">
    <w:name w:val="List Bullet 4"/>
    <w:basedOn w:val="Normaali"/>
    <w:link w:val="Merkittyluettelo4Char"/>
    <w:uiPriority w:val="5"/>
    <w:qFormat/>
    <w:rsid w:val="0000092E"/>
    <w:pPr>
      <w:numPr>
        <w:numId w:val="4"/>
      </w:numPr>
      <w:spacing w:before="120" w:after="200"/>
      <w:jc w:val="both"/>
    </w:pPr>
  </w:style>
  <w:style w:type="paragraph" w:styleId="Merkittyluettelo5">
    <w:name w:val="List Bullet 5"/>
    <w:basedOn w:val="Normaali"/>
    <w:link w:val="Merkittyluettelo5Char"/>
    <w:uiPriority w:val="5"/>
    <w:qFormat/>
    <w:rsid w:val="0000092E"/>
    <w:pPr>
      <w:numPr>
        <w:numId w:val="5"/>
      </w:numPr>
      <w:spacing w:before="120" w:after="200"/>
      <w:contextualSpacing/>
      <w:jc w:val="both"/>
    </w:pPr>
  </w:style>
  <w:style w:type="paragraph" w:styleId="Sisluet4">
    <w:name w:val="toc 4"/>
    <w:basedOn w:val="Normaali"/>
    <w:next w:val="Normaali"/>
    <w:autoRedefine/>
    <w:uiPriority w:val="39"/>
    <w:rsid w:val="00141E71"/>
    <w:pPr>
      <w:tabs>
        <w:tab w:val="left" w:pos="2694"/>
        <w:tab w:val="right" w:leader="dot" w:pos="9628"/>
      </w:tabs>
      <w:ind w:left="2694" w:hanging="1276"/>
    </w:pPr>
  </w:style>
  <w:style w:type="paragraph" w:styleId="Numeroituluettelo">
    <w:name w:val="List Number"/>
    <w:basedOn w:val="Normaali"/>
    <w:uiPriority w:val="4"/>
    <w:qFormat/>
    <w:rsid w:val="00CF0F9F"/>
    <w:pPr>
      <w:numPr>
        <w:numId w:val="17"/>
      </w:numPr>
      <w:spacing w:before="120" w:after="200"/>
      <w:jc w:val="both"/>
    </w:pPr>
  </w:style>
  <w:style w:type="paragraph" w:styleId="Numeroituluettelo2">
    <w:name w:val="List Number 2"/>
    <w:basedOn w:val="Normaali"/>
    <w:uiPriority w:val="4"/>
    <w:qFormat/>
    <w:rsid w:val="00A12849"/>
    <w:pPr>
      <w:numPr>
        <w:numId w:val="13"/>
      </w:numPr>
      <w:spacing w:before="120" w:after="200"/>
      <w:jc w:val="both"/>
    </w:pPr>
  </w:style>
  <w:style w:type="paragraph" w:styleId="Numeroituluettelo3">
    <w:name w:val="List Number 3"/>
    <w:basedOn w:val="Normaali"/>
    <w:uiPriority w:val="4"/>
    <w:qFormat/>
    <w:rsid w:val="00A12849"/>
    <w:pPr>
      <w:numPr>
        <w:numId w:val="14"/>
      </w:numPr>
      <w:spacing w:before="120" w:after="200"/>
      <w:jc w:val="both"/>
    </w:pPr>
  </w:style>
  <w:style w:type="paragraph" w:styleId="Otsikko">
    <w:name w:val="Title"/>
    <w:basedOn w:val="Normaali"/>
    <w:next w:val="Sisennettyleipteksti"/>
    <w:link w:val="OtsikkoChar"/>
    <w:uiPriority w:val="16"/>
    <w:rsid w:val="00B055FB"/>
    <w:pPr>
      <w:spacing w:before="120" w:after="200"/>
      <w:contextualSpacing/>
    </w:pPr>
    <w:rPr>
      <w:rFonts w:cs="Arial"/>
      <w:b/>
      <w:bCs/>
      <w:caps/>
      <w:kern w:val="28"/>
      <w:szCs w:val="24"/>
    </w:rPr>
  </w:style>
  <w:style w:type="paragraph" w:customStyle="1" w:styleId="Heading11NOTOC">
    <w:name w:val="Heading 11 NO TOC"/>
    <w:basedOn w:val="Otsikko2"/>
    <w:next w:val="Sisennettyleipteksti"/>
    <w:uiPriority w:val="1"/>
    <w:qFormat/>
    <w:rsid w:val="006E0EC1"/>
    <w:pPr>
      <w:numPr>
        <w:ilvl w:val="0"/>
        <w:numId w:val="0"/>
      </w:numPr>
    </w:pPr>
  </w:style>
  <w:style w:type="character" w:styleId="Paikkamerkkiteksti">
    <w:name w:val="Placeholder Text"/>
    <w:basedOn w:val="Kappaleenoletusfontti"/>
    <w:uiPriority w:val="99"/>
    <w:semiHidden/>
    <w:rsid w:val="00DC241C"/>
    <w:rPr>
      <w:color w:val="808080"/>
    </w:rPr>
  </w:style>
  <w:style w:type="character" w:customStyle="1" w:styleId="SisennettyleiptekstiChar">
    <w:name w:val="Sisennetty leipäteksti Char"/>
    <w:basedOn w:val="Kappaleenoletusfontti"/>
    <w:link w:val="Sisennettyleipteksti"/>
    <w:rsid w:val="00A2039D"/>
    <w:rPr>
      <w:rFonts w:ascii="Arial" w:hAnsi="Arial"/>
      <w:sz w:val="21"/>
      <w:szCs w:val="22"/>
    </w:rPr>
  </w:style>
  <w:style w:type="character" w:customStyle="1" w:styleId="OtsikkoChar">
    <w:name w:val="Otsikko Char"/>
    <w:basedOn w:val="Kappaleenoletusfontti"/>
    <w:link w:val="Otsikko"/>
    <w:uiPriority w:val="16"/>
    <w:rsid w:val="00BF3B4C"/>
    <w:rPr>
      <w:rFonts w:ascii="Arial" w:hAnsi="Arial" w:cs="Arial"/>
      <w:b/>
      <w:bCs/>
      <w:caps/>
      <w:kern w:val="28"/>
      <w:sz w:val="21"/>
      <w:szCs w:val="24"/>
    </w:rPr>
  </w:style>
  <w:style w:type="character" w:customStyle="1" w:styleId="LeiptekstiChar">
    <w:name w:val="Leipäteksti Char"/>
    <w:basedOn w:val="Kappaleenoletusfontti"/>
    <w:link w:val="Leipteksti"/>
    <w:rsid w:val="009C6238"/>
    <w:rPr>
      <w:rFonts w:ascii="Arial" w:hAnsi="Arial"/>
      <w:sz w:val="21"/>
      <w:szCs w:val="22"/>
    </w:rPr>
  </w:style>
  <w:style w:type="character" w:customStyle="1" w:styleId="AlatunnisteChar">
    <w:name w:val="Alatunniste Char"/>
    <w:basedOn w:val="Kappaleenoletusfontti"/>
    <w:link w:val="Alatunniste"/>
    <w:uiPriority w:val="99"/>
    <w:rsid w:val="00BF3B4C"/>
    <w:rPr>
      <w:rFonts w:ascii="Arial" w:hAnsi="Arial"/>
      <w:sz w:val="14"/>
      <w:szCs w:val="12"/>
    </w:rPr>
  </w:style>
  <w:style w:type="paragraph" w:customStyle="1" w:styleId="ListBullet6">
    <w:name w:val="List Bullet 6"/>
    <w:link w:val="ListBullet6Char"/>
    <w:uiPriority w:val="5"/>
    <w:qFormat/>
    <w:rsid w:val="0000092E"/>
    <w:pPr>
      <w:numPr>
        <w:numId w:val="6"/>
      </w:numPr>
      <w:spacing w:before="120" w:after="200" w:line="276" w:lineRule="auto"/>
      <w:contextualSpacing/>
      <w:jc w:val="both"/>
    </w:pPr>
    <w:rPr>
      <w:rFonts w:ascii="Arial" w:hAnsi="Arial"/>
      <w:sz w:val="21"/>
      <w:szCs w:val="22"/>
    </w:rPr>
  </w:style>
  <w:style w:type="paragraph" w:customStyle="1" w:styleId="ListNumber6">
    <w:name w:val="List Number 6"/>
    <w:basedOn w:val="Numeroituluettelo5"/>
    <w:uiPriority w:val="4"/>
    <w:qFormat/>
    <w:rsid w:val="0031651A"/>
    <w:pPr>
      <w:numPr>
        <w:numId w:val="18"/>
      </w:numPr>
    </w:pPr>
  </w:style>
  <w:style w:type="numbering" w:customStyle="1" w:styleId="Vanha">
    <w:name w:val="Vanha"/>
    <w:uiPriority w:val="99"/>
    <w:rsid w:val="00DC241C"/>
    <w:pPr>
      <w:numPr>
        <w:numId w:val="7"/>
      </w:numPr>
    </w:pPr>
  </w:style>
  <w:style w:type="numbering" w:customStyle="1" w:styleId="Uusi">
    <w:name w:val="Uusi"/>
    <w:uiPriority w:val="99"/>
    <w:rsid w:val="00DC241C"/>
    <w:pPr>
      <w:numPr>
        <w:numId w:val="8"/>
      </w:numPr>
    </w:pPr>
  </w:style>
  <w:style w:type="character" w:customStyle="1" w:styleId="Otsikko4Char">
    <w:name w:val="Otsikko 4 Char"/>
    <w:basedOn w:val="Kappaleenoletusfontti"/>
    <w:link w:val="Otsikko4"/>
    <w:rsid w:val="0018524E"/>
    <w:rPr>
      <w:rFonts w:ascii="Arial" w:hAnsi="Arial"/>
      <w:b/>
      <w:bCs/>
      <w:sz w:val="21"/>
      <w:szCs w:val="28"/>
    </w:rPr>
  </w:style>
  <w:style w:type="paragraph" w:customStyle="1" w:styleId="blank">
    <w:name w:val="blank"/>
    <w:basedOn w:val="Normaali"/>
    <w:uiPriority w:val="7"/>
    <w:semiHidden/>
    <w:qFormat/>
    <w:rsid w:val="00685252"/>
    <w:pPr>
      <w:spacing w:line="240" w:lineRule="auto"/>
    </w:pPr>
    <w:rPr>
      <w:caps/>
      <w:sz w:val="2"/>
    </w:rPr>
  </w:style>
  <w:style w:type="paragraph" w:customStyle="1" w:styleId="Address">
    <w:name w:val="Address"/>
    <w:uiPriority w:val="7"/>
    <w:semiHidden/>
    <w:qFormat/>
    <w:rsid w:val="00A82E65"/>
    <w:pPr>
      <w:spacing w:line="180" w:lineRule="atLeast"/>
    </w:pPr>
    <w:rPr>
      <w:rFonts w:ascii="Arial" w:hAnsi="Arial"/>
      <w:sz w:val="14"/>
      <w:szCs w:val="12"/>
    </w:rPr>
  </w:style>
  <w:style w:type="table" w:styleId="Taulukko3-ulottvaikutelma3">
    <w:name w:val="Table 3D effects 3"/>
    <w:basedOn w:val="Normaalitaulukko"/>
    <w:rsid w:val="001D74FF"/>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isluet5">
    <w:name w:val="toc 5"/>
    <w:basedOn w:val="Normaali"/>
    <w:next w:val="Normaali"/>
    <w:autoRedefine/>
    <w:uiPriority w:val="39"/>
    <w:rsid w:val="002E5C09"/>
    <w:pPr>
      <w:tabs>
        <w:tab w:val="left" w:pos="2694"/>
        <w:tab w:val="right" w:leader="dot" w:pos="9628"/>
      </w:tabs>
      <w:ind w:left="2694" w:hanging="1276"/>
    </w:pPr>
  </w:style>
  <w:style w:type="paragraph" w:styleId="Seliteteksti">
    <w:name w:val="Balloon Text"/>
    <w:basedOn w:val="Normaali"/>
    <w:link w:val="SelitetekstiChar"/>
    <w:rsid w:val="00E00124"/>
    <w:pPr>
      <w:spacing w:line="240" w:lineRule="auto"/>
    </w:pPr>
    <w:rPr>
      <w:rFonts w:ascii="Tahoma" w:hAnsi="Tahoma" w:cs="Tahoma"/>
      <w:sz w:val="16"/>
      <w:szCs w:val="16"/>
    </w:rPr>
  </w:style>
  <w:style w:type="character" w:customStyle="1" w:styleId="SelitetekstiChar">
    <w:name w:val="Seliteteksti Char"/>
    <w:basedOn w:val="Kappaleenoletusfontti"/>
    <w:link w:val="Seliteteksti"/>
    <w:rsid w:val="00E00124"/>
    <w:rPr>
      <w:rFonts w:ascii="Tahoma" w:hAnsi="Tahoma" w:cs="Tahoma"/>
      <w:sz w:val="16"/>
      <w:szCs w:val="16"/>
    </w:rPr>
  </w:style>
  <w:style w:type="paragraph" w:styleId="Alaotsikko">
    <w:name w:val="Subtitle"/>
    <w:next w:val="Normaali"/>
    <w:link w:val="AlaotsikkoChar"/>
    <w:uiPriority w:val="17"/>
    <w:rsid w:val="007A4741"/>
    <w:pPr>
      <w:numPr>
        <w:ilvl w:val="1"/>
      </w:numPr>
      <w:jc w:val="center"/>
      <w:outlineLvl w:val="0"/>
    </w:pPr>
    <w:rPr>
      <w:rFonts w:asciiTheme="majorHAnsi" w:eastAsiaTheme="majorEastAsia" w:hAnsiTheme="majorHAnsi" w:cstheme="majorBidi"/>
      <w:b/>
      <w:iCs/>
      <w:spacing w:val="15"/>
      <w:sz w:val="21"/>
      <w:szCs w:val="24"/>
    </w:rPr>
  </w:style>
  <w:style w:type="character" w:customStyle="1" w:styleId="AlaotsikkoChar">
    <w:name w:val="Alaotsikko Char"/>
    <w:basedOn w:val="Kappaleenoletusfontti"/>
    <w:link w:val="Alaotsikko"/>
    <w:uiPriority w:val="17"/>
    <w:rsid w:val="00BF3B4C"/>
    <w:rPr>
      <w:rFonts w:asciiTheme="majorHAnsi" w:eastAsiaTheme="majorEastAsia" w:hAnsiTheme="majorHAnsi" w:cstheme="majorBidi"/>
      <w:b/>
      <w:iCs/>
      <w:spacing w:val="15"/>
      <w:sz w:val="21"/>
      <w:szCs w:val="24"/>
    </w:rPr>
  </w:style>
  <w:style w:type="paragraph" w:customStyle="1" w:styleId="Center">
    <w:name w:val="Center"/>
    <w:basedOn w:val="Sisennettyleipteksti"/>
    <w:uiPriority w:val="7"/>
    <w:rsid w:val="00783475"/>
    <w:pPr>
      <w:spacing w:before="200" w:after="0" w:line="264" w:lineRule="auto"/>
      <w:ind w:left="0"/>
      <w:jc w:val="center"/>
    </w:pPr>
    <w:rPr>
      <w:lang w:val="en-US"/>
    </w:rPr>
  </w:style>
  <w:style w:type="character" w:customStyle="1" w:styleId="Bold">
    <w:name w:val="Bold"/>
    <w:basedOn w:val="Kappaleenoletusfontti"/>
    <w:uiPriority w:val="1"/>
    <w:rsid w:val="00783475"/>
    <w:rPr>
      <w:b/>
    </w:rPr>
  </w:style>
  <w:style w:type="paragraph" w:customStyle="1" w:styleId="StyleSubtitleAllcaps">
    <w:name w:val="Style Subtitle + All caps"/>
    <w:basedOn w:val="Alaotsikko"/>
    <w:uiPriority w:val="17"/>
    <w:rsid w:val="007A4741"/>
    <w:rPr>
      <w:bCs/>
      <w:iCs w:val="0"/>
      <w:caps/>
    </w:rPr>
  </w:style>
  <w:style w:type="paragraph" w:customStyle="1" w:styleId="Heading10CAPS">
    <w:name w:val="Heading 10 CAPS"/>
    <w:basedOn w:val="Heading10CAPSNOTOC"/>
    <w:next w:val="Sisennettyleipteksti"/>
    <w:uiPriority w:val="1"/>
    <w:qFormat/>
    <w:rsid w:val="00E20314"/>
    <w:rPr>
      <w:lang w:val="en-GB"/>
    </w:rPr>
  </w:style>
  <w:style w:type="paragraph" w:customStyle="1" w:styleId="Heading11">
    <w:name w:val="Heading 11"/>
    <w:basedOn w:val="Heading11NOTOC"/>
    <w:next w:val="Sisennettyleipteksti"/>
    <w:uiPriority w:val="1"/>
    <w:qFormat/>
    <w:rsid w:val="00345A1F"/>
    <w:rPr>
      <w:lang w:val="en-GB"/>
    </w:rPr>
  </w:style>
  <w:style w:type="paragraph" w:styleId="Numeroituluettelo5">
    <w:name w:val="List Number 5"/>
    <w:basedOn w:val="Normaali"/>
    <w:uiPriority w:val="4"/>
    <w:qFormat/>
    <w:rsid w:val="0031651A"/>
    <w:pPr>
      <w:numPr>
        <w:numId w:val="16"/>
      </w:numPr>
      <w:spacing w:before="120" w:after="200"/>
      <w:jc w:val="both"/>
    </w:pPr>
  </w:style>
  <w:style w:type="paragraph" w:styleId="Sisluet6">
    <w:name w:val="toc 6"/>
    <w:basedOn w:val="Normaali"/>
    <w:next w:val="Normaali"/>
    <w:autoRedefine/>
    <w:uiPriority w:val="39"/>
    <w:rsid w:val="00937C40"/>
    <w:pPr>
      <w:spacing w:after="100"/>
      <w:ind w:left="1050"/>
    </w:pPr>
  </w:style>
  <w:style w:type="paragraph" w:styleId="Numeroituluettelo4">
    <w:name w:val="List Number 4"/>
    <w:aliases w:val="List Number 4 sis"/>
    <w:basedOn w:val="Normaali"/>
    <w:uiPriority w:val="4"/>
    <w:qFormat/>
    <w:rsid w:val="0031651A"/>
    <w:pPr>
      <w:numPr>
        <w:numId w:val="15"/>
      </w:numPr>
      <w:spacing w:before="120" w:after="200"/>
      <w:jc w:val="both"/>
    </w:pPr>
  </w:style>
  <w:style w:type="paragraph" w:customStyle="1" w:styleId="HeadingCAPS">
    <w:name w:val="Heading CAPS"/>
    <w:basedOn w:val="Otsikko1"/>
    <w:next w:val="Sisennettyleipteksti"/>
    <w:uiPriority w:val="7"/>
    <w:qFormat/>
    <w:rsid w:val="007C5C6B"/>
    <w:pPr>
      <w:numPr>
        <w:numId w:val="0"/>
      </w:numPr>
    </w:pPr>
  </w:style>
  <w:style w:type="paragraph" w:customStyle="1" w:styleId="LiiteTiedoksi">
    <w:name w:val="Liite/Tiedoksi"/>
    <w:basedOn w:val="Normaali"/>
    <w:next w:val="LiiteTiedoksiIndent"/>
    <w:uiPriority w:val="7"/>
    <w:qFormat/>
    <w:rsid w:val="00227EEC"/>
    <w:pPr>
      <w:spacing w:before="120"/>
      <w:ind w:left="1418" w:hanging="1418"/>
      <w:contextualSpacing/>
    </w:pPr>
  </w:style>
  <w:style w:type="paragraph" w:customStyle="1" w:styleId="LiiteTiedoksiIndent">
    <w:name w:val="Liite/Tiedoksi Indent"/>
    <w:basedOn w:val="LiiteTiedoksi"/>
    <w:uiPriority w:val="7"/>
    <w:qFormat/>
    <w:rsid w:val="0050050B"/>
    <w:pPr>
      <w:spacing w:before="0" w:after="200"/>
      <w:ind w:firstLine="0"/>
    </w:pPr>
  </w:style>
  <w:style w:type="paragraph" w:customStyle="1" w:styleId="Kantajankirjallinentodiste">
    <w:name w:val="Kantajan kirjallinen todiste"/>
    <w:next w:val="Normaali"/>
    <w:uiPriority w:val="8"/>
    <w:qFormat/>
    <w:rsid w:val="00713286"/>
    <w:pPr>
      <w:numPr>
        <w:numId w:val="10"/>
      </w:numPr>
      <w:tabs>
        <w:tab w:val="left" w:pos="1985"/>
      </w:tabs>
      <w:spacing w:before="120" w:after="200" w:line="276" w:lineRule="auto"/>
    </w:pPr>
    <w:rPr>
      <w:rFonts w:ascii="Arial" w:hAnsi="Arial"/>
      <w:sz w:val="21"/>
      <w:szCs w:val="22"/>
    </w:rPr>
  </w:style>
  <w:style w:type="paragraph" w:customStyle="1" w:styleId="Vastaajankirjallinentodiste">
    <w:name w:val="Vastaajan kirjallinen todiste"/>
    <w:basedOn w:val="Kantajankirjallinentodiste"/>
    <w:next w:val="Normaali"/>
    <w:uiPriority w:val="8"/>
    <w:qFormat/>
    <w:rsid w:val="00713286"/>
    <w:pPr>
      <w:numPr>
        <w:numId w:val="11"/>
      </w:numPr>
    </w:pPr>
  </w:style>
  <w:style w:type="paragraph" w:customStyle="1" w:styleId="Hakijankirjallinentodiste">
    <w:name w:val="Hakijan kirjallinen todiste"/>
    <w:basedOn w:val="Vastaajankirjallinentodiste"/>
    <w:next w:val="Normaali"/>
    <w:uiPriority w:val="8"/>
    <w:qFormat/>
    <w:rsid w:val="00713286"/>
    <w:pPr>
      <w:numPr>
        <w:numId w:val="12"/>
      </w:numPr>
    </w:pPr>
  </w:style>
  <w:style w:type="character" w:customStyle="1" w:styleId="YltunnisteChar">
    <w:name w:val="Ylätunniste Char"/>
    <w:basedOn w:val="Kappaleenoletusfontti"/>
    <w:link w:val="Yltunniste"/>
    <w:uiPriority w:val="99"/>
    <w:rsid w:val="007701D1"/>
    <w:rPr>
      <w:rFonts w:ascii="Arial" w:hAnsi="Arial"/>
      <w:sz w:val="21"/>
      <w:szCs w:val="22"/>
    </w:rPr>
  </w:style>
  <w:style w:type="paragraph" w:customStyle="1" w:styleId="Heading2noTOC">
    <w:name w:val="Heading 2 no TOC"/>
    <w:basedOn w:val="Otsikko2"/>
    <w:link w:val="Heading2noTOCChar"/>
    <w:qFormat/>
    <w:rsid w:val="00E751EB"/>
    <w:pPr>
      <w:jc w:val="both"/>
    </w:pPr>
    <w:rPr>
      <w:b w:val="0"/>
    </w:rPr>
  </w:style>
  <w:style w:type="paragraph" w:customStyle="1" w:styleId="Heading3noTOC">
    <w:name w:val="Heading 3 no TOC"/>
    <w:basedOn w:val="Otsikko3"/>
    <w:link w:val="Heading3noTOCChar"/>
    <w:qFormat/>
    <w:rsid w:val="00E751EB"/>
    <w:pPr>
      <w:jc w:val="both"/>
    </w:pPr>
    <w:rPr>
      <w:b w:val="0"/>
    </w:rPr>
  </w:style>
  <w:style w:type="character" w:customStyle="1" w:styleId="Otsikko2Char">
    <w:name w:val="Otsikko 2 Char"/>
    <w:basedOn w:val="Kappaleenoletusfontti"/>
    <w:link w:val="Otsikko2"/>
    <w:rsid w:val="00B22017"/>
    <w:rPr>
      <w:rFonts w:ascii="Arial" w:hAnsi="Arial" w:cs="Arial"/>
      <w:b/>
      <w:bCs/>
      <w:iCs/>
      <w:sz w:val="21"/>
      <w:szCs w:val="28"/>
    </w:rPr>
  </w:style>
  <w:style w:type="character" w:customStyle="1" w:styleId="Heading2noTOCChar">
    <w:name w:val="Heading 2 no TOC Char"/>
    <w:basedOn w:val="Otsikko2Char"/>
    <w:link w:val="Heading2noTOC"/>
    <w:rsid w:val="00E751EB"/>
    <w:rPr>
      <w:rFonts w:ascii="Arial" w:hAnsi="Arial" w:cs="Arial"/>
      <w:b w:val="0"/>
      <w:bCs/>
      <w:iCs/>
      <w:sz w:val="21"/>
      <w:szCs w:val="28"/>
    </w:rPr>
  </w:style>
  <w:style w:type="paragraph" w:customStyle="1" w:styleId="Heading4noTOC">
    <w:name w:val="Heading 4 no TOC"/>
    <w:basedOn w:val="Otsikko4"/>
    <w:link w:val="Heading4noTOCChar"/>
    <w:qFormat/>
    <w:rsid w:val="00E751EB"/>
    <w:pPr>
      <w:jc w:val="both"/>
    </w:pPr>
    <w:rPr>
      <w:b w:val="0"/>
    </w:rPr>
  </w:style>
  <w:style w:type="character" w:customStyle="1" w:styleId="Otsikko3Char">
    <w:name w:val="Otsikko 3 Char"/>
    <w:basedOn w:val="Kappaleenoletusfontti"/>
    <w:link w:val="Otsikko3"/>
    <w:rsid w:val="0018524E"/>
    <w:rPr>
      <w:rFonts w:ascii="Arial" w:hAnsi="Arial" w:cs="Arial"/>
      <w:b/>
      <w:bCs/>
      <w:sz w:val="21"/>
      <w:szCs w:val="26"/>
    </w:rPr>
  </w:style>
  <w:style w:type="character" w:customStyle="1" w:styleId="Heading3noTOCChar">
    <w:name w:val="Heading 3 no TOC Char"/>
    <w:basedOn w:val="Otsikko3Char"/>
    <w:link w:val="Heading3noTOC"/>
    <w:rsid w:val="00E751EB"/>
    <w:rPr>
      <w:rFonts w:ascii="Arial" w:hAnsi="Arial" w:cs="Arial"/>
      <w:b w:val="0"/>
      <w:bCs/>
      <w:sz w:val="21"/>
      <w:szCs w:val="26"/>
    </w:rPr>
  </w:style>
  <w:style w:type="character" w:customStyle="1" w:styleId="Heading4noTOCChar">
    <w:name w:val="Heading 4 no TOC Char"/>
    <w:basedOn w:val="Otsikko4Char"/>
    <w:link w:val="Heading4noTOC"/>
    <w:rsid w:val="00E751EB"/>
    <w:rPr>
      <w:rFonts w:ascii="Arial" w:hAnsi="Arial"/>
      <w:b w:val="0"/>
      <w:bCs/>
      <w:sz w:val="21"/>
      <w:szCs w:val="28"/>
    </w:rPr>
  </w:style>
  <w:style w:type="paragraph" w:customStyle="1" w:styleId="Heading5noTOC">
    <w:name w:val="Heading 5 no TOC"/>
    <w:basedOn w:val="Otsikko5"/>
    <w:link w:val="Heading5noTOCChar"/>
    <w:qFormat/>
    <w:rsid w:val="0018524E"/>
    <w:pPr>
      <w:jc w:val="both"/>
    </w:pPr>
    <w:rPr>
      <w:b w:val="0"/>
    </w:rPr>
  </w:style>
  <w:style w:type="paragraph" w:customStyle="1" w:styleId="Heading6noTOC">
    <w:name w:val="Heading 6 no TOC"/>
    <w:basedOn w:val="Otsikko6"/>
    <w:link w:val="Heading6noTOCChar"/>
    <w:qFormat/>
    <w:rsid w:val="00E751EB"/>
    <w:pPr>
      <w:jc w:val="both"/>
    </w:pPr>
    <w:rPr>
      <w:b w:val="0"/>
    </w:rPr>
  </w:style>
  <w:style w:type="character" w:customStyle="1" w:styleId="Otsikko5Char">
    <w:name w:val="Otsikko 5 Char"/>
    <w:basedOn w:val="Kappaleenoletusfontti"/>
    <w:link w:val="Otsikko5"/>
    <w:rsid w:val="0018524E"/>
    <w:rPr>
      <w:rFonts w:ascii="Arial" w:hAnsi="Arial"/>
      <w:b/>
      <w:bCs/>
      <w:iCs/>
      <w:sz w:val="21"/>
      <w:szCs w:val="26"/>
    </w:rPr>
  </w:style>
  <w:style w:type="character" w:customStyle="1" w:styleId="Heading5noTOCChar">
    <w:name w:val="Heading 5 no TOC Char"/>
    <w:basedOn w:val="Otsikko5Char"/>
    <w:link w:val="Heading5noTOC"/>
    <w:rsid w:val="0018524E"/>
    <w:rPr>
      <w:rFonts w:ascii="Arial" w:hAnsi="Arial"/>
      <w:b w:val="0"/>
      <w:bCs/>
      <w:iCs/>
      <w:sz w:val="21"/>
      <w:szCs w:val="26"/>
    </w:rPr>
  </w:style>
  <w:style w:type="paragraph" w:customStyle="1" w:styleId="Heading7noTOC">
    <w:name w:val="Heading 7 no TOC"/>
    <w:basedOn w:val="Otsikko7"/>
    <w:link w:val="Heading7noTOCChar"/>
    <w:qFormat/>
    <w:rsid w:val="00E751EB"/>
    <w:pPr>
      <w:jc w:val="both"/>
    </w:pPr>
    <w:rPr>
      <w:b w:val="0"/>
    </w:rPr>
  </w:style>
  <w:style w:type="character" w:customStyle="1" w:styleId="Otsikko6Char">
    <w:name w:val="Otsikko 6 Char"/>
    <w:basedOn w:val="Kappaleenoletusfontti"/>
    <w:link w:val="Otsikko6"/>
    <w:rsid w:val="0018524E"/>
    <w:rPr>
      <w:rFonts w:ascii="Arial" w:hAnsi="Arial"/>
      <w:b/>
      <w:bCs/>
      <w:sz w:val="21"/>
      <w:szCs w:val="22"/>
    </w:rPr>
  </w:style>
  <w:style w:type="character" w:customStyle="1" w:styleId="Heading6noTOCChar">
    <w:name w:val="Heading 6 no TOC Char"/>
    <w:basedOn w:val="Otsikko6Char"/>
    <w:link w:val="Heading6noTOC"/>
    <w:rsid w:val="00E751EB"/>
    <w:rPr>
      <w:rFonts w:ascii="Arial" w:hAnsi="Arial"/>
      <w:b w:val="0"/>
      <w:bCs/>
      <w:sz w:val="21"/>
      <w:szCs w:val="22"/>
    </w:rPr>
  </w:style>
  <w:style w:type="character" w:customStyle="1" w:styleId="Otsikko7Char">
    <w:name w:val="Otsikko 7 Char"/>
    <w:basedOn w:val="Kappaleenoletusfontti"/>
    <w:link w:val="Otsikko7"/>
    <w:rsid w:val="0018524E"/>
    <w:rPr>
      <w:rFonts w:ascii="Arial" w:hAnsi="Arial"/>
      <w:b/>
      <w:sz w:val="21"/>
      <w:szCs w:val="22"/>
    </w:rPr>
  </w:style>
  <w:style w:type="character" w:customStyle="1" w:styleId="Heading7noTOCChar">
    <w:name w:val="Heading 7 no TOC Char"/>
    <w:basedOn w:val="Otsikko7Char"/>
    <w:link w:val="Heading7noTOC"/>
    <w:rsid w:val="00E751EB"/>
    <w:rPr>
      <w:rFonts w:ascii="Arial" w:hAnsi="Arial"/>
      <w:b w:val="0"/>
      <w:sz w:val="21"/>
      <w:szCs w:val="22"/>
    </w:rPr>
  </w:style>
  <w:style w:type="paragraph" w:customStyle="1" w:styleId="Heading8noTOC">
    <w:name w:val="Heading 8 no TOC"/>
    <w:basedOn w:val="Otsikko8"/>
    <w:link w:val="Heading8noTOCChar"/>
    <w:qFormat/>
    <w:rsid w:val="008C7A2B"/>
    <w:pPr>
      <w:jc w:val="both"/>
    </w:pPr>
  </w:style>
  <w:style w:type="paragraph" w:customStyle="1" w:styleId="Heading9noTOC">
    <w:name w:val="Heading 9 no TOC"/>
    <w:basedOn w:val="Otsikko9"/>
    <w:link w:val="Heading9noTOCChar"/>
    <w:qFormat/>
    <w:rsid w:val="00272C0E"/>
    <w:pPr>
      <w:jc w:val="both"/>
    </w:pPr>
  </w:style>
  <w:style w:type="character" w:customStyle="1" w:styleId="Otsikko8Char">
    <w:name w:val="Otsikko 8 Char"/>
    <w:basedOn w:val="Kappaleenoletusfontti"/>
    <w:link w:val="Otsikko8"/>
    <w:rsid w:val="00097E87"/>
    <w:rPr>
      <w:rFonts w:ascii="Arial" w:hAnsi="Arial"/>
      <w:iCs/>
      <w:sz w:val="21"/>
      <w:szCs w:val="22"/>
    </w:rPr>
  </w:style>
  <w:style w:type="character" w:customStyle="1" w:styleId="Heading8noTOCChar">
    <w:name w:val="Heading 8 no TOC Char"/>
    <w:basedOn w:val="Otsikko8Char"/>
    <w:link w:val="Heading8noTOC"/>
    <w:rsid w:val="008C7A2B"/>
    <w:rPr>
      <w:rFonts w:ascii="Arial" w:hAnsi="Arial"/>
      <w:iCs/>
      <w:sz w:val="21"/>
      <w:szCs w:val="22"/>
    </w:rPr>
  </w:style>
  <w:style w:type="character" w:customStyle="1" w:styleId="Otsikko9Char">
    <w:name w:val="Otsikko 9 Char"/>
    <w:basedOn w:val="Kappaleenoletusfontti"/>
    <w:link w:val="Otsikko9"/>
    <w:rsid w:val="00097E87"/>
    <w:rPr>
      <w:rFonts w:ascii="Arial" w:hAnsi="Arial" w:cs="Arial"/>
      <w:sz w:val="21"/>
      <w:szCs w:val="22"/>
    </w:rPr>
  </w:style>
  <w:style w:type="character" w:customStyle="1" w:styleId="Heading9noTOCChar">
    <w:name w:val="Heading 9 no TOC Char"/>
    <w:basedOn w:val="Otsikko9Char"/>
    <w:link w:val="Heading9noTOC"/>
    <w:rsid w:val="00272C0E"/>
    <w:rPr>
      <w:rFonts w:ascii="Arial" w:hAnsi="Arial" w:cs="Arial"/>
      <w:sz w:val="21"/>
      <w:szCs w:val="22"/>
    </w:rPr>
  </w:style>
  <w:style w:type="paragraph" w:customStyle="1" w:styleId="Heading1noTOC">
    <w:name w:val="Heading 1 no TOC"/>
    <w:basedOn w:val="Otsikko1"/>
    <w:link w:val="Heading1noTOCChar"/>
    <w:qFormat/>
    <w:rsid w:val="00E751EB"/>
    <w:pPr>
      <w:jc w:val="both"/>
    </w:pPr>
    <w:rPr>
      <w:b w:val="0"/>
    </w:rPr>
  </w:style>
  <w:style w:type="character" w:customStyle="1" w:styleId="Otsikko1Char">
    <w:name w:val="Otsikko 1 Char"/>
    <w:basedOn w:val="Kappaleenoletusfontti"/>
    <w:link w:val="Otsikko1"/>
    <w:rsid w:val="00B22017"/>
    <w:rPr>
      <w:rFonts w:ascii="Arial" w:hAnsi="Arial" w:cs="Arial"/>
      <w:b/>
      <w:bCs/>
      <w:caps/>
      <w:kern w:val="32"/>
      <w:sz w:val="21"/>
      <w:szCs w:val="22"/>
    </w:rPr>
  </w:style>
  <w:style w:type="character" w:customStyle="1" w:styleId="Heading1noTOCChar">
    <w:name w:val="Heading 1 no TOC Char"/>
    <w:basedOn w:val="Otsikko1Char"/>
    <w:link w:val="Heading1noTOC"/>
    <w:rsid w:val="00E751EB"/>
    <w:rPr>
      <w:rFonts w:ascii="Arial" w:hAnsi="Arial" w:cs="Arial"/>
      <w:b w:val="0"/>
      <w:bCs/>
      <w:caps/>
      <w:kern w:val="32"/>
      <w:sz w:val="21"/>
      <w:szCs w:val="22"/>
    </w:rPr>
  </w:style>
  <w:style w:type="character" w:customStyle="1" w:styleId="MerkittyluetteloChar">
    <w:name w:val="Merkitty luettelo Char"/>
    <w:basedOn w:val="Kappaleenoletusfontti"/>
    <w:link w:val="Merkittyluettelo"/>
    <w:uiPriority w:val="5"/>
    <w:rsid w:val="000A0091"/>
    <w:rPr>
      <w:rFonts w:ascii="Arial" w:hAnsi="Arial"/>
      <w:sz w:val="21"/>
      <w:szCs w:val="22"/>
    </w:rPr>
  </w:style>
  <w:style w:type="character" w:customStyle="1" w:styleId="Merkittyluettelo2Char">
    <w:name w:val="Merkitty luettelo 2 Char"/>
    <w:basedOn w:val="MerkittyluetteloChar"/>
    <w:link w:val="Merkittyluettelo2"/>
    <w:uiPriority w:val="5"/>
    <w:rsid w:val="000A0091"/>
    <w:rPr>
      <w:rFonts w:ascii="Arial" w:hAnsi="Arial"/>
      <w:sz w:val="21"/>
      <w:szCs w:val="22"/>
    </w:rPr>
  </w:style>
  <w:style w:type="character" w:customStyle="1" w:styleId="Merkittyluettelo3Char">
    <w:name w:val="Merkitty luettelo 3 Char"/>
    <w:basedOn w:val="Kappaleenoletusfontti"/>
    <w:link w:val="Merkittyluettelo3"/>
    <w:uiPriority w:val="5"/>
    <w:rsid w:val="00C90063"/>
    <w:rPr>
      <w:rFonts w:ascii="Arial" w:hAnsi="Arial"/>
      <w:sz w:val="21"/>
      <w:szCs w:val="22"/>
    </w:rPr>
  </w:style>
  <w:style w:type="character" w:customStyle="1" w:styleId="Merkittyluettelo4Char">
    <w:name w:val="Merkitty luettelo 4 Char"/>
    <w:basedOn w:val="Kappaleenoletusfontti"/>
    <w:link w:val="Merkittyluettelo4"/>
    <w:uiPriority w:val="5"/>
    <w:rsid w:val="00C90063"/>
    <w:rPr>
      <w:rFonts w:ascii="Arial" w:hAnsi="Arial"/>
      <w:sz w:val="21"/>
      <w:szCs w:val="22"/>
    </w:rPr>
  </w:style>
  <w:style w:type="character" w:customStyle="1" w:styleId="Merkittyluettelo5Char">
    <w:name w:val="Merkitty luettelo 5 Char"/>
    <w:basedOn w:val="Kappaleenoletusfontti"/>
    <w:link w:val="Merkittyluettelo5"/>
    <w:uiPriority w:val="5"/>
    <w:rsid w:val="00A9163F"/>
    <w:rPr>
      <w:rFonts w:ascii="Arial" w:hAnsi="Arial"/>
      <w:sz w:val="21"/>
      <w:szCs w:val="22"/>
    </w:rPr>
  </w:style>
  <w:style w:type="character" w:customStyle="1" w:styleId="ListBullet6Char">
    <w:name w:val="List Bullet 6 Char"/>
    <w:basedOn w:val="Kappaleenoletusfontti"/>
    <w:link w:val="ListBullet6"/>
    <w:uiPriority w:val="5"/>
    <w:rsid w:val="00A9163F"/>
    <w:rPr>
      <w:rFonts w:ascii="Arial" w:hAnsi="Arial"/>
      <w:sz w:val="21"/>
      <w:szCs w:val="22"/>
    </w:rPr>
  </w:style>
  <w:style w:type="paragraph" w:customStyle="1" w:styleId="Heading8noTOCIndentation">
    <w:name w:val="Heading 8 no TOC/Indentation"/>
    <w:basedOn w:val="Otsikko8"/>
    <w:link w:val="Heading8noTOCIndentationChar"/>
    <w:qFormat/>
    <w:rsid w:val="00097E87"/>
    <w:pPr>
      <w:ind w:left="567"/>
    </w:pPr>
  </w:style>
  <w:style w:type="paragraph" w:customStyle="1" w:styleId="Heading9noTOCIndentation">
    <w:name w:val="Heading 9 no TOC/Indentation"/>
    <w:basedOn w:val="Heading9noTOC"/>
    <w:link w:val="Heading9noTOCIndentationChar"/>
    <w:qFormat/>
    <w:rsid w:val="00097E87"/>
    <w:pPr>
      <w:ind w:left="1134"/>
      <w:jc w:val="left"/>
    </w:pPr>
  </w:style>
  <w:style w:type="character" w:customStyle="1" w:styleId="Heading8noTOCIndentationChar">
    <w:name w:val="Heading 8 no TOC/Indentation Char"/>
    <w:basedOn w:val="Heading8noTOCChar"/>
    <w:link w:val="Heading8noTOCIndentation"/>
    <w:rsid w:val="00097E87"/>
    <w:rPr>
      <w:rFonts w:ascii="Arial" w:hAnsi="Arial"/>
      <w:iCs/>
      <w:sz w:val="21"/>
      <w:szCs w:val="22"/>
    </w:rPr>
  </w:style>
  <w:style w:type="character" w:customStyle="1" w:styleId="Heading9noTOCIndentationChar">
    <w:name w:val="Heading 9 no TOC/Indentation Char"/>
    <w:basedOn w:val="Heading9noTOCChar"/>
    <w:link w:val="Heading9noTOCIndentation"/>
    <w:rsid w:val="00097E87"/>
    <w:rPr>
      <w:rFonts w:ascii="Arial" w:hAnsi="Arial" w:cs="Arial"/>
      <w:sz w:val="21"/>
      <w:szCs w:val="22"/>
    </w:rPr>
  </w:style>
  <w:style w:type="paragraph" w:customStyle="1" w:styleId="ListNumber7">
    <w:name w:val="List Number 7"/>
    <w:basedOn w:val="Normaali"/>
    <w:link w:val="ListNumber7Char"/>
    <w:uiPriority w:val="7"/>
    <w:qFormat/>
    <w:rsid w:val="0015446C"/>
    <w:pPr>
      <w:numPr>
        <w:numId w:val="22"/>
      </w:numPr>
      <w:spacing w:before="120" w:after="200"/>
      <w:ind w:left="3119" w:hanging="567"/>
    </w:pPr>
  </w:style>
  <w:style w:type="character" w:customStyle="1" w:styleId="ListNumber7Char">
    <w:name w:val="List Number 7 Char"/>
    <w:basedOn w:val="Kappaleenoletusfontti"/>
    <w:link w:val="ListNumber7"/>
    <w:uiPriority w:val="7"/>
    <w:rsid w:val="0015446C"/>
    <w:rPr>
      <w:rFonts w:ascii="Arial" w:hAnsi="Arial"/>
      <w:sz w:val="21"/>
      <w:szCs w:val="22"/>
    </w:rPr>
  </w:style>
  <w:style w:type="character" w:styleId="Kommentinviite">
    <w:name w:val="annotation reference"/>
    <w:basedOn w:val="Kappaleenoletusfontti"/>
    <w:uiPriority w:val="18"/>
    <w:semiHidden/>
    <w:unhideWhenUsed/>
    <w:rsid w:val="00580DA3"/>
    <w:rPr>
      <w:sz w:val="16"/>
      <w:szCs w:val="16"/>
    </w:rPr>
  </w:style>
  <w:style w:type="paragraph" w:styleId="Kommentinteksti">
    <w:name w:val="annotation text"/>
    <w:basedOn w:val="Normaali"/>
    <w:link w:val="KommentintekstiChar"/>
    <w:uiPriority w:val="18"/>
    <w:semiHidden/>
    <w:unhideWhenUsed/>
    <w:rsid w:val="00580DA3"/>
    <w:pPr>
      <w:spacing w:line="240" w:lineRule="auto"/>
    </w:pPr>
    <w:rPr>
      <w:sz w:val="20"/>
      <w:szCs w:val="20"/>
    </w:rPr>
  </w:style>
  <w:style w:type="character" w:customStyle="1" w:styleId="KommentintekstiChar">
    <w:name w:val="Kommentin teksti Char"/>
    <w:basedOn w:val="Kappaleenoletusfontti"/>
    <w:link w:val="Kommentinteksti"/>
    <w:uiPriority w:val="18"/>
    <w:semiHidden/>
    <w:rsid w:val="00580DA3"/>
    <w:rPr>
      <w:rFonts w:ascii="Arial" w:hAnsi="Arial"/>
    </w:rPr>
  </w:style>
  <w:style w:type="paragraph" w:styleId="Kommentinotsikko">
    <w:name w:val="annotation subject"/>
    <w:basedOn w:val="Kommentinteksti"/>
    <w:next w:val="Kommentinteksti"/>
    <w:link w:val="KommentinotsikkoChar"/>
    <w:uiPriority w:val="18"/>
    <w:semiHidden/>
    <w:unhideWhenUsed/>
    <w:rsid w:val="00580DA3"/>
    <w:rPr>
      <w:b/>
      <w:bCs/>
    </w:rPr>
  </w:style>
  <w:style w:type="character" w:customStyle="1" w:styleId="KommentinotsikkoChar">
    <w:name w:val="Kommentin otsikko Char"/>
    <w:basedOn w:val="KommentintekstiChar"/>
    <w:link w:val="Kommentinotsikko"/>
    <w:uiPriority w:val="18"/>
    <w:semiHidden/>
    <w:rsid w:val="00580DA3"/>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1" w:defQFormat="0" w:count="267">
    <w:lsdException w:name="Normal" w:semiHidden="0" w:uiPriority="7"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7" w:qFormat="1"/>
    <w:lsdException w:name="annotation text" w:uiPriority="18"/>
    <w:lsdException w:name="header" w:uiPriority="99"/>
    <w:lsdException w:name="footer" w:uiPriority="99"/>
    <w:lsdException w:name="caption" w:qFormat="1"/>
    <w:lsdException w:name="table of figures" w:uiPriority="16"/>
    <w:lsdException w:name="envelope address" w:uiPriority="18"/>
    <w:lsdException w:name="envelope return" w:uiPriority="18"/>
    <w:lsdException w:name="footnote reference" w:qFormat="1"/>
    <w:lsdException w:name="annotation reference" w:uiPriority="18"/>
    <w:lsdException w:name="page number" w:uiPriority="17"/>
    <w:lsdException w:name="endnote reference" w:uiPriority="18"/>
    <w:lsdException w:name="endnote text" w:uiPriority="18"/>
    <w:lsdException w:name="table of authorities" w:uiPriority="16"/>
    <w:lsdException w:name="macro" w:uiPriority="17"/>
    <w:lsdException w:name="List" w:uiPriority="17"/>
    <w:lsdException w:name="List Bullet" w:uiPriority="5" w:qFormat="1"/>
    <w:lsdException w:name="List Number" w:semiHidden="0" w:uiPriority="4" w:unhideWhenUsed="0" w:qFormat="1"/>
    <w:lsdException w:name="List 2" w:uiPriority="17"/>
    <w:lsdException w:name="List 3" w:uiPriority="17"/>
    <w:lsdException w:name="List 4" w:semiHidden="0" w:uiPriority="17" w:unhideWhenUsed="0"/>
    <w:lsdException w:name="List 5" w:semiHidden="0" w:uiPriority="17" w:unhideWhenUsed="0"/>
    <w:lsdException w:name="List Bullet 2" w:uiPriority="5" w:qFormat="1"/>
    <w:lsdException w:name="List Bullet 3" w:uiPriority="5" w:qFormat="1"/>
    <w:lsdException w:name="List Bullet 4" w:uiPriority="5" w:qFormat="1"/>
    <w:lsdException w:name="List Bullet 5" w:uiPriority="5" w:qFormat="1"/>
    <w:lsdException w:name="List Number 2" w:uiPriority="4" w:qFormat="1"/>
    <w:lsdException w:name="List Number 3" w:uiPriority="4" w:qFormat="1"/>
    <w:lsdException w:name="List Number 4" w:uiPriority="4" w:qFormat="1"/>
    <w:lsdException w:name="List Number 5" w:uiPriority="4" w:qFormat="1"/>
    <w:lsdException w:name="Title" w:semiHidden="0" w:uiPriority="16" w:unhideWhenUsed="0"/>
    <w:lsdException w:name="Closing" w:uiPriority="18"/>
    <w:lsdException w:name="Signature" w:uiPriority="17"/>
    <w:lsdException w:name="Default Paragraph Font" w:uiPriority="1"/>
    <w:lsdException w:name="Body Text" w:qFormat="1"/>
    <w:lsdException w:name="Body Text Indent" w:qFormat="1"/>
    <w:lsdException w:name="List Continue" w:uiPriority="17"/>
    <w:lsdException w:name="List Continue 2" w:uiPriority="17"/>
    <w:lsdException w:name="List Continue 3" w:uiPriority="17"/>
    <w:lsdException w:name="List Continue 4" w:uiPriority="17"/>
    <w:lsdException w:name="List Continue 5" w:uiPriority="17"/>
    <w:lsdException w:name="Message Header" w:uiPriority="17"/>
    <w:lsdException w:name="Subtitle" w:semiHidden="0" w:unhideWhenUsed="0"/>
    <w:lsdException w:name="Salutation" w:semiHidden="0" w:uiPriority="17" w:unhideWhenUsed="0"/>
    <w:lsdException w:name="Date" w:semiHidden="0" w:uiPriority="18" w:unhideWhenUsed="0"/>
    <w:lsdException w:name="Body Text First Indent" w:semiHidden="0" w:uiPriority="99" w:unhideWhenUsed="0" w:qFormat="1"/>
    <w:lsdException w:name="Body Text First Indent 2" w:uiPriority="99"/>
    <w:lsdException w:name="Note Heading" w:uiPriority="17"/>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18"/>
    <w:lsdException w:name="Strong" w:semiHidden="0" w:uiPriority="17" w:unhideWhenUsed="0"/>
    <w:lsdException w:name="Emphasis" w:semiHidden="0" w:uiPriority="18" w:unhideWhenUsed="0"/>
    <w:lsdException w:name="Plain Text" w:uiPriority="17"/>
    <w:lsdException w:name="E-mail Signature" w:uiPriority="18"/>
    <w:lsdException w:name="Normal (Web)" w:uiPriority="7"/>
    <w:lsdException w:name="HTML Acronym" w:uiPriority="17"/>
    <w:lsdException w:name="HTML Address" w:uiPriority="17"/>
    <w:lsdException w:name="HTML Cite" w:uiPriority="17"/>
    <w:lsdException w:name="HTML Code" w:uiPriority="17"/>
    <w:lsdException w:name="HTML Definition" w:uiPriority="17"/>
    <w:lsdException w:name="HTML Keyboard" w:uiPriority="17"/>
    <w:lsdException w:name="HTML Preformatted" w:uiPriority="17"/>
    <w:lsdException w:name="HTML Sample" w:uiPriority="17"/>
    <w:lsdException w:name="HTML Typewriter" w:uiPriority="17"/>
    <w:lsdException w:name="HTML Variable" w:uiPriority="17"/>
    <w:lsdException w:name="annotation subject" w:uiPriority="18"/>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uiPriority w:val="7"/>
    <w:qFormat/>
    <w:rsid w:val="0019557E"/>
    <w:pPr>
      <w:spacing w:line="276" w:lineRule="auto"/>
    </w:pPr>
    <w:rPr>
      <w:rFonts w:ascii="Arial" w:hAnsi="Arial"/>
      <w:sz w:val="21"/>
      <w:szCs w:val="22"/>
    </w:rPr>
  </w:style>
  <w:style w:type="paragraph" w:styleId="Otsikko1">
    <w:name w:val="heading 1"/>
    <w:basedOn w:val="Normaali"/>
    <w:next w:val="Sisennettyleipteksti"/>
    <w:link w:val="Otsikko1Char"/>
    <w:qFormat/>
    <w:rsid w:val="00B22017"/>
    <w:pPr>
      <w:numPr>
        <w:numId w:val="9"/>
      </w:numPr>
      <w:suppressAutoHyphens/>
      <w:autoSpaceDE w:val="0"/>
      <w:autoSpaceDN w:val="0"/>
      <w:spacing w:before="120" w:after="200"/>
      <w:outlineLvl w:val="0"/>
    </w:pPr>
    <w:rPr>
      <w:rFonts w:cs="Arial"/>
      <w:b/>
      <w:bCs/>
      <w:caps/>
      <w:kern w:val="32"/>
    </w:rPr>
  </w:style>
  <w:style w:type="paragraph" w:styleId="Otsikko2">
    <w:name w:val="heading 2"/>
    <w:basedOn w:val="Normaali"/>
    <w:next w:val="Sisennettyleipteksti"/>
    <w:link w:val="Otsikko2Char"/>
    <w:qFormat/>
    <w:rsid w:val="00B22017"/>
    <w:pPr>
      <w:numPr>
        <w:ilvl w:val="1"/>
        <w:numId w:val="9"/>
      </w:numPr>
      <w:autoSpaceDE w:val="0"/>
      <w:autoSpaceDN w:val="0"/>
      <w:spacing w:before="120" w:after="200"/>
      <w:outlineLvl w:val="1"/>
    </w:pPr>
    <w:rPr>
      <w:rFonts w:cs="Arial"/>
      <w:b/>
      <w:bCs/>
      <w:iCs/>
      <w:szCs w:val="28"/>
    </w:rPr>
  </w:style>
  <w:style w:type="paragraph" w:styleId="Otsikko3">
    <w:name w:val="heading 3"/>
    <w:basedOn w:val="Normaali"/>
    <w:next w:val="Sisennettyleipteksti"/>
    <w:link w:val="Otsikko3Char"/>
    <w:qFormat/>
    <w:rsid w:val="0018524E"/>
    <w:pPr>
      <w:numPr>
        <w:ilvl w:val="2"/>
        <w:numId w:val="9"/>
      </w:numPr>
      <w:autoSpaceDE w:val="0"/>
      <w:autoSpaceDN w:val="0"/>
      <w:spacing w:before="120" w:after="200"/>
      <w:outlineLvl w:val="2"/>
    </w:pPr>
    <w:rPr>
      <w:rFonts w:cs="Arial"/>
      <w:b/>
      <w:bCs/>
      <w:szCs w:val="26"/>
    </w:rPr>
  </w:style>
  <w:style w:type="paragraph" w:styleId="Otsikko4">
    <w:name w:val="heading 4"/>
    <w:basedOn w:val="Normaali"/>
    <w:next w:val="Sisennettyleipteksti"/>
    <w:link w:val="Otsikko4Char"/>
    <w:qFormat/>
    <w:rsid w:val="0018524E"/>
    <w:pPr>
      <w:numPr>
        <w:ilvl w:val="3"/>
        <w:numId w:val="9"/>
      </w:numPr>
      <w:autoSpaceDE w:val="0"/>
      <w:autoSpaceDN w:val="0"/>
      <w:spacing w:before="120" w:after="200"/>
      <w:outlineLvl w:val="3"/>
    </w:pPr>
    <w:rPr>
      <w:b/>
      <w:bCs/>
      <w:szCs w:val="28"/>
    </w:rPr>
  </w:style>
  <w:style w:type="paragraph" w:styleId="Otsikko5">
    <w:name w:val="heading 5"/>
    <w:basedOn w:val="Normaali"/>
    <w:next w:val="Sisennettyleipteksti"/>
    <w:link w:val="Otsikko5Char"/>
    <w:qFormat/>
    <w:rsid w:val="0018524E"/>
    <w:pPr>
      <w:numPr>
        <w:ilvl w:val="4"/>
        <w:numId w:val="9"/>
      </w:numPr>
      <w:spacing w:before="120" w:after="200"/>
      <w:outlineLvl w:val="4"/>
    </w:pPr>
    <w:rPr>
      <w:b/>
      <w:bCs/>
      <w:iCs/>
      <w:szCs w:val="26"/>
    </w:rPr>
  </w:style>
  <w:style w:type="paragraph" w:styleId="Otsikko6">
    <w:name w:val="heading 6"/>
    <w:basedOn w:val="Normaali"/>
    <w:next w:val="Sisennettyleipteksti"/>
    <w:link w:val="Otsikko6Char"/>
    <w:qFormat/>
    <w:rsid w:val="0018524E"/>
    <w:pPr>
      <w:numPr>
        <w:ilvl w:val="5"/>
        <w:numId w:val="9"/>
      </w:numPr>
      <w:spacing w:before="120" w:after="200"/>
      <w:outlineLvl w:val="5"/>
    </w:pPr>
    <w:rPr>
      <w:b/>
      <w:bCs/>
    </w:rPr>
  </w:style>
  <w:style w:type="paragraph" w:styleId="Otsikko7">
    <w:name w:val="heading 7"/>
    <w:basedOn w:val="Normaali"/>
    <w:next w:val="Sisennettyleipteksti"/>
    <w:link w:val="Otsikko7Char"/>
    <w:qFormat/>
    <w:rsid w:val="0018524E"/>
    <w:pPr>
      <w:numPr>
        <w:ilvl w:val="6"/>
        <w:numId w:val="9"/>
      </w:numPr>
      <w:spacing w:before="120" w:after="200"/>
      <w:outlineLvl w:val="6"/>
    </w:pPr>
    <w:rPr>
      <w:b/>
    </w:rPr>
  </w:style>
  <w:style w:type="paragraph" w:styleId="Otsikko8">
    <w:name w:val="heading 8"/>
    <w:basedOn w:val="Normaali"/>
    <w:link w:val="Otsikko8Char"/>
    <w:qFormat/>
    <w:rsid w:val="00097E87"/>
    <w:pPr>
      <w:numPr>
        <w:ilvl w:val="7"/>
        <w:numId w:val="9"/>
      </w:numPr>
      <w:spacing w:before="120" w:after="200"/>
      <w:outlineLvl w:val="7"/>
    </w:pPr>
    <w:rPr>
      <w:iCs/>
    </w:rPr>
  </w:style>
  <w:style w:type="paragraph" w:styleId="Otsikko9">
    <w:name w:val="heading 9"/>
    <w:basedOn w:val="Normaali"/>
    <w:link w:val="Otsikko9Char"/>
    <w:qFormat/>
    <w:rsid w:val="00097E87"/>
    <w:pPr>
      <w:numPr>
        <w:ilvl w:val="8"/>
        <w:numId w:val="9"/>
      </w:numPr>
      <w:spacing w:before="120" w:after="200"/>
      <w:outlineLvl w:val="8"/>
    </w:pPr>
    <w:rPr>
      <w:rFonts w:cs="Arial"/>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ennettyleipteksti">
    <w:name w:val="Body Text Indent"/>
    <w:basedOn w:val="Normaali"/>
    <w:link w:val="SisennettyleiptekstiChar"/>
    <w:qFormat/>
    <w:rsid w:val="00A2039D"/>
    <w:pPr>
      <w:spacing w:before="120" w:after="200"/>
      <w:ind w:left="1418"/>
      <w:jc w:val="both"/>
    </w:pPr>
  </w:style>
  <w:style w:type="character" w:styleId="Hyperlinkki">
    <w:name w:val="Hyperlink"/>
    <w:basedOn w:val="Kappaleenoletusfontti"/>
    <w:uiPriority w:val="99"/>
    <w:rsid w:val="00DC241C"/>
    <w:rPr>
      <w:rFonts w:ascii="Arial" w:hAnsi="Arial"/>
      <w:color w:val="0000FF"/>
      <w:sz w:val="22"/>
      <w:u w:val="single"/>
    </w:rPr>
  </w:style>
  <w:style w:type="character" w:styleId="Rivinumero">
    <w:name w:val="line number"/>
    <w:basedOn w:val="Kappaleenoletusfontti"/>
    <w:uiPriority w:val="17"/>
    <w:rsid w:val="00957CB8"/>
    <w:rPr>
      <w:rFonts w:ascii="Arial" w:hAnsi="Arial"/>
      <w:sz w:val="21"/>
    </w:rPr>
  </w:style>
  <w:style w:type="paragraph" w:styleId="Sisluet1">
    <w:name w:val="toc 1"/>
    <w:basedOn w:val="Normaali"/>
    <w:next w:val="Normaali"/>
    <w:uiPriority w:val="39"/>
    <w:rsid w:val="009E466C"/>
    <w:pPr>
      <w:spacing w:before="120"/>
      <w:ind w:left="567" w:hanging="567"/>
    </w:pPr>
    <w:rPr>
      <w:b/>
      <w:caps/>
    </w:rPr>
  </w:style>
  <w:style w:type="paragraph" w:styleId="Asiakirjanrakenneruutu">
    <w:name w:val="Document Map"/>
    <w:basedOn w:val="Hakemisto1"/>
    <w:uiPriority w:val="18"/>
    <w:rsid w:val="00DC241C"/>
  </w:style>
  <w:style w:type="paragraph" w:styleId="Hakemisto1">
    <w:name w:val="index 1"/>
    <w:basedOn w:val="Normaali"/>
    <w:next w:val="Normaali"/>
    <w:autoRedefine/>
    <w:uiPriority w:val="17"/>
    <w:rsid w:val="00DC241C"/>
    <w:pPr>
      <w:ind w:left="220" w:hanging="220"/>
    </w:pPr>
  </w:style>
  <w:style w:type="paragraph" w:styleId="Hakemisto2">
    <w:name w:val="index 2"/>
    <w:basedOn w:val="Normaali"/>
    <w:next w:val="Normaali"/>
    <w:autoRedefine/>
    <w:uiPriority w:val="17"/>
    <w:rsid w:val="00DC241C"/>
    <w:pPr>
      <w:ind w:left="440" w:hanging="220"/>
    </w:pPr>
  </w:style>
  <w:style w:type="paragraph" w:styleId="Hakemisto3">
    <w:name w:val="index 3"/>
    <w:basedOn w:val="Normaali"/>
    <w:next w:val="Normaali"/>
    <w:autoRedefine/>
    <w:uiPriority w:val="17"/>
    <w:rsid w:val="00DC241C"/>
    <w:pPr>
      <w:ind w:left="660" w:hanging="220"/>
    </w:pPr>
  </w:style>
  <w:style w:type="paragraph" w:styleId="Hakemisto4">
    <w:name w:val="index 4"/>
    <w:basedOn w:val="Normaali"/>
    <w:next w:val="Normaali"/>
    <w:autoRedefine/>
    <w:uiPriority w:val="17"/>
    <w:rsid w:val="00DC241C"/>
    <w:pPr>
      <w:ind w:left="880" w:hanging="220"/>
    </w:pPr>
  </w:style>
  <w:style w:type="paragraph" w:styleId="Hakemisto5">
    <w:name w:val="index 5"/>
    <w:basedOn w:val="Normaali"/>
    <w:next w:val="Normaali"/>
    <w:autoRedefine/>
    <w:uiPriority w:val="17"/>
    <w:rsid w:val="00DC241C"/>
    <w:pPr>
      <w:ind w:left="1100" w:hanging="220"/>
    </w:pPr>
  </w:style>
  <w:style w:type="paragraph" w:styleId="Hakemisto6">
    <w:name w:val="index 6"/>
    <w:basedOn w:val="Normaali"/>
    <w:next w:val="Normaali"/>
    <w:autoRedefine/>
    <w:uiPriority w:val="17"/>
    <w:rsid w:val="00DC241C"/>
    <w:pPr>
      <w:ind w:left="1320" w:hanging="220"/>
    </w:pPr>
  </w:style>
  <w:style w:type="paragraph" w:styleId="Hakemisto7">
    <w:name w:val="index 7"/>
    <w:basedOn w:val="Normaali"/>
    <w:next w:val="Normaali"/>
    <w:autoRedefine/>
    <w:uiPriority w:val="17"/>
    <w:rsid w:val="00DC241C"/>
    <w:pPr>
      <w:ind w:left="1540" w:hanging="220"/>
    </w:pPr>
  </w:style>
  <w:style w:type="paragraph" w:styleId="Hakemisto8">
    <w:name w:val="index 8"/>
    <w:basedOn w:val="Normaali"/>
    <w:next w:val="Normaali"/>
    <w:autoRedefine/>
    <w:uiPriority w:val="17"/>
    <w:rsid w:val="00DC241C"/>
    <w:pPr>
      <w:ind w:left="1760" w:hanging="220"/>
    </w:pPr>
  </w:style>
  <w:style w:type="paragraph" w:styleId="Hakemisto9">
    <w:name w:val="index 9"/>
    <w:basedOn w:val="Normaali"/>
    <w:next w:val="Normaali"/>
    <w:autoRedefine/>
    <w:uiPriority w:val="17"/>
    <w:rsid w:val="00DC241C"/>
    <w:pPr>
      <w:ind w:left="1980" w:hanging="220"/>
    </w:pPr>
  </w:style>
  <w:style w:type="paragraph" w:styleId="Hakemistonotsikko">
    <w:name w:val="index heading"/>
    <w:basedOn w:val="Normaali"/>
    <w:next w:val="Hakemisto1"/>
    <w:uiPriority w:val="17"/>
    <w:rsid w:val="00DC241C"/>
    <w:rPr>
      <w:rFonts w:cs="Arial"/>
      <w:b/>
      <w:bCs/>
    </w:rPr>
  </w:style>
  <w:style w:type="paragraph" w:customStyle="1" w:styleId="Heading10CAPSNOTOC">
    <w:name w:val="Heading 10 CAPS NO TOC"/>
    <w:basedOn w:val="Otsikko1"/>
    <w:next w:val="Sisennettyleipteksti"/>
    <w:uiPriority w:val="1"/>
    <w:qFormat/>
    <w:rsid w:val="00957CB8"/>
    <w:pPr>
      <w:numPr>
        <w:numId w:val="0"/>
      </w:numPr>
    </w:pPr>
  </w:style>
  <w:style w:type="table" w:styleId="TaulukkoRuudukko">
    <w:name w:val="Table Grid"/>
    <w:basedOn w:val="Normaalitaulukko"/>
    <w:rsid w:val="00A54365"/>
    <w:pPr>
      <w:spacing w:line="276" w:lineRule="auto"/>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style>
  <w:style w:type="paragraph" w:styleId="Lhdeluettelonotsikko">
    <w:name w:val="toa heading"/>
    <w:basedOn w:val="Normaali"/>
    <w:next w:val="Normaali"/>
    <w:uiPriority w:val="39"/>
    <w:rsid w:val="00957CB8"/>
    <w:pPr>
      <w:spacing w:before="120" w:after="200"/>
    </w:pPr>
    <w:rPr>
      <w:rFonts w:cs="Arial"/>
      <w:b/>
      <w:bCs/>
      <w:sz w:val="24"/>
      <w:szCs w:val="24"/>
    </w:rPr>
  </w:style>
  <w:style w:type="paragraph" w:styleId="Sisluet2">
    <w:name w:val="toc 2"/>
    <w:basedOn w:val="Normaali"/>
    <w:next w:val="Normaali"/>
    <w:uiPriority w:val="39"/>
    <w:rsid w:val="009E466C"/>
    <w:pPr>
      <w:ind w:left="1418" w:hanging="851"/>
    </w:pPr>
    <w:rPr>
      <w:szCs w:val="20"/>
    </w:rPr>
  </w:style>
  <w:style w:type="paragraph" w:styleId="Sisluet3">
    <w:name w:val="toc 3"/>
    <w:basedOn w:val="Sisluet4"/>
    <w:next w:val="Normaali"/>
    <w:uiPriority w:val="39"/>
    <w:rsid w:val="00C0300B"/>
    <w:rPr>
      <w:noProof/>
      <w:lang w:val="en-GB"/>
    </w:rPr>
  </w:style>
  <w:style w:type="paragraph" w:styleId="Leipteksti">
    <w:name w:val="Body Text"/>
    <w:basedOn w:val="Normaali"/>
    <w:link w:val="LeiptekstiChar"/>
    <w:qFormat/>
    <w:rsid w:val="009C6238"/>
    <w:pPr>
      <w:spacing w:before="120" w:after="200"/>
      <w:jc w:val="both"/>
    </w:pPr>
  </w:style>
  <w:style w:type="paragraph" w:styleId="Yltunniste">
    <w:name w:val="header"/>
    <w:basedOn w:val="Normaali"/>
    <w:link w:val="YltunnisteChar"/>
    <w:uiPriority w:val="99"/>
    <w:rsid w:val="00DC241C"/>
  </w:style>
  <w:style w:type="paragraph" w:styleId="Alatunniste">
    <w:name w:val="footer"/>
    <w:basedOn w:val="Normaali"/>
    <w:link w:val="AlatunnisteChar"/>
    <w:uiPriority w:val="99"/>
    <w:rsid w:val="001D74FF"/>
    <w:pPr>
      <w:spacing w:line="240" w:lineRule="atLeast"/>
    </w:pPr>
    <w:rPr>
      <w:sz w:val="14"/>
      <w:szCs w:val="12"/>
    </w:rPr>
  </w:style>
  <w:style w:type="paragraph" w:styleId="Merkittyluettelo">
    <w:name w:val="List Bullet"/>
    <w:basedOn w:val="Normaali"/>
    <w:link w:val="MerkittyluetteloChar"/>
    <w:uiPriority w:val="5"/>
    <w:qFormat/>
    <w:rsid w:val="00580A5C"/>
    <w:pPr>
      <w:numPr>
        <w:numId w:val="1"/>
      </w:numPr>
      <w:spacing w:before="120" w:after="200"/>
      <w:contextualSpacing/>
      <w:jc w:val="both"/>
    </w:pPr>
  </w:style>
  <w:style w:type="paragraph" w:styleId="Merkittyluettelo2">
    <w:name w:val="List Bullet 2"/>
    <w:basedOn w:val="Merkittyluettelo"/>
    <w:link w:val="Merkittyluettelo2Char"/>
    <w:uiPriority w:val="5"/>
    <w:qFormat/>
    <w:rsid w:val="00580A5C"/>
    <w:pPr>
      <w:numPr>
        <w:numId w:val="2"/>
      </w:numPr>
    </w:pPr>
  </w:style>
  <w:style w:type="paragraph" w:styleId="Vakiosisennys">
    <w:name w:val="Normal Indent"/>
    <w:basedOn w:val="Normaali"/>
    <w:uiPriority w:val="7"/>
    <w:qFormat/>
    <w:rsid w:val="009E466C"/>
    <w:pPr>
      <w:spacing w:before="120" w:after="200"/>
      <w:ind w:left="1418"/>
    </w:pPr>
  </w:style>
  <w:style w:type="paragraph" w:styleId="Merkittyluettelo3">
    <w:name w:val="List Bullet 3"/>
    <w:basedOn w:val="Normaali"/>
    <w:link w:val="Merkittyluettelo3Char"/>
    <w:uiPriority w:val="5"/>
    <w:qFormat/>
    <w:rsid w:val="0000092E"/>
    <w:pPr>
      <w:numPr>
        <w:numId w:val="3"/>
      </w:numPr>
      <w:tabs>
        <w:tab w:val="left" w:pos="1985"/>
      </w:tabs>
      <w:spacing w:before="120" w:after="200"/>
      <w:jc w:val="both"/>
    </w:pPr>
  </w:style>
  <w:style w:type="paragraph" w:styleId="Alaviitteenteksti">
    <w:name w:val="footnote text"/>
    <w:basedOn w:val="Normaali"/>
    <w:uiPriority w:val="18"/>
    <w:rsid w:val="00943204"/>
    <w:pPr>
      <w:keepNext/>
      <w:spacing w:before="120"/>
    </w:pPr>
    <w:rPr>
      <w:sz w:val="18"/>
      <w:szCs w:val="20"/>
    </w:rPr>
  </w:style>
  <w:style w:type="character" w:styleId="Alaviitteenviite">
    <w:name w:val="footnote reference"/>
    <w:basedOn w:val="Kappaleenoletusfontti"/>
    <w:uiPriority w:val="18"/>
    <w:qFormat/>
    <w:rsid w:val="00DC241C"/>
    <w:rPr>
      <w:rFonts w:ascii="Arial" w:hAnsi="Arial"/>
      <w:sz w:val="18"/>
      <w:vertAlign w:val="superscript"/>
    </w:rPr>
  </w:style>
  <w:style w:type="character" w:styleId="Sivunumero">
    <w:name w:val="page number"/>
    <w:basedOn w:val="Kappaleenoletusfontti"/>
    <w:uiPriority w:val="17"/>
    <w:rsid w:val="00685252"/>
    <w:rPr>
      <w:rFonts w:ascii="Arial" w:hAnsi="Arial"/>
      <w:sz w:val="18"/>
      <w:szCs w:val="22"/>
    </w:rPr>
  </w:style>
  <w:style w:type="paragraph" w:styleId="Merkittyluettelo4">
    <w:name w:val="List Bullet 4"/>
    <w:basedOn w:val="Normaali"/>
    <w:link w:val="Merkittyluettelo4Char"/>
    <w:uiPriority w:val="5"/>
    <w:qFormat/>
    <w:rsid w:val="0000092E"/>
    <w:pPr>
      <w:numPr>
        <w:numId w:val="4"/>
      </w:numPr>
      <w:spacing w:before="120" w:after="200"/>
      <w:jc w:val="both"/>
    </w:pPr>
  </w:style>
  <w:style w:type="paragraph" w:styleId="Merkittyluettelo5">
    <w:name w:val="List Bullet 5"/>
    <w:basedOn w:val="Normaali"/>
    <w:link w:val="Merkittyluettelo5Char"/>
    <w:uiPriority w:val="5"/>
    <w:qFormat/>
    <w:rsid w:val="0000092E"/>
    <w:pPr>
      <w:numPr>
        <w:numId w:val="5"/>
      </w:numPr>
      <w:spacing w:before="120" w:after="200"/>
      <w:contextualSpacing/>
      <w:jc w:val="both"/>
    </w:pPr>
  </w:style>
  <w:style w:type="paragraph" w:styleId="Sisluet4">
    <w:name w:val="toc 4"/>
    <w:basedOn w:val="Normaali"/>
    <w:next w:val="Normaali"/>
    <w:autoRedefine/>
    <w:uiPriority w:val="39"/>
    <w:rsid w:val="00141E71"/>
    <w:pPr>
      <w:tabs>
        <w:tab w:val="left" w:pos="2694"/>
        <w:tab w:val="right" w:leader="dot" w:pos="9628"/>
      </w:tabs>
      <w:ind w:left="2694" w:hanging="1276"/>
    </w:pPr>
  </w:style>
  <w:style w:type="paragraph" w:styleId="Numeroituluettelo">
    <w:name w:val="List Number"/>
    <w:basedOn w:val="Normaali"/>
    <w:uiPriority w:val="4"/>
    <w:qFormat/>
    <w:rsid w:val="00CF0F9F"/>
    <w:pPr>
      <w:numPr>
        <w:numId w:val="17"/>
      </w:numPr>
      <w:spacing w:before="120" w:after="200"/>
      <w:jc w:val="both"/>
    </w:pPr>
  </w:style>
  <w:style w:type="paragraph" w:styleId="Numeroituluettelo2">
    <w:name w:val="List Number 2"/>
    <w:basedOn w:val="Normaali"/>
    <w:uiPriority w:val="4"/>
    <w:qFormat/>
    <w:rsid w:val="00A12849"/>
    <w:pPr>
      <w:numPr>
        <w:numId w:val="13"/>
      </w:numPr>
      <w:spacing w:before="120" w:after="200"/>
      <w:jc w:val="both"/>
    </w:pPr>
  </w:style>
  <w:style w:type="paragraph" w:styleId="Numeroituluettelo3">
    <w:name w:val="List Number 3"/>
    <w:basedOn w:val="Normaali"/>
    <w:uiPriority w:val="4"/>
    <w:qFormat/>
    <w:rsid w:val="00A12849"/>
    <w:pPr>
      <w:numPr>
        <w:numId w:val="14"/>
      </w:numPr>
      <w:spacing w:before="120" w:after="200"/>
      <w:jc w:val="both"/>
    </w:pPr>
  </w:style>
  <w:style w:type="paragraph" w:styleId="Otsikko">
    <w:name w:val="Title"/>
    <w:basedOn w:val="Normaali"/>
    <w:next w:val="Sisennettyleipteksti"/>
    <w:link w:val="OtsikkoChar"/>
    <w:uiPriority w:val="16"/>
    <w:rsid w:val="00B055FB"/>
    <w:pPr>
      <w:spacing w:before="120" w:after="200"/>
      <w:contextualSpacing/>
    </w:pPr>
    <w:rPr>
      <w:rFonts w:cs="Arial"/>
      <w:b/>
      <w:bCs/>
      <w:caps/>
      <w:kern w:val="28"/>
      <w:szCs w:val="24"/>
    </w:rPr>
  </w:style>
  <w:style w:type="paragraph" w:customStyle="1" w:styleId="Heading11NOTOC">
    <w:name w:val="Heading 11 NO TOC"/>
    <w:basedOn w:val="Otsikko2"/>
    <w:next w:val="Sisennettyleipteksti"/>
    <w:uiPriority w:val="1"/>
    <w:qFormat/>
    <w:rsid w:val="006E0EC1"/>
    <w:pPr>
      <w:numPr>
        <w:ilvl w:val="0"/>
        <w:numId w:val="0"/>
      </w:numPr>
    </w:pPr>
  </w:style>
  <w:style w:type="character" w:styleId="Paikkamerkkiteksti">
    <w:name w:val="Placeholder Text"/>
    <w:basedOn w:val="Kappaleenoletusfontti"/>
    <w:uiPriority w:val="99"/>
    <w:semiHidden/>
    <w:rsid w:val="00DC241C"/>
    <w:rPr>
      <w:color w:val="808080"/>
    </w:rPr>
  </w:style>
  <w:style w:type="character" w:customStyle="1" w:styleId="SisennettyleiptekstiChar">
    <w:name w:val="Sisennetty leipäteksti Char"/>
    <w:basedOn w:val="Kappaleenoletusfontti"/>
    <w:link w:val="Sisennettyleipteksti"/>
    <w:rsid w:val="00A2039D"/>
    <w:rPr>
      <w:rFonts w:ascii="Arial" w:hAnsi="Arial"/>
      <w:sz w:val="21"/>
      <w:szCs w:val="22"/>
    </w:rPr>
  </w:style>
  <w:style w:type="character" w:customStyle="1" w:styleId="OtsikkoChar">
    <w:name w:val="Otsikko Char"/>
    <w:basedOn w:val="Kappaleenoletusfontti"/>
    <w:link w:val="Otsikko"/>
    <w:uiPriority w:val="16"/>
    <w:rsid w:val="00BF3B4C"/>
    <w:rPr>
      <w:rFonts w:ascii="Arial" w:hAnsi="Arial" w:cs="Arial"/>
      <w:b/>
      <w:bCs/>
      <w:caps/>
      <w:kern w:val="28"/>
      <w:sz w:val="21"/>
      <w:szCs w:val="24"/>
    </w:rPr>
  </w:style>
  <w:style w:type="character" w:customStyle="1" w:styleId="LeiptekstiChar">
    <w:name w:val="Leipäteksti Char"/>
    <w:basedOn w:val="Kappaleenoletusfontti"/>
    <w:link w:val="Leipteksti"/>
    <w:rsid w:val="009C6238"/>
    <w:rPr>
      <w:rFonts w:ascii="Arial" w:hAnsi="Arial"/>
      <w:sz w:val="21"/>
      <w:szCs w:val="22"/>
    </w:rPr>
  </w:style>
  <w:style w:type="character" w:customStyle="1" w:styleId="AlatunnisteChar">
    <w:name w:val="Alatunniste Char"/>
    <w:basedOn w:val="Kappaleenoletusfontti"/>
    <w:link w:val="Alatunniste"/>
    <w:uiPriority w:val="99"/>
    <w:rsid w:val="00BF3B4C"/>
    <w:rPr>
      <w:rFonts w:ascii="Arial" w:hAnsi="Arial"/>
      <w:sz w:val="14"/>
      <w:szCs w:val="12"/>
    </w:rPr>
  </w:style>
  <w:style w:type="paragraph" w:customStyle="1" w:styleId="ListBullet6">
    <w:name w:val="List Bullet 6"/>
    <w:link w:val="ListBullet6Char"/>
    <w:uiPriority w:val="5"/>
    <w:qFormat/>
    <w:rsid w:val="0000092E"/>
    <w:pPr>
      <w:numPr>
        <w:numId w:val="6"/>
      </w:numPr>
      <w:spacing w:before="120" w:after="200" w:line="276" w:lineRule="auto"/>
      <w:contextualSpacing/>
      <w:jc w:val="both"/>
    </w:pPr>
    <w:rPr>
      <w:rFonts w:ascii="Arial" w:hAnsi="Arial"/>
      <w:sz w:val="21"/>
      <w:szCs w:val="22"/>
    </w:rPr>
  </w:style>
  <w:style w:type="paragraph" w:customStyle="1" w:styleId="ListNumber6">
    <w:name w:val="List Number 6"/>
    <w:basedOn w:val="Numeroituluettelo5"/>
    <w:uiPriority w:val="4"/>
    <w:qFormat/>
    <w:rsid w:val="0031651A"/>
    <w:pPr>
      <w:numPr>
        <w:numId w:val="18"/>
      </w:numPr>
    </w:pPr>
  </w:style>
  <w:style w:type="numbering" w:customStyle="1" w:styleId="Vanha">
    <w:name w:val="Vanha"/>
    <w:uiPriority w:val="99"/>
    <w:rsid w:val="00DC241C"/>
    <w:pPr>
      <w:numPr>
        <w:numId w:val="7"/>
      </w:numPr>
    </w:pPr>
  </w:style>
  <w:style w:type="numbering" w:customStyle="1" w:styleId="Uusi">
    <w:name w:val="Uusi"/>
    <w:uiPriority w:val="99"/>
    <w:rsid w:val="00DC241C"/>
    <w:pPr>
      <w:numPr>
        <w:numId w:val="8"/>
      </w:numPr>
    </w:pPr>
  </w:style>
  <w:style w:type="character" w:customStyle="1" w:styleId="Otsikko4Char">
    <w:name w:val="Otsikko 4 Char"/>
    <w:basedOn w:val="Kappaleenoletusfontti"/>
    <w:link w:val="Otsikko4"/>
    <w:rsid w:val="0018524E"/>
    <w:rPr>
      <w:rFonts w:ascii="Arial" w:hAnsi="Arial"/>
      <w:b/>
      <w:bCs/>
      <w:sz w:val="21"/>
      <w:szCs w:val="28"/>
    </w:rPr>
  </w:style>
  <w:style w:type="paragraph" w:customStyle="1" w:styleId="blank">
    <w:name w:val="blank"/>
    <w:basedOn w:val="Normaali"/>
    <w:uiPriority w:val="7"/>
    <w:semiHidden/>
    <w:qFormat/>
    <w:rsid w:val="00685252"/>
    <w:pPr>
      <w:spacing w:line="240" w:lineRule="auto"/>
    </w:pPr>
    <w:rPr>
      <w:caps/>
      <w:sz w:val="2"/>
    </w:rPr>
  </w:style>
  <w:style w:type="paragraph" w:customStyle="1" w:styleId="Address">
    <w:name w:val="Address"/>
    <w:uiPriority w:val="7"/>
    <w:semiHidden/>
    <w:qFormat/>
    <w:rsid w:val="00A82E65"/>
    <w:pPr>
      <w:spacing w:line="180" w:lineRule="atLeast"/>
    </w:pPr>
    <w:rPr>
      <w:rFonts w:ascii="Arial" w:hAnsi="Arial"/>
      <w:sz w:val="14"/>
      <w:szCs w:val="12"/>
    </w:rPr>
  </w:style>
  <w:style w:type="table" w:styleId="Taulukko3-ulottvaikutelma3">
    <w:name w:val="Table 3D effects 3"/>
    <w:basedOn w:val="Normaalitaulukko"/>
    <w:rsid w:val="001D74FF"/>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isluet5">
    <w:name w:val="toc 5"/>
    <w:basedOn w:val="Normaali"/>
    <w:next w:val="Normaali"/>
    <w:autoRedefine/>
    <w:uiPriority w:val="39"/>
    <w:rsid w:val="002E5C09"/>
    <w:pPr>
      <w:tabs>
        <w:tab w:val="left" w:pos="2694"/>
        <w:tab w:val="right" w:leader="dot" w:pos="9628"/>
      </w:tabs>
      <w:ind w:left="2694" w:hanging="1276"/>
    </w:pPr>
  </w:style>
  <w:style w:type="paragraph" w:styleId="Seliteteksti">
    <w:name w:val="Balloon Text"/>
    <w:basedOn w:val="Normaali"/>
    <w:link w:val="SelitetekstiChar"/>
    <w:rsid w:val="00E00124"/>
    <w:pPr>
      <w:spacing w:line="240" w:lineRule="auto"/>
    </w:pPr>
    <w:rPr>
      <w:rFonts w:ascii="Tahoma" w:hAnsi="Tahoma" w:cs="Tahoma"/>
      <w:sz w:val="16"/>
      <w:szCs w:val="16"/>
    </w:rPr>
  </w:style>
  <w:style w:type="character" w:customStyle="1" w:styleId="SelitetekstiChar">
    <w:name w:val="Seliteteksti Char"/>
    <w:basedOn w:val="Kappaleenoletusfontti"/>
    <w:link w:val="Seliteteksti"/>
    <w:rsid w:val="00E00124"/>
    <w:rPr>
      <w:rFonts w:ascii="Tahoma" w:hAnsi="Tahoma" w:cs="Tahoma"/>
      <w:sz w:val="16"/>
      <w:szCs w:val="16"/>
    </w:rPr>
  </w:style>
  <w:style w:type="paragraph" w:styleId="Alaotsikko">
    <w:name w:val="Subtitle"/>
    <w:next w:val="Normaali"/>
    <w:link w:val="AlaotsikkoChar"/>
    <w:uiPriority w:val="17"/>
    <w:rsid w:val="007A4741"/>
    <w:pPr>
      <w:numPr>
        <w:ilvl w:val="1"/>
      </w:numPr>
      <w:jc w:val="center"/>
      <w:outlineLvl w:val="0"/>
    </w:pPr>
    <w:rPr>
      <w:rFonts w:asciiTheme="majorHAnsi" w:eastAsiaTheme="majorEastAsia" w:hAnsiTheme="majorHAnsi" w:cstheme="majorBidi"/>
      <w:b/>
      <w:iCs/>
      <w:spacing w:val="15"/>
      <w:sz w:val="21"/>
      <w:szCs w:val="24"/>
    </w:rPr>
  </w:style>
  <w:style w:type="character" w:customStyle="1" w:styleId="AlaotsikkoChar">
    <w:name w:val="Alaotsikko Char"/>
    <w:basedOn w:val="Kappaleenoletusfontti"/>
    <w:link w:val="Alaotsikko"/>
    <w:uiPriority w:val="17"/>
    <w:rsid w:val="00BF3B4C"/>
    <w:rPr>
      <w:rFonts w:asciiTheme="majorHAnsi" w:eastAsiaTheme="majorEastAsia" w:hAnsiTheme="majorHAnsi" w:cstheme="majorBidi"/>
      <w:b/>
      <w:iCs/>
      <w:spacing w:val="15"/>
      <w:sz w:val="21"/>
      <w:szCs w:val="24"/>
    </w:rPr>
  </w:style>
  <w:style w:type="paragraph" w:customStyle="1" w:styleId="Center">
    <w:name w:val="Center"/>
    <w:basedOn w:val="Sisennettyleipteksti"/>
    <w:uiPriority w:val="7"/>
    <w:rsid w:val="00783475"/>
    <w:pPr>
      <w:spacing w:before="200" w:after="0" w:line="264" w:lineRule="auto"/>
      <w:ind w:left="0"/>
      <w:jc w:val="center"/>
    </w:pPr>
    <w:rPr>
      <w:lang w:val="en-US"/>
    </w:rPr>
  </w:style>
  <w:style w:type="character" w:customStyle="1" w:styleId="Bold">
    <w:name w:val="Bold"/>
    <w:basedOn w:val="Kappaleenoletusfontti"/>
    <w:uiPriority w:val="1"/>
    <w:rsid w:val="00783475"/>
    <w:rPr>
      <w:b/>
    </w:rPr>
  </w:style>
  <w:style w:type="paragraph" w:customStyle="1" w:styleId="StyleSubtitleAllcaps">
    <w:name w:val="Style Subtitle + All caps"/>
    <w:basedOn w:val="Alaotsikko"/>
    <w:uiPriority w:val="17"/>
    <w:rsid w:val="007A4741"/>
    <w:rPr>
      <w:bCs/>
      <w:iCs w:val="0"/>
      <w:caps/>
    </w:rPr>
  </w:style>
  <w:style w:type="paragraph" w:customStyle="1" w:styleId="Heading10CAPS">
    <w:name w:val="Heading 10 CAPS"/>
    <w:basedOn w:val="Heading10CAPSNOTOC"/>
    <w:next w:val="Sisennettyleipteksti"/>
    <w:uiPriority w:val="1"/>
    <w:qFormat/>
    <w:rsid w:val="00E20314"/>
    <w:rPr>
      <w:lang w:val="en-GB"/>
    </w:rPr>
  </w:style>
  <w:style w:type="paragraph" w:customStyle="1" w:styleId="Heading11">
    <w:name w:val="Heading 11"/>
    <w:basedOn w:val="Heading11NOTOC"/>
    <w:next w:val="Sisennettyleipteksti"/>
    <w:uiPriority w:val="1"/>
    <w:qFormat/>
    <w:rsid w:val="00345A1F"/>
    <w:rPr>
      <w:lang w:val="en-GB"/>
    </w:rPr>
  </w:style>
  <w:style w:type="paragraph" w:styleId="Numeroituluettelo5">
    <w:name w:val="List Number 5"/>
    <w:basedOn w:val="Normaali"/>
    <w:uiPriority w:val="4"/>
    <w:qFormat/>
    <w:rsid w:val="0031651A"/>
    <w:pPr>
      <w:numPr>
        <w:numId w:val="16"/>
      </w:numPr>
      <w:spacing w:before="120" w:after="200"/>
      <w:jc w:val="both"/>
    </w:pPr>
  </w:style>
  <w:style w:type="paragraph" w:styleId="Sisluet6">
    <w:name w:val="toc 6"/>
    <w:basedOn w:val="Normaali"/>
    <w:next w:val="Normaali"/>
    <w:autoRedefine/>
    <w:uiPriority w:val="39"/>
    <w:rsid w:val="00937C40"/>
    <w:pPr>
      <w:spacing w:after="100"/>
      <w:ind w:left="1050"/>
    </w:pPr>
  </w:style>
  <w:style w:type="paragraph" w:styleId="Numeroituluettelo4">
    <w:name w:val="List Number 4"/>
    <w:aliases w:val="List Number 4 sis"/>
    <w:basedOn w:val="Normaali"/>
    <w:uiPriority w:val="4"/>
    <w:qFormat/>
    <w:rsid w:val="0031651A"/>
    <w:pPr>
      <w:numPr>
        <w:numId w:val="15"/>
      </w:numPr>
      <w:spacing w:before="120" w:after="200"/>
      <w:jc w:val="both"/>
    </w:pPr>
  </w:style>
  <w:style w:type="paragraph" w:customStyle="1" w:styleId="HeadingCAPS">
    <w:name w:val="Heading CAPS"/>
    <w:basedOn w:val="Otsikko1"/>
    <w:next w:val="Sisennettyleipteksti"/>
    <w:uiPriority w:val="7"/>
    <w:qFormat/>
    <w:rsid w:val="007C5C6B"/>
    <w:pPr>
      <w:numPr>
        <w:numId w:val="0"/>
      </w:numPr>
    </w:pPr>
  </w:style>
  <w:style w:type="paragraph" w:customStyle="1" w:styleId="LiiteTiedoksi">
    <w:name w:val="Liite/Tiedoksi"/>
    <w:basedOn w:val="Normaali"/>
    <w:next w:val="LiiteTiedoksiIndent"/>
    <w:uiPriority w:val="7"/>
    <w:qFormat/>
    <w:rsid w:val="00227EEC"/>
    <w:pPr>
      <w:spacing w:before="120"/>
      <w:ind w:left="1418" w:hanging="1418"/>
      <w:contextualSpacing/>
    </w:pPr>
  </w:style>
  <w:style w:type="paragraph" w:customStyle="1" w:styleId="LiiteTiedoksiIndent">
    <w:name w:val="Liite/Tiedoksi Indent"/>
    <w:basedOn w:val="LiiteTiedoksi"/>
    <w:uiPriority w:val="7"/>
    <w:qFormat/>
    <w:rsid w:val="0050050B"/>
    <w:pPr>
      <w:spacing w:before="0" w:after="200"/>
      <w:ind w:firstLine="0"/>
    </w:pPr>
  </w:style>
  <w:style w:type="paragraph" w:customStyle="1" w:styleId="Kantajankirjallinentodiste">
    <w:name w:val="Kantajan kirjallinen todiste"/>
    <w:next w:val="Normaali"/>
    <w:uiPriority w:val="8"/>
    <w:qFormat/>
    <w:rsid w:val="00713286"/>
    <w:pPr>
      <w:numPr>
        <w:numId w:val="10"/>
      </w:numPr>
      <w:tabs>
        <w:tab w:val="left" w:pos="1985"/>
      </w:tabs>
      <w:spacing w:before="120" w:after="200" w:line="276" w:lineRule="auto"/>
    </w:pPr>
    <w:rPr>
      <w:rFonts w:ascii="Arial" w:hAnsi="Arial"/>
      <w:sz w:val="21"/>
      <w:szCs w:val="22"/>
    </w:rPr>
  </w:style>
  <w:style w:type="paragraph" w:customStyle="1" w:styleId="Vastaajankirjallinentodiste">
    <w:name w:val="Vastaajan kirjallinen todiste"/>
    <w:basedOn w:val="Kantajankirjallinentodiste"/>
    <w:next w:val="Normaali"/>
    <w:uiPriority w:val="8"/>
    <w:qFormat/>
    <w:rsid w:val="00713286"/>
    <w:pPr>
      <w:numPr>
        <w:numId w:val="11"/>
      </w:numPr>
    </w:pPr>
  </w:style>
  <w:style w:type="paragraph" w:customStyle="1" w:styleId="Hakijankirjallinentodiste">
    <w:name w:val="Hakijan kirjallinen todiste"/>
    <w:basedOn w:val="Vastaajankirjallinentodiste"/>
    <w:next w:val="Normaali"/>
    <w:uiPriority w:val="8"/>
    <w:qFormat/>
    <w:rsid w:val="00713286"/>
    <w:pPr>
      <w:numPr>
        <w:numId w:val="12"/>
      </w:numPr>
    </w:pPr>
  </w:style>
  <w:style w:type="character" w:customStyle="1" w:styleId="YltunnisteChar">
    <w:name w:val="Ylätunniste Char"/>
    <w:basedOn w:val="Kappaleenoletusfontti"/>
    <w:link w:val="Yltunniste"/>
    <w:uiPriority w:val="99"/>
    <w:rsid w:val="007701D1"/>
    <w:rPr>
      <w:rFonts w:ascii="Arial" w:hAnsi="Arial"/>
      <w:sz w:val="21"/>
      <w:szCs w:val="22"/>
    </w:rPr>
  </w:style>
  <w:style w:type="paragraph" w:customStyle="1" w:styleId="Heading2noTOC">
    <w:name w:val="Heading 2 no TOC"/>
    <w:basedOn w:val="Otsikko2"/>
    <w:link w:val="Heading2noTOCChar"/>
    <w:qFormat/>
    <w:rsid w:val="00E751EB"/>
    <w:pPr>
      <w:jc w:val="both"/>
    </w:pPr>
    <w:rPr>
      <w:b w:val="0"/>
    </w:rPr>
  </w:style>
  <w:style w:type="paragraph" w:customStyle="1" w:styleId="Heading3noTOC">
    <w:name w:val="Heading 3 no TOC"/>
    <w:basedOn w:val="Otsikko3"/>
    <w:link w:val="Heading3noTOCChar"/>
    <w:qFormat/>
    <w:rsid w:val="00E751EB"/>
    <w:pPr>
      <w:jc w:val="both"/>
    </w:pPr>
    <w:rPr>
      <w:b w:val="0"/>
    </w:rPr>
  </w:style>
  <w:style w:type="character" w:customStyle="1" w:styleId="Otsikko2Char">
    <w:name w:val="Otsikko 2 Char"/>
    <w:basedOn w:val="Kappaleenoletusfontti"/>
    <w:link w:val="Otsikko2"/>
    <w:rsid w:val="00B22017"/>
    <w:rPr>
      <w:rFonts w:ascii="Arial" w:hAnsi="Arial" w:cs="Arial"/>
      <w:b/>
      <w:bCs/>
      <w:iCs/>
      <w:sz w:val="21"/>
      <w:szCs w:val="28"/>
    </w:rPr>
  </w:style>
  <w:style w:type="character" w:customStyle="1" w:styleId="Heading2noTOCChar">
    <w:name w:val="Heading 2 no TOC Char"/>
    <w:basedOn w:val="Otsikko2Char"/>
    <w:link w:val="Heading2noTOC"/>
    <w:rsid w:val="00E751EB"/>
    <w:rPr>
      <w:rFonts w:ascii="Arial" w:hAnsi="Arial" w:cs="Arial"/>
      <w:b w:val="0"/>
      <w:bCs/>
      <w:iCs/>
      <w:sz w:val="21"/>
      <w:szCs w:val="28"/>
    </w:rPr>
  </w:style>
  <w:style w:type="paragraph" w:customStyle="1" w:styleId="Heading4noTOC">
    <w:name w:val="Heading 4 no TOC"/>
    <w:basedOn w:val="Otsikko4"/>
    <w:link w:val="Heading4noTOCChar"/>
    <w:qFormat/>
    <w:rsid w:val="00E751EB"/>
    <w:pPr>
      <w:jc w:val="both"/>
    </w:pPr>
    <w:rPr>
      <w:b w:val="0"/>
    </w:rPr>
  </w:style>
  <w:style w:type="character" w:customStyle="1" w:styleId="Otsikko3Char">
    <w:name w:val="Otsikko 3 Char"/>
    <w:basedOn w:val="Kappaleenoletusfontti"/>
    <w:link w:val="Otsikko3"/>
    <w:rsid w:val="0018524E"/>
    <w:rPr>
      <w:rFonts w:ascii="Arial" w:hAnsi="Arial" w:cs="Arial"/>
      <w:b/>
      <w:bCs/>
      <w:sz w:val="21"/>
      <w:szCs w:val="26"/>
    </w:rPr>
  </w:style>
  <w:style w:type="character" w:customStyle="1" w:styleId="Heading3noTOCChar">
    <w:name w:val="Heading 3 no TOC Char"/>
    <w:basedOn w:val="Otsikko3Char"/>
    <w:link w:val="Heading3noTOC"/>
    <w:rsid w:val="00E751EB"/>
    <w:rPr>
      <w:rFonts w:ascii="Arial" w:hAnsi="Arial" w:cs="Arial"/>
      <w:b w:val="0"/>
      <w:bCs/>
      <w:sz w:val="21"/>
      <w:szCs w:val="26"/>
    </w:rPr>
  </w:style>
  <w:style w:type="character" w:customStyle="1" w:styleId="Heading4noTOCChar">
    <w:name w:val="Heading 4 no TOC Char"/>
    <w:basedOn w:val="Otsikko4Char"/>
    <w:link w:val="Heading4noTOC"/>
    <w:rsid w:val="00E751EB"/>
    <w:rPr>
      <w:rFonts w:ascii="Arial" w:hAnsi="Arial"/>
      <w:b w:val="0"/>
      <w:bCs/>
      <w:sz w:val="21"/>
      <w:szCs w:val="28"/>
    </w:rPr>
  </w:style>
  <w:style w:type="paragraph" w:customStyle="1" w:styleId="Heading5noTOC">
    <w:name w:val="Heading 5 no TOC"/>
    <w:basedOn w:val="Otsikko5"/>
    <w:link w:val="Heading5noTOCChar"/>
    <w:qFormat/>
    <w:rsid w:val="0018524E"/>
    <w:pPr>
      <w:jc w:val="both"/>
    </w:pPr>
    <w:rPr>
      <w:b w:val="0"/>
    </w:rPr>
  </w:style>
  <w:style w:type="paragraph" w:customStyle="1" w:styleId="Heading6noTOC">
    <w:name w:val="Heading 6 no TOC"/>
    <w:basedOn w:val="Otsikko6"/>
    <w:link w:val="Heading6noTOCChar"/>
    <w:qFormat/>
    <w:rsid w:val="00E751EB"/>
    <w:pPr>
      <w:jc w:val="both"/>
    </w:pPr>
    <w:rPr>
      <w:b w:val="0"/>
    </w:rPr>
  </w:style>
  <w:style w:type="character" w:customStyle="1" w:styleId="Otsikko5Char">
    <w:name w:val="Otsikko 5 Char"/>
    <w:basedOn w:val="Kappaleenoletusfontti"/>
    <w:link w:val="Otsikko5"/>
    <w:rsid w:val="0018524E"/>
    <w:rPr>
      <w:rFonts w:ascii="Arial" w:hAnsi="Arial"/>
      <w:b/>
      <w:bCs/>
      <w:iCs/>
      <w:sz w:val="21"/>
      <w:szCs w:val="26"/>
    </w:rPr>
  </w:style>
  <w:style w:type="character" w:customStyle="1" w:styleId="Heading5noTOCChar">
    <w:name w:val="Heading 5 no TOC Char"/>
    <w:basedOn w:val="Otsikko5Char"/>
    <w:link w:val="Heading5noTOC"/>
    <w:rsid w:val="0018524E"/>
    <w:rPr>
      <w:rFonts w:ascii="Arial" w:hAnsi="Arial"/>
      <w:b w:val="0"/>
      <w:bCs/>
      <w:iCs/>
      <w:sz w:val="21"/>
      <w:szCs w:val="26"/>
    </w:rPr>
  </w:style>
  <w:style w:type="paragraph" w:customStyle="1" w:styleId="Heading7noTOC">
    <w:name w:val="Heading 7 no TOC"/>
    <w:basedOn w:val="Otsikko7"/>
    <w:link w:val="Heading7noTOCChar"/>
    <w:qFormat/>
    <w:rsid w:val="00E751EB"/>
    <w:pPr>
      <w:jc w:val="both"/>
    </w:pPr>
    <w:rPr>
      <w:b w:val="0"/>
    </w:rPr>
  </w:style>
  <w:style w:type="character" w:customStyle="1" w:styleId="Otsikko6Char">
    <w:name w:val="Otsikko 6 Char"/>
    <w:basedOn w:val="Kappaleenoletusfontti"/>
    <w:link w:val="Otsikko6"/>
    <w:rsid w:val="0018524E"/>
    <w:rPr>
      <w:rFonts w:ascii="Arial" w:hAnsi="Arial"/>
      <w:b/>
      <w:bCs/>
      <w:sz w:val="21"/>
      <w:szCs w:val="22"/>
    </w:rPr>
  </w:style>
  <w:style w:type="character" w:customStyle="1" w:styleId="Heading6noTOCChar">
    <w:name w:val="Heading 6 no TOC Char"/>
    <w:basedOn w:val="Otsikko6Char"/>
    <w:link w:val="Heading6noTOC"/>
    <w:rsid w:val="00E751EB"/>
    <w:rPr>
      <w:rFonts w:ascii="Arial" w:hAnsi="Arial"/>
      <w:b w:val="0"/>
      <w:bCs/>
      <w:sz w:val="21"/>
      <w:szCs w:val="22"/>
    </w:rPr>
  </w:style>
  <w:style w:type="character" w:customStyle="1" w:styleId="Otsikko7Char">
    <w:name w:val="Otsikko 7 Char"/>
    <w:basedOn w:val="Kappaleenoletusfontti"/>
    <w:link w:val="Otsikko7"/>
    <w:rsid w:val="0018524E"/>
    <w:rPr>
      <w:rFonts w:ascii="Arial" w:hAnsi="Arial"/>
      <w:b/>
      <w:sz w:val="21"/>
      <w:szCs w:val="22"/>
    </w:rPr>
  </w:style>
  <w:style w:type="character" w:customStyle="1" w:styleId="Heading7noTOCChar">
    <w:name w:val="Heading 7 no TOC Char"/>
    <w:basedOn w:val="Otsikko7Char"/>
    <w:link w:val="Heading7noTOC"/>
    <w:rsid w:val="00E751EB"/>
    <w:rPr>
      <w:rFonts w:ascii="Arial" w:hAnsi="Arial"/>
      <w:b w:val="0"/>
      <w:sz w:val="21"/>
      <w:szCs w:val="22"/>
    </w:rPr>
  </w:style>
  <w:style w:type="paragraph" w:customStyle="1" w:styleId="Heading8noTOC">
    <w:name w:val="Heading 8 no TOC"/>
    <w:basedOn w:val="Otsikko8"/>
    <w:link w:val="Heading8noTOCChar"/>
    <w:qFormat/>
    <w:rsid w:val="008C7A2B"/>
    <w:pPr>
      <w:jc w:val="both"/>
    </w:pPr>
  </w:style>
  <w:style w:type="paragraph" w:customStyle="1" w:styleId="Heading9noTOC">
    <w:name w:val="Heading 9 no TOC"/>
    <w:basedOn w:val="Otsikko9"/>
    <w:link w:val="Heading9noTOCChar"/>
    <w:qFormat/>
    <w:rsid w:val="00272C0E"/>
    <w:pPr>
      <w:jc w:val="both"/>
    </w:pPr>
  </w:style>
  <w:style w:type="character" w:customStyle="1" w:styleId="Otsikko8Char">
    <w:name w:val="Otsikko 8 Char"/>
    <w:basedOn w:val="Kappaleenoletusfontti"/>
    <w:link w:val="Otsikko8"/>
    <w:rsid w:val="00097E87"/>
    <w:rPr>
      <w:rFonts w:ascii="Arial" w:hAnsi="Arial"/>
      <w:iCs/>
      <w:sz w:val="21"/>
      <w:szCs w:val="22"/>
    </w:rPr>
  </w:style>
  <w:style w:type="character" w:customStyle="1" w:styleId="Heading8noTOCChar">
    <w:name w:val="Heading 8 no TOC Char"/>
    <w:basedOn w:val="Otsikko8Char"/>
    <w:link w:val="Heading8noTOC"/>
    <w:rsid w:val="008C7A2B"/>
    <w:rPr>
      <w:rFonts w:ascii="Arial" w:hAnsi="Arial"/>
      <w:iCs/>
      <w:sz w:val="21"/>
      <w:szCs w:val="22"/>
    </w:rPr>
  </w:style>
  <w:style w:type="character" w:customStyle="1" w:styleId="Otsikko9Char">
    <w:name w:val="Otsikko 9 Char"/>
    <w:basedOn w:val="Kappaleenoletusfontti"/>
    <w:link w:val="Otsikko9"/>
    <w:rsid w:val="00097E87"/>
    <w:rPr>
      <w:rFonts w:ascii="Arial" w:hAnsi="Arial" w:cs="Arial"/>
      <w:sz w:val="21"/>
      <w:szCs w:val="22"/>
    </w:rPr>
  </w:style>
  <w:style w:type="character" w:customStyle="1" w:styleId="Heading9noTOCChar">
    <w:name w:val="Heading 9 no TOC Char"/>
    <w:basedOn w:val="Otsikko9Char"/>
    <w:link w:val="Heading9noTOC"/>
    <w:rsid w:val="00272C0E"/>
    <w:rPr>
      <w:rFonts w:ascii="Arial" w:hAnsi="Arial" w:cs="Arial"/>
      <w:sz w:val="21"/>
      <w:szCs w:val="22"/>
    </w:rPr>
  </w:style>
  <w:style w:type="paragraph" w:customStyle="1" w:styleId="Heading1noTOC">
    <w:name w:val="Heading 1 no TOC"/>
    <w:basedOn w:val="Otsikko1"/>
    <w:link w:val="Heading1noTOCChar"/>
    <w:qFormat/>
    <w:rsid w:val="00E751EB"/>
    <w:pPr>
      <w:jc w:val="both"/>
    </w:pPr>
    <w:rPr>
      <w:b w:val="0"/>
    </w:rPr>
  </w:style>
  <w:style w:type="character" w:customStyle="1" w:styleId="Otsikko1Char">
    <w:name w:val="Otsikko 1 Char"/>
    <w:basedOn w:val="Kappaleenoletusfontti"/>
    <w:link w:val="Otsikko1"/>
    <w:rsid w:val="00B22017"/>
    <w:rPr>
      <w:rFonts w:ascii="Arial" w:hAnsi="Arial" w:cs="Arial"/>
      <w:b/>
      <w:bCs/>
      <w:caps/>
      <w:kern w:val="32"/>
      <w:sz w:val="21"/>
      <w:szCs w:val="22"/>
    </w:rPr>
  </w:style>
  <w:style w:type="character" w:customStyle="1" w:styleId="Heading1noTOCChar">
    <w:name w:val="Heading 1 no TOC Char"/>
    <w:basedOn w:val="Otsikko1Char"/>
    <w:link w:val="Heading1noTOC"/>
    <w:rsid w:val="00E751EB"/>
    <w:rPr>
      <w:rFonts w:ascii="Arial" w:hAnsi="Arial" w:cs="Arial"/>
      <w:b w:val="0"/>
      <w:bCs/>
      <w:caps/>
      <w:kern w:val="32"/>
      <w:sz w:val="21"/>
      <w:szCs w:val="22"/>
    </w:rPr>
  </w:style>
  <w:style w:type="character" w:customStyle="1" w:styleId="MerkittyluetteloChar">
    <w:name w:val="Merkitty luettelo Char"/>
    <w:basedOn w:val="Kappaleenoletusfontti"/>
    <w:link w:val="Merkittyluettelo"/>
    <w:uiPriority w:val="5"/>
    <w:rsid w:val="000A0091"/>
    <w:rPr>
      <w:rFonts w:ascii="Arial" w:hAnsi="Arial"/>
      <w:sz w:val="21"/>
      <w:szCs w:val="22"/>
    </w:rPr>
  </w:style>
  <w:style w:type="character" w:customStyle="1" w:styleId="Merkittyluettelo2Char">
    <w:name w:val="Merkitty luettelo 2 Char"/>
    <w:basedOn w:val="MerkittyluetteloChar"/>
    <w:link w:val="Merkittyluettelo2"/>
    <w:uiPriority w:val="5"/>
    <w:rsid w:val="000A0091"/>
    <w:rPr>
      <w:rFonts w:ascii="Arial" w:hAnsi="Arial"/>
      <w:sz w:val="21"/>
      <w:szCs w:val="22"/>
    </w:rPr>
  </w:style>
  <w:style w:type="character" w:customStyle="1" w:styleId="Merkittyluettelo3Char">
    <w:name w:val="Merkitty luettelo 3 Char"/>
    <w:basedOn w:val="Kappaleenoletusfontti"/>
    <w:link w:val="Merkittyluettelo3"/>
    <w:uiPriority w:val="5"/>
    <w:rsid w:val="00C90063"/>
    <w:rPr>
      <w:rFonts w:ascii="Arial" w:hAnsi="Arial"/>
      <w:sz w:val="21"/>
      <w:szCs w:val="22"/>
    </w:rPr>
  </w:style>
  <w:style w:type="character" w:customStyle="1" w:styleId="Merkittyluettelo4Char">
    <w:name w:val="Merkitty luettelo 4 Char"/>
    <w:basedOn w:val="Kappaleenoletusfontti"/>
    <w:link w:val="Merkittyluettelo4"/>
    <w:uiPriority w:val="5"/>
    <w:rsid w:val="00C90063"/>
    <w:rPr>
      <w:rFonts w:ascii="Arial" w:hAnsi="Arial"/>
      <w:sz w:val="21"/>
      <w:szCs w:val="22"/>
    </w:rPr>
  </w:style>
  <w:style w:type="character" w:customStyle="1" w:styleId="Merkittyluettelo5Char">
    <w:name w:val="Merkitty luettelo 5 Char"/>
    <w:basedOn w:val="Kappaleenoletusfontti"/>
    <w:link w:val="Merkittyluettelo5"/>
    <w:uiPriority w:val="5"/>
    <w:rsid w:val="00A9163F"/>
    <w:rPr>
      <w:rFonts w:ascii="Arial" w:hAnsi="Arial"/>
      <w:sz w:val="21"/>
      <w:szCs w:val="22"/>
    </w:rPr>
  </w:style>
  <w:style w:type="character" w:customStyle="1" w:styleId="ListBullet6Char">
    <w:name w:val="List Bullet 6 Char"/>
    <w:basedOn w:val="Kappaleenoletusfontti"/>
    <w:link w:val="ListBullet6"/>
    <w:uiPriority w:val="5"/>
    <w:rsid w:val="00A9163F"/>
    <w:rPr>
      <w:rFonts w:ascii="Arial" w:hAnsi="Arial"/>
      <w:sz w:val="21"/>
      <w:szCs w:val="22"/>
    </w:rPr>
  </w:style>
  <w:style w:type="paragraph" w:customStyle="1" w:styleId="Heading8noTOCIndentation">
    <w:name w:val="Heading 8 no TOC/Indentation"/>
    <w:basedOn w:val="Otsikko8"/>
    <w:link w:val="Heading8noTOCIndentationChar"/>
    <w:qFormat/>
    <w:rsid w:val="00097E87"/>
    <w:pPr>
      <w:ind w:left="567"/>
    </w:pPr>
  </w:style>
  <w:style w:type="paragraph" w:customStyle="1" w:styleId="Heading9noTOCIndentation">
    <w:name w:val="Heading 9 no TOC/Indentation"/>
    <w:basedOn w:val="Heading9noTOC"/>
    <w:link w:val="Heading9noTOCIndentationChar"/>
    <w:qFormat/>
    <w:rsid w:val="00097E87"/>
    <w:pPr>
      <w:ind w:left="1134"/>
      <w:jc w:val="left"/>
    </w:pPr>
  </w:style>
  <w:style w:type="character" w:customStyle="1" w:styleId="Heading8noTOCIndentationChar">
    <w:name w:val="Heading 8 no TOC/Indentation Char"/>
    <w:basedOn w:val="Heading8noTOCChar"/>
    <w:link w:val="Heading8noTOCIndentation"/>
    <w:rsid w:val="00097E87"/>
    <w:rPr>
      <w:rFonts w:ascii="Arial" w:hAnsi="Arial"/>
      <w:iCs/>
      <w:sz w:val="21"/>
      <w:szCs w:val="22"/>
    </w:rPr>
  </w:style>
  <w:style w:type="character" w:customStyle="1" w:styleId="Heading9noTOCIndentationChar">
    <w:name w:val="Heading 9 no TOC/Indentation Char"/>
    <w:basedOn w:val="Heading9noTOCChar"/>
    <w:link w:val="Heading9noTOCIndentation"/>
    <w:rsid w:val="00097E87"/>
    <w:rPr>
      <w:rFonts w:ascii="Arial" w:hAnsi="Arial" w:cs="Arial"/>
      <w:sz w:val="21"/>
      <w:szCs w:val="22"/>
    </w:rPr>
  </w:style>
  <w:style w:type="paragraph" w:customStyle="1" w:styleId="ListNumber7">
    <w:name w:val="List Number 7"/>
    <w:basedOn w:val="Normaali"/>
    <w:link w:val="ListNumber7Char"/>
    <w:uiPriority w:val="7"/>
    <w:qFormat/>
    <w:rsid w:val="0015446C"/>
    <w:pPr>
      <w:numPr>
        <w:numId w:val="22"/>
      </w:numPr>
      <w:spacing w:before="120" w:after="200"/>
      <w:ind w:left="3119" w:hanging="567"/>
    </w:pPr>
  </w:style>
  <w:style w:type="character" w:customStyle="1" w:styleId="ListNumber7Char">
    <w:name w:val="List Number 7 Char"/>
    <w:basedOn w:val="Kappaleenoletusfontti"/>
    <w:link w:val="ListNumber7"/>
    <w:uiPriority w:val="7"/>
    <w:rsid w:val="0015446C"/>
    <w:rPr>
      <w:rFonts w:ascii="Arial" w:hAnsi="Arial"/>
      <w:sz w:val="21"/>
      <w:szCs w:val="22"/>
    </w:rPr>
  </w:style>
  <w:style w:type="character" w:styleId="Kommentinviite">
    <w:name w:val="annotation reference"/>
    <w:basedOn w:val="Kappaleenoletusfontti"/>
    <w:uiPriority w:val="18"/>
    <w:semiHidden/>
    <w:unhideWhenUsed/>
    <w:rsid w:val="00580DA3"/>
    <w:rPr>
      <w:sz w:val="16"/>
      <w:szCs w:val="16"/>
    </w:rPr>
  </w:style>
  <w:style w:type="paragraph" w:styleId="Kommentinteksti">
    <w:name w:val="annotation text"/>
    <w:basedOn w:val="Normaali"/>
    <w:link w:val="KommentintekstiChar"/>
    <w:uiPriority w:val="18"/>
    <w:semiHidden/>
    <w:unhideWhenUsed/>
    <w:rsid w:val="00580DA3"/>
    <w:pPr>
      <w:spacing w:line="240" w:lineRule="auto"/>
    </w:pPr>
    <w:rPr>
      <w:sz w:val="20"/>
      <w:szCs w:val="20"/>
    </w:rPr>
  </w:style>
  <w:style w:type="character" w:customStyle="1" w:styleId="KommentintekstiChar">
    <w:name w:val="Kommentin teksti Char"/>
    <w:basedOn w:val="Kappaleenoletusfontti"/>
    <w:link w:val="Kommentinteksti"/>
    <w:uiPriority w:val="18"/>
    <w:semiHidden/>
    <w:rsid w:val="00580DA3"/>
    <w:rPr>
      <w:rFonts w:ascii="Arial" w:hAnsi="Arial"/>
    </w:rPr>
  </w:style>
  <w:style w:type="paragraph" w:styleId="Kommentinotsikko">
    <w:name w:val="annotation subject"/>
    <w:basedOn w:val="Kommentinteksti"/>
    <w:next w:val="Kommentinteksti"/>
    <w:link w:val="KommentinotsikkoChar"/>
    <w:uiPriority w:val="18"/>
    <w:semiHidden/>
    <w:unhideWhenUsed/>
    <w:rsid w:val="00580DA3"/>
    <w:rPr>
      <w:b/>
      <w:bCs/>
    </w:rPr>
  </w:style>
  <w:style w:type="character" w:customStyle="1" w:styleId="KommentinotsikkoChar">
    <w:name w:val="Kommentin otsikko Char"/>
    <w:basedOn w:val="KommentintekstiChar"/>
    <w:link w:val="Kommentinotsikko"/>
    <w:uiPriority w:val="18"/>
    <w:semiHidden/>
    <w:rsid w:val="00580DA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859201">
      <w:bodyDiv w:val="1"/>
      <w:marLeft w:val="0"/>
      <w:marRight w:val="0"/>
      <w:marTop w:val="0"/>
      <w:marBottom w:val="0"/>
      <w:divBdr>
        <w:top w:val="none" w:sz="0" w:space="0" w:color="auto"/>
        <w:left w:val="none" w:sz="0" w:space="0" w:color="auto"/>
        <w:bottom w:val="none" w:sz="0" w:space="0" w:color="auto"/>
        <w:right w:val="none" w:sz="0" w:space="0" w:color="auto"/>
      </w:divBdr>
    </w:div>
    <w:div w:id="545142628">
      <w:bodyDiv w:val="1"/>
      <w:marLeft w:val="0"/>
      <w:marRight w:val="0"/>
      <w:marTop w:val="0"/>
      <w:marBottom w:val="0"/>
      <w:divBdr>
        <w:top w:val="none" w:sz="0" w:space="0" w:color="auto"/>
        <w:left w:val="none" w:sz="0" w:space="0" w:color="auto"/>
        <w:bottom w:val="none" w:sz="0" w:space="0" w:color="auto"/>
        <w:right w:val="none" w:sz="0" w:space="0" w:color="auto"/>
      </w:divBdr>
    </w:div>
    <w:div w:id="1045641267">
      <w:bodyDiv w:val="1"/>
      <w:marLeft w:val="0"/>
      <w:marRight w:val="0"/>
      <w:marTop w:val="0"/>
      <w:marBottom w:val="0"/>
      <w:divBdr>
        <w:top w:val="none" w:sz="0" w:space="0" w:color="auto"/>
        <w:left w:val="none" w:sz="0" w:space="0" w:color="auto"/>
        <w:bottom w:val="none" w:sz="0" w:space="0" w:color="auto"/>
        <w:right w:val="none" w:sz="0" w:space="0" w:color="auto"/>
      </w:divBdr>
    </w:div>
    <w:div w:id="1283462563">
      <w:bodyDiv w:val="1"/>
      <w:marLeft w:val="0"/>
      <w:marRight w:val="0"/>
      <w:marTop w:val="0"/>
      <w:marBottom w:val="0"/>
      <w:divBdr>
        <w:top w:val="none" w:sz="0" w:space="0" w:color="auto"/>
        <w:left w:val="none" w:sz="0" w:space="0" w:color="auto"/>
        <w:bottom w:val="none" w:sz="0" w:space="0" w:color="auto"/>
        <w:right w:val="none" w:sz="0" w:space="0" w:color="auto"/>
      </w:divBdr>
    </w:div>
    <w:div w:id="1413434546">
      <w:bodyDiv w:val="1"/>
      <w:marLeft w:val="0"/>
      <w:marRight w:val="0"/>
      <w:marTop w:val="0"/>
      <w:marBottom w:val="0"/>
      <w:divBdr>
        <w:top w:val="none" w:sz="0" w:space="0" w:color="auto"/>
        <w:left w:val="none" w:sz="0" w:space="0" w:color="auto"/>
        <w:bottom w:val="none" w:sz="0" w:space="0" w:color="auto"/>
        <w:right w:val="none" w:sz="0" w:space="0" w:color="auto"/>
      </w:divBdr>
    </w:div>
    <w:div w:id="190352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ikeusministerio@om.fi"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markus.tervonen@om.fi"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Krogerus">
      <a:dk1>
        <a:sysClr val="windowText" lastClr="000000"/>
      </a:dk1>
      <a:lt1>
        <a:sysClr val="window" lastClr="FFFFFF"/>
      </a:lt1>
      <a:dk2>
        <a:srgbClr val="9DB7BB"/>
      </a:dk2>
      <a:lt2>
        <a:srgbClr val="ECF1F2"/>
      </a:lt2>
      <a:accent1>
        <a:srgbClr val="619C24"/>
      </a:accent1>
      <a:accent2>
        <a:srgbClr val="9DB7BB"/>
      </a:accent2>
      <a:accent3>
        <a:srgbClr val="ECF1F2"/>
      </a:accent3>
      <a:accent4>
        <a:srgbClr val="75888F"/>
      </a:accent4>
      <a:accent5>
        <a:srgbClr val="C4D4D7"/>
      </a:accent5>
      <a:accent6>
        <a:srgbClr val="4A7333"/>
      </a:accent6>
      <a:hlink>
        <a:srgbClr val="619C24"/>
      </a:hlink>
      <a:folHlink>
        <a:srgbClr val="75888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Krogerus Black, Main Color">
      <a:srgbClr val="000000"/>
    </a:custClr>
    <a:custClr name="Krogerus White, Main Color">
      <a:srgbClr val="FFFFFF"/>
    </a:custClr>
    <a:custClr name="Krogerus Green, Main Color">
      <a:srgbClr val="619C24"/>
    </a:custClr>
    <a:custClr name="Krogerus Blue-Gray, Extra Color">
      <a:srgbClr val="9DB7BB"/>
    </a:custClr>
    <a:custClr name="Krogerus Ice-Blue, Extra Color">
      <a:srgbClr val="ECF1F2"/>
    </a:custClr>
    <a:custClr name="Krogerus Gray, Extra Color">
      <a:srgbClr val="75888F"/>
    </a:custClr>
    <a:custClr name="Krogerus Light-Green, Extra Color">
      <a:srgbClr val="CFEDB1"/>
    </a:custClr>
    <a:custClr name="Krogerus Dark-Green, Extra Color">
      <a:srgbClr val="4A7333"/>
    </a:custClr>
    <a:custClr name="Krogerus Dark-Grey, Extra Color">
      <a:srgbClr val="A6A6A6"/>
    </a:custClr>
    <a:custClr name="Krogerus Light-Grey, Extra Color">
      <a:srgbClr val="D9D9D9"/>
    </a:custClr>
  </a:custClr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2821</Words>
  <Characters>24355</Characters>
  <Application>Microsoft Office Word</Application>
  <DocSecurity>4</DocSecurity>
  <Lines>202</Lines>
  <Paragraphs>54</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27122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2016-08-16T06:20:00Z</dcterms:created>
  <dcterms:modified xsi:type="dcterms:W3CDTF">2016-08-16T06:20:00Z</dcterms:modified>
</cp:coreProperties>
</file>