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9AA6" w14:textId="4FAC6F52" w:rsidR="0096763C" w:rsidRPr="00E60C82" w:rsidRDefault="00E60C82" w:rsidP="00E60C8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Kirjaamo/TEM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05FA">
        <w:rPr>
          <w:rFonts w:ascii="LiberationSans" w:hAnsi="LiberationSans" w:cs="LiberationSans"/>
          <w:sz w:val="20"/>
          <w:szCs w:val="20"/>
        </w:rPr>
        <w:t>VN/18410/2020 TEM105:00/2020</w:t>
      </w:r>
    </w:p>
    <w:p w14:paraId="36CD059A" w14:textId="77777777" w:rsidR="0096763C" w:rsidRDefault="0096763C" w:rsidP="0096763C">
      <w:pPr>
        <w:pStyle w:val="Sis1"/>
        <w:ind w:left="0"/>
      </w:pPr>
    </w:p>
    <w:p w14:paraId="5B561597" w14:textId="77777777" w:rsidR="00E60C82" w:rsidRDefault="00E60C82" w:rsidP="0096763C">
      <w:pPr>
        <w:pStyle w:val="Sis1"/>
        <w:ind w:left="0"/>
      </w:pPr>
    </w:p>
    <w:p w14:paraId="6AADBE25" w14:textId="2537737C" w:rsidR="0096763C" w:rsidRDefault="0096763C" w:rsidP="0096763C">
      <w:pPr>
        <w:pStyle w:val="Sis1"/>
        <w:ind w:left="0"/>
      </w:pPr>
      <w:r>
        <w:t>Viite: Työ- ja elinkeinoministeriön lausuntopyyntö koskien työ- ja elinkeinotoimistojen alueellisen toimivallan muuttamista työttömyysturva-asioissa ja työllistymistä edistävien palvelujen keskeyttämisestä päätettäessä</w:t>
      </w:r>
    </w:p>
    <w:p w14:paraId="76772F30" w14:textId="77777777" w:rsidR="0096763C" w:rsidRDefault="0096763C" w:rsidP="003A42FC">
      <w:pPr>
        <w:pStyle w:val="Sis1"/>
      </w:pPr>
    </w:p>
    <w:p w14:paraId="43E1F43C" w14:textId="77777777" w:rsidR="00E60C82" w:rsidRDefault="00E60C82" w:rsidP="003A42FC">
      <w:pPr>
        <w:pStyle w:val="Sis1"/>
        <w:rPr>
          <w:b/>
          <w:bCs/>
          <w:sz w:val="24"/>
          <w:szCs w:val="24"/>
        </w:rPr>
      </w:pPr>
    </w:p>
    <w:p w14:paraId="7F1FC654" w14:textId="6A563EEE" w:rsidR="0096763C" w:rsidRPr="00E60C82" w:rsidRDefault="00E60C82" w:rsidP="003A42FC">
      <w:pPr>
        <w:pStyle w:val="Sis1"/>
        <w:rPr>
          <w:b/>
          <w:bCs/>
          <w:sz w:val="24"/>
          <w:szCs w:val="24"/>
        </w:rPr>
      </w:pPr>
      <w:r w:rsidRPr="00E60C82">
        <w:rPr>
          <w:b/>
          <w:bCs/>
          <w:sz w:val="24"/>
          <w:szCs w:val="24"/>
        </w:rPr>
        <w:t>Satakunnan TE-toimiston lausunto</w:t>
      </w:r>
      <w:r w:rsidR="00831286">
        <w:rPr>
          <w:b/>
          <w:bCs/>
          <w:sz w:val="24"/>
          <w:szCs w:val="24"/>
        </w:rPr>
        <w:t xml:space="preserve"> </w:t>
      </w:r>
    </w:p>
    <w:p w14:paraId="3C461648" w14:textId="77777777" w:rsidR="0096763C" w:rsidRDefault="0096763C" w:rsidP="003A42FC">
      <w:pPr>
        <w:pStyle w:val="Sis1"/>
      </w:pPr>
    </w:p>
    <w:p w14:paraId="68093083" w14:textId="3E331E8B" w:rsidR="0096763C" w:rsidRDefault="00E60C82" w:rsidP="00E60C82">
      <w:pPr>
        <w:autoSpaceDE w:val="0"/>
        <w:autoSpaceDN w:val="0"/>
        <w:adjustRightInd w:val="0"/>
        <w:ind w:left="1304"/>
        <w:rPr>
          <w:rFonts w:asciiTheme="minorHAnsi" w:hAnsiTheme="minorHAnsi"/>
        </w:rPr>
      </w:pPr>
      <w:r w:rsidRPr="00E60C82">
        <w:rPr>
          <w:rFonts w:asciiTheme="minorHAnsi" w:hAnsiTheme="minorHAnsi"/>
        </w:rPr>
        <w:t>Esityksessä ehdotetaan muutettavaksi elinkeino-, liikenne- ja ympäristökeskuksista annettua lakia ja julkisesta työvoima- ja yrityspalvelusta annettua lakia. Muutoksella mahdollistettaisiin tiettyjen nykyisin kaikille työ- ja elinkeinotoimistoille kuuluvien työttömyysturva-asioiden ja eräiden muiden asioiden käsittelyn keskittäminen useamman kuin yhden työ- ja elinkeinotoimiston toimialueella. Toimialueen laajentamista koskevat</w:t>
      </w:r>
      <w:r>
        <w:rPr>
          <w:rFonts w:asciiTheme="minorHAnsi" w:hAnsiTheme="minorHAnsi"/>
        </w:rPr>
        <w:t xml:space="preserve"> </w:t>
      </w:r>
      <w:r w:rsidRPr="00E60C82">
        <w:rPr>
          <w:rFonts w:asciiTheme="minorHAnsi" w:hAnsiTheme="minorHAnsi"/>
        </w:rPr>
        <w:t>tehtävät koskisivat työvoimapoliittisen lausunnon antamista niistä työttömyysetuuden saamisen edellytyksistä, joita ratkaistaan nykyisin muusta asiakaspalvelusta erillisissä työttömyysturvayksiköissä. Lisäksi</w:t>
      </w:r>
      <w:r>
        <w:rPr>
          <w:rFonts w:asciiTheme="minorHAnsi" w:hAnsiTheme="minorHAnsi"/>
        </w:rPr>
        <w:t xml:space="preserve"> </w:t>
      </w:r>
      <w:r w:rsidRPr="00E60C82">
        <w:rPr>
          <w:rFonts w:asciiTheme="minorHAnsi" w:hAnsiTheme="minorHAnsi"/>
        </w:rPr>
        <w:t>tehtävät koskisivat työllistymistä edistävien palveluiden keskeyttämistä</w:t>
      </w:r>
      <w:r>
        <w:rPr>
          <w:rFonts w:asciiTheme="minorHAnsi" w:hAnsiTheme="minorHAnsi"/>
        </w:rPr>
        <w:t>.</w:t>
      </w:r>
    </w:p>
    <w:p w14:paraId="3543D99E" w14:textId="77777777" w:rsidR="008A48F8" w:rsidRDefault="008A48F8" w:rsidP="00E60C82">
      <w:pPr>
        <w:autoSpaceDE w:val="0"/>
        <w:autoSpaceDN w:val="0"/>
        <w:adjustRightInd w:val="0"/>
        <w:ind w:left="1304"/>
        <w:rPr>
          <w:rFonts w:asciiTheme="minorHAnsi" w:hAnsiTheme="minorHAnsi"/>
        </w:rPr>
      </w:pPr>
    </w:p>
    <w:p w14:paraId="31D326E9" w14:textId="042A3095" w:rsidR="003A7319" w:rsidRDefault="003A7319" w:rsidP="00E60C82">
      <w:pPr>
        <w:autoSpaceDE w:val="0"/>
        <w:autoSpaceDN w:val="0"/>
        <w:adjustRightInd w:val="0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Satakunnan TE-toimistossa työttömyysturvan asiantuntijalausunnot ja niihin liittyvät työtehtävät on keskitetty TE-toimiston Porin toimipaikkaan. Lausunnot on käsitelty jo pitkään keskimäärin 1</w:t>
      </w:r>
      <w:r w:rsidR="0096186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961861"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 xml:space="preserve"> päivässä siitä laskien, kun lausuntoihin on saatu asiakkailta lausuntojen edellyttämät dokumentit. Jopa eduskunnan oikeusasiamies on kiinnittänyt tähän huomiota toteamalla, että Satakunnassa lausuntojen antojen nopeuteen eivät ole vaikuttaneet </w:t>
      </w:r>
      <w:r w:rsidR="00961861">
        <w:rPr>
          <w:rFonts w:asciiTheme="minorHAnsi" w:hAnsiTheme="minorHAnsi"/>
        </w:rPr>
        <w:t>lukumääräisesti hyvät henkilö</w:t>
      </w:r>
      <w:r>
        <w:rPr>
          <w:rFonts w:asciiTheme="minorHAnsi" w:hAnsiTheme="minorHAnsi"/>
        </w:rPr>
        <w:t xml:space="preserve">resurssit tai </w:t>
      </w:r>
      <w:r w:rsidR="00961861">
        <w:rPr>
          <w:rFonts w:asciiTheme="minorHAnsi" w:hAnsiTheme="minorHAnsi"/>
        </w:rPr>
        <w:t xml:space="preserve">annettujen </w:t>
      </w:r>
      <w:r>
        <w:rPr>
          <w:rFonts w:asciiTheme="minorHAnsi" w:hAnsiTheme="minorHAnsi"/>
        </w:rPr>
        <w:t xml:space="preserve">lausuntojen vähäinen määrä. Keskimäärin Satakunnan TE-toimistossa on annettu </w:t>
      </w:r>
      <w:r w:rsidR="00961861">
        <w:rPr>
          <w:rFonts w:asciiTheme="minorHAnsi" w:hAnsiTheme="minorHAnsi"/>
        </w:rPr>
        <w:t xml:space="preserve">viime vuosina </w:t>
      </w:r>
      <w:r>
        <w:rPr>
          <w:rFonts w:asciiTheme="minorHAnsi" w:hAnsiTheme="minorHAnsi"/>
        </w:rPr>
        <w:t>asiantuntijalausuntoja 7</w:t>
      </w:r>
      <w:r w:rsidR="00961861">
        <w:rPr>
          <w:rFonts w:asciiTheme="minorHAnsi" w:hAnsiTheme="minorHAnsi"/>
        </w:rPr>
        <w:t xml:space="preserve"> 5</w:t>
      </w:r>
      <w:r w:rsidR="008942B7">
        <w:rPr>
          <w:rFonts w:asciiTheme="minorHAnsi" w:hAnsiTheme="minorHAnsi"/>
        </w:rPr>
        <w:t xml:space="preserve">00 – </w:t>
      </w:r>
      <w:r w:rsidR="0027009F">
        <w:rPr>
          <w:rFonts w:asciiTheme="minorHAnsi" w:hAnsiTheme="minorHAnsi"/>
        </w:rPr>
        <w:t xml:space="preserve"> </w:t>
      </w:r>
      <w:r w:rsidR="008942B7">
        <w:rPr>
          <w:rFonts w:asciiTheme="minorHAnsi" w:hAnsiTheme="minorHAnsi"/>
        </w:rPr>
        <w:t>8</w:t>
      </w:r>
      <w:r w:rsidR="00961861">
        <w:rPr>
          <w:rFonts w:asciiTheme="minorHAnsi" w:hAnsiTheme="minorHAnsi"/>
        </w:rPr>
        <w:t xml:space="preserve"> 300</w:t>
      </w:r>
      <w:r w:rsidR="008942B7">
        <w:rPr>
          <w:rFonts w:asciiTheme="minorHAnsi" w:hAnsiTheme="minorHAnsi"/>
        </w:rPr>
        <w:t xml:space="preserve"> vuodessa ja työttömyysturvan muutoksenhakuihin valitusvastineita</w:t>
      </w:r>
      <w:r w:rsidR="00961861">
        <w:rPr>
          <w:rFonts w:asciiTheme="minorHAnsi" w:hAnsiTheme="minorHAnsi"/>
        </w:rPr>
        <w:t xml:space="preserve"> noin</w:t>
      </w:r>
      <w:r w:rsidR="008942B7">
        <w:rPr>
          <w:rFonts w:asciiTheme="minorHAnsi" w:hAnsiTheme="minorHAnsi"/>
        </w:rPr>
        <w:t xml:space="preserve"> 140 – 1</w:t>
      </w:r>
      <w:r w:rsidR="00961861">
        <w:rPr>
          <w:rFonts w:asciiTheme="minorHAnsi" w:hAnsiTheme="minorHAnsi"/>
        </w:rPr>
        <w:t>60</w:t>
      </w:r>
      <w:r w:rsidR="008942B7">
        <w:rPr>
          <w:rFonts w:asciiTheme="minorHAnsi" w:hAnsiTheme="minorHAnsi"/>
        </w:rPr>
        <w:t xml:space="preserve"> kpl vuodessa. Sosiaaliturva-asioiden muutoksenhakulautakunnassa </w:t>
      </w:r>
      <w:r w:rsidR="00961861">
        <w:rPr>
          <w:rFonts w:asciiTheme="minorHAnsi" w:hAnsiTheme="minorHAnsi"/>
        </w:rPr>
        <w:t>vuonna 2018 muuttui kaksi lausuntoa ja vuonna 2019 kuusi, joten laadullisestikin lausunnot ovat huolellisesti valmisteltuja</w:t>
      </w:r>
      <w:r w:rsidR="008942B7">
        <w:rPr>
          <w:rFonts w:asciiTheme="minorHAnsi" w:hAnsiTheme="minorHAnsi"/>
        </w:rPr>
        <w:t>.</w:t>
      </w:r>
    </w:p>
    <w:p w14:paraId="4C75CCCE" w14:textId="5E3ED02E" w:rsidR="008942B7" w:rsidRDefault="008942B7" w:rsidP="00E60C82">
      <w:pPr>
        <w:autoSpaceDE w:val="0"/>
        <w:autoSpaceDN w:val="0"/>
        <w:adjustRightInd w:val="0"/>
        <w:ind w:left="1304"/>
        <w:rPr>
          <w:rFonts w:asciiTheme="minorHAnsi" w:hAnsiTheme="minorHAnsi"/>
        </w:rPr>
      </w:pPr>
    </w:p>
    <w:p w14:paraId="7C2698F5" w14:textId="2E7C314E" w:rsidR="009F6235" w:rsidRPr="00CE271C" w:rsidRDefault="008942B7" w:rsidP="00E60C82">
      <w:pPr>
        <w:autoSpaceDE w:val="0"/>
        <w:autoSpaceDN w:val="0"/>
        <w:adjustRightInd w:val="0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Satakunnan TE-toimistossa </w:t>
      </w:r>
      <w:r w:rsidR="008A48F8">
        <w:rPr>
          <w:rFonts w:asciiTheme="minorHAnsi" w:hAnsiTheme="minorHAnsi"/>
        </w:rPr>
        <w:t>työttömyysturvan asiantuntijalausuntoihin</w:t>
      </w:r>
      <w:r>
        <w:rPr>
          <w:rFonts w:asciiTheme="minorHAnsi" w:hAnsiTheme="minorHAnsi"/>
        </w:rPr>
        <w:t xml:space="preserve"> </w:t>
      </w:r>
      <w:r w:rsidR="008A48F8">
        <w:rPr>
          <w:rFonts w:asciiTheme="minorHAnsi" w:hAnsiTheme="minorHAnsi"/>
        </w:rPr>
        <w:t>on</w:t>
      </w:r>
      <w:r w:rsidR="00A8528C">
        <w:rPr>
          <w:rFonts w:asciiTheme="minorHAnsi" w:hAnsiTheme="minorHAnsi"/>
        </w:rPr>
        <w:t xml:space="preserve"> kohdistettu</w:t>
      </w:r>
      <w:r>
        <w:rPr>
          <w:rFonts w:asciiTheme="minorHAnsi" w:hAnsiTheme="minorHAnsi"/>
        </w:rPr>
        <w:t xml:space="preserve"> 2,4 h</w:t>
      </w:r>
      <w:r w:rsidR="008A48F8">
        <w:rPr>
          <w:rFonts w:asciiTheme="minorHAnsi" w:hAnsiTheme="minorHAnsi"/>
        </w:rPr>
        <w:t>enkilötyövuo</w:t>
      </w:r>
      <w:r w:rsidR="00A8528C">
        <w:rPr>
          <w:rFonts w:asciiTheme="minorHAnsi" w:hAnsiTheme="minorHAnsi"/>
        </w:rPr>
        <w:t>tta/v</w:t>
      </w:r>
      <w:r>
        <w:rPr>
          <w:rFonts w:asciiTheme="minorHAnsi" w:hAnsiTheme="minorHAnsi"/>
        </w:rPr>
        <w:t xml:space="preserve"> ja osallistuvia asiantuntijoita on neljä. Suurin syy näiden tehtävien erinomaiseen hoitoon on ollut näiden neljän asiantuntijoiden vuosikausien ajalta hankittu erityisammattitaito ja tavoitteellisuus </w:t>
      </w:r>
      <w:r w:rsidR="003B2F85">
        <w:rPr>
          <w:rFonts w:asciiTheme="minorHAnsi" w:hAnsiTheme="minorHAnsi"/>
        </w:rPr>
        <w:t>sekä</w:t>
      </w:r>
      <w:r>
        <w:rPr>
          <w:rFonts w:asciiTheme="minorHAnsi" w:hAnsiTheme="minorHAnsi"/>
        </w:rPr>
        <w:t xml:space="preserve"> tunnollisuus</w:t>
      </w:r>
      <w:r w:rsidR="008A48F8">
        <w:rPr>
          <w:rFonts w:asciiTheme="minorHAnsi" w:hAnsiTheme="minorHAnsi"/>
        </w:rPr>
        <w:t xml:space="preserve"> töidensä hoitamisessa</w:t>
      </w:r>
      <w:r w:rsidR="003B2F85" w:rsidRPr="00CE271C">
        <w:rPr>
          <w:rFonts w:asciiTheme="minorHAnsi" w:hAnsiTheme="minorHAnsi"/>
        </w:rPr>
        <w:t>.</w:t>
      </w:r>
      <w:r w:rsidR="009F6235" w:rsidRPr="00CE271C">
        <w:rPr>
          <w:rFonts w:asciiTheme="minorHAnsi" w:hAnsiTheme="minorHAnsi"/>
        </w:rPr>
        <w:t xml:space="preserve"> Myös alueen työmarkkinoiden ja työnhakijakohderyhmän hyvä tuntemus vaikuttaa käsittelyaikoja lyhentävästi. </w:t>
      </w:r>
      <w:r w:rsidRPr="00CE271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Yksikön vastuuasiantuntijat kouluttavat ja konsultoivat säännöllisesti muuta</w:t>
      </w:r>
      <w:r w:rsidR="0027009F">
        <w:rPr>
          <w:rFonts w:asciiTheme="minorHAnsi" w:hAnsiTheme="minorHAnsi"/>
        </w:rPr>
        <w:t xml:space="preserve"> TE-toimiston</w:t>
      </w:r>
      <w:r>
        <w:rPr>
          <w:rFonts w:asciiTheme="minorHAnsi" w:hAnsiTheme="minorHAnsi"/>
        </w:rPr>
        <w:t xml:space="preserve"> henkilöstöä</w:t>
      </w:r>
      <w:r w:rsidRPr="00CE271C">
        <w:rPr>
          <w:rFonts w:asciiTheme="minorHAnsi" w:hAnsiTheme="minorHAnsi"/>
        </w:rPr>
        <w:t xml:space="preserve">. </w:t>
      </w:r>
      <w:r w:rsidR="009F6235" w:rsidRPr="00CE271C">
        <w:rPr>
          <w:rFonts w:asciiTheme="minorHAnsi" w:hAnsiTheme="minorHAnsi"/>
        </w:rPr>
        <w:t xml:space="preserve">Kun henkilöstön on helppo lähestyä asiantuntijoita, selvityspyynnöt ovat paremmin valmisteltuja ja myös työttömyysturvan peruslausunnot annetaan nopeammin. </w:t>
      </w:r>
    </w:p>
    <w:p w14:paraId="3A69BD51" w14:textId="77777777" w:rsidR="009F6235" w:rsidRDefault="009F6235" w:rsidP="00E60C82">
      <w:pPr>
        <w:autoSpaceDE w:val="0"/>
        <w:autoSpaceDN w:val="0"/>
        <w:adjustRightInd w:val="0"/>
        <w:ind w:left="1304"/>
        <w:rPr>
          <w:rFonts w:asciiTheme="minorHAnsi" w:hAnsiTheme="minorHAnsi"/>
        </w:rPr>
      </w:pPr>
    </w:p>
    <w:p w14:paraId="2AC54A48" w14:textId="26F5D190" w:rsidR="008942B7" w:rsidRPr="00D211B2" w:rsidRDefault="008942B7" w:rsidP="00E60C82">
      <w:pPr>
        <w:autoSpaceDE w:val="0"/>
        <w:autoSpaceDN w:val="0"/>
        <w:adjustRightInd w:val="0"/>
        <w:ind w:left="1304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Vastuuasiantuntijoista toisen tehtävänkuvaan</w:t>
      </w:r>
      <w:r w:rsidR="00A852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kuuluvat myös tietoturva- ja tietosuoja-asioiden yhdyshenkilön tehtävät, valmiussuunnitteluun liittyviä </w:t>
      </w:r>
      <w:r w:rsidR="00A8528C">
        <w:rPr>
          <w:rFonts w:asciiTheme="minorHAnsi" w:hAnsiTheme="minorHAnsi"/>
        </w:rPr>
        <w:t>sekä</w:t>
      </w:r>
      <w:r>
        <w:rPr>
          <w:rFonts w:asciiTheme="minorHAnsi" w:hAnsiTheme="minorHAnsi"/>
        </w:rPr>
        <w:t xml:space="preserve"> riskien- ja tiedonhallintaan liittyviä tehtäviä. Toinen vastuuasiantunti</w:t>
      </w:r>
      <w:r w:rsidR="003B07C8">
        <w:rPr>
          <w:rFonts w:asciiTheme="minorHAnsi" w:hAnsiTheme="minorHAnsi"/>
        </w:rPr>
        <w:t>j</w:t>
      </w:r>
      <w:r>
        <w:rPr>
          <w:rFonts w:asciiTheme="minorHAnsi" w:hAnsiTheme="minorHAnsi"/>
        </w:rPr>
        <w:t>a on suurimman henkilöstöjärjestön luottamusmies Satakunnassa. Kaksi muuta asiantuntijaa hoitaa keskitettyjä palkkatuki</w:t>
      </w:r>
      <w:r w:rsidR="00D211B2" w:rsidRPr="00CE271C">
        <w:rPr>
          <w:rFonts w:asciiTheme="minorHAnsi" w:hAnsiTheme="minorHAnsi"/>
        </w:rPr>
        <w:t>- ja vuorotteluvapaap</w:t>
      </w:r>
      <w:r w:rsidRPr="00CE271C">
        <w:rPr>
          <w:rFonts w:asciiTheme="minorHAnsi" w:hAnsiTheme="minorHAnsi"/>
        </w:rPr>
        <w:t>äätöksiä puolet työajastaan, joten näillä toimenkuvilla on saatu joustavuutta</w:t>
      </w:r>
      <w:r>
        <w:rPr>
          <w:rFonts w:asciiTheme="minorHAnsi" w:hAnsiTheme="minorHAnsi"/>
        </w:rPr>
        <w:t xml:space="preserve"> ja työtehokkuutta maakunnallisesti keskitettyjen palvelujen hoitoon</w:t>
      </w:r>
      <w:r w:rsidRPr="00CE271C">
        <w:rPr>
          <w:rFonts w:asciiTheme="minorHAnsi" w:hAnsiTheme="minorHAnsi"/>
        </w:rPr>
        <w:t>.</w:t>
      </w:r>
      <w:r w:rsidR="00D211B2" w:rsidRPr="00CE271C">
        <w:rPr>
          <w:rFonts w:asciiTheme="minorHAnsi" w:hAnsiTheme="minorHAnsi"/>
        </w:rPr>
        <w:t xml:space="preserve"> Laajan tehtävänkuvan ansioista pienehkön yksikön haavoittuvuu</w:t>
      </w:r>
      <w:r w:rsidR="009F6235" w:rsidRPr="00CE271C">
        <w:rPr>
          <w:rFonts w:asciiTheme="minorHAnsi" w:hAnsiTheme="minorHAnsi"/>
        </w:rPr>
        <w:t>s</w:t>
      </w:r>
      <w:r w:rsidR="00D211B2" w:rsidRPr="00CE271C">
        <w:rPr>
          <w:rFonts w:asciiTheme="minorHAnsi" w:hAnsiTheme="minorHAnsi"/>
        </w:rPr>
        <w:t xml:space="preserve"> on yllättävissä poissaolotilanteissa </w:t>
      </w:r>
      <w:r w:rsidR="009F6235" w:rsidRPr="00CE271C">
        <w:rPr>
          <w:rFonts w:asciiTheme="minorHAnsi" w:hAnsiTheme="minorHAnsi"/>
        </w:rPr>
        <w:t xml:space="preserve">vähentynyt </w:t>
      </w:r>
      <w:r w:rsidR="00D211B2" w:rsidRPr="00CE271C">
        <w:rPr>
          <w:rFonts w:asciiTheme="minorHAnsi" w:hAnsiTheme="minorHAnsi"/>
        </w:rPr>
        <w:t>ja asiantuntijat ovat kokeneet monipuolisen tehtäväkuvan työhyvinvoinnin</w:t>
      </w:r>
      <w:r w:rsidR="00C41E62">
        <w:rPr>
          <w:rFonts w:asciiTheme="minorHAnsi" w:hAnsiTheme="minorHAnsi"/>
        </w:rPr>
        <w:t xml:space="preserve"> ja työmotivaation</w:t>
      </w:r>
      <w:r w:rsidR="00D211B2" w:rsidRPr="00CE271C">
        <w:rPr>
          <w:rFonts w:asciiTheme="minorHAnsi" w:hAnsiTheme="minorHAnsi"/>
        </w:rPr>
        <w:t xml:space="preserve"> kannalta mielekkäänä</w:t>
      </w:r>
      <w:r w:rsidR="00D211B2">
        <w:rPr>
          <w:rFonts w:asciiTheme="minorHAnsi" w:hAnsiTheme="minorHAnsi"/>
          <w:color w:val="FF0000"/>
        </w:rPr>
        <w:t>.</w:t>
      </w:r>
    </w:p>
    <w:p w14:paraId="2C1CF10C" w14:textId="77777777" w:rsidR="008A48F8" w:rsidRDefault="008A48F8" w:rsidP="00E60C82">
      <w:pPr>
        <w:autoSpaceDE w:val="0"/>
        <w:autoSpaceDN w:val="0"/>
        <w:adjustRightInd w:val="0"/>
        <w:ind w:left="1304"/>
        <w:rPr>
          <w:rFonts w:asciiTheme="minorHAnsi" w:hAnsiTheme="minorHAnsi"/>
        </w:rPr>
      </w:pPr>
    </w:p>
    <w:p w14:paraId="110D9972" w14:textId="5A649440" w:rsidR="008A48F8" w:rsidRDefault="008A48F8" w:rsidP="005B7894">
      <w:pPr>
        <w:autoSpaceDE w:val="0"/>
        <w:autoSpaceDN w:val="0"/>
        <w:adjustRightInd w:val="0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Satakunnan TE-toimisto </w:t>
      </w:r>
      <w:r w:rsidR="00961861">
        <w:rPr>
          <w:rFonts w:asciiTheme="minorHAnsi" w:hAnsiTheme="minorHAnsi"/>
        </w:rPr>
        <w:t>arvioi</w:t>
      </w:r>
      <w:r>
        <w:rPr>
          <w:rFonts w:asciiTheme="minorHAnsi" w:hAnsiTheme="minorHAnsi"/>
        </w:rPr>
        <w:t xml:space="preserve">, että esitetty nk. työttömyysturvan asiantuntijalausuntojen ja palvelujen keskeyttämistä koskevat lakiesitykset tulevat toteutuessaan todennäköisesti heikentämään Satakunnan TE-toimiston toimintakykyä eräiden maakunnallisesti keskitettyjen tehtävien </w:t>
      </w:r>
      <w:r w:rsidR="00961861">
        <w:rPr>
          <w:rFonts w:asciiTheme="minorHAnsi" w:hAnsiTheme="minorHAnsi"/>
        </w:rPr>
        <w:t xml:space="preserve">tehokkaassa ja </w:t>
      </w:r>
      <w:r>
        <w:rPr>
          <w:rFonts w:asciiTheme="minorHAnsi" w:hAnsiTheme="minorHAnsi"/>
        </w:rPr>
        <w:t xml:space="preserve">joustavassa hoitamisessa ja työttömyysturvan toimeenpanossa sekä pidentämään satakuntalaisten työnhakijoiden työttömyysturvaa koskevien lausuntojen käsittelyaikoja. </w:t>
      </w:r>
      <w:r w:rsidR="00C67276">
        <w:rPr>
          <w:rFonts w:asciiTheme="minorHAnsi" w:hAnsiTheme="minorHAnsi"/>
        </w:rPr>
        <w:t>Satakunnan TE-toimiston näkemyksen mukaan maakunnallisessa</w:t>
      </w:r>
      <w:r w:rsidR="0027009F">
        <w:rPr>
          <w:rFonts w:asciiTheme="minorHAnsi" w:hAnsiTheme="minorHAnsi"/>
        </w:rPr>
        <w:t xml:space="preserve"> lausuntojen </w:t>
      </w:r>
      <w:r w:rsidR="00C67276">
        <w:rPr>
          <w:rFonts w:asciiTheme="minorHAnsi" w:hAnsiTheme="minorHAnsi"/>
        </w:rPr>
        <w:t>valmistelussa ja muussa tausta</w:t>
      </w:r>
      <w:r w:rsidR="0027009F">
        <w:rPr>
          <w:rFonts w:asciiTheme="minorHAnsi" w:hAnsiTheme="minorHAnsi"/>
        </w:rPr>
        <w:t>työssä paikallinen asiantuntemus</w:t>
      </w:r>
      <w:r w:rsidR="00C67276">
        <w:rPr>
          <w:rFonts w:asciiTheme="minorHAnsi" w:hAnsiTheme="minorHAnsi"/>
        </w:rPr>
        <w:t xml:space="preserve"> ja asioiden selvittäminen on asiakkaiden oikeusturvan ja yhdenvertaisen kohtelun kannalta paremmin varmistettu kuin valtakunnallisesti keskitetyssä ratkaisussa.</w:t>
      </w:r>
      <w:r w:rsidR="00961861">
        <w:rPr>
          <w:rFonts w:asciiTheme="minorHAnsi" w:hAnsiTheme="minorHAnsi"/>
        </w:rPr>
        <w:t xml:space="preserve"> </w:t>
      </w:r>
      <w:r w:rsidR="005B7894">
        <w:rPr>
          <w:rFonts w:asciiTheme="minorHAnsi" w:hAnsiTheme="minorHAnsi"/>
        </w:rPr>
        <w:t>Näillä perusteluilla Satakunnan TE-toimisto ei pidä esitettyä keskittämisratkaisua hyvänä. Satakunnan TE-toimiston mielestä työttömyysturvan TE-toimistojen asiantuntijaverkostoa kehittämällä ja yhteistyötä lisäämällä päästäisiin parempaan lopputulokseen.</w:t>
      </w:r>
    </w:p>
    <w:p w14:paraId="10EDC92E" w14:textId="77777777" w:rsidR="005B7894" w:rsidRDefault="005B7894" w:rsidP="005B7894">
      <w:pPr>
        <w:autoSpaceDE w:val="0"/>
        <w:autoSpaceDN w:val="0"/>
        <w:adjustRightInd w:val="0"/>
        <w:ind w:left="1304"/>
        <w:rPr>
          <w:rFonts w:asciiTheme="minorHAnsi" w:hAnsiTheme="minorHAnsi"/>
        </w:rPr>
      </w:pPr>
    </w:p>
    <w:p w14:paraId="124A78AD" w14:textId="1992AC5B" w:rsidR="008A48F8" w:rsidRPr="00CE271C" w:rsidRDefault="008A48F8" w:rsidP="00710A6E">
      <w:pPr>
        <w:pStyle w:val="Sivuotsikko1"/>
        <w:ind w:firstLine="0"/>
      </w:pPr>
      <w:r>
        <w:t xml:space="preserve">Jos </w:t>
      </w:r>
      <w:r w:rsidR="00710A6E">
        <w:t xml:space="preserve">luonnokset lakiesityksiksi hyväksytään ja </w:t>
      </w:r>
      <w:r>
        <w:t>näiden tehtävien keskittämiseen päädytään, Satakunnan TE</w:t>
      </w:r>
      <w:r w:rsidR="00710A6E">
        <w:t>-</w:t>
      </w:r>
      <w:r>
        <w:t>toimisto toivoo, että esitetyt resurssisiirrot vastaavat niiden käytetyn ajan osalta nykytilannetta Satakunnan TE-toimistossa</w:t>
      </w:r>
      <w:r w:rsidR="00710A6E">
        <w:t>, työt voidaan tehdä etätöinä Satakunnasta käsin ja että osa-aikaiset tehtävänkuvat ovat mahdollisia samalla tavoin kuin nykytilanteessa</w:t>
      </w:r>
      <w:r w:rsidR="00710A6E" w:rsidRPr="00CE271C">
        <w:t xml:space="preserve">. </w:t>
      </w:r>
      <w:r w:rsidR="00CE37D7" w:rsidRPr="00CE271C">
        <w:t>Keskitetty ratkaisu edellyttäisi myös laajaa panostusta TE-toimistojen henkilöstön perehdyttämiseen sekä yksikön</w:t>
      </w:r>
      <w:r w:rsidR="00F86DF4">
        <w:t xml:space="preserve"> asiantuntijoiden</w:t>
      </w:r>
      <w:r w:rsidR="00CE37D7" w:rsidRPr="00CE271C">
        <w:t xml:space="preserve"> kokoaikaista ja nopeaa tavoitettavuutta. </w:t>
      </w:r>
    </w:p>
    <w:p w14:paraId="15AC1A67" w14:textId="77777777" w:rsidR="008A48F8" w:rsidRDefault="008A48F8" w:rsidP="003A42FC">
      <w:pPr>
        <w:pStyle w:val="Sivuotsikko1"/>
        <w:rPr>
          <w:b/>
          <w:bCs/>
        </w:rPr>
      </w:pPr>
    </w:p>
    <w:p w14:paraId="5D74C2B8" w14:textId="77777777" w:rsidR="0096763C" w:rsidRDefault="0096763C" w:rsidP="003A42FC">
      <w:pPr>
        <w:pStyle w:val="Sis1"/>
      </w:pPr>
    </w:p>
    <w:p w14:paraId="635F064D" w14:textId="77777777" w:rsidR="0096763C" w:rsidRDefault="0096763C" w:rsidP="003A42FC">
      <w:pPr>
        <w:pStyle w:val="Sis1"/>
      </w:pPr>
    </w:p>
    <w:tbl>
      <w:tblPr>
        <w:tblStyle w:val="TaulukkoRuudukko"/>
        <w:tblW w:w="8611" w:type="dxa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1"/>
      </w:tblGrid>
      <w:tr w:rsidR="0096763C" w14:paraId="3B4A6D23" w14:textId="77777777" w:rsidTr="009667F7">
        <w:trPr>
          <w:cantSplit/>
        </w:trPr>
        <w:tc>
          <w:tcPr>
            <w:tcW w:w="8611" w:type="dxa"/>
          </w:tcPr>
          <w:p w14:paraId="4F81A2AB" w14:textId="77777777" w:rsidR="0096763C" w:rsidRDefault="005B7894" w:rsidP="009667F7">
            <w:pPr>
              <w:pStyle w:val="Sis1"/>
              <w:ind w:left="0"/>
            </w:pPr>
            <w:sdt>
              <w:sdtPr>
                <w:alias w:val="Kameleon"/>
                <w:tag w:val="duname_fl"/>
                <w:id w:val="-348727999"/>
                <w:placeholder>
                  <w:docPart w:val="E42C604CB1BB40EF99F247DEF0E0EDC0"/>
                </w:placeholder>
                <w:dataBinding w:xpath="/ely_kameleon[1]/duname_fl[1]" w:storeItemID="{F8D314B1-F13F-4A12-B47F-643F9582CDE2}"/>
                <w:text/>
              </w:sdtPr>
              <w:sdtEndPr/>
              <w:sdtContent>
                <w:r w:rsidR="0096763C">
                  <w:t>Juhani Sundell</w:t>
                </w:r>
              </w:sdtContent>
            </w:sdt>
          </w:p>
        </w:tc>
      </w:tr>
      <w:tr w:rsidR="0096763C" w14:paraId="72221248" w14:textId="77777777" w:rsidTr="009667F7">
        <w:trPr>
          <w:cantSplit/>
        </w:trPr>
        <w:tc>
          <w:tcPr>
            <w:tcW w:w="8611" w:type="dxa"/>
          </w:tcPr>
          <w:p w14:paraId="3149AA96" w14:textId="77777777" w:rsidR="0096763C" w:rsidRDefault="005B7894" w:rsidP="009667F7">
            <w:pPr>
              <w:pStyle w:val="Sis1"/>
              <w:ind w:left="0"/>
            </w:pPr>
            <w:sdt>
              <w:sdtPr>
                <w:alias w:val="Kameleon"/>
                <w:tag w:val="dutitle"/>
                <w:id w:val="-2062627789"/>
                <w:placeholder>
                  <w:docPart w:val="B670520E1BFE416C93F851D1110E65B4"/>
                </w:placeholder>
                <w:dataBinding w:xpath="/ely_kameleon[1]/dutitle[1]" w:storeItemID="{F8D314B1-F13F-4A12-B47F-643F9582CDE2}"/>
                <w:text/>
              </w:sdtPr>
              <w:sdtEndPr/>
              <w:sdtContent>
                <w:r w:rsidR="0096763C">
                  <w:t>Johtaja</w:t>
                </w:r>
              </w:sdtContent>
            </w:sdt>
          </w:p>
        </w:tc>
      </w:tr>
    </w:tbl>
    <w:p w14:paraId="20245389" w14:textId="4B46D1D4" w:rsidR="0096763C" w:rsidRDefault="0096763C" w:rsidP="003A42FC">
      <w:pPr>
        <w:pStyle w:val="Sis1"/>
      </w:pPr>
    </w:p>
    <w:p w14:paraId="76EC88EE" w14:textId="6B4E0746" w:rsidR="00710A6E" w:rsidRDefault="00710A6E" w:rsidP="003A42FC">
      <w:pPr>
        <w:pStyle w:val="Sis1"/>
      </w:pPr>
    </w:p>
    <w:p w14:paraId="2B79E92A" w14:textId="7EF2B6E9" w:rsidR="00710A6E" w:rsidRDefault="00710A6E" w:rsidP="003A42FC">
      <w:pPr>
        <w:pStyle w:val="Sis1"/>
      </w:pPr>
    </w:p>
    <w:p w14:paraId="406013DD" w14:textId="410BC249" w:rsidR="00710A6E" w:rsidRDefault="00710A6E" w:rsidP="003A42FC">
      <w:pPr>
        <w:pStyle w:val="Sis1"/>
      </w:pPr>
      <w:r>
        <w:t>Päivi Laine</w:t>
      </w:r>
    </w:p>
    <w:p w14:paraId="7B29366B" w14:textId="6BCF80B5" w:rsidR="00710A6E" w:rsidRDefault="00710A6E" w:rsidP="003A42FC">
      <w:pPr>
        <w:pStyle w:val="Sis1"/>
      </w:pPr>
      <w:r>
        <w:t>Palvelujohtaja</w:t>
      </w:r>
    </w:p>
    <w:sectPr w:rsidR="00710A6E" w:rsidSect="00C44D2F">
      <w:headerReference w:type="default" r:id="rId11"/>
      <w:headerReference w:type="first" r:id="rId12"/>
      <w:footerReference w:type="first" r:id="rId13"/>
      <w:pgSz w:w="11906" w:h="16838" w:code="9"/>
      <w:pgMar w:top="2127" w:right="851" w:bottom="1418" w:left="1140" w:header="624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4232F" w14:textId="77777777" w:rsidR="00D64389" w:rsidRDefault="00D64389" w:rsidP="00A87A76">
      <w:r>
        <w:separator/>
      </w:r>
    </w:p>
  </w:endnote>
  <w:endnote w:type="continuationSeparator" w:id="0">
    <w:p w14:paraId="37FFDCC9" w14:textId="77777777" w:rsidR="00D64389" w:rsidRDefault="00D64389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99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  <w:tblCaption w:val="Yhteystiedot"/>
      <w:tblDescription w:val="Satakunnan työ- ja elinkeinotoimiston yhteystiedot"/>
    </w:tblPr>
    <w:tblGrid>
      <w:gridCol w:w="9921"/>
    </w:tblGrid>
    <w:tr w:rsidR="0096763C" w:rsidRPr="00175627" w14:paraId="7DDD695B" w14:textId="77777777" w:rsidTr="00A36813">
      <w:trPr>
        <w:trHeight w:hRule="exact" w:val="400"/>
      </w:trPr>
      <w:tc>
        <w:tcPr>
          <w:tcW w:w="9921" w:type="dxa"/>
          <w:vAlign w:val="bottom"/>
        </w:tcPr>
        <w:p w14:paraId="39293B87" w14:textId="77777777" w:rsidR="0096763C" w:rsidRPr="00175627" w:rsidRDefault="0096763C" w:rsidP="00175627">
          <w:pPr>
            <w:spacing w:after="40"/>
            <w:jc w:val="center"/>
            <w:rPr>
              <w:b/>
              <w:noProof/>
              <w:color w:val="595959"/>
              <w:sz w:val="18"/>
              <w:szCs w:val="18"/>
            </w:rPr>
          </w:pPr>
          <w:r>
            <w:rPr>
              <w:b/>
              <w:noProof/>
              <w:color w:val="595959"/>
              <w:sz w:val="18"/>
              <w:szCs w:val="18"/>
            </w:rPr>
            <w:t>TE-palvelut | Satakunta</w:t>
          </w:r>
        </w:p>
      </w:tc>
    </w:tr>
    <w:tr w:rsidR="0096763C" w:rsidRPr="000D70BE" w14:paraId="055E8607" w14:textId="77777777" w:rsidTr="000D70BE">
      <w:tc>
        <w:tcPr>
          <w:tcW w:w="9921" w:type="dxa"/>
          <w:vAlign w:val="bottom"/>
        </w:tcPr>
        <w:p w14:paraId="321FB48E" w14:textId="77777777" w:rsidR="0096763C" w:rsidRPr="000D70BE" w:rsidRDefault="0096763C" w:rsidP="000D70BE">
          <w:pPr>
            <w:jc w:val="center"/>
            <w:rPr>
              <w:noProof/>
              <w:color w:val="595959"/>
              <w:sz w:val="18"/>
              <w:szCs w:val="18"/>
            </w:rPr>
          </w:pPr>
          <w:r>
            <w:rPr>
              <w:noProof/>
              <w:color w:val="595959"/>
              <w:sz w:val="18"/>
              <w:szCs w:val="18"/>
            </w:rPr>
            <w:t>www.te-palvelut.fi</w:t>
          </w:r>
        </w:p>
      </w:tc>
    </w:tr>
    <w:tr w:rsidR="0096763C" w:rsidRPr="000D70BE" w14:paraId="75131794" w14:textId="77777777" w:rsidTr="00DC39A7">
      <w:tc>
        <w:tcPr>
          <w:tcW w:w="9921" w:type="dxa"/>
          <w:vAlign w:val="bottom"/>
        </w:tcPr>
        <w:p w14:paraId="1648773D" w14:textId="77777777" w:rsidR="0096763C" w:rsidRPr="000D70BE" w:rsidRDefault="0096763C" w:rsidP="000D70BE">
          <w:pPr>
            <w:jc w:val="center"/>
            <w:rPr>
              <w:noProof/>
              <w:color w:val="595959"/>
              <w:sz w:val="18"/>
              <w:szCs w:val="18"/>
            </w:rPr>
          </w:pPr>
          <w:r w:rsidRPr="000D70BE">
            <w:rPr>
              <w:noProof/>
              <w:color w:val="595959"/>
              <w:sz w:val="18"/>
              <w:szCs w:val="18"/>
            </w:rPr>
            <w:t>Henkilöasiakkaat</w:t>
          </w:r>
          <w:r>
            <w:rPr>
              <w:noProof/>
              <w:color w:val="595959"/>
              <w:sz w:val="18"/>
              <w:szCs w:val="18"/>
            </w:rPr>
            <w:t xml:space="preserve"> </w:t>
          </w:r>
          <w:r w:rsidRPr="000D70BE">
            <w:rPr>
              <w:noProof/>
              <w:color w:val="595959"/>
              <w:sz w:val="18"/>
              <w:szCs w:val="18"/>
            </w:rPr>
            <w:t>0295 025 500</w:t>
          </w:r>
        </w:p>
      </w:tc>
    </w:tr>
    <w:tr w:rsidR="0096763C" w:rsidRPr="000D70BE" w14:paraId="5B54D2A3" w14:textId="77777777" w:rsidTr="007955C3">
      <w:tc>
        <w:tcPr>
          <w:tcW w:w="9921" w:type="dxa"/>
          <w:vAlign w:val="bottom"/>
        </w:tcPr>
        <w:p w14:paraId="787C8059" w14:textId="77777777" w:rsidR="0096763C" w:rsidRPr="000D70BE" w:rsidRDefault="0096763C" w:rsidP="00D13FFC">
          <w:pPr>
            <w:spacing w:after="120"/>
            <w:jc w:val="center"/>
            <w:rPr>
              <w:noProof/>
              <w:color w:val="595959"/>
              <w:sz w:val="18"/>
              <w:szCs w:val="18"/>
            </w:rPr>
          </w:pPr>
          <w:r w:rsidRPr="000D70BE">
            <w:rPr>
              <w:noProof/>
              <w:color w:val="595959"/>
              <w:sz w:val="18"/>
              <w:szCs w:val="18"/>
            </w:rPr>
            <w:t>Yritys- ja työnantaja-asiakkaat</w:t>
          </w:r>
          <w:r>
            <w:rPr>
              <w:noProof/>
              <w:color w:val="595959"/>
              <w:sz w:val="18"/>
              <w:szCs w:val="18"/>
            </w:rPr>
            <w:t xml:space="preserve"> 0295 045 010</w:t>
          </w:r>
        </w:p>
      </w:tc>
    </w:tr>
  </w:tbl>
  <w:p w14:paraId="60219E3D" w14:textId="77777777" w:rsidR="0096763C" w:rsidRPr="0096763C" w:rsidRDefault="0096763C">
    <w:pPr>
      <w:pStyle w:val="Alatunniste"/>
      <w:rPr>
        <w:noProof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3C0EE" w14:textId="77777777" w:rsidR="00D64389" w:rsidRDefault="00D64389" w:rsidP="00A87A76">
      <w:r>
        <w:separator/>
      </w:r>
    </w:p>
  </w:footnote>
  <w:footnote w:type="continuationSeparator" w:id="0">
    <w:p w14:paraId="6A7887D3" w14:textId="77777777" w:rsidR="00D64389" w:rsidRDefault="00D64389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552"/>
      <w:gridCol w:w="1303"/>
      <w:gridCol w:w="1422"/>
    </w:tblGrid>
    <w:tr w:rsidR="00115C81" w:rsidRPr="005406AE" w14:paraId="01895991" w14:textId="77777777" w:rsidTr="00AD6A86">
      <w:trPr>
        <w:cantSplit/>
        <w:trHeight w:val="220"/>
      </w:trPr>
      <w:tc>
        <w:tcPr>
          <w:tcW w:w="5213" w:type="dxa"/>
        </w:tcPr>
        <w:p w14:paraId="703853ED" w14:textId="77777777" w:rsidR="00115C81" w:rsidRPr="005406AE" w:rsidRDefault="00115C81" w:rsidP="00B22C83">
          <w:pPr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alias w:val="Kameleon"/>
          <w:tag w:val="dname"/>
          <w:id w:val="1313762249"/>
          <w:placeholder>
            <w:docPart w:val="8FFCE70D21FA4237883EA317BB50B376"/>
          </w:placeholder>
          <w:dataBinding w:xpath="/xml_kameleon[1]/Dokumenttityyppi[1]" w:storeItemID="{79B13B90-E70C-4991-A268-E658372EDDA6}"/>
          <w:comboBox w:lastValue="Lausunto">
            <w:listItem w:displayText="Aloite" w:value="Aloite"/>
            <w:listItem w:displayText="Analyysi" w:value="Analyysi"/>
            <w:listItem w:displayText="Ansioluettelo" w:value="Ansioluettelo"/>
            <w:listItem w:displayText="Arvio" w:value="Arvio"/>
            <w:listItem w:displayText="Arviointi" w:value="Arviointi"/>
            <w:listItem w:displayText="Asettamispäätös" w:value="Asettamispäätös"/>
            <w:listItem w:displayText="Asetus" w:value="Asetus"/>
            <w:listItem w:displayText="Asiakirjamalli" w:value="Asiakirjamalli"/>
            <w:listItem w:displayText="Asialista" w:value="Asialista"/>
            <w:listItem w:displayText="Ehdotus" w:value="Ehdotus"/>
            <w:listItem w:displayText="Esite" w:value="Esite"/>
            <w:listItem w:displayText="Esittely" w:value="Esittely"/>
            <w:listItem w:displayText="Esitys" w:value="Esitys"/>
            <w:listItem w:displayText="Esityslista" w:value="Esityslista"/>
            <w:listItem w:displayText="Haaste" w:value="Haaste"/>
            <w:listItem w:displayText="Hakemus" w:value="Hakemus"/>
            <w:listItem w:displayText="Hakemus ja ohje" w:value="Hakemus ja ohje"/>
            <w:listItem w:displayText="Hankekortti" w:value="Hankekortti"/>
            <w:listItem w:displayText="Hinnasto" w:value="Hinnasto"/>
            <w:listItem w:displayText="Huomautus" w:value="Huomautus"/>
            <w:listItem w:displayText="Hyväksyminen" w:value="Hyväksyminen"/>
            <w:listItem w:displayText="Ilmoitus" w:value="Ilmoitus"/>
            <w:listItem w:displayText="Jälkiarviointi" w:value="Jälkiarviointi"/>
            <w:listItem w:displayText="Kannanotto" w:value="Kannanotto"/>
            <w:listItem w:displayText="Kartta" w:value="Kartta"/>
            <w:listItem w:displayText="Kehittämisehdotus" w:value="Kehittämisehdotus"/>
            <w:listItem w:displayText="Kirje" w:value="Kirje"/>
            <w:listItem w:displayText="Kokouskutsu" w:value="Kokouskutsu"/>
            <w:listItem w:displayText="Korvaus" w:value="Korvaus"/>
            <w:listItem w:displayText="Kuittauspyyntö" w:value="Kuittauspyyntö"/>
            <w:listItem w:displayText="Kuitti" w:value="Kuitti"/>
            <w:listItem w:displayText="Kustannusarvio" w:value="Kustannusarvio"/>
            <w:listItem w:displayText="Kutsu" w:value="Kutsu"/>
            <w:listItem w:displayText="Kuuleminen" w:value="Kuuleminen"/>
            <w:listItem w:displayText="Kuulutus" w:value="Kuulutus"/>
            <w:listItem w:displayText="Kuvaus" w:value="Kuvaus"/>
            <w:listItem w:displayText="Laskelma" w:value="Laskelma"/>
            <w:listItem w:displayText="Lasku" w:value="Lasku"/>
            <w:listItem w:displayText="Lausunto" w:value="Lausunto"/>
            <w:listItem w:displayText="Lausuntopyyntö" w:value="Lausuntopyyntö"/>
            <w:listItem w:displayText="Linkki" w:value="Linkki"/>
            <w:listItem w:displayText="Lista" w:value="Lista"/>
            <w:listItem w:displayText="Lomake" w:value="Lomake"/>
            <w:listItem w:displayText="Loppuraportti" w:value="Loppuraportti"/>
            <w:listItem w:displayText="Luettelo" w:value="Luettelo"/>
            <w:listItem w:displayText="Lupa" w:value="Lupa"/>
            <w:listItem w:displayText="Lähete" w:value="Lähete"/>
            <w:listItem w:displayText="Muistio" w:value="Muistio"/>
            <w:listItem w:displayText="Muu dokumenttityyppi" w:value="Muu dokumenttityyppi"/>
            <w:listItem w:displayText="Muutosilmoitus" w:value="Muutosilmoitus"/>
            <w:listItem w:displayText="Määrittely" w:value="Määrittely"/>
            <w:listItem w:displayText="Määritys" w:value="Määritys"/>
            <w:listItem w:displayText="Nimitys" w:value="Nimitys"/>
            <w:listItem w:displayText="Ohje" w:value="Ohje"/>
            <w:listItem w:displayText="Ohjelma" w:value="Ohjelma"/>
            <w:listItem w:displayText="Oikaisupäätös" w:value="Oikaisupäätös"/>
            <w:listItem w:displayText="Palautuspyyntö" w:value="Palautuspyyntö"/>
            <w:listItem w:displayText="Perustelumuistio" w:value="Perustelumuistio"/>
            <w:listItem w:displayText="Politiikka" w:value="Politiikka"/>
            <w:listItem w:displayText="Projektiehdotus" w:value="Projektiehdotus"/>
            <w:listItem w:displayText="Projektisuunnitelma" w:value="Projektisuunnitelma"/>
            <w:listItem w:displayText="Prosessikuvaus" w:value="Prosessikuvaus"/>
            <w:listItem w:displayText="Pyyntö" w:value="Pyyntö"/>
            <w:listItem w:displayText="Päätös" w:value="Päätös"/>
            <w:listItem w:displayText="Pöytäkirja" w:value="Pöytäkirja"/>
            <w:listItem w:displayText="Raportti" w:value="Raportti"/>
            <w:listItem w:displayText="Reklamaatio" w:value="Reklamaatio"/>
            <w:listItem w:displayText="Resurssivaraus" w:value="Resurssivaraus"/>
            <w:listItem w:displayText="Saate" w:value="Saate"/>
            <w:listItem w:displayText="Selvityspyyntö" w:value="Selvityspyyntö"/>
            <w:listItem w:displayText="Sitoumus" w:value="Sitoumus"/>
            <w:listItem w:displayText="Sivusto" w:value="Sivusto"/>
            <w:listItem w:displayText="Sopimus" w:value="Sopimus"/>
            <w:listItem w:displayText="Strategia" w:value="Strategia"/>
            <w:listItem w:displayText="Suunnitelma" w:value="Suunnitelma"/>
            <w:listItem w:displayText="Sähköpostiviesti" w:value="Sähköpostiviesti"/>
            <w:listItem w:displayText="Tarjous" w:value="Tarjous"/>
            <w:listItem w:displayText="Tarjouspyyntö" w:value="Tarjouspyyntö"/>
            <w:listItem w:displayText="Tarkastus" w:value="Tarkastus"/>
            <w:listItem w:displayText="Tehtävänkuva" w:value="Tehtävänkuva"/>
            <w:listItem w:displayText="Tiedote" w:value="Tiedote"/>
            <w:listItem w:displayText="Tietojärjestelmäseloste" w:value="Tietojärjestelmäseloste"/>
            <w:listItem w:displayText="Tietosuojaseloste" w:value="Tietosuojaseloste"/>
            <w:listItem w:displayText="Tilaus" w:value="Tilaus"/>
            <w:listItem w:displayText="Tilausvahvistus" w:value="Tilausvahvistus"/>
            <w:listItem w:displayText="Todistus" w:value="Todistus"/>
            <w:listItem w:displayText="Toimeksianto" w:value="Toimeksianto"/>
            <w:listItem w:displayText="Tosite" w:value="Tosite"/>
            <w:listItem w:displayText="TUNTEMATON" w:value="TUNTEMATON"/>
            <w:listItem w:displayText="Tutkintapyyntö" w:value="Tutkintapyyntö"/>
            <w:listItem w:displayText="Urakkaohjelma" w:value="Urakkaohjelma"/>
            <w:listItem w:displayText="Vaatimus" w:value="Vaatimus"/>
            <w:listItem w:displayText="Valitus" w:value="Valitus"/>
            <w:listItem w:displayText="Valitusosoitus" w:value="Valitusosoitus"/>
            <w:listItem w:displayText="Vastaus" w:value="Vastaus"/>
            <w:listItem w:displayText="Vastine" w:value="Vastine"/>
          </w:comboBox>
        </w:sdtPr>
        <w:sdtEndPr/>
        <w:sdtContent>
          <w:tc>
            <w:tcPr>
              <w:tcW w:w="2552" w:type="dxa"/>
            </w:tcPr>
            <w:p w14:paraId="3BF89D24" w14:textId="77777777" w:rsidR="00115C81" w:rsidRPr="005406AE" w:rsidRDefault="0096763C" w:rsidP="00B22C83">
              <w:pPr>
                <w:rPr>
                  <w:b/>
                  <w:noProof/>
                  <w:sz w:val="20"/>
                  <w:szCs w:val="20"/>
                </w:rPr>
              </w:pPr>
              <w:r>
                <w:rPr>
                  <w:b/>
                  <w:noProof/>
                  <w:sz w:val="20"/>
                  <w:szCs w:val="20"/>
                </w:rPr>
                <w:t>Lausunto</w:t>
              </w:r>
            </w:p>
          </w:tc>
        </w:sdtContent>
      </w:sdt>
      <w:sdt>
        <w:sdtPr>
          <w:rPr>
            <w:noProof/>
            <w:sz w:val="20"/>
            <w:szCs w:val="20"/>
          </w:rPr>
          <w:alias w:val="Kameleon"/>
          <w:tag w:val="dnumber"/>
          <w:id w:val="1646475681"/>
          <w:placeholder>
            <w:docPart w:val="88134B9490E34689889597583E86BA19"/>
          </w:placeholder>
          <w:dataBinding w:xpath="/ely_kameleon[1]/dnumber[1]" w:storeItemID="{F8D314B1-F13F-4A12-B47F-643F9582CDE2}"/>
          <w:text/>
        </w:sdtPr>
        <w:sdtEndPr/>
        <w:sdtContent>
          <w:tc>
            <w:tcPr>
              <w:tcW w:w="1303" w:type="dxa"/>
            </w:tcPr>
            <w:p w14:paraId="4BB1333D" w14:textId="77777777" w:rsidR="00115C81" w:rsidRPr="005406AE" w:rsidRDefault="0096763C" w:rsidP="00B22C83">
              <w:pPr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 xml:space="preserve"> </w:t>
              </w:r>
            </w:p>
          </w:tc>
        </w:sdtContent>
      </w:sdt>
      <w:bookmarkStart w:id="0" w:name="dfieldpages_2"/>
      <w:bookmarkEnd w:id="0"/>
      <w:tc>
        <w:tcPr>
          <w:tcW w:w="1422" w:type="dxa"/>
        </w:tcPr>
        <w:p w14:paraId="680777BC" w14:textId="77777777" w:rsidR="00115C81" w:rsidRPr="005406AE" w:rsidRDefault="0096763C" w:rsidP="00B22C83">
          <w:pPr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(</w:t>
          </w: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NUMPAGES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>)</w:t>
          </w:r>
        </w:p>
      </w:tc>
    </w:tr>
    <w:tr w:rsidR="00115C81" w:rsidRPr="005406AE" w14:paraId="0B030FB7" w14:textId="77777777" w:rsidTr="00AD6A86">
      <w:trPr>
        <w:cantSplit/>
        <w:trHeight w:val="220"/>
      </w:trPr>
      <w:tc>
        <w:tcPr>
          <w:tcW w:w="5213" w:type="dxa"/>
        </w:tcPr>
        <w:p w14:paraId="0D3DC33B" w14:textId="77777777" w:rsidR="00115C81" w:rsidRPr="005406AE" w:rsidRDefault="00115C81" w:rsidP="00B22C83">
          <w:pPr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alias w:val="Kameleon"/>
          <w:tag w:val="dclass"/>
          <w:id w:val="886071549"/>
          <w:placeholder>
            <w:docPart w:val="14C28A73A19747A89BD9BD53F15CEFF7"/>
          </w:placeholder>
          <w:showingPlcHdr/>
          <w:dataBinding w:xpath="/xml_kameleon[1]/Dokumentin_x0020_tila[1]" w:storeItemID="{79B13B90-E70C-4991-A268-E658372EDDA6}"/>
          <w:comboBox w:lastValue="">
            <w:listItem w:displayText="Allekirjoitettu" w:value="Allekirjoitettu"/>
            <w:listItem w:displayText="Arkistoitu" w:value="Arkistoitu"/>
            <w:listItem w:displayText="Hyväksytty" w:value="Hyväksytty"/>
            <w:listItem w:displayText="Katselmoitavana" w:value="Katselmoitavana"/>
            <w:listItem w:displayText="Kommentoitavana" w:value="Kommentoitavana"/>
            <w:listItem w:displayText="Lausunnolla" w:value="Lausunnolla"/>
            <w:listItem w:displayText="Luonnos" w:value="Luonnos"/>
            <w:listItem w:displayText="Valmis" w:value="Valmis"/>
          </w:comboBox>
        </w:sdtPr>
        <w:sdtEndPr/>
        <w:sdtContent>
          <w:tc>
            <w:tcPr>
              <w:tcW w:w="2552" w:type="dxa"/>
            </w:tcPr>
            <w:p w14:paraId="157760B7" w14:textId="77777777" w:rsidR="00115C81" w:rsidRPr="005406AE" w:rsidRDefault="00115C81" w:rsidP="00B22C83">
              <w:pPr>
                <w:rPr>
                  <w:noProof/>
                  <w:sz w:val="20"/>
                  <w:szCs w:val="20"/>
                </w:rPr>
              </w:pPr>
            </w:p>
          </w:tc>
        </w:sdtContent>
      </w:sdt>
      <w:sdt>
        <w:sdtPr>
          <w:rPr>
            <w:noProof/>
            <w:sz w:val="20"/>
            <w:szCs w:val="20"/>
          </w:rPr>
          <w:alias w:val="Kameleon"/>
          <w:tag w:val="dencl"/>
          <w:id w:val="687343288"/>
          <w:placeholder>
            <w:docPart w:val="18F53D849B5242828411D9593B0FC5DB"/>
          </w:placeholder>
          <w:dataBinding w:xpath="/ely_kameleon[1]/dencl[1]" w:storeItemID="{F8D314B1-F13F-4A12-B47F-643F9582CDE2}"/>
          <w:text/>
        </w:sdtPr>
        <w:sdtEndPr/>
        <w:sdtContent>
          <w:tc>
            <w:tcPr>
              <w:tcW w:w="2725" w:type="dxa"/>
              <w:gridSpan w:val="2"/>
            </w:tcPr>
            <w:p w14:paraId="1FC606E4" w14:textId="77777777" w:rsidR="00115C81" w:rsidRPr="005406AE" w:rsidRDefault="0096763C" w:rsidP="00B22C83">
              <w:pPr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 xml:space="preserve"> </w:t>
              </w:r>
            </w:p>
          </w:tc>
        </w:sdtContent>
      </w:sdt>
    </w:tr>
    <w:tr w:rsidR="00115C81" w:rsidRPr="005406AE" w14:paraId="061B03AC" w14:textId="77777777" w:rsidTr="00AD6A86">
      <w:trPr>
        <w:cantSplit/>
        <w:trHeight w:val="220"/>
      </w:trPr>
      <w:tc>
        <w:tcPr>
          <w:tcW w:w="5213" w:type="dxa"/>
        </w:tcPr>
        <w:p w14:paraId="0F7EA820" w14:textId="77777777" w:rsidR="00115C81" w:rsidRPr="005406AE" w:rsidRDefault="00115C81" w:rsidP="00B22C83">
          <w:pPr>
            <w:rPr>
              <w:noProof/>
              <w:sz w:val="20"/>
              <w:szCs w:val="20"/>
            </w:rPr>
          </w:pPr>
        </w:p>
      </w:tc>
      <w:tc>
        <w:tcPr>
          <w:tcW w:w="2552" w:type="dxa"/>
        </w:tcPr>
        <w:p w14:paraId="09049E25" w14:textId="77777777" w:rsidR="00115C81" w:rsidRPr="005406AE" w:rsidRDefault="00115C81" w:rsidP="00B22C83">
          <w:pPr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alias w:val="Kameleon"/>
          <w:tag w:val="dcode"/>
          <w:id w:val="1292328070"/>
          <w:placeholder>
            <w:docPart w:val="EBB1DDED4EA04325AE60245F32A25536"/>
          </w:placeholder>
          <w:showingPlcHdr/>
          <w:dataBinding w:xpath="/xml_kameleon[1]/Diaarinumero[1]" w:storeItemID="{79B13B90-E70C-4991-A268-E658372EDDA6}"/>
          <w:text/>
        </w:sdtPr>
        <w:sdtEndPr/>
        <w:sdtContent>
          <w:tc>
            <w:tcPr>
              <w:tcW w:w="2725" w:type="dxa"/>
              <w:gridSpan w:val="2"/>
            </w:tcPr>
            <w:p w14:paraId="1133AA5A" w14:textId="77777777" w:rsidR="00115C81" w:rsidRPr="005406AE" w:rsidRDefault="00115C81" w:rsidP="00B22C83">
              <w:pPr>
                <w:rPr>
                  <w:noProof/>
                  <w:sz w:val="20"/>
                  <w:szCs w:val="20"/>
                </w:rPr>
              </w:pPr>
            </w:p>
          </w:tc>
        </w:sdtContent>
      </w:sdt>
    </w:tr>
    <w:tr w:rsidR="00115C81" w:rsidRPr="005406AE" w14:paraId="7AF99936" w14:textId="77777777" w:rsidTr="00AD6A86">
      <w:trPr>
        <w:cantSplit/>
        <w:trHeight w:val="220"/>
      </w:trPr>
      <w:tc>
        <w:tcPr>
          <w:tcW w:w="5213" w:type="dxa"/>
        </w:tcPr>
        <w:p w14:paraId="55688575" w14:textId="77777777" w:rsidR="00115C81" w:rsidRPr="005406AE" w:rsidRDefault="00115C81" w:rsidP="00B22C83">
          <w:pPr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alias w:val="Kameleon"/>
          <w:tag w:val="ddate"/>
          <w:id w:val="-76211272"/>
          <w:placeholder>
            <w:docPart w:val="15A43E22A7F84D728ACF9A25C529A9C2"/>
          </w:placeholder>
          <w:dataBinding w:xpath="/xml_kameleon[1]/Päiväys[1]" w:storeItemID="{79B13B90-E70C-4991-A268-E658372EDDA6}"/>
          <w:date w:fullDate="2021-02-2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52" w:type="dxa"/>
            </w:tcPr>
            <w:p w14:paraId="25D4C2E4" w14:textId="68B243F6" w:rsidR="00115C81" w:rsidRPr="005406AE" w:rsidRDefault="00961861" w:rsidP="00B22C83">
              <w:pPr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>25.2.2021</w:t>
              </w:r>
            </w:p>
          </w:tc>
        </w:sdtContent>
      </w:sdt>
      <w:tc>
        <w:tcPr>
          <w:tcW w:w="2725" w:type="dxa"/>
          <w:gridSpan w:val="2"/>
        </w:tcPr>
        <w:p w14:paraId="6E457DD7" w14:textId="77777777" w:rsidR="00115C81" w:rsidRPr="005406AE" w:rsidRDefault="00115C81" w:rsidP="00B22C83">
          <w:pPr>
            <w:rPr>
              <w:noProof/>
              <w:sz w:val="20"/>
              <w:szCs w:val="20"/>
            </w:rPr>
          </w:pPr>
        </w:p>
      </w:tc>
    </w:tr>
  </w:tbl>
  <w:p w14:paraId="5477B36A" w14:textId="77777777" w:rsidR="00115C81" w:rsidRPr="00C60FDB" w:rsidRDefault="00115C81" w:rsidP="00B22C83">
    <w:pPr>
      <w:rPr>
        <w:noProof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552"/>
      <w:gridCol w:w="1303"/>
      <w:gridCol w:w="1422"/>
    </w:tblGrid>
    <w:tr w:rsidR="00115C81" w:rsidRPr="005406AE" w14:paraId="4ED64324" w14:textId="77777777" w:rsidTr="00AD6A86">
      <w:trPr>
        <w:cantSplit/>
        <w:trHeight w:val="220"/>
      </w:trPr>
      <w:tc>
        <w:tcPr>
          <w:tcW w:w="5213" w:type="dxa"/>
        </w:tcPr>
        <w:p w14:paraId="75478E01" w14:textId="77777777" w:rsidR="00115C81" w:rsidRPr="005406AE" w:rsidRDefault="00115C81" w:rsidP="00D647C7">
          <w:pPr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alias w:val="Kameleon"/>
          <w:tag w:val="dname"/>
          <w:id w:val="-513453188"/>
          <w:placeholder>
            <w:docPart w:val="64C97F0BBD92439386BF2B65F14C960F"/>
          </w:placeholder>
          <w:dataBinding w:xpath="/xml_kameleon[1]/Dokumenttityyppi[1]" w:storeItemID="{79B13B90-E70C-4991-A268-E658372EDDA6}"/>
          <w:comboBox w:lastValue="Lausunto">
            <w:listItem w:displayText="Aloite" w:value="Aloite"/>
            <w:listItem w:displayText="Analyysi" w:value="Analyysi"/>
            <w:listItem w:displayText="Ansioluettelo" w:value="Ansioluettelo"/>
            <w:listItem w:displayText="Arvio" w:value="Arvio"/>
            <w:listItem w:displayText="Arviointi" w:value="Arviointi"/>
            <w:listItem w:displayText="Asettamispäätös" w:value="Asettamispäätös"/>
            <w:listItem w:displayText="Asetus" w:value="Asetus"/>
            <w:listItem w:displayText="Asiakirjamalli" w:value="Asiakirjamalli"/>
            <w:listItem w:displayText="Asialista" w:value="Asialista"/>
            <w:listItem w:displayText="Ehdotus" w:value="Ehdotus"/>
            <w:listItem w:displayText="Esite" w:value="Esite"/>
            <w:listItem w:displayText="Esittely" w:value="Esittely"/>
            <w:listItem w:displayText="Esitys" w:value="Esitys"/>
            <w:listItem w:displayText="Esityslista" w:value="Esityslista"/>
            <w:listItem w:displayText="Haaste" w:value="Haaste"/>
            <w:listItem w:displayText="Hakemus" w:value="Hakemus"/>
            <w:listItem w:displayText="Hakemus ja ohje" w:value="Hakemus ja ohje"/>
            <w:listItem w:displayText="Hankekortti" w:value="Hankekortti"/>
            <w:listItem w:displayText="Hinnasto" w:value="Hinnasto"/>
            <w:listItem w:displayText="Huomautus" w:value="Huomautus"/>
            <w:listItem w:displayText="Hyväksyminen" w:value="Hyväksyminen"/>
            <w:listItem w:displayText="Ilmoitus" w:value="Ilmoitus"/>
            <w:listItem w:displayText="Jälkiarviointi" w:value="Jälkiarviointi"/>
            <w:listItem w:displayText="Kannanotto" w:value="Kannanotto"/>
            <w:listItem w:displayText="Kartta" w:value="Kartta"/>
            <w:listItem w:displayText="Kehittämisehdotus" w:value="Kehittämisehdotus"/>
            <w:listItem w:displayText="Kirje" w:value="Kirje"/>
            <w:listItem w:displayText="Kokouskutsu" w:value="Kokouskutsu"/>
            <w:listItem w:displayText="Korvaus" w:value="Korvaus"/>
            <w:listItem w:displayText="Kuittauspyyntö" w:value="Kuittauspyyntö"/>
            <w:listItem w:displayText="Kuitti" w:value="Kuitti"/>
            <w:listItem w:displayText="Kustannusarvio" w:value="Kustannusarvio"/>
            <w:listItem w:displayText="Kutsu" w:value="Kutsu"/>
            <w:listItem w:displayText="Kuuleminen" w:value="Kuuleminen"/>
            <w:listItem w:displayText="Kuulutus" w:value="Kuulutus"/>
            <w:listItem w:displayText="Kuvaus" w:value="Kuvaus"/>
            <w:listItem w:displayText="Laskelma" w:value="Laskelma"/>
            <w:listItem w:displayText="Lasku" w:value="Lasku"/>
            <w:listItem w:displayText="Lausunto" w:value="Lausunto"/>
            <w:listItem w:displayText="Lausuntopyyntö" w:value="Lausuntopyyntö"/>
            <w:listItem w:displayText="Linkki" w:value="Linkki"/>
            <w:listItem w:displayText="Lista" w:value="Lista"/>
            <w:listItem w:displayText="Lomake" w:value="Lomake"/>
            <w:listItem w:displayText="Loppuraportti" w:value="Loppuraportti"/>
            <w:listItem w:displayText="Luettelo" w:value="Luettelo"/>
            <w:listItem w:displayText="Lupa" w:value="Lupa"/>
            <w:listItem w:displayText="Lähete" w:value="Lähete"/>
            <w:listItem w:displayText="Muistio" w:value="Muistio"/>
            <w:listItem w:displayText="Muu dokumenttityyppi" w:value="Muu dokumenttityyppi"/>
            <w:listItem w:displayText="Muutosilmoitus" w:value="Muutosilmoitus"/>
            <w:listItem w:displayText="Määrittely" w:value="Määrittely"/>
            <w:listItem w:displayText="Määritys" w:value="Määritys"/>
            <w:listItem w:displayText="Nimitys" w:value="Nimitys"/>
            <w:listItem w:displayText="Ohje" w:value="Ohje"/>
            <w:listItem w:displayText="Ohjelma" w:value="Ohjelma"/>
            <w:listItem w:displayText="Oikaisupäätös" w:value="Oikaisupäätös"/>
            <w:listItem w:displayText="Palautuspyyntö" w:value="Palautuspyyntö"/>
            <w:listItem w:displayText="Perustelumuistio" w:value="Perustelumuistio"/>
            <w:listItem w:displayText="Politiikka" w:value="Politiikka"/>
            <w:listItem w:displayText="Projektiehdotus" w:value="Projektiehdotus"/>
            <w:listItem w:displayText="Projektisuunnitelma" w:value="Projektisuunnitelma"/>
            <w:listItem w:displayText="Prosessikuvaus" w:value="Prosessikuvaus"/>
            <w:listItem w:displayText="Pyyntö" w:value="Pyyntö"/>
            <w:listItem w:displayText="Päätös" w:value="Päätös"/>
            <w:listItem w:displayText="Pöytäkirja" w:value="Pöytäkirja"/>
            <w:listItem w:displayText="Raportti" w:value="Raportti"/>
            <w:listItem w:displayText="Reklamaatio" w:value="Reklamaatio"/>
            <w:listItem w:displayText="Resurssivaraus" w:value="Resurssivaraus"/>
            <w:listItem w:displayText="Saate" w:value="Saate"/>
            <w:listItem w:displayText="Selvityspyyntö" w:value="Selvityspyyntö"/>
            <w:listItem w:displayText="Sitoumus" w:value="Sitoumus"/>
            <w:listItem w:displayText="Sivusto" w:value="Sivusto"/>
            <w:listItem w:displayText="Sopimus" w:value="Sopimus"/>
            <w:listItem w:displayText="Strategia" w:value="Strategia"/>
            <w:listItem w:displayText="Suunnitelma" w:value="Suunnitelma"/>
            <w:listItem w:displayText="Sähköpostiviesti" w:value="Sähköpostiviesti"/>
            <w:listItem w:displayText="Tarjous" w:value="Tarjous"/>
            <w:listItem w:displayText="Tarjouspyyntö" w:value="Tarjouspyyntö"/>
            <w:listItem w:displayText="Tarkastus" w:value="Tarkastus"/>
            <w:listItem w:displayText="Tehtävänkuva" w:value="Tehtävänkuva"/>
            <w:listItem w:displayText="Tiedote" w:value="Tiedote"/>
            <w:listItem w:displayText="Tietojärjestelmäseloste" w:value="Tietojärjestelmäseloste"/>
            <w:listItem w:displayText="Tietosuojaseloste" w:value="Tietosuojaseloste"/>
            <w:listItem w:displayText="Tilaus" w:value="Tilaus"/>
            <w:listItem w:displayText="Tilausvahvistus" w:value="Tilausvahvistus"/>
            <w:listItem w:displayText="Todistus" w:value="Todistus"/>
            <w:listItem w:displayText="Toimeksianto" w:value="Toimeksianto"/>
            <w:listItem w:displayText="Tosite" w:value="Tosite"/>
            <w:listItem w:displayText="TUNTEMATON" w:value="TUNTEMATON"/>
            <w:listItem w:displayText="Tutkintapyyntö" w:value="Tutkintapyyntö"/>
            <w:listItem w:displayText="Urakkaohjelma" w:value="Urakkaohjelma"/>
            <w:listItem w:displayText="Vaatimus" w:value="Vaatimus"/>
            <w:listItem w:displayText="Valitus" w:value="Valitus"/>
            <w:listItem w:displayText="Valitusosoitus" w:value="Valitusosoitus"/>
            <w:listItem w:displayText="Vastaus" w:value="Vastaus"/>
            <w:listItem w:displayText="Vastine" w:value="Vastine"/>
          </w:comboBox>
        </w:sdtPr>
        <w:sdtEndPr/>
        <w:sdtContent>
          <w:tc>
            <w:tcPr>
              <w:tcW w:w="2552" w:type="dxa"/>
            </w:tcPr>
            <w:p w14:paraId="551FA76F" w14:textId="77777777" w:rsidR="00115C81" w:rsidRPr="005406AE" w:rsidRDefault="0096763C" w:rsidP="00D647C7">
              <w:pPr>
                <w:rPr>
                  <w:b/>
                  <w:noProof/>
                  <w:sz w:val="20"/>
                  <w:szCs w:val="20"/>
                </w:rPr>
              </w:pPr>
              <w:r>
                <w:rPr>
                  <w:b/>
                  <w:noProof/>
                  <w:sz w:val="20"/>
                  <w:szCs w:val="20"/>
                </w:rPr>
                <w:t>Lausunto</w:t>
              </w:r>
            </w:p>
          </w:tc>
        </w:sdtContent>
      </w:sdt>
      <w:sdt>
        <w:sdtPr>
          <w:rPr>
            <w:noProof/>
            <w:sz w:val="20"/>
            <w:szCs w:val="20"/>
          </w:rPr>
          <w:alias w:val="Kameleon"/>
          <w:tag w:val="dnumber"/>
          <w:id w:val="1075250767"/>
          <w:placeholder>
            <w:docPart w:val="7DD5D9D851E4478EAE3A8286BB70720F"/>
          </w:placeholder>
          <w:dataBinding w:xpath="/ely_kameleon[1]/dnumber[1]" w:storeItemID="{F8D314B1-F13F-4A12-B47F-643F9582CDE2}"/>
          <w:text/>
        </w:sdtPr>
        <w:sdtEndPr/>
        <w:sdtContent>
          <w:tc>
            <w:tcPr>
              <w:tcW w:w="1303" w:type="dxa"/>
            </w:tcPr>
            <w:p w14:paraId="3A673CE5" w14:textId="77777777" w:rsidR="00115C81" w:rsidRPr="005406AE" w:rsidRDefault="0096763C" w:rsidP="00D647C7">
              <w:pPr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 xml:space="preserve"> </w:t>
              </w:r>
            </w:p>
          </w:tc>
        </w:sdtContent>
      </w:sdt>
      <w:bookmarkStart w:id="1" w:name="dfieldpages"/>
      <w:bookmarkEnd w:id="1"/>
      <w:tc>
        <w:tcPr>
          <w:tcW w:w="1422" w:type="dxa"/>
        </w:tcPr>
        <w:p w14:paraId="2597E26D" w14:textId="77777777" w:rsidR="00115C81" w:rsidRPr="005406AE" w:rsidRDefault="0096763C" w:rsidP="00D647C7">
          <w:pPr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(</w:t>
          </w: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NUMPAGES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>)</w:t>
          </w:r>
        </w:p>
      </w:tc>
    </w:tr>
    <w:tr w:rsidR="00115C81" w:rsidRPr="005406AE" w14:paraId="6E0BA823" w14:textId="77777777" w:rsidTr="00AD6A86">
      <w:trPr>
        <w:cantSplit/>
        <w:trHeight w:val="220"/>
      </w:trPr>
      <w:tc>
        <w:tcPr>
          <w:tcW w:w="5213" w:type="dxa"/>
        </w:tcPr>
        <w:p w14:paraId="0CDAAA3A" w14:textId="77777777" w:rsidR="00115C81" w:rsidRPr="005406AE" w:rsidRDefault="00115C81" w:rsidP="00D647C7">
          <w:pPr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alias w:val="Kameleon"/>
          <w:tag w:val="dclass"/>
          <w:id w:val="-1702465387"/>
          <w:placeholder>
            <w:docPart w:val="BEDB5569163046C79A05C708D7452E52"/>
          </w:placeholder>
          <w:showingPlcHdr/>
          <w:dataBinding w:xpath="/xml_kameleon[1]/Dokumentin_x0020_tila[1]" w:storeItemID="{79B13B90-E70C-4991-A268-E658372EDDA6}"/>
          <w:comboBox w:lastValue="">
            <w:listItem w:displayText="Allekirjoitettu" w:value="Allekirjoitettu"/>
            <w:listItem w:displayText="Arkistoitu" w:value="Arkistoitu"/>
            <w:listItem w:displayText="Hyväksytty" w:value="Hyväksytty"/>
            <w:listItem w:displayText="Katselmoitavana" w:value="Katselmoitavana"/>
            <w:listItem w:displayText="Kommentoitavana" w:value="Kommentoitavana"/>
            <w:listItem w:displayText="Lausunnolla" w:value="Lausunnolla"/>
            <w:listItem w:displayText="Luonnos" w:value="Luonnos"/>
            <w:listItem w:displayText="Valmis" w:value="Valmis"/>
          </w:comboBox>
        </w:sdtPr>
        <w:sdtEndPr/>
        <w:sdtContent>
          <w:tc>
            <w:tcPr>
              <w:tcW w:w="2552" w:type="dxa"/>
            </w:tcPr>
            <w:p w14:paraId="3BC126FF" w14:textId="77777777" w:rsidR="00115C81" w:rsidRPr="005406AE" w:rsidRDefault="00115C81" w:rsidP="00D647C7">
              <w:pPr>
                <w:rPr>
                  <w:noProof/>
                  <w:sz w:val="20"/>
                  <w:szCs w:val="20"/>
                </w:rPr>
              </w:pPr>
            </w:p>
          </w:tc>
        </w:sdtContent>
      </w:sdt>
      <w:sdt>
        <w:sdtPr>
          <w:rPr>
            <w:noProof/>
            <w:sz w:val="20"/>
            <w:szCs w:val="20"/>
          </w:rPr>
          <w:alias w:val="Kameleon"/>
          <w:tag w:val="dencl"/>
          <w:id w:val="1044026398"/>
          <w:placeholder>
            <w:docPart w:val="2362160B60E74189A163D6AB836F09B1"/>
          </w:placeholder>
          <w:dataBinding w:xpath="/ely_kameleon[1]/dencl[1]" w:storeItemID="{F8D314B1-F13F-4A12-B47F-643F9582CDE2}"/>
          <w:text/>
        </w:sdtPr>
        <w:sdtEndPr/>
        <w:sdtContent>
          <w:tc>
            <w:tcPr>
              <w:tcW w:w="2725" w:type="dxa"/>
              <w:gridSpan w:val="2"/>
            </w:tcPr>
            <w:p w14:paraId="7C01D9C0" w14:textId="77777777" w:rsidR="00115C81" w:rsidRPr="005406AE" w:rsidRDefault="0096763C" w:rsidP="00D647C7">
              <w:pPr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 xml:space="preserve"> </w:t>
              </w:r>
            </w:p>
          </w:tc>
        </w:sdtContent>
      </w:sdt>
    </w:tr>
    <w:tr w:rsidR="00115C81" w:rsidRPr="005406AE" w14:paraId="5BCCC716" w14:textId="77777777" w:rsidTr="00AD6A86">
      <w:trPr>
        <w:cantSplit/>
        <w:trHeight w:val="220"/>
      </w:trPr>
      <w:tc>
        <w:tcPr>
          <w:tcW w:w="5213" w:type="dxa"/>
        </w:tcPr>
        <w:p w14:paraId="503E3DA0" w14:textId="77777777" w:rsidR="00115C81" w:rsidRPr="005406AE" w:rsidRDefault="00115C81" w:rsidP="00D647C7">
          <w:pPr>
            <w:rPr>
              <w:noProof/>
              <w:sz w:val="20"/>
              <w:szCs w:val="20"/>
            </w:rPr>
          </w:pPr>
        </w:p>
      </w:tc>
      <w:tc>
        <w:tcPr>
          <w:tcW w:w="2552" w:type="dxa"/>
        </w:tcPr>
        <w:p w14:paraId="7ECF0727" w14:textId="77777777" w:rsidR="00115C81" w:rsidRPr="005406AE" w:rsidRDefault="00115C81" w:rsidP="00D647C7">
          <w:pPr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alias w:val="Kameleon"/>
          <w:tag w:val="dcode"/>
          <w:id w:val="590662946"/>
          <w:placeholder>
            <w:docPart w:val="BA69DBFB014341898B177098CE384C52"/>
          </w:placeholder>
          <w:showingPlcHdr/>
          <w:dataBinding w:xpath="/xml_kameleon[1]/Diaarinumero[1]" w:storeItemID="{79B13B90-E70C-4991-A268-E658372EDDA6}"/>
          <w:text/>
        </w:sdtPr>
        <w:sdtEndPr/>
        <w:sdtContent>
          <w:tc>
            <w:tcPr>
              <w:tcW w:w="2725" w:type="dxa"/>
              <w:gridSpan w:val="2"/>
            </w:tcPr>
            <w:p w14:paraId="67524FD0" w14:textId="77777777" w:rsidR="00115C81" w:rsidRPr="005406AE" w:rsidRDefault="00115C81" w:rsidP="00D647C7">
              <w:pPr>
                <w:rPr>
                  <w:noProof/>
                  <w:sz w:val="20"/>
                  <w:szCs w:val="20"/>
                </w:rPr>
              </w:pPr>
            </w:p>
          </w:tc>
        </w:sdtContent>
      </w:sdt>
    </w:tr>
    <w:tr w:rsidR="00115C81" w:rsidRPr="005406AE" w14:paraId="6C2D301C" w14:textId="77777777" w:rsidTr="00AD6A86">
      <w:trPr>
        <w:cantSplit/>
        <w:trHeight w:val="220"/>
      </w:trPr>
      <w:tc>
        <w:tcPr>
          <w:tcW w:w="5213" w:type="dxa"/>
        </w:tcPr>
        <w:p w14:paraId="59FE7FBE" w14:textId="77777777" w:rsidR="00115C81" w:rsidRPr="005406AE" w:rsidRDefault="00115C81" w:rsidP="00D647C7">
          <w:pPr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alias w:val="Kameleon"/>
          <w:tag w:val="ddate"/>
          <w:id w:val="-811562639"/>
          <w:placeholder>
            <w:docPart w:val="EC52E814CEE44AB9AB57CA8B12049410"/>
          </w:placeholder>
          <w:dataBinding w:xpath="/xml_kameleon[1]/Päiväys[1]" w:storeItemID="{79B13B90-E70C-4991-A268-E658372EDDA6}"/>
          <w:date w:fullDate="2021-02-2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52" w:type="dxa"/>
            </w:tcPr>
            <w:p w14:paraId="13777351" w14:textId="1C126B29" w:rsidR="00115C81" w:rsidRPr="005406AE" w:rsidRDefault="00710A6E" w:rsidP="00D647C7">
              <w:pPr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>2</w:t>
              </w:r>
              <w:r w:rsidR="00961861">
                <w:rPr>
                  <w:noProof/>
                  <w:sz w:val="20"/>
                  <w:szCs w:val="20"/>
                </w:rPr>
                <w:t>5</w:t>
              </w:r>
              <w:r w:rsidR="0096763C">
                <w:rPr>
                  <w:noProof/>
                  <w:sz w:val="20"/>
                  <w:szCs w:val="20"/>
                </w:rPr>
                <w:t>.2.2021</w:t>
              </w:r>
            </w:p>
          </w:tc>
        </w:sdtContent>
      </w:sdt>
      <w:tc>
        <w:tcPr>
          <w:tcW w:w="2725" w:type="dxa"/>
          <w:gridSpan w:val="2"/>
        </w:tcPr>
        <w:p w14:paraId="688FB55A" w14:textId="77777777" w:rsidR="00115C81" w:rsidRPr="005406AE" w:rsidRDefault="00115C81" w:rsidP="00D647C7">
          <w:pPr>
            <w:rPr>
              <w:noProof/>
              <w:sz w:val="20"/>
              <w:szCs w:val="20"/>
            </w:rPr>
          </w:pPr>
        </w:p>
      </w:tc>
    </w:tr>
  </w:tbl>
  <w:p w14:paraId="1C9B8A06" w14:textId="77777777" w:rsidR="00115C81" w:rsidRPr="00C60FDB" w:rsidRDefault="0096763C" w:rsidP="00D647C7">
    <w:pPr>
      <w:rPr>
        <w:noProof/>
        <w:sz w:val="18"/>
        <w:szCs w:val="18"/>
      </w:rPr>
    </w:pPr>
    <w:r w:rsidRPr="0096763C">
      <w:rPr>
        <w:noProof/>
        <w:sz w:val="18"/>
        <w:szCs w:val="18"/>
        <w:lang w:eastAsia="fi-FI"/>
      </w:rPr>
      <w:drawing>
        <wp:anchor distT="0" distB="0" distL="114300" distR="114300" simplePos="0" relativeHeight="251659264" behindDoc="0" locked="0" layoutInCell="1" allowOverlap="1" wp14:anchorId="6B29248F" wp14:editId="246C6E13">
          <wp:simplePos x="0" y="0"/>
          <wp:positionH relativeFrom="page">
            <wp:posOffset>647700</wp:posOffset>
          </wp:positionH>
          <wp:positionV relativeFrom="page">
            <wp:posOffset>359410</wp:posOffset>
          </wp:positionV>
          <wp:extent cx="2360930" cy="719455"/>
          <wp:effectExtent l="0" t="0" r="1270" b="4445"/>
          <wp:wrapNone/>
          <wp:docPr id="13" name="Logo" descr="Logo, TE-palvelut, TE-tjänster, TE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" descr="Logo, TE-palvelut, TE-tjänster, TE service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27" t="10923" r="3968" b="10979"/>
                  <a:stretch/>
                </pic:blipFill>
                <pic:spPr bwMode="auto">
                  <a:xfrm>
                    <a:off x="0" y="0"/>
                    <a:ext cx="2360930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C212D5B0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9D3C7708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1A7811C1"/>
    <w:multiLevelType w:val="multilevel"/>
    <w:tmpl w:val="1422B0E8"/>
    <w:lvl w:ilvl="0">
      <w:start w:val="1"/>
      <w:numFmt w:val="upperLetter"/>
      <w:pStyle w:val="Numeroitumonitasoinen2"/>
      <w:lvlText w:val="%1."/>
      <w:lvlJc w:val="left"/>
      <w:pPr>
        <w:tabs>
          <w:tab w:val="num" w:pos="3323"/>
        </w:tabs>
        <w:ind w:left="3323" w:hanging="358"/>
      </w:pPr>
      <w:rPr>
        <w:rFonts w:hint="default"/>
      </w:rPr>
    </w:lvl>
    <w:lvl w:ilvl="1">
      <w:start w:val="1"/>
      <w:numFmt w:val="decimal"/>
      <w:pStyle w:val="Numeroitumonitasoinen2a"/>
      <w:lvlText w:val="%1.%2"/>
      <w:lvlJc w:val="left"/>
      <w:pPr>
        <w:tabs>
          <w:tab w:val="num" w:pos="3742"/>
        </w:tabs>
        <w:ind w:left="3742" w:hanging="41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6F0358"/>
    <w:multiLevelType w:val="multilevel"/>
    <w:tmpl w:val="4CF0FC9E"/>
    <w:lvl w:ilvl="0">
      <w:start w:val="1"/>
      <w:numFmt w:val="decimal"/>
      <w:pStyle w:val="Otsikko1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Otsikko2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Otsikko3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Otsikko4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pStyle w:val="Otsikko5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16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7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A049C3"/>
    <w:multiLevelType w:val="multilevel"/>
    <w:tmpl w:val="D050196E"/>
    <w:lvl w:ilvl="0">
      <w:start w:val="1"/>
      <w:numFmt w:val="decimal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lvlText w:val="%1.%2.%3.%4.%5 "/>
      <w:lvlJc w:val="left"/>
      <w:pPr>
        <w:tabs>
          <w:tab w:val="num" w:pos="1559"/>
        </w:tabs>
        <w:ind w:left="1559" w:hanging="1559"/>
      </w:pPr>
    </w:lvl>
    <w:lvl w:ilvl="5">
      <w:start w:val="1"/>
      <w:numFmt w:val="decimal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19" w15:restartNumberingAfterBreak="0">
    <w:nsid w:val="34044DBB"/>
    <w:multiLevelType w:val="singleLevel"/>
    <w:tmpl w:val="D026FC30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3322"/>
        </w:tabs>
        <w:ind w:left="3322" w:hanging="357"/>
      </w:pPr>
    </w:lvl>
  </w:abstractNum>
  <w:abstractNum w:abstractNumId="20" w15:restartNumberingAfterBreak="0">
    <w:nsid w:val="35194455"/>
    <w:multiLevelType w:val="singleLevel"/>
    <w:tmpl w:val="E4BEF5D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1" w15:restartNumberingAfterBreak="0">
    <w:nsid w:val="3A551CB5"/>
    <w:multiLevelType w:val="singleLevel"/>
    <w:tmpl w:val="A4EC7CB6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2" w15:restartNumberingAfterBreak="0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5BD7F43"/>
    <w:multiLevelType w:val="singleLevel"/>
    <w:tmpl w:val="C1C437CA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3322"/>
        </w:tabs>
        <w:ind w:left="3322" w:hanging="357"/>
      </w:pPr>
    </w:lvl>
  </w:abstractNum>
  <w:abstractNum w:abstractNumId="25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0032F91"/>
    <w:multiLevelType w:val="singleLevel"/>
    <w:tmpl w:val="92CC26DC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7" w15:restartNumberingAfterBreak="0">
    <w:nsid w:val="60B30E23"/>
    <w:multiLevelType w:val="singleLevel"/>
    <w:tmpl w:val="904EA382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8" w15:restartNumberingAfterBreak="0">
    <w:nsid w:val="636A1B6E"/>
    <w:multiLevelType w:val="singleLevel"/>
    <w:tmpl w:val="2A6A9B24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9" w15:restartNumberingAfterBreak="0">
    <w:nsid w:val="65BA6F29"/>
    <w:multiLevelType w:val="singleLevel"/>
    <w:tmpl w:val="69903254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30" w15:restartNumberingAfterBreak="0">
    <w:nsid w:val="71B6158B"/>
    <w:multiLevelType w:val="singleLevel"/>
    <w:tmpl w:val="2760E7C4"/>
    <w:lvl w:ilvl="0">
      <w:start w:val="1"/>
      <w:numFmt w:val="bullet"/>
      <w:pStyle w:val="Viiva3"/>
      <w:lvlText w:val="-"/>
      <w:lvlJc w:val="left"/>
      <w:pPr>
        <w:tabs>
          <w:tab w:val="num" w:pos="3322"/>
        </w:tabs>
        <w:ind w:left="3322" w:hanging="357"/>
      </w:pPr>
      <w:rPr>
        <w:rFonts w:ascii="Arial" w:hAnsi="Arial" w:cs="Arial" w:hint="default"/>
      </w:rPr>
    </w:lvl>
  </w:abstractNum>
  <w:abstractNum w:abstractNumId="31" w15:restartNumberingAfterBreak="0">
    <w:nsid w:val="76E865E5"/>
    <w:multiLevelType w:val="singleLevel"/>
    <w:tmpl w:val="C36CA6D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2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32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6"/>
  </w:num>
  <w:num w:numId="17">
    <w:abstractNumId w:val="22"/>
  </w:num>
  <w:num w:numId="18">
    <w:abstractNumId w:val="21"/>
  </w:num>
  <w:num w:numId="19">
    <w:abstractNumId w:val="13"/>
  </w:num>
  <w:num w:numId="20">
    <w:abstractNumId w:val="20"/>
  </w:num>
  <w:num w:numId="21">
    <w:abstractNumId w:val="27"/>
  </w:num>
  <w:num w:numId="22">
    <w:abstractNumId w:val="28"/>
  </w:num>
  <w:num w:numId="23">
    <w:abstractNumId w:val="29"/>
  </w:num>
  <w:num w:numId="24">
    <w:abstractNumId w:val="31"/>
  </w:num>
  <w:num w:numId="25">
    <w:abstractNumId w:val="12"/>
  </w:num>
  <w:num w:numId="26">
    <w:abstractNumId w:val="26"/>
  </w:num>
  <w:num w:numId="27">
    <w:abstractNumId w:val="23"/>
  </w:num>
  <w:num w:numId="28">
    <w:abstractNumId w:val="19"/>
  </w:num>
  <w:num w:numId="29">
    <w:abstractNumId w:val="24"/>
  </w:num>
  <w:num w:numId="30">
    <w:abstractNumId w:val="30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18"/>
  </w:num>
  <w:num w:numId="41">
    <w:abstractNumId w:val="14"/>
  </w:num>
  <w:num w:numId="42">
    <w:abstractNumId w:val="1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lwaysSignature" w:val="0"/>
    <w:docVar w:name="dvAutotext" w:val="fi_7_Todistus_työnhakijalle"/>
    <w:docVar w:name="dvAutotextTemplate" w:val="kct_te-toimisto.dotx"/>
    <w:docVar w:name="dvBookmarksAround" w:val="False"/>
    <w:docVar w:name="dvCategory" w:val="254"/>
    <w:docVar w:name="dvCategory_2" w:val="272"/>
    <w:docVar w:name="dvCompany" w:val="TET SAT"/>
    <w:docVar w:name="dvContentFile" w:val="dd_te-toimisto.xml"/>
    <w:docVar w:name="dvCopyHeader" w:val="0"/>
    <w:docVar w:name="dvcurrentaddressaltext" w:val="Satakunnan työ- ja elinkeinotoimiston yhteystiedot"/>
    <w:docVar w:name="dvcurrentaddressaltexttitle" w:val="Yhteystiedot"/>
    <w:docVar w:name="dvcurrentaddresslayout" w:val="defaultaddress_te_fi"/>
    <w:docVar w:name="dvcurrentaddresslayouttemplate" w:val="kat_address.dotx"/>
    <w:docVar w:name="dvcurrentlogo" w:val="te-keskus"/>
    <w:docVar w:name="dvcurrentlogoalternativetext" w:val="Logo, TE-palvelut, TE-tjänster, TE services"/>
    <w:docVar w:name="dvcurrentlogopath" w:val="klo_logo.dotx"/>
    <w:docVar w:name="dvDefaultOneSignature" w:val="0"/>
    <w:docVar w:name="dvDefinition" w:val="7 (dd_te-toimisto.xml)"/>
    <w:docVar w:name="dvDefinitionID" w:val="7"/>
    <w:docVar w:name="dvDefinitionVersion" w:val="1.0 / 21.8.2018"/>
    <w:docVar w:name="dvDigitalSignatureDefault" w:val="0"/>
    <w:docVar w:name="dvDisplayname" w:val="Todistus työnhakijalle"/>
    <w:docVar w:name="dvDocumentType" w:val="GENERAL"/>
    <w:docVar w:name="dvdufname" w:val="Juhani"/>
    <w:docVar w:name="dvdulname" w:val="Sundell"/>
    <w:docVar w:name="dvduname" w:val="Sundell Juhani"/>
    <w:docVar w:name="dvDynamicFieldsControlName" w:val="mControls"/>
    <w:docVar w:name="dvEnableVismaSignature" w:val="0"/>
    <w:docVar w:name="dvGlobalVerID" w:val="460.99.07.236"/>
    <w:docVar w:name="dvKameleonVerID" w:val="460.11.08.001"/>
    <w:docVar w:name="dvLanguage" w:val="1035"/>
    <w:docVar w:name="dvMarkVersion" w:val="0"/>
    <w:docVar w:name="dvMultiPageControlName" w:val="pDocument"/>
    <w:docVar w:name="dvNumbering" w:val="0"/>
    <w:docVar w:name="dvSaavutettavuusVari" w:val="1"/>
    <w:docVar w:name="dvSecurityGroupFields" w:val="0"/>
    <w:docVar w:name="dvSignature" w:val="0"/>
    <w:docVar w:name="dvSite" w:val="Pori"/>
    <w:docVar w:name="dvTemplate" w:val="klt_te-toimisto.dotx"/>
    <w:docVar w:name="dvunitid" w:val="765"/>
    <w:docVar w:name="dvUsed" w:val="1"/>
  </w:docVars>
  <w:rsids>
    <w:rsidRoot w:val="0096763C"/>
    <w:rsid w:val="00012E5D"/>
    <w:rsid w:val="00042441"/>
    <w:rsid w:val="000465D6"/>
    <w:rsid w:val="0005163C"/>
    <w:rsid w:val="00081A2E"/>
    <w:rsid w:val="000A0B7F"/>
    <w:rsid w:val="000A20F0"/>
    <w:rsid w:val="000A4C53"/>
    <w:rsid w:val="000B4338"/>
    <w:rsid w:val="000B693C"/>
    <w:rsid w:val="000D242A"/>
    <w:rsid w:val="000E5871"/>
    <w:rsid w:val="000F5DD2"/>
    <w:rsid w:val="001149E8"/>
    <w:rsid w:val="00115C81"/>
    <w:rsid w:val="00130178"/>
    <w:rsid w:val="0017327F"/>
    <w:rsid w:val="001862C8"/>
    <w:rsid w:val="001879DB"/>
    <w:rsid w:val="00187CEB"/>
    <w:rsid w:val="001A277A"/>
    <w:rsid w:val="001A297B"/>
    <w:rsid w:val="001B7742"/>
    <w:rsid w:val="001D3008"/>
    <w:rsid w:val="001E42F1"/>
    <w:rsid w:val="00223694"/>
    <w:rsid w:val="00244CA4"/>
    <w:rsid w:val="00266624"/>
    <w:rsid w:val="0027009F"/>
    <w:rsid w:val="002A4233"/>
    <w:rsid w:val="002F1CC6"/>
    <w:rsid w:val="002F63B0"/>
    <w:rsid w:val="002F775C"/>
    <w:rsid w:val="003643C4"/>
    <w:rsid w:val="00371754"/>
    <w:rsid w:val="00382CD9"/>
    <w:rsid w:val="003A7319"/>
    <w:rsid w:val="003B07C8"/>
    <w:rsid w:val="003B2F85"/>
    <w:rsid w:val="003D7069"/>
    <w:rsid w:val="00404700"/>
    <w:rsid w:val="00410982"/>
    <w:rsid w:val="00416583"/>
    <w:rsid w:val="004305FA"/>
    <w:rsid w:val="0043310C"/>
    <w:rsid w:val="00434376"/>
    <w:rsid w:val="00436017"/>
    <w:rsid w:val="0045264B"/>
    <w:rsid w:val="00477DAD"/>
    <w:rsid w:val="00494399"/>
    <w:rsid w:val="004948B8"/>
    <w:rsid w:val="004A08D8"/>
    <w:rsid w:val="004A3719"/>
    <w:rsid w:val="004B05E9"/>
    <w:rsid w:val="004E093E"/>
    <w:rsid w:val="00504B08"/>
    <w:rsid w:val="005207DA"/>
    <w:rsid w:val="00535DBD"/>
    <w:rsid w:val="005406AE"/>
    <w:rsid w:val="0054140C"/>
    <w:rsid w:val="00557499"/>
    <w:rsid w:val="00557D4B"/>
    <w:rsid w:val="00571A3C"/>
    <w:rsid w:val="00571E7B"/>
    <w:rsid w:val="005736BF"/>
    <w:rsid w:val="005A354C"/>
    <w:rsid w:val="005B7894"/>
    <w:rsid w:val="005C2B9D"/>
    <w:rsid w:val="005C6BB3"/>
    <w:rsid w:val="005F00B2"/>
    <w:rsid w:val="005F4355"/>
    <w:rsid w:val="00603E8B"/>
    <w:rsid w:val="00654F46"/>
    <w:rsid w:val="00676514"/>
    <w:rsid w:val="006904DB"/>
    <w:rsid w:val="00690C7B"/>
    <w:rsid w:val="006961C7"/>
    <w:rsid w:val="006A4CF0"/>
    <w:rsid w:val="006B1DC5"/>
    <w:rsid w:val="006D54DF"/>
    <w:rsid w:val="006D7C88"/>
    <w:rsid w:val="006E2718"/>
    <w:rsid w:val="006E6E6D"/>
    <w:rsid w:val="006F0A60"/>
    <w:rsid w:val="00710A6E"/>
    <w:rsid w:val="0071137E"/>
    <w:rsid w:val="007526E3"/>
    <w:rsid w:val="00755784"/>
    <w:rsid w:val="007650A4"/>
    <w:rsid w:val="00765367"/>
    <w:rsid w:val="007D7FA6"/>
    <w:rsid w:val="007E54AD"/>
    <w:rsid w:val="008114C5"/>
    <w:rsid w:val="00831286"/>
    <w:rsid w:val="008942B7"/>
    <w:rsid w:val="008A48F8"/>
    <w:rsid w:val="008B5917"/>
    <w:rsid w:val="008C47FA"/>
    <w:rsid w:val="008E281C"/>
    <w:rsid w:val="008E3623"/>
    <w:rsid w:val="008E755A"/>
    <w:rsid w:val="008E7D35"/>
    <w:rsid w:val="008F1043"/>
    <w:rsid w:val="00906330"/>
    <w:rsid w:val="00915229"/>
    <w:rsid w:val="00920EE0"/>
    <w:rsid w:val="00923FA3"/>
    <w:rsid w:val="0092549F"/>
    <w:rsid w:val="00957FAB"/>
    <w:rsid w:val="00961861"/>
    <w:rsid w:val="0096763C"/>
    <w:rsid w:val="00971F35"/>
    <w:rsid w:val="009A29E4"/>
    <w:rsid w:val="009A2C08"/>
    <w:rsid w:val="009B12FD"/>
    <w:rsid w:val="009F6235"/>
    <w:rsid w:val="00A026BB"/>
    <w:rsid w:val="00A04FC3"/>
    <w:rsid w:val="00A27938"/>
    <w:rsid w:val="00A3744A"/>
    <w:rsid w:val="00A425FE"/>
    <w:rsid w:val="00A62DE2"/>
    <w:rsid w:val="00A633FF"/>
    <w:rsid w:val="00A67228"/>
    <w:rsid w:val="00A8528C"/>
    <w:rsid w:val="00A87A76"/>
    <w:rsid w:val="00AD0DA4"/>
    <w:rsid w:val="00AD6A86"/>
    <w:rsid w:val="00AD7C81"/>
    <w:rsid w:val="00AF41F7"/>
    <w:rsid w:val="00B01F6F"/>
    <w:rsid w:val="00B0465C"/>
    <w:rsid w:val="00B22C83"/>
    <w:rsid w:val="00B558F4"/>
    <w:rsid w:val="00B67523"/>
    <w:rsid w:val="00B75753"/>
    <w:rsid w:val="00B808D2"/>
    <w:rsid w:val="00B8139F"/>
    <w:rsid w:val="00B821B5"/>
    <w:rsid w:val="00B86519"/>
    <w:rsid w:val="00B9053E"/>
    <w:rsid w:val="00B958E6"/>
    <w:rsid w:val="00B965AF"/>
    <w:rsid w:val="00BB7EA9"/>
    <w:rsid w:val="00BC0CE9"/>
    <w:rsid w:val="00BC636B"/>
    <w:rsid w:val="00BD3498"/>
    <w:rsid w:val="00BE50EA"/>
    <w:rsid w:val="00C15BFF"/>
    <w:rsid w:val="00C2043F"/>
    <w:rsid w:val="00C40CCC"/>
    <w:rsid w:val="00C41960"/>
    <w:rsid w:val="00C41E62"/>
    <w:rsid w:val="00C44D2F"/>
    <w:rsid w:val="00C53940"/>
    <w:rsid w:val="00C60FDB"/>
    <w:rsid w:val="00C67276"/>
    <w:rsid w:val="00C853B5"/>
    <w:rsid w:val="00CA14E9"/>
    <w:rsid w:val="00CA366A"/>
    <w:rsid w:val="00CB0EA2"/>
    <w:rsid w:val="00CC11D4"/>
    <w:rsid w:val="00CC5A29"/>
    <w:rsid w:val="00CD1120"/>
    <w:rsid w:val="00CE271C"/>
    <w:rsid w:val="00CE37D7"/>
    <w:rsid w:val="00CF1174"/>
    <w:rsid w:val="00D058CA"/>
    <w:rsid w:val="00D10E33"/>
    <w:rsid w:val="00D211B2"/>
    <w:rsid w:val="00D41751"/>
    <w:rsid w:val="00D64389"/>
    <w:rsid w:val="00D647C7"/>
    <w:rsid w:val="00D70AF4"/>
    <w:rsid w:val="00D74CD9"/>
    <w:rsid w:val="00D823DE"/>
    <w:rsid w:val="00D835F0"/>
    <w:rsid w:val="00D9758B"/>
    <w:rsid w:val="00DE6D3A"/>
    <w:rsid w:val="00E15C03"/>
    <w:rsid w:val="00E200FD"/>
    <w:rsid w:val="00E24049"/>
    <w:rsid w:val="00E50EB0"/>
    <w:rsid w:val="00E5113E"/>
    <w:rsid w:val="00E60C82"/>
    <w:rsid w:val="00E74BE4"/>
    <w:rsid w:val="00EB0243"/>
    <w:rsid w:val="00EE14CE"/>
    <w:rsid w:val="00EE173C"/>
    <w:rsid w:val="00EE2596"/>
    <w:rsid w:val="00EE7349"/>
    <w:rsid w:val="00F11D93"/>
    <w:rsid w:val="00F33760"/>
    <w:rsid w:val="00F369D0"/>
    <w:rsid w:val="00F47558"/>
    <w:rsid w:val="00F47679"/>
    <w:rsid w:val="00F50B44"/>
    <w:rsid w:val="00F54DDA"/>
    <w:rsid w:val="00F60D64"/>
    <w:rsid w:val="00F641B2"/>
    <w:rsid w:val="00F86DF4"/>
    <w:rsid w:val="00F91F2A"/>
    <w:rsid w:val="00F94814"/>
    <w:rsid w:val="00FB02C2"/>
    <w:rsid w:val="00FE3CB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828DAA"/>
  <w15:docId w15:val="{A8F0AED1-16DF-4305-884F-974E0FAC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633FF"/>
    <w:pPr>
      <w:spacing w:after="0" w:line="240" w:lineRule="auto"/>
    </w:pPr>
    <w:rPr>
      <w:rFonts w:ascii="Calibri" w:hAnsi="Calibri"/>
    </w:rPr>
  </w:style>
  <w:style w:type="paragraph" w:styleId="Otsikko1">
    <w:name w:val="heading 1"/>
    <w:basedOn w:val="Normaali"/>
    <w:next w:val="Sis2"/>
    <w:link w:val="Otsikko1Char"/>
    <w:uiPriority w:val="9"/>
    <w:qFormat/>
    <w:rsid w:val="0096763C"/>
    <w:pPr>
      <w:keepNext/>
      <w:keepLines/>
      <w:numPr>
        <w:numId w:val="43"/>
      </w:numPr>
      <w:suppressAutoHyphens/>
      <w:spacing w:before="200" w:after="120"/>
      <w:outlineLvl w:val="0"/>
    </w:pPr>
    <w:rPr>
      <w:rFonts w:eastAsiaTheme="majorEastAsia" w:cstheme="majorBidi"/>
      <w:bCs/>
      <w:kern w:val="32"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96763C"/>
    <w:pPr>
      <w:keepNext/>
      <w:keepLines/>
      <w:numPr>
        <w:ilvl w:val="1"/>
        <w:numId w:val="43"/>
      </w:numPr>
      <w:suppressAutoHyphens/>
      <w:spacing w:before="200" w:after="120"/>
      <w:contextualSpacing/>
      <w:outlineLvl w:val="1"/>
    </w:pPr>
    <w:rPr>
      <w:rFonts w:eastAsiaTheme="majorEastAsia" w:cstheme="majorBidi"/>
      <w:bCs/>
      <w:kern w:val="32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96763C"/>
    <w:pPr>
      <w:keepNext/>
      <w:keepLines/>
      <w:numPr>
        <w:ilvl w:val="2"/>
        <w:numId w:val="43"/>
      </w:numPr>
      <w:suppressAutoHyphens/>
      <w:spacing w:before="200" w:after="120"/>
      <w:contextualSpacing/>
      <w:outlineLvl w:val="2"/>
    </w:pPr>
    <w:rPr>
      <w:rFonts w:eastAsiaTheme="majorEastAsia" w:cstheme="majorBidi"/>
      <w:bCs/>
      <w:kern w:val="32"/>
    </w:rPr>
  </w:style>
  <w:style w:type="paragraph" w:styleId="Otsikko4">
    <w:name w:val="heading 4"/>
    <w:basedOn w:val="Normaali"/>
    <w:next w:val="Sis2"/>
    <w:link w:val="Otsikko4Char"/>
    <w:uiPriority w:val="9"/>
    <w:rsid w:val="0096763C"/>
    <w:pPr>
      <w:keepNext/>
      <w:keepLines/>
      <w:numPr>
        <w:ilvl w:val="3"/>
        <w:numId w:val="43"/>
      </w:numPr>
      <w:suppressAutoHyphens/>
      <w:spacing w:before="200" w:after="120"/>
      <w:outlineLvl w:val="3"/>
    </w:pPr>
    <w:rPr>
      <w:rFonts w:eastAsiaTheme="majorEastAsia" w:cstheme="majorHAnsi"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96763C"/>
    <w:pPr>
      <w:keepNext/>
      <w:keepLines/>
      <w:numPr>
        <w:ilvl w:val="4"/>
        <w:numId w:val="43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96763C"/>
    <w:pPr>
      <w:keepNext/>
      <w:keepLines/>
      <w:numPr>
        <w:ilvl w:val="5"/>
        <w:numId w:val="43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96763C"/>
    <w:pPr>
      <w:keepNext/>
      <w:keepLines/>
      <w:numPr>
        <w:ilvl w:val="6"/>
        <w:numId w:val="43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96763C"/>
    <w:pPr>
      <w:keepNext/>
      <w:keepLines/>
      <w:numPr>
        <w:ilvl w:val="7"/>
        <w:numId w:val="43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96763C"/>
    <w:pPr>
      <w:keepNext/>
      <w:keepLines/>
      <w:numPr>
        <w:ilvl w:val="8"/>
        <w:numId w:val="43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003883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003883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C15BFF"/>
    <w:rPr>
      <w:rFonts w:ascii="Calibri" w:eastAsiaTheme="majorEastAsia" w:hAnsi="Calibri" w:cstheme="majorBidi"/>
      <w:bCs/>
      <w:kern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C15BFF"/>
    <w:rPr>
      <w:rFonts w:ascii="Calibri" w:eastAsiaTheme="majorEastAsia" w:hAnsi="Calibri" w:cstheme="majorBidi"/>
      <w:bCs/>
      <w:kern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15BFF"/>
    <w:rPr>
      <w:rFonts w:ascii="Calibri" w:eastAsiaTheme="majorEastAsia" w:hAnsi="Calibri" w:cstheme="majorBidi"/>
      <w:bCs/>
      <w:kern w:val="32"/>
    </w:rPr>
  </w:style>
  <w:style w:type="character" w:customStyle="1" w:styleId="Otsikko4Char">
    <w:name w:val="Otsikko 4 Char"/>
    <w:basedOn w:val="Kappaleenoletusfontti"/>
    <w:link w:val="Otsikko4"/>
    <w:uiPriority w:val="9"/>
    <w:rsid w:val="00C15BFF"/>
    <w:rPr>
      <w:rFonts w:ascii="Calibri" w:eastAsiaTheme="majorEastAsia" w:hAnsi="Calibri" w:cstheme="majorHAnsi"/>
      <w:bCs/>
      <w:iCs/>
      <w:kern w:val="3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954F72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003883" w:themeColor="accent1"/>
      </w:pBdr>
      <w:spacing w:before="200" w:after="280"/>
      <w:ind w:left="936" w:right="936"/>
    </w:pPr>
    <w:rPr>
      <w:b/>
      <w:bCs/>
      <w:i/>
      <w:iCs/>
      <w:color w:val="003883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003883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D9640C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D9640C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563C1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003883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003883" w:themeColor="accent1"/>
        <w:left w:val="single" w:sz="2" w:space="10" w:color="003883" w:themeColor="accent1"/>
        <w:bottom w:val="single" w:sz="2" w:space="10" w:color="003883" w:themeColor="accent1"/>
        <w:right w:val="single" w:sz="2" w:space="10" w:color="003883" w:themeColor="accent1"/>
      </w:pBdr>
      <w:ind w:left="1152" w:right="1152"/>
    </w:pPr>
    <w:rPr>
      <w:rFonts w:asciiTheme="minorHAnsi" w:eastAsiaTheme="minorEastAsia" w:hAnsiTheme="minorHAnsi"/>
      <w:i/>
      <w:iCs/>
      <w:color w:val="003883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88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883" w:themeColor="accent1"/>
        <w:bottom w:val="single" w:sz="8" w:space="0" w:color="00388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883" w:themeColor="accent1"/>
        </w:tcBorders>
      </w:tcPr>
    </w:tblStylePr>
    <w:tblStylePr w:type="lastRow">
      <w:rPr>
        <w:b/>
        <w:bCs/>
        <w:color w:val="003883" w:themeColor="text2"/>
      </w:rPr>
      <w:tblPr/>
      <w:tcPr>
        <w:tcBorders>
          <w:top w:val="single" w:sz="8" w:space="0" w:color="003883" w:themeColor="accent1"/>
          <w:bottom w:val="single" w:sz="8" w:space="0" w:color="0038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883" w:themeColor="accent1"/>
          <w:bottom w:val="single" w:sz="8" w:space="0" w:color="003883" w:themeColor="accent1"/>
        </w:tcBorders>
      </w:tcPr>
    </w:tblStylePr>
    <w:tblStylePr w:type="band1Vert">
      <w:tblPr/>
      <w:tcPr>
        <w:shd w:val="clear" w:color="auto" w:fill="A1C9FF" w:themeFill="accent1" w:themeFillTint="3F"/>
      </w:tcPr>
    </w:tblStylePr>
    <w:tblStylePr w:type="band1Horz">
      <w:tblPr/>
      <w:tcPr>
        <w:shd w:val="clear" w:color="auto" w:fill="A1C9FF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640C" w:themeColor="accent2"/>
        <w:bottom w:val="single" w:sz="8" w:space="0" w:color="D9640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640C" w:themeColor="accent2"/>
        </w:tcBorders>
      </w:tcPr>
    </w:tblStylePr>
    <w:tblStylePr w:type="lastRow">
      <w:rPr>
        <w:b/>
        <w:bCs/>
        <w:color w:val="003883" w:themeColor="text2"/>
      </w:rPr>
      <w:tblPr/>
      <w:tcPr>
        <w:tcBorders>
          <w:top w:val="single" w:sz="8" w:space="0" w:color="D9640C" w:themeColor="accent2"/>
          <w:bottom w:val="single" w:sz="8" w:space="0" w:color="D9640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640C" w:themeColor="accent2"/>
          <w:bottom w:val="single" w:sz="8" w:space="0" w:color="D9640C" w:themeColor="accent2"/>
        </w:tcBorders>
      </w:tcPr>
    </w:tblStylePr>
    <w:tblStylePr w:type="band1Vert">
      <w:tblPr/>
      <w:tcPr>
        <w:shd w:val="clear" w:color="auto" w:fill="FBD7BC" w:themeFill="accent2" w:themeFillTint="3F"/>
      </w:tcPr>
    </w:tblStylePr>
    <w:tblStylePr w:type="band1Horz">
      <w:tblPr/>
      <w:tcPr>
        <w:shd w:val="clear" w:color="auto" w:fill="FBD7BC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8117" w:themeColor="accent3"/>
        <w:bottom w:val="single" w:sz="8" w:space="0" w:color="5A811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117" w:themeColor="accent3"/>
        </w:tcBorders>
      </w:tcPr>
    </w:tblStylePr>
    <w:tblStylePr w:type="lastRow">
      <w:rPr>
        <w:b/>
        <w:bCs/>
        <w:color w:val="003883" w:themeColor="text2"/>
      </w:rPr>
      <w:tblPr/>
      <w:tcPr>
        <w:tcBorders>
          <w:top w:val="single" w:sz="8" w:space="0" w:color="5A8117" w:themeColor="accent3"/>
          <w:bottom w:val="single" w:sz="8" w:space="0" w:color="5A811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117" w:themeColor="accent3"/>
          <w:bottom w:val="single" w:sz="8" w:space="0" w:color="5A8117" w:themeColor="accent3"/>
        </w:tcBorders>
      </w:tcPr>
    </w:tblStylePr>
    <w:tblStylePr w:type="band1Vert">
      <w:tblPr/>
      <w:tcPr>
        <w:shd w:val="clear" w:color="auto" w:fill="DAF1B3" w:themeFill="accent3" w:themeFillTint="3F"/>
      </w:tcPr>
    </w:tblStylePr>
    <w:tblStylePr w:type="band1Horz">
      <w:tblPr/>
      <w:tcPr>
        <w:shd w:val="clear" w:color="auto" w:fill="DAF1B3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60A5" w:themeColor="accent4"/>
        <w:bottom w:val="single" w:sz="8" w:space="0" w:color="4460A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60A5" w:themeColor="accent4"/>
        </w:tcBorders>
      </w:tcPr>
    </w:tblStylePr>
    <w:tblStylePr w:type="lastRow">
      <w:rPr>
        <w:b/>
        <w:bCs/>
        <w:color w:val="003883" w:themeColor="text2"/>
      </w:rPr>
      <w:tblPr/>
      <w:tcPr>
        <w:tcBorders>
          <w:top w:val="single" w:sz="8" w:space="0" w:color="4460A5" w:themeColor="accent4"/>
          <w:bottom w:val="single" w:sz="8" w:space="0" w:color="4460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60A5" w:themeColor="accent4"/>
          <w:bottom w:val="single" w:sz="8" w:space="0" w:color="4460A5" w:themeColor="accent4"/>
        </w:tcBorders>
      </w:tcPr>
    </w:tblStylePr>
    <w:tblStylePr w:type="band1Vert">
      <w:tblPr/>
      <w:tcPr>
        <w:shd w:val="clear" w:color="auto" w:fill="CED6EB" w:themeFill="accent4" w:themeFillTint="3F"/>
      </w:tcPr>
    </w:tblStylePr>
    <w:tblStylePr w:type="band1Horz">
      <w:tblPr/>
      <w:tcPr>
        <w:shd w:val="clear" w:color="auto" w:fill="CED6EB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3412" w:themeColor="accent5"/>
        <w:bottom w:val="single" w:sz="8" w:space="0" w:color="6234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3412" w:themeColor="accent5"/>
        </w:tcBorders>
      </w:tcPr>
    </w:tblStylePr>
    <w:tblStylePr w:type="lastRow">
      <w:rPr>
        <w:b/>
        <w:bCs/>
        <w:color w:val="003883" w:themeColor="text2"/>
      </w:rPr>
      <w:tblPr/>
      <w:tcPr>
        <w:tcBorders>
          <w:top w:val="single" w:sz="8" w:space="0" w:color="623412" w:themeColor="accent5"/>
          <w:bottom w:val="single" w:sz="8" w:space="0" w:color="6234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3412" w:themeColor="accent5"/>
          <w:bottom w:val="single" w:sz="8" w:space="0" w:color="623412" w:themeColor="accent5"/>
        </w:tcBorders>
      </w:tcPr>
    </w:tblStylePr>
    <w:tblStylePr w:type="band1Vert">
      <w:tblPr/>
      <w:tcPr>
        <w:shd w:val="clear" w:color="auto" w:fill="F0C8AC" w:themeFill="accent5" w:themeFillTint="3F"/>
      </w:tcPr>
    </w:tblStylePr>
    <w:tblStylePr w:type="band1Horz">
      <w:tblPr/>
      <w:tcPr>
        <w:shd w:val="clear" w:color="auto" w:fill="F0C8AC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652E" w:themeColor="accent6"/>
        <w:bottom w:val="single" w:sz="8" w:space="0" w:color="9E652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652E" w:themeColor="accent6"/>
        </w:tcBorders>
      </w:tcPr>
    </w:tblStylePr>
    <w:tblStylePr w:type="lastRow">
      <w:rPr>
        <w:b/>
        <w:bCs/>
        <w:color w:val="003883" w:themeColor="text2"/>
      </w:rPr>
      <w:tblPr/>
      <w:tcPr>
        <w:tcBorders>
          <w:top w:val="single" w:sz="8" w:space="0" w:color="9E652E" w:themeColor="accent6"/>
          <w:bottom w:val="single" w:sz="8" w:space="0" w:color="9E65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652E" w:themeColor="accent6"/>
          <w:bottom w:val="single" w:sz="8" w:space="0" w:color="9E652E" w:themeColor="accent6"/>
        </w:tcBorders>
      </w:tcPr>
    </w:tblStylePr>
    <w:tblStylePr w:type="band1Vert">
      <w:tblPr/>
      <w:tcPr>
        <w:shd w:val="clear" w:color="auto" w:fill="EED8C4" w:themeFill="accent6" w:themeFillTint="3F"/>
      </w:tcPr>
    </w:tblStylePr>
    <w:tblStylePr w:type="band1Horz">
      <w:tblPr/>
      <w:tcPr>
        <w:shd w:val="clear" w:color="auto" w:fill="EED8C4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88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88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88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88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C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640C" w:themeColor="accent2"/>
        <w:left w:val="single" w:sz="8" w:space="0" w:color="D9640C" w:themeColor="accent2"/>
        <w:bottom w:val="single" w:sz="8" w:space="0" w:color="D9640C" w:themeColor="accent2"/>
        <w:right w:val="single" w:sz="8" w:space="0" w:color="D9640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640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9640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640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640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7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117" w:themeColor="accent3"/>
        <w:left w:val="single" w:sz="8" w:space="0" w:color="5A8117" w:themeColor="accent3"/>
        <w:bottom w:val="single" w:sz="8" w:space="0" w:color="5A8117" w:themeColor="accent3"/>
        <w:right w:val="single" w:sz="8" w:space="0" w:color="5A811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11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811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11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11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1B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1B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60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60A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60A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60A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6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3412" w:themeColor="accent5"/>
        <w:left w:val="single" w:sz="8" w:space="0" w:color="623412" w:themeColor="accent5"/>
        <w:bottom w:val="single" w:sz="8" w:space="0" w:color="623412" w:themeColor="accent5"/>
        <w:right w:val="single" w:sz="8" w:space="0" w:color="6234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34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34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34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34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8A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8A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652E" w:themeColor="accent6"/>
        <w:left w:val="single" w:sz="8" w:space="0" w:color="9E652E" w:themeColor="accent6"/>
        <w:bottom w:val="single" w:sz="8" w:space="0" w:color="9E652E" w:themeColor="accent6"/>
        <w:right w:val="single" w:sz="8" w:space="0" w:color="9E652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65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652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652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652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8C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8C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0E2" w:themeColor="accent1" w:themeTint="BF"/>
        <w:left w:val="single" w:sz="8" w:space="0" w:color="0060E2" w:themeColor="accent1" w:themeTint="BF"/>
        <w:bottom w:val="single" w:sz="8" w:space="0" w:color="0060E2" w:themeColor="accent1" w:themeTint="BF"/>
        <w:right w:val="single" w:sz="8" w:space="0" w:color="0060E2" w:themeColor="accent1" w:themeTint="BF"/>
        <w:insideH w:val="single" w:sz="8" w:space="0" w:color="0060E2" w:themeColor="accent1" w:themeTint="BF"/>
        <w:insideV w:val="single" w:sz="8" w:space="0" w:color="0060E2" w:themeColor="accent1" w:themeTint="BF"/>
      </w:tblBorders>
    </w:tblPr>
    <w:tcPr>
      <w:shd w:val="clear" w:color="auto" w:fill="A1C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0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292FF" w:themeFill="accent1" w:themeFillTint="7F"/>
      </w:tcPr>
    </w:tblStylePr>
    <w:tblStylePr w:type="band1Horz">
      <w:tblPr/>
      <w:tcPr>
        <w:shd w:val="clear" w:color="auto" w:fill="4292F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48737" w:themeColor="accent2" w:themeTint="BF"/>
        <w:left w:val="single" w:sz="8" w:space="0" w:color="F48737" w:themeColor="accent2" w:themeTint="BF"/>
        <w:bottom w:val="single" w:sz="8" w:space="0" w:color="F48737" w:themeColor="accent2" w:themeTint="BF"/>
        <w:right w:val="single" w:sz="8" w:space="0" w:color="F48737" w:themeColor="accent2" w:themeTint="BF"/>
        <w:insideH w:val="single" w:sz="8" w:space="0" w:color="F48737" w:themeColor="accent2" w:themeTint="BF"/>
        <w:insideV w:val="single" w:sz="8" w:space="0" w:color="F48737" w:themeColor="accent2" w:themeTint="BF"/>
      </w:tblBorders>
    </w:tblPr>
    <w:tcPr>
      <w:shd w:val="clear" w:color="auto" w:fill="FBD7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7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F7A" w:themeFill="accent2" w:themeFillTint="7F"/>
      </w:tcPr>
    </w:tblStylePr>
    <w:tblStylePr w:type="band1Horz">
      <w:tblPr/>
      <w:tcPr>
        <w:shd w:val="clear" w:color="auto" w:fill="F7AF7A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CD24" w:themeColor="accent3" w:themeTint="BF"/>
        <w:left w:val="single" w:sz="8" w:space="0" w:color="8ECD24" w:themeColor="accent3" w:themeTint="BF"/>
        <w:bottom w:val="single" w:sz="8" w:space="0" w:color="8ECD24" w:themeColor="accent3" w:themeTint="BF"/>
        <w:right w:val="single" w:sz="8" w:space="0" w:color="8ECD24" w:themeColor="accent3" w:themeTint="BF"/>
        <w:insideH w:val="single" w:sz="8" w:space="0" w:color="8ECD24" w:themeColor="accent3" w:themeTint="BF"/>
        <w:insideV w:val="single" w:sz="8" w:space="0" w:color="8ECD24" w:themeColor="accent3" w:themeTint="BF"/>
      </w:tblBorders>
    </w:tblPr>
    <w:tcPr>
      <w:shd w:val="clear" w:color="auto" w:fill="DAF1B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CD2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467" w:themeFill="accent3" w:themeFillTint="7F"/>
      </w:tcPr>
    </w:tblStylePr>
    <w:tblStylePr w:type="band1Horz">
      <w:tblPr/>
      <w:tcPr>
        <w:shd w:val="clear" w:color="auto" w:fill="B6E467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C84C2" w:themeColor="accent4" w:themeTint="BF"/>
        <w:left w:val="single" w:sz="8" w:space="0" w:color="6C84C2" w:themeColor="accent4" w:themeTint="BF"/>
        <w:bottom w:val="single" w:sz="8" w:space="0" w:color="6C84C2" w:themeColor="accent4" w:themeTint="BF"/>
        <w:right w:val="single" w:sz="8" w:space="0" w:color="6C84C2" w:themeColor="accent4" w:themeTint="BF"/>
        <w:insideH w:val="single" w:sz="8" w:space="0" w:color="6C84C2" w:themeColor="accent4" w:themeTint="BF"/>
        <w:insideV w:val="single" w:sz="8" w:space="0" w:color="6C84C2" w:themeColor="accent4" w:themeTint="BF"/>
      </w:tblBorders>
    </w:tblPr>
    <w:tcPr>
      <w:shd w:val="clear" w:color="auto" w:fill="CED6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84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ADD6" w:themeFill="accent4" w:themeFillTint="7F"/>
      </w:tcPr>
    </w:tblStylePr>
    <w:tblStylePr w:type="band1Horz">
      <w:tblPr/>
      <w:tcPr>
        <w:shd w:val="clear" w:color="auto" w:fill="9DADD6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56021" w:themeColor="accent5" w:themeTint="BF"/>
        <w:left w:val="single" w:sz="8" w:space="0" w:color="B56021" w:themeColor="accent5" w:themeTint="BF"/>
        <w:bottom w:val="single" w:sz="8" w:space="0" w:color="B56021" w:themeColor="accent5" w:themeTint="BF"/>
        <w:right w:val="single" w:sz="8" w:space="0" w:color="B56021" w:themeColor="accent5" w:themeTint="BF"/>
        <w:insideH w:val="single" w:sz="8" w:space="0" w:color="B56021" w:themeColor="accent5" w:themeTint="BF"/>
        <w:insideV w:val="single" w:sz="8" w:space="0" w:color="B56021" w:themeColor="accent5" w:themeTint="BF"/>
      </w:tblBorders>
    </w:tblPr>
    <w:tcPr>
      <w:shd w:val="clear" w:color="auto" w:fill="F0C8A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602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9259" w:themeFill="accent5" w:themeFillTint="7F"/>
      </w:tcPr>
    </w:tblStylePr>
    <w:tblStylePr w:type="band1Horz">
      <w:tblPr/>
      <w:tcPr>
        <w:shd w:val="clear" w:color="auto" w:fill="E09259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B8B4D" w:themeColor="accent6" w:themeTint="BF"/>
        <w:left w:val="single" w:sz="8" w:space="0" w:color="CB8B4D" w:themeColor="accent6" w:themeTint="BF"/>
        <w:bottom w:val="single" w:sz="8" w:space="0" w:color="CB8B4D" w:themeColor="accent6" w:themeTint="BF"/>
        <w:right w:val="single" w:sz="8" w:space="0" w:color="CB8B4D" w:themeColor="accent6" w:themeTint="BF"/>
        <w:insideH w:val="single" w:sz="8" w:space="0" w:color="CB8B4D" w:themeColor="accent6" w:themeTint="BF"/>
        <w:insideV w:val="single" w:sz="8" w:space="0" w:color="CB8B4D" w:themeColor="accent6" w:themeTint="BF"/>
      </w:tblBorders>
    </w:tblPr>
    <w:tcPr>
      <w:shd w:val="clear" w:color="auto" w:fill="EED8C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8B4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B188" w:themeFill="accent6" w:themeFillTint="7F"/>
      </w:tcPr>
    </w:tblStylePr>
    <w:tblStylePr w:type="band1Horz">
      <w:tblPr/>
      <w:tcPr>
        <w:shd w:val="clear" w:color="auto" w:fill="DCB188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  <w:insideH w:val="single" w:sz="8" w:space="0" w:color="003883" w:themeColor="accent1"/>
        <w:insideV w:val="single" w:sz="8" w:space="0" w:color="003883" w:themeColor="accent1"/>
      </w:tblBorders>
    </w:tblPr>
    <w:tcPr>
      <w:shd w:val="clear" w:color="auto" w:fill="A1C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9E9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3FF" w:themeFill="accent1" w:themeFillTint="33"/>
      </w:tcPr>
    </w:tblStylePr>
    <w:tblStylePr w:type="band1Vert">
      <w:tblPr/>
      <w:tcPr>
        <w:shd w:val="clear" w:color="auto" w:fill="4292FF" w:themeFill="accent1" w:themeFillTint="7F"/>
      </w:tcPr>
    </w:tblStylePr>
    <w:tblStylePr w:type="band1Horz">
      <w:tblPr/>
      <w:tcPr>
        <w:tcBorders>
          <w:insideH w:val="single" w:sz="6" w:space="0" w:color="003883" w:themeColor="accent1"/>
          <w:insideV w:val="single" w:sz="6" w:space="0" w:color="003883" w:themeColor="accent1"/>
        </w:tcBorders>
        <w:shd w:val="clear" w:color="auto" w:fill="429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640C" w:themeColor="accent2"/>
        <w:left w:val="single" w:sz="8" w:space="0" w:color="D9640C" w:themeColor="accent2"/>
        <w:bottom w:val="single" w:sz="8" w:space="0" w:color="D9640C" w:themeColor="accent2"/>
        <w:right w:val="single" w:sz="8" w:space="0" w:color="D9640C" w:themeColor="accent2"/>
        <w:insideH w:val="single" w:sz="8" w:space="0" w:color="D9640C" w:themeColor="accent2"/>
        <w:insideV w:val="single" w:sz="8" w:space="0" w:color="D9640C" w:themeColor="accent2"/>
      </w:tblBorders>
    </w:tblPr>
    <w:tcPr>
      <w:shd w:val="clear" w:color="auto" w:fill="FBD7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9" w:themeFill="accent2" w:themeFillTint="33"/>
      </w:tcPr>
    </w:tblStylePr>
    <w:tblStylePr w:type="band1Vert">
      <w:tblPr/>
      <w:tcPr>
        <w:shd w:val="clear" w:color="auto" w:fill="F7AF7A" w:themeFill="accent2" w:themeFillTint="7F"/>
      </w:tcPr>
    </w:tblStylePr>
    <w:tblStylePr w:type="band1Horz">
      <w:tblPr/>
      <w:tcPr>
        <w:tcBorders>
          <w:insideH w:val="single" w:sz="6" w:space="0" w:color="D9640C" w:themeColor="accent2"/>
          <w:insideV w:val="single" w:sz="6" w:space="0" w:color="D9640C" w:themeColor="accent2"/>
        </w:tcBorders>
        <w:shd w:val="clear" w:color="auto" w:fill="F7AF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117" w:themeColor="accent3"/>
        <w:left w:val="single" w:sz="8" w:space="0" w:color="5A8117" w:themeColor="accent3"/>
        <w:bottom w:val="single" w:sz="8" w:space="0" w:color="5A8117" w:themeColor="accent3"/>
        <w:right w:val="single" w:sz="8" w:space="0" w:color="5A8117" w:themeColor="accent3"/>
        <w:insideH w:val="single" w:sz="8" w:space="0" w:color="5A8117" w:themeColor="accent3"/>
        <w:insideV w:val="single" w:sz="8" w:space="0" w:color="5A8117" w:themeColor="accent3"/>
      </w:tblBorders>
    </w:tblPr>
    <w:tcPr>
      <w:shd w:val="clear" w:color="auto" w:fill="DAF1B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E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4C2" w:themeFill="accent3" w:themeFillTint="33"/>
      </w:tcPr>
    </w:tblStylePr>
    <w:tblStylePr w:type="band1Vert">
      <w:tblPr/>
      <w:tcPr>
        <w:shd w:val="clear" w:color="auto" w:fill="B6E467" w:themeFill="accent3" w:themeFillTint="7F"/>
      </w:tcPr>
    </w:tblStylePr>
    <w:tblStylePr w:type="band1Horz">
      <w:tblPr/>
      <w:tcPr>
        <w:tcBorders>
          <w:insideH w:val="single" w:sz="6" w:space="0" w:color="5A8117" w:themeColor="accent3"/>
          <w:insideV w:val="single" w:sz="6" w:space="0" w:color="5A8117" w:themeColor="accent3"/>
        </w:tcBorders>
        <w:shd w:val="clear" w:color="auto" w:fill="B6E46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  <w:insideH w:val="single" w:sz="8" w:space="0" w:color="4460A5" w:themeColor="accent4"/>
        <w:insideV w:val="single" w:sz="8" w:space="0" w:color="4460A5" w:themeColor="accent4"/>
      </w:tblBorders>
    </w:tblPr>
    <w:tcPr>
      <w:shd w:val="clear" w:color="auto" w:fill="CED6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E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EEE" w:themeFill="accent4" w:themeFillTint="33"/>
      </w:tcPr>
    </w:tblStylePr>
    <w:tblStylePr w:type="band1Vert">
      <w:tblPr/>
      <w:tcPr>
        <w:shd w:val="clear" w:color="auto" w:fill="9DADD6" w:themeFill="accent4" w:themeFillTint="7F"/>
      </w:tcPr>
    </w:tblStylePr>
    <w:tblStylePr w:type="band1Horz">
      <w:tblPr/>
      <w:tcPr>
        <w:tcBorders>
          <w:insideH w:val="single" w:sz="6" w:space="0" w:color="4460A5" w:themeColor="accent4"/>
          <w:insideV w:val="single" w:sz="6" w:space="0" w:color="4460A5" w:themeColor="accent4"/>
        </w:tcBorders>
        <w:shd w:val="clear" w:color="auto" w:fill="9DAD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3412" w:themeColor="accent5"/>
        <w:left w:val="single" w:sz="8" w:space="0" w:color="623412" w:themeColor="accent5"/>
        <w:bottom w:val="single" w:sz="8" w:space="0" w:color="623412" w:themeColor="accent5"/>
        <w:right w:val="single" w:sz="8" w:space="0" w:color="623412" w:themeColor="accent5"/>
        <w:insideH w:val="single" w:sz="8" w:space="0" w:color="623412" w:themeColor="accent5"/>
        <w:insideV w:val="single" w:sz="8" w:space="0" w:color="623412" w:themeColor="accent5"/>
      </w:tblBorders>
    </w:tblPr>
    <w:tcPr>
      <w:shd w:val="clear" w:color="auto" w:fill="F0C8A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E9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3BC" w:themeFill="accent5" w:themeFillTint="33"/>
      </w:tcPr>
    </w:tblStylePr>
    <w:tblStylePr w:type="band1Vert">
      <w:tblPr/>
      <w:tcPr>
        <w:shd w:val="clear" w:color="auto" w:fill="E09259" w:themeFill="accent5" w:themeFillTint="7F"/>
      </w:tcPr>
    </w:tblStylePr>
    <w:tblStylePr w:type="band1Horz">
      <w:tblPr/>
      <w:tcPr>
        <w:tcBorders>
          <w:insideH w:val="single" w:sz="6" w:space="0" w:color="623412" w:themeColor="accent5"/>
          <w:insideV w:val="single" w:sz="6" w:space="0" w:color="623412" w:themeColor="accent5"/>
        </w:tcBorders>
        <w:shd w:val="clear" w:color="auto" w:fill="E092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652E" w:themeColor="accent6"/>
        <w:left w:val="single" w:sz="8" w:space="0" w:color="9E652E" w:themeColor="accent6"/>
        <w:bottom w:val="single" w:sz="8" w:space="0" w:color="9E652E" w:themeColor="accent6"/>
        <w:right w:val="single" w:sz="8" w:space="0" w:color="9E652E" w:themeColor="accent6"/>
        <w:insideH w:val="single" w:sz="8" w:space="0" w:color="9E652E" w:themeColor="accent6"/>
        <w:insideV w:val="single" w:sz="8" w:space="0" w:color="9E652E" w:themeColor="accent6"/>
      </w:tblBorders>
    </w:tblPr>
    <w:tcPr>
      <w:shd w:val="clear" w:color="auto" w:fill="EED8C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E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0CF" w:themeFill="accent6" w:themeFillTint="33"/>
      </w:tcPr>
    </w:tblStylePr>
    <w:tblStylePr w:type="band1Vert">
      <w:tblPr/>
      <w:tcPr>
        <w:shd w:val="clear" w:color="auto" w:fill="DCB188" w:themeFill="accent6" w:themeFillTint="7F"/>
      </w:tcPr>
    </w:tblStylePr>
    <w:tblStylePr w:type="band1Horz">
      <w:tblPr/>
      <w:tcPr>
        <w:tcBorders>
          <w:insideH w:val="single" w:sz="6" w:space="0" w:color="9E652E" w:themeColor="accent6"/>
          <w:insideV w:val="single" w:sz="6" w:space="0" w:color="9E652E" w:themeColor="accent6"/>
        </w:tcBorders>
        <w:shd w:val="clear" w:color="auto" w:fill="DCB18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C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8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8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8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29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292F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7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640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640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640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640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F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F7A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1B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11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11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11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11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E46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E467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6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60A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60A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60A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60A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AD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ADD6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8A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34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34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34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34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92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9259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8C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652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652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652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652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B18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B188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0E2" w:themeColor="accent1" w:themeTint="BF"/>
        <w:left w:val="single" w:sz="8" w:space="0" w:color="0060E2" w:themeColor="accent1" w:themeTint="BF"/>
        <w:bottom w:val="single" w:sz="8" w:space="0" w:color="0060E2" w:themeColor="accent1" w:themeTint="BF"/>
        <w:right w:val="single" w:sz="8" w:space="0" w:color="0060E2" w:themeColor="accent1" w:themeTint="BF"/>
        <w:insideH w:val="single" w:sz="8" w:space="0" w:color="0060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0E2" w:themeColor="accent1" w:themeTint="BF"/>
          <w:left w:val="single" w:sz="8" w:space="0" w:color="0060E2" w:themeColor="accent1" w:themeTint="BF"/>
          <w:bottom w:val="single" w:sz="8" w:space="0" w:color="0060E2" w:themeColor="accent1" w:themeTint="BF"/>
          <w:right w:val="single" w:sz="8" w:space="0" w:color="0060E2" w:themeColor="accent1" w:themeTint="BF"/>
          <w:insideH w:val="nil"/>
          <w:insideV w:val="nil"/>
        </w:tcBorders>
        <w:shd w:val="clear" w:color="auto" w:fill="0038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0E2" w:themeColor="accent1" w:themeTint="BF"/>
          <w:left w:val="single" w:sz="8" w:space="0" w:color="0060E2" w:themeColor="accent1" w:themeTint="BF"/>
          <w:bottom w:val="single" w:sz="8" w:space="0" w:color="0060E2" w:themeColor="accent1" w:themeTint="BF"/>
          <w:right w:val="single" w:sz="8" w:space="0" w:color="0060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C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C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48737" w:themeColor="accent2" w:themeTint="BF"/>
        <w:left w:val="single" w:sz="8" w:space="0" w:color="F48737" w:themeColor="accent2" w:themeTint="BF"/>
        <w:bottom w:val="single" w:sz="8" w:space="0" w:color="F48737" w:themeColor="accent2" w:themeTint="BF"/>
        <w:right w:val="single" w:sz="8" w:space="0" w:color="F48737" w:themeColor="accent2" w:themeTint="BF"/>
        <w:insideH w:val="single" w:sz="8" w:space="0" w:color="F487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737" w:themeColor="accent2" w:themeTint="BF"/>
          <w:left w:val="single" w:sz="8" w:space="0" w:color="F48737" w:themeColor="accent2" w:themeTint="BF"/>
          <w:bottom w:val="single" w:sz="8" w:space="0" w:color="F48737" w:themeColor="accent2" w:themeTint="BF"/>
          <w:right w:val="single" w:sz="8" w:space="0" w:color="F48737" w:themeColor="accent2" w:themeTint="BF"/>
          <w:insideH w:val="nil"/>
          <w:insideV w:val="nil"/>
        </w:tcBorders>
        <w:shd w:val="clear" w:color="auto" w:fill="D9640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737" w:themeColor="accent2" w:themeTint="BF"/>
          <w:left w:val="single" w:sz="8" w:space="0" w:color="F48737" w:themeColor="accent2" w:themeTint="BF"/>
          <w:bottom w:val="single" w:sz="8" w:space="0" w:color="F48737" w:themeColor="accent2" w:themeTint="BF"/>
          <w:right w:val="single" w:sz="8" w:space="0" w:color="F487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7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7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CD24" w:themeColor="accent3" w:themeTint="BF"/>
        <w:left w:val="single" w:sz="8" w:space="0" w:color="8ECD24" w:themeColor="accent3" w:themeTint="BF"/>
        <w:bottom w:val="single" w:sz="8" w:space="0" w:color="8ECD24" w:themeColor="accent3" w:themeTint="BF"/>
        <w:right w:val="single" w:sz="8" w:space="0" w:color="8ECD24" w:themeColor="accent3" w:themeTint="BF"/>
        <w:insideH w:val="single" w:sz="8" w:space="0" w:color="8ECD2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CD24" w:themeColor="accent3" w:themeTint="BF"/>
          <w:left w:val="single" w:sz="8" w:space="0" w:color="8ECD24" w:themeColor="accent3" w:themeTint="BF"/>
          <w:bottom w:val="single" w:sz="8" w:space="0" w:color="8ECD24" w:themeColor="accent3" w:themeTint="BF"/>
          <w:right w:val="single" w:sz="8" w:space="0" w:color="8ECD24" w:themeColor="accent3" w:themeTint="BF"/>
          <w:insideH w:val="nil"/>
          <w:insideV w:val="nil"/>
        </w:tcBorders>
        <w:shd w:val="clear" w:color="auto" w:fill="5A811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CD24" w:themeColor="accent3" w:themeTint="BF"/>
          <w:left w:val="single" w:sz="8" w:space="0" w:color="8ECD24" w:themeColor="accent3" w:themeTint="BF"/>
          <w:bottom w:val="single" w:sz="8" w:space="0" w:color="8ECD24" w:themeColor="accent3" w:themeTint="BF"/>
          <w:right w:val="single" w:sz="8" w:space="0" w:color="8ECD2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1B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1B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C84C2" w:themeColor="accent4" w:themeTint="BF"/>
        <w:left w:val="single" w:sz="8" w:space="0" w:color="6C84C2" w:themeColor="accent4" w:themeTint="BF"/>
        <w:bottom w:val="single" w:sz="8" w:space="0" w:color="6C84C2" w:themeColor="accent4" w:themeTint="BF"/>
        <w:right w:val="single" w:sz="8" w:space="0" w:color="6C84C2" w:themeColor="accent4" w:themeTint="BF"/>
        <w:insideH w:val="single" w:sz="8" w:space="0" w:color="6C84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84C2" w:themeColor="accent4" w:themeTint="BF"/>
          <w:left w:val="single" w:sz="8" w:space="0" w:color="6C84C2" w:themeColor="accent4" w:themeTint="BF"/>
          <w:bottom w:val="single" w:sz="8" w:space="0" w:color="6C84C2" w:themeColor="accent4" w:themeTint="BF"/>
          <w:right w:val="single" w:sz="8" w:space="0" w:color="6C84C2" w:themeColor="accent4" w:themeTint="BF"/>
          <w:insideH w:val="nil"/>
          <w:insideV w:val="nil"/>
        </w:tcBorders>
        <w:shd w:val="clear" w:color="auto" w:fill="4460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84C2" w:themeColor="accent4" w:themeTint="BF"/>
          <w:left w:val="single" w:sz="8" w:space="0" w:color="6C84C2" w:themeColor="accent4" w:themeTint="BF"/>
          <w:bottom w:val="single" w:sz="8" w:space="0" w:color="6C84C2" w:themeColor="accent4" w:themeTint="BF"/>
          <w:right w:val="single" w:sz="8" w:space="0" w:color="6C84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6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6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56021" w:themeColor="accent5" w:themeTint="BF"/>
        <w:left w:val="single" w:sz="8" w:space="0" w:color="B56021" w:themeColor="accent5" w:themeTint="BF"/>
        <w:bottom w:val="single" w:sz="8" w:space="0" w:color="B56021" w:themeColor="accent5" w:themeTint="BF"/>
        <w:right w:val="single" w:sz="8" w:space="0" w:color="B56021" w:themeColor="accent5" w:themeTint="BF"/>
        <w:insideH w:val="single" w:sz="8" w:space="0" w:color="B5602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6021" w:themeColor="accent5" w:themeTint="BF"/>
          <w:left w:val="single" w:sz="8" w:space="0" w:color="B56021" w:themeColor="accent5" w:themeTint="BF"/>
          <w:bottom w:val="single" w:sz="8" w:space="0" w:color="B56021" w:themeColor="accent5" w:themeTint="BF"/>
          <w:right w:val="single" w:sz="8" w:space="0" w:color="B56021" w:themeColor="accent5" w:themeTint="BF"/>
          <w:insideH w:val="nil"/>
          <w:insideV w:val="nil"/>
        </w:tcBorders>
        <w:shd w:val="clear" w:color="auto" w:fill="6234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6021" w:themeColor="accent5" w:themeTint="BF"/>
          <w:left w:val="single" w:sz="8" w:space="0" w:color="B56021" w:themeColor="accent5" w:themeTint="BF"/>
          <w:bottom w:val="single" w:sz="8" w:space="0" w:color="B56021" w:themeColor="accent5" w:themeTint="BF"/>
          <w:right w:val="single" w:sz="8" w:space="0" w:color="B5602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8A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8A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B8B4D" w:themeColor="accent6" w:themeTint="BF"/>
        <w:left w:val="single" w:sz="8" w:space="0" w:color="CB8B4D" w:themeColor="accent6" w:themeTint="BF"/>
        <w:bottom w:val="single" w:sz="8" w:space="0" w:color="CB8B4D" w:themeColor="accent6" w:themeTint="BF"/>
        <w:right w:val="single" w:sz="8" w:space="0" w:color="CB8B4D" w:themeColor="accent6" w:themeTint="BF"/>
        <w:insideH w:val="single" w:sz="8" w:space="0" w:color="CB8B4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8B4D" w:themeColor="accent6" w:themeTint="BF"/>
          <w:left w:val="single" w:sz="8" w:space="0" w:color="CB8B4D" w:themeColor="accent6" w:themeTint="BF"/>
          <w:bottom w:val="single" w:sz="8" w:space="0" w:color="CB8B4D" w:themeColor="accent6" w:themeTint="BF"/>
          <w:right w:val="single" w:sz="8" w:space="0" w:color="CB8B4D" w:themeColor="accent6" w:themeTint="BF"/>
          <w:insideH w:val="nil"/>
          <w:insideV w:val="nil"/>
        </w:tcBorders>
        <w:shd w:val="clear" w:color="auto" w:fill="9E65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8B4D" w:themeColor="accent6" w:themeTint="BF"/>
          <w:left w:val="single" w:sz="8" w:space="0" w:color="CB8B4D" w:themeColor="accent6" w:themeTint="BF"/>
          <w:bottom w:val="single" w:sz="8" w:space="0" w:color="CB8B4D" w:themeColor="accent6" w:themeTint="BF"/>
          <w:right w:val="single" w:sz="8" w:space="0" w:color="CB8B4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8C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8C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8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88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88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640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640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640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11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11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11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60A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60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60A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34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34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34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652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652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652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rsid w:val="002F63B0"/>
    <w:pPr>
      <w:tabs>
        <w:tab w:val="left" w:pos="425"/>
        <w:tab w:val="right" w:leader="dot" w:pos="9639"/>
      </w:tabs>
      <w:spacing w:before="100"/>
      <w:ind w:left="425" w:hanging="425"/>
    </w:pPr>
  </w:style>
  <w:style w:type="paragraph" w:styleId="Sisluet2">
    <w:name w:val="toc 2"/>
    <w:basedOn w:val="Normaali"/>
    <w:next w:val="Normaali"/>
    <w:uiPriority w:val="39"/>
    <w:rsid w:val="000465D6"/>
    <w:pPr>
      <w:tabs>
        <w:tab w:val="left" w:pos="1134"/>
        <w:tab w:val="right" w:leader="dot" w:pos="9639"/>
      </w:tabs>
      <w:ind w:left="1134" w:hanging="709"/>
    </w:pPr>
  </w:style>
  <w:style w:type="paragraph" w:styleId="Sisluet3">
    <w:name w:val="toc 3"/>
    <w:basedOn w:val="Normaali"/>
    <w:next w:val="Normaali"/>
    <w:uiPriority w:val="39"/>
    <w:rsid w:val="000465D6"/>
    <w:pPr>
      <w:tabs>
        <w:tab w:val="left" w:pos="2155"/>
        <w:tab w:val="right" w:leader="dot" w:pos="9639"/>
      </w:tabs>
      <w:ind w:left="2155" w:hanging="1021"/>
    </w:pPr>
  </w:style>
  <w:style w:type="paragraph" w:styleId="Sisluet4">
    <w:name w:val="toc 4"/>
    <w:basedOn w:val="Normaali"/>
    <w:next w:val="Normaali"/>
    <w:semiHidden/>
    <w:rsid w:val="00571A3C"/>
    <w:pPr>
      <w:tabs>
        <w:tab w:val="left" w:pos="2154"/>
        <w:tab w:val="right" w:pos="9638"/>
      </w:tabs>
      <w:ind w:left="2154" w:hanging="102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88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B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96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96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2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640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31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4A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4A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4A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4A09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811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0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0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0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0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011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60A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2F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47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47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77B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34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190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260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260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60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60D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652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21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B2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B2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B2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B22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8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  <w:tblStylePr w:type="band1Horz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9640C" w:themeColor="accent2"/>
        <w:left w:val="single" w:sz="8" w:space="0" w:color="D9640C" w:themeColor="accent2"/>
        <w:bottom w:val="single" w:sz="8" w:space="0" w:color="D9640C" w:themeColor="accent2"/>
        <w:right w:val="single" w:sz="8" w:space="0" w:color="D9640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640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40C" w:themeColor="accent2"/>
          <w:left w:val="single" w:sz="8" w:space="0" w:color="D9640C" w:themeColor="accent2"/>
          <w:bottom w:val="single" w:sz="8" w:space="0" w:color="D9640C" w:themeColor="accent2"/>
          <w:right w:val="single" w:sz="8" w:space="0" w:color="D9640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640C" w:themeColor="accent2"/>
          <w:left w:val="single" w:sz="8" w:space="0" w:color="D9640C" w:themeColor="accent2"/>
          <w:bottom w:val="single" w:sz="8" w:space="0" w:color="D9640C" w:themeColor="accent2"/>
          <w:right w:val="single" w:sz="8" w:space="0" w:color="D9640C" w:themeColor="accent2"/>
        </w:tcBorders>
      </w:tcPr>
    </w:tblStylePr>
    <w:tblStylePr w:type="band1Horz">
      <w:tblPr/>
      <w:tcPr>
        <w:tcBorders>
          <w:top w:val="single" w:sz="8" w:space="0" w:color="D9640C" w:themeColor="accent2"/>
          <w:left w:val="single" w:sz="8" w:space="0" w:color="D9640C" w:themeColor="accent2"/>
          <w:bottom w:val="single" w:sz="8" w:space="0" w:color="D9640C" w:themeColor="accent2"/>
          <w:right w:val="single" w:sz="8" w:space="0" w:color="D9640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A8117" w:themeColor="accent3"/>
        <w:left w:val="single" w:sz="8" w:space="0" w:color="5A8117" w:themeColor="accent3"/>
        <w:bottom w:val="single" w:sz="8" w:space="0" w:color="5A8117" w:themeColor="accent3"/>
        <w:right w:val="single" w:sz="8" w:space="0" w:color="5A811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11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117" w:themeColor="accent3"/>
          <w:left w:val="single" w:sz="8" w:space="0" w:color="5A8117" w:themeColor="accent3"/>
          <w:bottom w:val="single" w:sz="8" w:space="0" w:color="5A8117" w:themeColor="accent3"/>
          <w:right w:val="single" w:sz="8" w:space="0" w:color="5A811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117" w:themeColor="accent3"/>
          <w:left w:val="single" w:sz="8" w:space="0" w:color="5A8117" w:themeColor="accent3"/>
          <w:bottom w:val="single" w:sz="8" w:space="0" w:color="5A8117" w:themeColor="accent3"/>
          <w:right w:val="single" w:sz="8" w:space="0" w:color="5A8117" w:themeColor="accent3"/>
        </w:tcBorders>
      </w:tcPr>
    </w:tblStylePr>
    <w:tblStylePr w:type="band1Horz">
      <w:tblPr/>
      <w:tcPr>
        <w:tcBorders>
          <w:top w:val="single" w:sz="8" w:space="0" w:color="5A8117" w:themeColor="accent3"/>
          <w:left w:val="single" w:sz="8" w:space="0" w:color="5A8117" w:themeColor="accent3"/>
          <w:bottom w:val="single" w:sz="8" w:space="0" w:color="5A8117" w:themeColor="accent3"/>
          <w:right w:val="single" w:sz="8" w:space="0" w:color="5A8117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60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  <w:tblStylePr w:type="band1Horz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23412" w:themeColor="accent5"/>
        <w:left w:val="single" w:sz="8" w:space="0" w:color="623412" w:themeColor="accent5"/>
        <w:bottom w:val="single" w:sz="8" w:space="0" w:color="623412" w:themeColor="accent5"/>
        <w:right w:val="single" w:sz="8" w:space="0" w:color="6234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34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3412" w:themeColor="accent5"/>
          <w:left w:val="single" w:sz="8" w:space="0" w:color="623412" w:themeColor="accent5"/>
          <w:bottom w:val="single" w:sz="8" w:space="0" w:color="623412" w:themeColor="accent5"/>
          <w:right w:val="single" w:sz="8" w:space="0" w:color="6234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3412" w:themeColor="accent5"/>
          <w:left w:val="single" w:sz="8" w:space="0" w:color="623412" w:themeColor="accent5"/>
          <w:bottom w:val="single" w:sz="8" w:space="0" w:color="623412" w:themeColor="accent5"/>
          <w:right w:val="single" w:sz="8" w:space="0" w:color="623412" w:themeColor="accent5"/>
        </w:tcBorders>
      </w:tcPr>
    </w:tblStylePr>
    <w:tblStylePr w:type="band1Horz">
      <w:tblPr/>
      <w:tcPr>
        <w:tcBorders>
          <w:top w:val="single" w:sz="8" w:space="0" w:color="623412" w:themeColor="accent5"/>
          <w:left w:val="single" w:sz="8" w:space="0" w:color="623412" w:themeColor="accent5"/>
          <w:bottom w:val="single" w:sz="8" w:space="0" w:color="623412" w:themeColor="accent5"/>
          <w:right w:val="single" w:sz="8" w:space="0" w:color="62341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E652E" w:themeColor="accent6"/>
        <w:left w:val="single" w:sz="8" w:space="0" w:color="9E652E" w:themeColor="accent6"/>
        <w:bottom w:val="single" w:sz="8" w:space="0" w:color="9E652E" w:themeColor="accent6"/>
        <w:right w:val="single" w:sz="8" w:space="0" w:color="9E652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652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652E" w:themeColor="accent6"/>
          <w:left w:val="single" w:sz="8" w:space="0" w:color="9E652E" w:themeColor="accent6"/>
          <w:bottom w:val="single" w:sz="8" w:space="0" w:color="9E652E" w:themeColor="accent6"/>
          <w:right w:val="single" w:sz="8" w:space="0" w:color="9E652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652E" w:themeColor="accent6"/>
          <w:left w:val="single" w:sz="8" w:space="0" w:color="9E652E" w:themeColor="accent6"/>
          <w:bottom w:val="single" w:sz="8" w:space="0" w:color="9E652E" w:themeColor="accent6"/>
          <w:right w:val="single" w:sz="8" w:space="0" w:color="9E652E" w:themeColor="accent6"/>
        </w:tcBorders>
      </w:tcPr>
    </w:tblStylePr>
    <w:tblStylePr w:type="band1Horz">
      <w:tblPr/>
      <w:tcPr>
        <w:tcBorders>
          <w:top w:val="single" w:sz="8" w:space="0" w:color="9E652E" w:themeColor="accent6"/>
          <w:left w:val="single" w:sz="8" w:space="0" w:color="9E652E" w:themeColor="accent6"/>
          <w:bottom w:val="single" w:sz="8" w:space="0" w:color="9E652E" w:themeColor="accent6"/>
          <w:right w:val="single" w:sz="8" w:space="0" w:color="9E652E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3883" w:themeColor="accent1"/>
        <w:left w:val="single" w:sz="8" w:space="0" w:color="003883" w:themeColor="accent1"/>
        <w:bottom w:val="single" w:sz="8" w:space="0" w:color="003883" w:themeColor="accent1"/>
        <w:right w:val="single" w:sz="8" w:space="0" w:color="003883" w:themeColor="accent1"/>
        <w:insideH w:val="single" w:sz="8" w:space="0" w:color="003883" w:themeColor="accent1"/>
        <w:insideV w:val="single" w:sz="8" w:space="0" w:color="00388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18" w:space="0" w:color="003883" w:themeColor="accent1"/>
          <w:right w:val="single" w:sz="8" w:space="0" w:color="003883" w:themeColor="accent1"/>
          <w:insideH w:val="nil"/>
          <w:insideV w:val="single" w:sz="8" w:space="0" w:color="00388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  <w:insideH w:val="nil"/>
          <w:insideV w:val="single" w:sz="8" w:space="0" w:color="00388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</w:tcPr>
    </w:tblStylePr>
    <w:tblStylePr w:type="band1Vert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</w:tcBorders>
        <w:shd w:val="clear" w:color="auto" w:fill="A1C9FF" w:themeFill="accent1" w:themeFillTint="3F"/>
      </w:tcPr>
    </w:tblStylePr>
    <w:tblStylePr w:type="band1Horz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  <w:insideV w:val="single" w:sz="8" w:space="0" w:color="003883" w:themeColor="accent1"/>
        </w:tcBorders>
        <w:shd w:val="clear" w:color="auto" w:fill="A1C9FF" w:themeFill="accent1" w:themeFillTint="3F"/>
      </w:tcPr>
    </w:tblStylePr>
    <w:tblStylePr w:type="band2Horz">
      <w:tblPr/>
      <w:tcPr>
        <w:tcBorders>
          <w:top w:val="single" w:sz="8" w:space="0" w:color="003883" w:themeColor="accent1"/>
          <w:left w:val="single" w:sz="8" w:space="0" w:color="003883" w:themeColor="accent1"/>
          <w:bottom w:val="single" w:sz="8" w:space="0" w:color="003883" w:themeColor="accent1"/>
          <w:right w:val="single" w:sz="8" w:space="0" w:color="003883" w:themeColor="accent1"/>
          <w:insideV w:val="single" w:sz="8" w:space="0" w:color="003883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9640C" w:themeColor="accent2"/>
        <w:left w:val="single" w:sz="8" w:space="0" w:color="D9640C" w:themeColor="accent2"/>
        <w:bottom w:val="single" w:sz="8" w:space="0" w:color="D9640C" w:themeColor="accent2"/>
        <w:right w:val="single" w:sz="8" w:space="0" w:color="D9640C" w:themeColor="accent2"/>
        <w:insideH w:val="single" w:sz="8" w:space="0" w:color="D9640C" w:themeColor="accent2"/>
        <w:insideV w:val="single" w:sz="8" w:space="0" w:color="D9640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640C" w:themeColor="accent2"/>
          <w:left w:val="single" w:sz="8" w:space="0" w:color="D9640C" w:themeColor="accent2"/>
          <w:bottom w:val="single" w:sz="18" w:space="0" w:color="D9640C" w:themeColor="accent2"/>
          <w:right w:val="single" w:sz="8" w:space="0" w:color="D9640C" w:themeColor="accent2"/>
          <w:insideH w:val="nil"/>
          <w:insideV w:val="single" w:sz="8" w:space="0" w:color="D9640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640C" w:themeColor="accent2"/>
          <w:left w:val="single" w:sz="8" w:space="0" w:color="D9640C" w:themeColor="accent2"/>
          <w:bottom w:val="single" w:sz="8" w:space="0" w:color="D9640C" w:themeColor="accent2"/>
          <w:right w:val="single" w:sz="8" w:space="0" w:color="D9640C" w:themeColor="accent2"/>
          <w:insideH w:val="nil"/>
          <w:insideV w:val="single" w:sz="8" w:space="0" w:color="D9640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640C" w:themeColor="accent2"/>
          <w:left w:val="single" w:sz="8" w:space="0" w:color="D9640C" w:themeColor="accent2"/>
          <w:bottom w:val="single" w:sz="8" w:space="0" w:color="D9640C" w:themeColor="accent2"/>
          <w:right w:val="single" w:sz="8" w:space="0" w:color="D9640C" w:themeColor="accent2"/>
        </w:tcBorders>
      </w:tcPr>
    </w:tblStylePr>
    <w:tblStylePr w:type="band1Vert">
      <w:tblPr/>
      <w:tcPr>
        <w:tcBorders>
          <w:top w:val="single" w:sz="8" w:space="0" w:color="D9640C" w:themeColor="accent2"/>
          <w:left w:val="single" w:sz="8" w:space="0" w:color="D9640C" w:themeColor="accent2"/>
          <w:bottom w:val="single" w:sz="8" w:space="0" w:color="D9640C" w:themeColor="accent2"/>
          <w:right w:val="single" w:sz="8" w:space="0" w:color="D9640C" w:themeColor="accent2"/>
        </w:tcBorders>
        <w:shd w:val="clear" w:color="auto" w:fill="FBD7BC" w:themeFill="accent2" w:themeFillTint="3F"/>
      </w:tcPr>
    </w:tblStylePr>
    <w:tblStylePr w:type="band1Horz">
      <w:tblPr/>
      <w:tcPr>
        <w:tcBorders>
          <w:top w:val="single" w:sz="8" w:space="0" w:color="D9640C" w:themeColor="accent2"/>
          <w:left w:val="single" w:sz="8" w:space="0" w:color="D9640C" w:themeColor="accent2"/>
          <w:bottom w:val="single" w:sz="8" w:space="0" w:color="D9640C" w:themeColor="accent2"/>
          <w:right w:val="single" w:sz="8" w:space="0" w:color="D9640C" w:themeColor="accent2"/>
          <w:insideV w:val="single" w:sz="8" w:space="0" w:color="D9640C" w:themeColor="accent2"/>
        </w:tcBorders>
        <w:shd w:val="clear" w:color="auto" w:fill="FBD7BC" w:themeFill="accent2" w:themeFillTint="3F"/>
      </w:tcPr>
    </w:tblStylePr>
    <w:tblStylePr w:type="band2Horz">
      <w:tblPr/>
      <w:tcPr>
        <w:tcBorders>
          <w:top w:val="single" w:sz="8" w:space="0" w:color="D9640C" w:themeColor="accent2"/>
          <w:left w:val="single" w:sz="8" w:space="0" w:color="D9640C" w:themeColor="accent2"/>
          <w:bottom w:val="single" w:sz="8" w:space="0" w:color="D9640C" w:themeColor="accent2"/>
          <w:right w:val="single" w:sz="8" w:space="0" w:color="D9640C" w:themeColor="accent2"/>
          <w:insideV w:val="single" w:sz="8" w:space="0" w:color="D9640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A8117" w:themeColor="accent3"/>
        <w:left w:val="single" w:sz="8" w:space="0" w:color="5A8117" w:themeColor="accent3"/>
        <w:bottom w:val="single" w:sz="8" w:space="0" w:color="5A8117" w:themeColor="accent3"/>
        <w:right w:val="single" w:sz="8" w:space="0" w:color="5A8117" w:themeColor="accent3"/>
        <w:insideH w:val="single" w:sz="8" w:space="0" w:color="5A8117" w:themeColor="accent3"/>
        <w:insideV w:val="single" w:sz="8" w:space="0" w:color="5A811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117" w:themeColor="accent3"/>
          <w:left w:val="single" w:sz="8" w:space="0" w:color="5A8117" w:themeColor="accent3"/>
          <w:bottom w:val="single" w:sz="18" w:space="0" w:color="5A8117" w:themeColor="accent3"/>
          <w:right w:val="single" w:sz="8" w:space="0" w:color="5A8117" w:themeColor="accent3"/>
          <w:insideH w:val="nil"/>
          <w:insideV w:val="single" w:sz="8" w:space="0" w:color="5A811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117" w:themeColor="accent3"/>
          <w:left w:val="single" w:sz="8" w:space="0" w:color="5A8117" w:themeColor="accent3"/>
          <w:bottom w:val="single" w:sz="8" w:space="0" w:color="5A8117" w:themeColor="accent3"/>
          <w:right w:val="single" w:sz="8" w:space="0" w:color="5A8117" w:themeColor="accent3"/>
          <w:insideH w:val="nil"/>
          <w:insideV w:val="single" w:sz="8" w:space="0" w:color="5A811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117" w:themeColor="accent3"/>
          <w:left w:val="single" w:sz="8" w:space="0" w:color="5A8117" w:themeColor="accent3"/>
          <w:bottom w:val="single" w:sz="8" w:space="0" w:color="5A8117" w:themeColor="accent3"/>
          <w:right w:val="single" w:sz="8" w:space="0" w:color="5A8117" w:themeColor="accent3"/>
        </w:tcBorders>
      </w:tcPr>
    </w:tblStylePr>
    <w:tblStylePr w:type="band1Vert">
      <w:tblPr/>
      <w:tcPr>
        <w:tcBorders>
          <w:top w:val="single" w:sz="8" w:space="0" w:color="5A8117" w:themeColor="accent3"/>
          <w:left w:val="single" w:sz="8" w:space="0" w:color="5A8117" w:themeColor="accent3"/>
          <w:bottom w:val="single" w:sz="8" w:space="0" w:color="5A8117" w:themeColor="accent3"/>
          <w:right w:val="single" w:sz="8" w:space="0" w:color="5A8117" w:themeColor="accent3"/>
        </w:tcBorders>
        <w:shd w:val="clear" w:color="auto" w:fill="DAF1B3" w:themeFill="accent3" w:themeFillTint="3F"/>
      </w:tcPr>
    </w:tblStylePr>
    <w:tblStylePr w:type="band1Horz">
      <w:tblPr/>
      <w:tcPr>
        <w:tcBorders>
          <w:top w:val="single" w:sz="8" w:space="0" w:color="5A8117" w:themeColor="accent3"/>
          <w:left w:val="single" w:sz="8" w:space="0" w:color="5A8117" w:themeColor="accent3"/>
          <w:bottom w:val="single" w:sz="8" w:space="0" w:color="5A8117" w:themeColor="accent3"/>
          <w:right w:val="single" w:sz="8" w:space="0" w:color="5A8117" w:themeColor="accent3"/>
          <w:insideV w:val="single" w:sz="8" w:space="0" w:color="5A8117" w:themeColor="accent3"/>
        </w:tcBorders>
        <w:shd w:val="clear" w:color="auto" w:fill="DAF1B3" w:themeFill="accent3" w:themeFillTint="3F"/>
      </w:tcPr>
    </w:tblStylePr>
    <w:tblStylePr w:type="band2Horz">
      <w:tblPr/>
      <w:tcPr>
        <w:tcBorders>
          <w:top w:val="single" w:sz="8" w:space="0" w:color="5A8117" w:themeColor="accent3"/>
          <w:left w:val="single" w:sz="8" w:space="0" w:color="5A8117" w:themeColor="accent3"/>
          <w:bottom w:val="single" w:sz="8" w:space="0" w:color="5A8117" w:themeColor="accent3"/>
          <w:right w:val="single" w:sz="8" w:space="0" w:color="5A8117" w:themeColor="accent3"/>
          <w:insideV w:val="single" w:sz="8" w:space="0" w:color="5A8117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460A5" w:themeColor="accent4"/>
        <w:left w:val="single" w:sz="8" w:space="0" w:color="4460A5" w:themeColor="accent4"/>
        <w:bottom w:val="single" w:sz="8" w:space="0" w:color="4460A5" w:themeColor="accent4"/>
        <w:right w:val="single" w:sz="8" w:space="0" w:color="4460A5" w:themeColor="accent4"/>
        <w:insideH w:val="single" w:sz="8" w:space="0" w:color="4460A5" w:themeColor="accent4"/>
        <w:insideV w:val="single" w:sz="8" w:space="0" w:color="4460A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18" w:space="0" w:color="4460A5" w:themeColor="accent4"/>
          <w:right w:val="single" w:sz="8" w:space="0" w:color="4460A5" w:themeColor="accent4"/>
          <w:insideH w:val="nil"/>
          <w:insideV w:val="single" w:sz="8" w:space="0" w:color="4460A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  <w:insideH w:val="nil"/>
          <w:insideV w:val="single" w:sz="8" w:space="0" w:color="4460A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</w:tcPr>
    </w:tblStylePr>
    <w:tblStylePr w:type="band1Vert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</w:tcBorders>
        <w:shd w:val="clear" w:color="auto" w:fill="CED6EB" w:themeFill="accent4" w:themeFillTint="3F"/>
      </w:tcPr>
    </w:tblStylePr>
    <w:tblStylePr w:type="band1Horz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  <w:insideV w:val="single" w:sz="8" w:space="0" w:color="4460A5" w:themeColor="accent4"/>
        </w:tcBorders>
        <w:shd w:val="clear" w:color="auto" w:fill="CED6EB" w:themeFill="accent4" w:themeFillTint="3F"/>
      </w:tcPr>
    </w:tblStylePr>
    <w:tblStylePr w:type="band2Horz">
      <w:tblPr/>
      <w:tcPr>
        <w:tcBorders>
          <w:top w:val="single" w:sz="8" w:space="0" w:color="4460A5" w:themeColor="accent4"/>
          <w:left w:val="single" w:sz="8" w:space="0" w:color="4460A5" w:themeColor="accent4"/>
          <w:bottom w:val="single" w:sz="8" w:space="0" w:color="4460A5" w:themeColor="accent4"/>
          <w:right w:val="single" w:sz="8" w:space="0" w:color="4460A5" w:themeColor="accent4"/>
          <w:insideV w:val="single" w:sz="8" w:space="0" w:color="4460A5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23412" w:themeColor="accent5"/>
        <w:left w:val="single" w:sz="8" w:space="0" w:color="623412" w:themeColor="accent5"/>
        <w:bottom w:val="single" w:sz="8" w:space="0" w:color="623412" w:themeColor="accent5"/>
        <w:right w:val="single" w:sz="8" w:space="0" w:color="623412" w:themeColor="accent5"/>
        <w:insideH w:val="single" w:sz="8" w:space="0" w:color="623412" w:themeColor="accent5"/>
        <w:insideV w:val="single" w:sz="8" w:space="0" w:color="6234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3412" w:themeColor="accent5"/>
          <w:left w:val="single" w:sz="8" w:space="0" w:color="623412" w:themeColor="accent5"/>
          <w:bottom w:val="single" w:sz="18" w:space="0" w:color="623412" w:themeColor="accent5"/>
          <w:right w:val="single" w:sz="8" w:space="0" w:color="623412" w:themeColor="accent5"/>
          <w:insideH w:val="nil"/>
          <w:insideV w:val="single" w:sz="8" w:space="0" w:color="6234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3412" w:themeColor="accent5"/>
          <w:left w:val="single" w:sz="8" w:space="0" w:color="623412" w:themeColor="accent5"/>
          <w:bottom w:val="single" w:sz="8" w:space="0" w:color="623412" w:themeColor="accent5"/>
          <w:right w:val="single" w:sz="8" w:space="0" w:color="623412" w:themeColor="accent5"/>
          <w:insideH w:val="nil"/>
          <w:insideV w:val="single" w:sz="8" w:space="0" w:color="6234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3412" w:themeColor="accent5"/>
          <w:left w:val="single" w:sz="8" w:space="0" w:color="623412" w:themeColor="accent5"/>
          <w:bottom w:val="single" w:sz="8" w:space="0" w:color="623412" w:themeColor="accent5"/>
          <w:right w:val="single" w:sz="8" w:space="0" w:color="623412" w:themeColor="accent5"/>
        </w:tcBorders>
      </w:tcPr>
    </w:tblStylePr>
    <w:tblStylePr w:type="band1Vert">
      <w:tblPr/>
      <w:tcPr>
        <w:tcBorders>
          <w:top w:val="single" w:sz="8" w:space="0" w:color="623412" w:themeColor="accent5"/>
          <w:left w:val="single" w:sz="8" w:space="0" w:color="623412" w:themeColor="accent5"/>
          <w:bottom w:val="single" w:sz="8" w:space="0" w:color="623412" w:themeColor="accent5"/>
          <w:right w:val="single" w:sz="8" w:space="0" w:color="623412" w:themeColor="accent5"/>
        </w:tcBorders>
        <w:shd w:val="clear" w:color="auto" w:fill="F0C8AC" w:themeFill="accent5" w:themeFillTint="3F"/>
      </w:tcPr>
    </w:tblStylePr>
    <w:tblStylePr w:type="band1Horz">
      <w:tblPr/>
      <w:tcPr>
        <w:tcBorders>
          <w:top w:val="single" w:sz="8" w:space="0" w:color="623412" w:themeColor="accent5"/>
          <w:left w:val="single" w:sz="8" w:space="0" w:color="623412" w:themeColor="accent5"/>
          <w:bottom w:val="single" w:sz="8" w:space="0" w:color="623412" w:themeColor="accent5"/>
          <w:right w:val="single" w:sz="8" w:space="0" w:color="623412" w:themeColor="accent5"/>
          <w:insideV w:val="single" w:sz="8" w:space="0" w:color="623412" w:themeColor="accent5"/>
        </w:tcBorders>
        <w:shd w:val="clear" w:color="auto" w:fill="F0C8AC" w:themeFill="accent5" w:themeFillTint="3F"/>
      </w:tcPr>
    </w:tblStylePr>
    <w:tblStylePr w:type="band2Horz">
      <w:tblPr/>
      <w:tcPr>
        <w:tcBorders>
          <w:top w:val="single" w:sz="8" w:space="0" w:color="623412" w:themeColor="accent5"/>
          <w:left w:val="single" w:sz="8" w:space="0" w:color="623412" w:themeColor="accent5"/>
          <w:bottom w:val="single" w:sz="8" w:space="0" w:color="623412" w:themeColor="accent5"/>
          <w:right w:val="single" w:sz="8" w:space="0" w:color="623412" w:themeColor="accent5"/>
          <w:insideV w:val="single" w:sz="8" w:space="0" w:color="62341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E652E" w:themeColor="accent6"/>
        <w:left w:val="single" w:sz="8" w:space="0" w:color="9E652E" w:themeColor="accent6"/>
        <w:bottom w:val="single" w:sz="8" w:space="0" w:color="9E652E" w:themeColor="accent6"/>
        <w:right w:val="single" w:sz="8" w:space="0" w:color="9E652E" w:themeColor="accent6"/>
        <w:insideH w:val="single" w:sz="8" w:space="0" w:color="9E652E" w:themeColor="accent6"/>
        <w:insideV w:val="single" w:sz="8" w:space="0" w:color="9E652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652E" w:themeColor="accent6"/>
          <w:left w:val="single" w:sz="8" w:space="0" w:color="9E652E" w:themeColor="accent6"/>
          <w:bottom w:val="single" w:sz="18" w:space="0" w:color="9E652E" w:themeColor="accent6"/>
          <w:right w:val="single" w:sz="8" w:space="0" w:color="9E652E" w:themeColor="accent6"/>
          <w:insideH w:val="nil"/>
          <w:insideV w:val="single" w:sz="8" w:space="0" w:color="9E652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652E" w:themeColor="accent6"/>
          <w:left w:val="single" w:sz="8" w:space="0" w:color="9E652E" w:themeColor="accent6"/>
          <w:bottom w:val="single" w:sz="8" w:space="0" w:color="9E652E" w:themeColor="accent6"/>
          <w:right w:val="single" w:sz="8" w:space="0" w:color="9E652E" w:themeColor="accent6"/>
          <w:insideH w:val="nil"/>
          <w:insideV w:val="single" w:sz="8" w:space="0" w:color="9E652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652E" w:themeColor="accent6"/>
          <w:left w:val="single" w:sz="8" w:space="0" w:color="9E652E" w:themeColor="accent6"/>
          <w:bottom w:val="single" w:sz="8" w:space="0" w:color="9E652E" w:themeColor="accent6"/>
          <w:right w:val="single" w:sz="8" w:space="0" w:color="9E652E" w:themeColor="accent6"/>
        </w:tcBorders>
      </w:tcPr>
    </w:tblStylePr>
    <w:tblStylePr w:type="band1Vert">
      <w:tblPr/>
      <w:tcPr>
        <w:tcBorders>
          <w:top w:val="single" w:sz="8" w:space="0" w:color="9E652E" w:themeColor="accent6"/>
          <w:left w:val="single" w:sz="8" w:space="0" w:color="9E652E" w:themeColor="accent6"/>
          <w:bottom w:val="single" w:sz="8" w:space="0" w:color="9E652E" w:themeColor="accent6"/>
          <w:right w:val="single" w:sz="8" w:space="0" w:color="9E652E" w:themeColor="accent6"/>
        </w:tcBorders>
        <w:shd w:val="clear" w:color="auto" w:fill="EED8C4" w:themeFill="accent6" w:themeFillTint="3F"/>
      </w:tcPr>
    </w:tblStylePr>
    <w:tblStylePr w:type="band1Horz">
      <w:tblPr/>
      <w:tcPr>
        <w:tcBorders>
          <w:top w:val="single" w:sz="8" w:space="0" w:color="9E652E" w:themeColor="accent6"/>
          <w:left w:val="single" w:sz="8" w:space="0" w:color="9E652E" w:themeColor="accent6"/>
          <w:bottom w:val="single" w:sz="8" w:space="0" w:color="9E652E" w:themeColor="accent6"/>
          <w:right w:val="single" w:sz="8" w:space="0" w:color="9E652E" w:themeColor="accent6"/>
          <w:insideV w:val="single" w:sz="8" w:space="0" w:color="9E652E" w:themeColor="accent6"/>
        </w:tcBorders>
        <w:shd w:val="clear" w:color="auto" w:fill="EED8C4" w:themeFill="accent6" w:themeFillTint="3F"/>
      </w:tcPr>
    </w:tblStylePr>
    <w:tblStylePr w:type="band2Horz">
      <w:tblPr/>
      <w:tcPr>
        <w:tcBorders>
          <w:top w:val="single" w:sz="8" w:space="0" w:color="9E652E" w:themeColor="accent6"/>
          <w:left w:val="single" w:sz="8" w:space="0" w:color="9E652E" w:themeColor="accent6"/>
          <w:bottom w:val="single" w:sz="8" w:space="0" w:color="9E652E" w:themeColor="accent6"/>
          <w:right w:val="single" w:sz="8" w:space="0" w:color="9E652E" w:themeColor="accent6"/>
          <w:insideV w:val="single" w:sz="8" w:space="0" w:color="9E652E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002962" w:themeColor="accent1" w:themeShade="BF"/>
    </w:rPr>
    <w:tblPr>
      <w:tblStyleRowBandSize w:val="1"/>
      <w:tblStyleColBandSize w:val="1"/>
      <w:tblBorders>
        <w:top w:val="single" w:sz="8" w:space="0" w:color="003883" w:themeColor="accent1"/>
        <w:bottom w:val="single" w:sz="8" w:space="0" w:color="00388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83" w:themeColor="accent1"/>
          <w:left w:val="nil"/>
          <w:bottom w:val="single" w:sz="8" w:space="0" w:color="00388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883" w:themeColor="accent1"/>
          <w:left w:val="nil"/>
          <w:bottom w:val="single" w:sz="8" w:space="0" w:color="00388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A24A09" w:themeColor="accent2" w:themeShade="BF"/>
    </w:rPr>
    <w:tblPr>
      <w:tblStyleRowBandSize w:val="1"/>
      <w:tblStyleColBandSize w:val="1"/>
      <w:tblBorders>
        <w:top w:val="single" w:sz="8" w:space="0" w:color="D9640C" w:themeColor="accent2"/>
        <w:bottom w:val="single" w:sz="8" w:space="0" w:color="D9640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640C" w:themeColor="accent2"/>
          <w:left w:val="nil"/>
          <w:bottom w:val="single" w:sz="8" w:space="0" w:color="D9640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640C" w:themeColor="accent2"/>
          <w:left w:val="nil"/>
          <w:bottom w:val="single" w:sz="8" w:space="0" w:color="D9640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7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7BC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436011" w:themeColor="accent3" w:themeShade="BF"/>
    </w:rPr>
    <w:tblPr>
      <w:tblStyleRowBandSize w:val="1"/>
      <w:tblStyleColBandSize w:val="1"/>
      <w:tblBorders>
        <w:top w:val="single" w:sz="8" w:space="0" w:color="5A8117" w:themeColor="accent3"/>
        <w:bottom w:val="single" w:sz="8" w:space="0" w:color="5A811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117" w:themeColor="accent3"/>
          <w:left w:val="nil"/>
          <w:bottom w:val="single" w:sz="8" w:space="0" w:color="5A811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117" w:themeColor="accent3"/>
          <w:left w:val="nil"/>
          <w:bottom w:val="single" w:sz="8" w:space="0" w:color="5A811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1B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1B3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33477B" w:themeColor="accent4" w:themeShade="BF"/>
    </w:rPr>
    <w:tblPr>
      <w:tblStyleRowBandSize w:val="1"/>
      <w:tblStyleColBandSize w:val="1"/>
      <w:tblBorders>
        <w:top w:val="single" w:sz="8" w:space="0" w:color="4460A5" w:themeColor="accent4"/>
        <w:bottom w:val="single" w:sz="8" w:space="0" w:color="4460A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60A5" w:themeColor="accent4"/>
          <w:left w:val="nil"/>
          <w:bottom w:val="single" w:sz="8" w:space="0" w:color="4460A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60A5" w:themeColor="accent4"/>
          <w:left w:val="nil"/>
          <w:bottom w:val="single" w:sz="8" w:space="0" w:color="4460A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49260D" w:themeColor="accent5" w:themeShade="BF"/>
    </w:rPr>
    <w:tblPr>
      <w:tblStyleRowBandSize w:val="1"/>
      <w:tblStyleColBandSize w:val="1"/>
      <w:tblBorders>
        <w:top w:val="single" w:sz="8" w:space="0" w:color="623412" w:themeColor="accent5"/>
        <w:bottom w:val="single" w:sz="8" w:space="0" w:color="6234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3412" w:themeColor="accent5"/>
          <w:left w:val="nil"/>
          <w:bottom w:val="single" w:sz="8" w:space="0" w:color="6234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3412" w:themeColor="accent5"/>
          <w:left w:val="nil"/>
          <w:bottom w:val="single" w:sz="8" w:space="0" w:color="6234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8A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8AC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764B22" w:themeColor="accent6" w:themeShade="BF"/>
    </w:rPr>
    <w:tblPr>
      <w:tblStyleRowBandSize w:val="1"/>
      <w:tblStyleColBandSize w:val="1"/>
      <w:tblBorders>
        <w:top w:val="single" w:sz="8" w:space="0" w:color="9E652E" w:themeColor="accent6"/>
        <w:bottom w:val="single" w:sz="8" w:space="0" w:color="9E652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652E" w:themeColor="accent6"/>
          <w:left w:val="nil"/>
          <w:bottom w:val="single" w:sz="8" w:space="0" w:color="9E652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652E" w:themeColor="accent6"/>
          <w:left w:val="nil"/>
          <w:bottom w:val="single" w:sz="8" w:space="0" w:color="9E652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8C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8C4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003883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4F09" w:themeFill="accent2" w:themeFillShade="CC"/>
      </w:tcPr>
    </w:tblStylePr>
    <w:tblStylePr w:type="lastRow">
      <w:rPr>
        <w:b/>
        <w:bCs/>
        <w:color w:val="AD4F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9E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4F09" w:themeFill="accent2" w:themeFillShade="CC"/>
      </w:tcPr>
    </w:tblStylePr>
    <w:tblStylePr w:type="lastRow">
      <w:rPr>
        <w:b/>
        <w:bCs/>
        <w:color w:val="AD4F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C9FF" w:themeFill="accent1" w:themeFillTint="3F"/>
      </w:tcPr>
    </w:tblStylePr>
    <w:tblStylePr w:type="band1Horz">
      <w:tblPr/>
      <w:tcPr>
        <w:shd w:val="clear" w:color="auto" w:fill="B3D3F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4F09" w:themeFill="accent2" w:themeFillShade="CC"/>
      </w:tcPr>
    </w:tblStylePr>
    <w:tblStylePr w:type="lastRow">
      <w:rPr>
        <w:b/>
        <w:bCs/>
        <w:color w:val="AD4F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7BC" w:themeFill="accent2" w:themeFillTint="3F"/>
      </w:tcPr>
    </w:tblStylePr>
    <w:tblStylePr w:type="band1Horz">
      <w:tblPr/>
      <w:tcPr>
        <w:shd w:val="clear" w:color="auto" w:fill="FCDFC9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4C83" w:themeFill="accent4" w:themeFillShade="CC"/>
      </w:tcPr>
    </w:tblStylePr>
    <w:tblStylePr w:type="lastRow">
      <w:rPr>
        <w:b/>
        <w:bCs/>
        <w:color w:val="364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1B3" w:themeFill="accent3" w:themeFillTint="3F"/>
      </w:tcPr>
    </w:tblStylePr>
    <w:tblStylePr w:type="band1Horz">
      <w:tblPr/>
      <w:tcPr>
        <w:shd w:val="clear" w:color="auto" w:fill="E1F4C2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E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612" w:themeFill="accent3" w:themeFillShade="CC"/>
      </w:tcPr>
    </w:tblStylePr>
    <w:tblStylePr w:type="lastRow">
      <w:rPr>
        <w:b/>
        <w:bCs/>
        <w:color w:val="4766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6EB" w:themeFill="accent4" w:themeFillTint="3F"/>
      </w:tcPr>
    </w:tblStylePr>
    <w:tblStylePr w:type="band1Horz">
      <w:tblPr/>
      <w:tcPr>
        <w:shd w:val="clear" w:color="auto" w:fill="D7DEE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9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5024" w:themeFill="accent6" w:themeFillShade="CC"/>
      </w:tcPr>
    </w:tblStylePr>
    <w:tblStylePr w:type="lastRow">
      <w:rPr>
        <w:b/>
        <w:bCs/>
        <w:color w:val="7E50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8AC" w:themeFill="accent5" w:themeFillTint="3F"/>
      </w:tcPr>
    </w:tblStylePr>
    <w:tblStylePr w:type="band1Horz">
      <w:tblPr/>
      <w:tcPr>
        <w:shd w:val="clear" w:color="auto" w:fill="F2D3B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E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290E" w:themeFill="accent5" w:themeFillShade="CC"/>
      </w:tcPr>
    </w:tblStylePr>
    <w:tblStylePr w:type="lastRow">
      <w:rPr>
        <w:b/>
        <w:bCs/>
        <w:color w:val="4E290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8C4" w:themeFill="accent6" w:themeFillTint="3F"/>
      </w:tcPr>
    </w:tblStylePr>
    <w:tblStylePr w:type="band1Horz">
      <w:tblPr/>
      <w:tcPr>
        <w:shd w:val="clear" w:color="auto" w:fill="F1E0CF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3D3FF" w:themeFill="accent1" w:themeFillTint="33"/>
    </w:tcPr>
    <w:tblStylePr w:type="firstRow">
      <w:rPr>
        <w:b/>
        <w:bCs/>
      </w:rPr>
      <w:tblPr/>
      <w:tcPr>
        <w:shd w:val="clear" w:color="auto" w:fill="67A8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7A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96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962" w:themeFill="accent1" w:themeFillShade="BF"/>
      </w:tcPr>
    </w:tblStylePr>
    <w:tblStylePr w:type="band1Vert">
      <w:tblPr/>
      <w:tcPr>
        <w:shd w:val="clear" w:color="auto" w:fill="4292FF" w:themeFill="accent1" w:themeFillTint="7F"/>
      </w:tcPr>
    </w:tblStylePr>
    <w:tblStylePr w:type="band1Horz">
      <w:tblPr/>
      <w:tcPr>
        <w:shd w:val="clear" w:color="auto" w:fill="4292FF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C9" w:themeFill="accent2" w:themeFillTint="33"/>
    </w:tcPr>
    <w:tblStylePr w:type="firstRow">
      <w:rPr>
        <w:b/>
        <w:bCs/>
      </w:rPr>
      <w:tblPr/>
      <w:tcPr>
        <w:shd w:val="clear" w:color="auto" w:fill="F9BF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F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24A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24A09" w:themeFill="accent2" w:themeFillShade="BF"/>
      </w:tcPr>
    </w:tblStylePr>
    <w:tblStylePr w:type="band1Vert">
      <w:tblPr/>
      <w:tcPr>
        <w:shd w:val="clear" w:color="auto" w:fill="F7AF7A" w:themeFill="accent2" w:themeFillTint="7F"/>
      </w:tcPr>
    </w:tblStylePr>
    <w:tblStylePr w:type="band1Horz">
      <w:tblPr/>
      <w:tcPr>
        <w:shd w:val="clear" w:color="auto" w:fill="F7AF7A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4C2" w:themeFill="accent3" w:themeFillTint="33"/>
    </w:tcPr>
    <w:tblStylePr w:type="firstRow">
      <w:rPr>
        <w:b/>
        <w:bCs/>
      </w:rPr>
      <w:tblPr/>
      <w:tcPr>
        <w:shd w:val="clear" w:color="auto" w:fill="C4E98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98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0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011" w:themeFill="accent3" w:themeFillShade="BF"/>
      </w:tcPr>
    </w:tblStylePr>
    <w:tblStylePr w:type="band1Vert">
      <w:tblPr/>
      <w:tcPr>
        <w:shd w:val="clear" w:color="auto" w:fill="B6E467" w:themeFill="accent3" w:themeFillTint="7F"/>
      </w:tcPr>
    </w:tblStylePr>
    <w:tblStylePr w:type="band1Horz">
      <w:tblPr/>
      <w:tcPr>
        <w:shd w:val="clear" w:color="auto" w:fill="B6E467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EEE" w:themeFill="accent4" w:themeFillTint="33"/>
    </w:tcPr>
    <w:tblStylePr w:type="firstRow">
      <w:rPr>
        <w:b/>
        <w:bCs/>
      </w:rPr>
      <w:tblPr/>
      <w:tcPr>
        <w:shd w:val="clear" w:color="auto" w:fill="B0B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B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347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3477B" w:themeFill="accent4" w:themeFillShade="BF"/>
      </w:tcPr>
    </w:tblStylePr>
    <w:tblStylePr w:type="band1Vert">
      <w:tblPr/>
      <w:tcPr>
        <w:shd w:val="clear" w:color="auto" w:fill="9DADD6" w:themeFill="accent4" w:themeFillTint="7F"/>
      </w:tcPr>
    </w:tblStylePr>
    <w:tblStylePr w:type="band1Horz">
      <w:tblPr/>
      <w:tcPr>
        <w:shd w:val="clear" w:color="auto" w:fill="9DADD6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3BC" w:themeFill="accent5" w:themeFillTint="33"/>
    </w:tcPr>
    <w:tblStylePr w:type="firstRow">
      <w:rPr>
        <w:b/>
        <w:bCs/>
      </w:rPr>
      <w:tblPr/>
      <w:tcPr>
        <w:shd w:val="clear" w:color="auto" w:fill="E6A77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A77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9260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9260D" w:themeFill="accent5" w:themeFillShade="BF"/>
      </w:tcPr>
    </w:tblStylePr>
    <w:tblStylePr w:type="band1Vert">
      <w:tblPr/>
      <w:tcPr>
        <w:shd w:val="clear" w:color="auto" w:fill="E09259" w:themeFill="accent5" w:themeFillTint="7F"/>
      </w:tcPr>
    </w:tblStylePr>
    <w:tblStylePr w:type="band1Horz">
      <w:tblPr/>
      <w:tcPr>
        <w:shd w:val="clear" w:color="auto" w:fill="E09259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0CF" w:themeFill="accent6" w:themeFillTint="33"/>
    </w:tcPr>
    <w:tblStylePr w:type="firstRow">
      <w:rPr>
        <w:b/>
        <w:bCs/>
      </w:rPr>
      <w:tblPr/>
      <w:tcPr>
        <w:shd w:val="clear" w:color="auto" w:fill="E3C19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C19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B2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B22" w:themeFill="accent6" w:themeFillShade="BF"/>
      </w:tcPr>
    </w:tblStylePr>
    <w:tblStylePr w:type="band1Vert">
      <w:tblPr/>
      <w:tcPr>
        <w:shd w:val="clear" w:color="auto" w:fill="DCB188" w:themeFill="accent6" w:themeFillTint="7F"/>
      </w:tcPr>
    </w:tblStylePr>
    <w:tblStylePr w:type="band1Horz">
      <w:tblPr/>
      <w:tcPr>
        <w:shd w:val="clear" w:color="auto" w:fill="DCB188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640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640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640C" w:themeColor="accent2"/>
        <w:left w:val="single" w:sz="4" w:space="0" w:color="003883" w:themeColor="accent1"/>
        <w:bottom w:val="single" w:sz="4" w:space="0" w:color="003883" w:themeColor="accent1"/>
        <w:right w:val="single" w:sz="4" w:space="0" w:color="00388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640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14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14E" w:themeColor="accent1" w:themeShade="99"/>
          <w:insideV w:val="nil"/>
        </w:tcBorders>
        <w:shd w:val="clear" w:color="auto" w:fill="00214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E" w:themeFill="accent1" w:themeFillShade="99"/>
      </w:tcPr>
    </w:tblStylePr>
    <w:tblStylePr w:type="band1Vert">
      <w:tblPr/>
      <w:tcPr>
        <w:shd w:val="clear" w:color="auto" w:fill="67A8FF" w:themeFill="accent1" w:themeFillTint="66"/>
      </w:tcPr>
    </w:tblStylePr>
    <w:tblStylePr w:type="band1Horz">
      <w:tblPr/>
      <w:tcPr>
        <w:shd w:val="clear" w:color="auto" w:fill="429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640C" w:themeColor="accent2"/>
        <w:left w:val="single" w:sz="4" w:space="0" w:color="D9640C" w:themeColor="accent2"/>
        <w:bottom w:val="single" w:sz="4" w:space="0" w:color="D9640C" w:themeColor="accent2"/>
        <w:right w:val="single" w:sz="4" w:space="0" w:color="D9640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640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3B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3B07" w:themeColor="accent2" w:themeShade="99"/>
          <w:insideV w:val="nil"/>
        </w:tcBorders>
        <w:shd w:val="clear" w:color="auto" w:fill="823B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3B07" w:themeFill="accent2" w:themeFillShade="99"/>
      </w:tcPr>
    </w:tblStylePr>
    <w:tblStylePr w:type="band1Vert">
      <w:tblPr/>
      <w:tcPr>
        <w:shd w:val="clear" w:color="auto" w:fill="F9BF94" w:themeFill="accent2" w:themeFillTint="66"/>
      </w:tcPr>
    </w:tblStylePr>
    <w:tblStylePr w:type="band1Horz">
      <w:tblPr/>
      <w:tcPr>
        <w:shd w:val="clear" w:color="auto" w:fill="F7AF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60A5" w:themeColor="accent4"/>
        <w:left w:val="single" w:sz="4" w:space="0" w:color="5A8117" w:themeColor="accent3"/>
        <w:bottom w:val="single" w:sz="4" w:space="0" w:color="5A8117" w:themeColor="accent3"/>
        <w:right w:val="single" w:sz="4" w:space="0" w:color="5A811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60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D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D0D" w:themeColor="accent3" w:themeShade="99"/>
          <w:insideV w:val="nil"/>
        </w:tcBorders>
        <w:shd w:val="clear" w:color="auto" w:fill="354D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D0D" w:themeFill="accent3" w:themeFillShade="99"/>
      </w:tcPr>
    </w:tblStylePr>
    <w:tblStylePr w:type="band1Vert">
      <w:tblPr/>
      <w:tcPr>
        <w:shd w:val="clear" w:color="auto" w:fill="C4E985" w:themeFill="accent3" w:themeFillTint="66"/>
      </w:tcPr>
    </w:tblStylePr>
    <w:tblStylePr w:type="band1Horz">
      <w:tblPr/>
      <w:tcPr>
        <w:shd w:val="clear" w:color="auto" w:fill="B6E467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8117" w:themeColor="accent3"/>
        <w:left w:val="single" w:sz="4" w:space="0" w:color="4460A5" w:themeColor="accent4"/>
        <w:bottom w:val="single" w:sz="4" w:space="0" w:color="4460A5" w:themeColor="accent4"/>
        <w:right w:val="single" w:sz="4" w:space="0" w:color="4460A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11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39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3962" w:themeColor="accent4" w:themeShade="99"/>
          <w:insideV w:val="nil"/>
        </w:tcBorders>
        <w:shd w:val="clear" w:color="auto" w:fill="2839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3962" w:themeFill="accent4" w:themeFillShade="99"/>
      </w:tcPr>
    </w:tblStylePr>
    <w:tblStylePr w:type="band1Vert">
      <w:tblPr/>
      <w:tcPr>
        <w:shd w:val="clear" w:color="auto" w:fill="B0BDDE" w:themeFill="accent4" w:themeFillTint="66"/>
      </w:tcPr>
    </w:tblStylePr>
    <w:tblStylePr w:type="band1Horz">
      <w:tblPr/>
      <w:tcPr>
        <w:shd w:val="clear" w:color="auto" w:fill="9DAD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652E" w:themeColor="accent6"/>
        <w:left w:val="single" w:sz="4" w:space="0" w:color="623412" w:themeColor="accent5"/>
        <w:bottom w:val="single" w:sz="4" w:space="0" w:color="623412" w:themeColor="accent5"/>
        <w:right w:val="single" w:sz="4" w:space="0" w:color="6234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9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652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1F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1F0A" w:themeColor="accent5" w:themeShade="99"/>
          <w:insideV w:val="nil"/>
        </w:tcBorders>
        <w:shd w:val="clear" w:color="auto" w:fill="3A1F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F0A" w:themeFill="accent5" w:themeFillShade="99"/>
      </w:tcPr>
    </w:tblStylePr>
    <w:tblStylePr w:type="band1Vert">
      <w:tblPr/>
      <w:tcPr>
        <w:shd w:val="clear" w:color="auto" w:fill="E6A779" w:themeFill="accent5" w:themeFillTint="66"/>
      </w:tcPr>
    </w:tblStylePr>
    <w:tblStylePr w:type="band1Horz">
      <w:tblPr/>
      <w:tcPr>
        <w:shd w:val="clear" w:color="auto" w:fill="E092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3412" w:themeColor="accent5"/>
        <w:left w:val="single" w:sz="4" w:space="0" w:color="9E652E" w:themeColor="accent6"/>
        <w:bottom w:val="single" w:sz="4" w:space="0" w:color="9E652E" w:themeColor="accent6"/>
        <w:right w:val="single" w:sz="4" w:space="0" w:color="9E652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E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34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C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C1B" w:themeColor="accent6" w:themeShade="99"/>
          <w:insideV w:val="nil"/>
        </w:tcBorders>
        <w:shd w:val="clear" w:color="auto" w:fill="5E3C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C1B" w:themeFill="accent6" w:themeFillShade="99"/>
      </w:tcPr>
    </w:tblStylePr>
    <w:tblStylePr w:type="band1Vert">
      <w:tblPr/>
      <w:tcPr>
        <w:shd w:val="clear" w:color="auto" w:fill="E3C19F" w:themeFill="accent6" w:themeFillTint="66"/>
      </w:tcPr>
    </w:tblStylePr>
    <w:tblStylePr w:type="band1Horz">
      <w:tblPr/>
      <w:tcPr>
        <w:shd w:val="clear" w:color="auto" w:fill="DCB18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uiPriority w:val="34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uiPriority w:val="99"/>
    <w:semiHidden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uiPriority w:val="99"/>
    <w:semiHidden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uiPriority w:val="99"/>
    <w:semiHidden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uiPriority w:val="94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uiPriority w:val="94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uiPriority w:val="99"/>
    <w:semiHidden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rsid w:val="005736BF"/>
    <w:pPr>
      <w:spacing w:after="20"/>
    </w:pPr>
    <w:rPr>
      <w:rFonts w:eastAsia="Times New Roman" w:cs="Times New Roman"/>
      <w:sz w:val="20"/>
      <w:szCs w:val="20"/>
    </w:rPr>
  </w:style>
  <w:style w:type="paragraph" w:customStyle="1" w:styleId="zOhjausteksti1vali">
    <w:name w:val="zOhjausteksti1_vali"/>
    <w:basedOn w:val="Normaali"/>
    <w:uiPriority w:val="99"/>
    <w:semiHidden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uiPriority w:val="99"/>
    <w:semiHidden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uiPriority w:val="99"/>
    <w:semiHidden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uiPriority w:val="95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uiPriority w:val="99"/>
    <w:semiHidden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uiPriority w:val="99"/>
    <w:semiHidden/>
    <w:rsid w:val="00C40CCC"/>
    <w:rPr>
      <w:sz w:val="16"/>
    </w:rPr>
  </w:style>
  <w:style w:type="paragraph" w:customStyle="1" w:styleId="Numeroitumonitasoinen2">
    <w:name w:val="Numeroitu monitasoinen 2"/>
    <w:basedOn w:val="Normaali"/>
    <w:rsid w:val="00915229"/>
    <w:pPr>
      <w:numPr>
        <w:numId w:val="42"/>
      </w:numPr>
      <w:tabs>
        <w:tab w:val="left" w:pos="9072"/>
      </w:tabs>
    </w:pPr>
    <w:rPr>
      <w:rFonts w:eastAsia="Times New Roman" w:cs="Times New Roman"/>
      <w:szCs w:val="20"/>
    </w:rPr>
  </w:style>
  <w:style w:type="paragraph" w:customStyle="1" w:styleId="Numeroitumonitasoinen2a">
    <w:name w:val="Numeroitu monitasoinen 2.a"/>
    <w:basedOn w:val="Normaali"/>
    <w:rsid w:val="00915229"/>
    <w:pPr>
      <w:numPr>
        <w:ilvl w:val="1"/>
        <w:numId w:val="42"/>
      </w:numPr>
      <w:tabs>
        <w:tab w:val="left" w:pos="3532"/>
        <w:tab w:val="left" w:pos="9072"/>
      </w:tabs>
    </w:pPr>
    <w:rPr>
      <w:rFonts w:eastAsia="Times New Roman" w:cs="Times New Roman"/>
      <w:szCs w:val="20"/>
    </w:rPr>
  </w:style>
  <w:style w:type="paragraph" w:customStyle="1" w:styleId="zMarkVersion">
    <w:name w:val="zMarkVersion"/>
    <w:basedOn w:val="Normaali"/>
    <w:qFormat/>
    <w:rsid w:val="005736BF"/>
    <w:pPr>
      <w:framePr w:hSpace="142" w:wrap="around" w:vAnchor="page" w:hAnchor="page" w:x="341" w:y="3403"/>
      <w:ind w:left="57"/>
      <w:suppressOverlap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FCE70D21FA4237883EA317BB50B3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9C2E77-8592-44ED-A99F-CE52C6D9DDBE}"/>
      </w:docPartPr>
      <w:docPartBody>
        <w:p w:rsidR="00A967BC" w:rsidRDefault="00274B92">
          <w:r w:rsidRPr="00F44BFD">
            <w:rPr>
              <w:rStyle w:val="Paikkamerkkiteksti"/>
            </w:rPr>
            <w:t xml:space="preserve"> </w:t>
          </w:r>
        </w:p>
      </w:docPartBody>
    </w:docPart>
    <w:docPart>
      <w:docPartPr>
        <w:name w:val="64C97F0BBD92439386BF2B65F14C96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49EC37-33A0-4873-AD27-875FBC8440D0}"/>
      </w:docPartPr>
      <w:docPartBody>
        <w:p w:rsidR="00A967BC" w:rsidRDefault="00274B92">
          <w:r w:rsidRPr="00F44BFD">
            <w:rPr>
              <w:rStyle w:val="Paikkamerkkiteksti"/>
            </w:rPr>
            <w:t xml:space="preserve"> </w:t>
          </w:r>
        </w:p>
      </w:docPartBody>
    </w:docPart>
    <w:docPart>
      <w:docPartPr>
        <w:name w:val="7DD5D9D851E4478EAE3A8286BB7072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CF06B5-905F-416D-B3D7-2C6878267DF7}"/>
      </w:docPartPr>
      <w:docPartBody>
        <w:p w:rsidR="00A967BC" w:rsidRDefault="00274B92">
          <w:r w:rsidRPr="00F44BFD">
            <w:rPr>
              <w:rStyle w:val="Paikkamerkkiteksti"/>
            </w:rPr>
            <w:t xml:space="preserve"> </w:t>
          </w:r>
        </w:p>
      </w:docPartBody>
    </w:docPart>
    <w:docPart>
      <w:docPartPr>
        <w:name w:val="88134B9490E34689889597583E86BA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A51B86-A6A1-4335-8F67-B73C715D6FAA}"/>
      </w:docPartPr>
      <w:docPartBody>
        <w:p w:rsidR="00A967BC" w:rsidRDefault="00274B92">
          <w:r w:rsidRPr="00F44BFD">
            <w:rPr>
              <w:rStyle w:val="Paikkamerkkiteksti"/>
            </w:rPr>
            <w:t xml:space="preserve"> </w:t>
          </w:r>
        </w:p>
      </w:docPartBody>
    </w:docPart>
    <w:docPart>
      <w:docPartPr>
        <w:name w:val="18F53D849B5242828411D9593B0FC5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B21D11-3BFF-4E1E-A98D-D0756B6B216B}"/>
      </w:docPartPr>
      <w:docPartBody>
        <w:p w:rsidR="00A967BC" w:rsidRDefault="00274B92">
          <w:r w:rsidRPr="00F44BFD">
            <w:rPr>
              <w:rStyle w:val="Paikkamerkkiteksti"/>
            </w:rPr>
            <w:t xml:space="preserve"> </w:t>
          </w:r>
        </w:p>
      </w:docPartBody>
    </w:docPart>
    <w:docPart>
      <w:docPartPr>
        <w:name w:val="2362160B60E74189A163D6AB836F09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67E2EE-C08F-48E1-ACEE-E06BEE738873}"/>
      </w:docPartPr>
      <w:docPartBody>
        <w:p w:rsidR="00A967BC" w:rsidRDefault="00274B92">
          <w:r w:rsidRPr="00F44BFD">
            <w:rPr>
              <w:rStyle w:val="Paikkamerkkiteksti"/>
            </w:rPr>
            <w:t xml:space="preserve"> </w:t>
          </w:r>
        </w:p>
      </w:docPartBody>
    </w:docPart>
    <w:docPart>
      <w:docPartPr>
        <w:name w:val="EC52E814CEE44AB9AB57CA8B120494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9A828D-3990-453F-BB4B-40E6B02146E2}"/>
      </w:docPartPr>
      <w:docPartBody>
        <w:p w:rsidR="00A967BC" w:rsidRDefault="00274B92">
          <w:r w:rsidRPr="00F44BFD">
            <w:rPr>
              <w:rStyle w:val="Paikkamerkkiteksti"/>
            </w:rPr>
            <w:t xml:space="preserve"> </w:t>
          </w:r>
        </w:p>
      </w:docPartBody>
    </w:docPart>
    <w:docPart>
      <w:docPartPr>
        <w:name w:val="15A43E22A7F84D728ACF9A25C529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12E48B-E4B5-4939-95A6-8C4E631C4E28}"/>
      </w:docPartPr>
      <w:docPartBody>
        <w:p w:rsidR="00A967BC" w:rsidRDefault="00274B92">
          <w:r w:rsidRPr="00F44BFD">
            <w:rPr>
              <w:rStyle w:val="Paikkamerkkiteksti"/>
            </w:rPr>
            <w:t xml:space="preserve"> </w:t>
          </w:r>
        </w:p>
      </w:docPartBody>
    </w:docPart>
    <w:docPart>
      <w:docPartPr>
        <w:name w:val="E42C604CB1BB40EF99F247DEF0E0ED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74CDCD-8BF9-4606-8509-E14B1C544BC8}"/>
      </w:docPartPr>
      <w:docPartBody>
        <w:p w:rsidR="00A967BC" w:rsidRDefault="00274B92">
          <w:r w:rsidRPr="00F44BFD">
            <w:rPr>
              <w:rStyle w:val="Paikkamerkkiteksti"/>
            </w:rPr>
            <w:t>Kirjoita tähän</w:t>
          </w:r>
        </w:p>
      </w:docPartBody>
    </w:docPart>
    <w:docPart>
      <w:docPartPr>
        <w:name w:val="B670520E1BFE416C93F851D1110E65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45FF84-4BDF-4443-A0CB-164894AC077D}"/>
      </w:docPartPr>
      <w:docPartBody>
        <w:p w:rsidR="00A967BC" w:rsidRDefault="00274B92">
          <w:r w:rsidRPr="00F44BFD">
            <w:rPr>
              <w:rStyle w:val="Paikkamerkkiteksti"/>
            </w:rPr>
            <w:t>Kirjoita tähän</w:t>
          </w:r>
        </w:p>
      </w:docPartBody>
    </w:docPart>
    <w:docPart>
      <w:docPartPr>
        <w:name w:val="14C28A73A19747A89BD9BD53F15CEF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4B7F85-4346-480E-A500-1066DC22DA02}"/>
      </w:docPartPr>
      <w:docPartBody>
        <w:p w:rsidR="00A967BC" w:rsidRDefault="00A967BC"/>
      </w:docPartBody>
    </w:docPart>
    <w:docPart>
      <w:docPartPr>
        <w:name w:val="BEDB5569163046C79A05C708D7452E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E29AA9-232C-4FA3-AE75-14490AFC4F26}"/>
      </w:docPartPr>
      <w:docPartBody>
        <w:p w:rsidR="00A967BC" w:rsidRDefault="00A967BC"/>
      </w:docPartBody>
    </w:docPart>
    <w:docPart>
      <w:docPartPr>
        <w:name w:val="BA69DBFB014341898B177098CE384C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D5643F-784E-4109-9C5D-15F84DA9B1DB}"/>
      </w:docPartPr>
      <w:docPartBody>
        <w:p w:rsidR="00A967BC" w:rsidRDefault="00A967BC"/>
      </w:docPartBody>
    </w:docPart>
    <w:docPart>
      <w:docPartPr>
        <w:name w:val="EBB1DDED4EA04325AE60245F32A255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61ACD0-F112-4BE5-BD28-646AE001FA29}"/>
      </w:docPartPr>
      <w:docPartBody>
        <w:p w:rsidR="00A967BC" w:rsidRDefault="00A967B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bridge Pro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92"/>
    <w:rsid w:val="00274B92"/>
    <w:rsid w:val="00A967BC"/>
    <w:rsid w:val="00C5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74B92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74B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LY_2021">
      <a:dk1>
        <a:sysClr val="windowText" lastClr="000000"/>
      </a:dk1>
      <a:lt1>
        <a:sysClr val="window" lastClr="FFFFFF"/>
      </a:lt1>
      <a:dk2>
        <a:srgbClr val="003883"/>
      </a:dk2>
      <a:lt2>
        <a:srgbClr val="D8D8D8"/>
      </a:lt2>
      <a:accent1>
        <a:srgbClr val="003883"/>
      </a:accent1>
      <a:accent2>
        <a:srgbClr val="D9640C"/>
      </a:accent2>
      <a:accent3>
        <a:srgbClr val="5A8117"/>
      </a:accent3>
      <a:accent4>
        <a:srgbClr val="4460A5"/>
      </a:accent4>
      <a:accent5>
        <a:srgbClr val="623412"/>
      </a:accent5>
      <a:accent6>
        <a:srgbClr val="9E652E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_kameleon>
  <Dokumentin_x0020_tila/>
  <Kieli>Suomi</Kieli>
  <KEHALaatija>Sundell Juhani</KEHALaatija>
  <Diaarinumero/>
  <Päiväys>2021-02-25T00:00:00</Päiväys>
  <Dokumenttityyppi>Lausunto</Dokumenttityyppi>
  <Laatijaorganisaatio>TET SAT|9a0a97e9-4a91-4c44-be43-53b456128f1b</Laatijaorganisaatio>
</xml_kameleon>
</file>

<file path=customXml/item2.xml><?xml version="1.0" encoding="utf-8"?>
<ely_kameleon>
  <demployee> </demployee>
  <duname_fl>Juhani Sundell</duname_fl>
  <dutitle>Johtaja</dutitle>
  <dnumber> </dnumber>
  <dencl> </dencl>
</ely_kameleon>
</file>

<file path=customXml/item3.xml><?xml version="1.0" encoding="utf-8"?>
<ely_kameleon_signature/>
</file>

<file path=customXml/item4.xml><?xml version="1.0" encoding="utf-8"?>
<KameleonReceivers_Email>
  <reveivers_email/>
</KameleonReceivers_Email>
</file>

<file path=customXml/itemProps1.xml><?xml version="1.0" encoding="utf-8"?>
<ds:datastoreItem xmlns:ds="http://schemas.openxmlformats.org/officeDocument/2006/customXml" ds:itemID="{79B13B90-E70C-4991-A268-E658372EDDA6}">
  <ds:schemaRefs/>
</ds:datastoreItem>
</file>

<file path=customXml/itemProps2.xml><?xml version="1.0" encoding="utf-8"?>
<ds:datastoreItem xmlns:ds="http://schemas.openxmlformats.org/officeDocument/2006/customXml" ds:itemID="{F8D314B1-F13F-4A12-B47F-643F9582CDE2}">
  <ds:schemaRefs/>
</ds:datastoreItem>
</file>

<file path=customXml/itemProps3.xml><?xml version="1.0" encoding="utf-8"?>
<ds:datastoreItem xmlns:ds="http://schemas.openxmlformats.org/officeDocument/2006/customXml" ds:itemID="{4F2309F5-5B10-4A2D-A5BA-A224D963B09E}">
  <ds:schemaRefs/>
</ds:datastoreItem>
</file>

<file path=customXml/itemProps4.xml><?xml version="1.0" encoding="utf-8"?>
<ds:datastoreItem xmlns:ds="http://schemas.openxmlformats.org/officeDocument/2006/customXml" ds:itemID="{40E50050-4241-4CAB-A960-BD975809B2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547</Words>
  <Characters>4431</Characters>
  <Application>Microsoft Office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Satakunnan TE-toimiston lausunto</vt:lpstr>
      <vt:lpstr/>
    </vt:vector>
  </TitlesOfParts>
  <Company>Satakunnan TE-toimisto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Satakunnan TE-toimiston lausunto</dc:title>
  <dc:subject/>
  <dc:creator>Sundell Juhani</dc:creator>
  <cp:keywords/>
  <dc:description/>
  <cp:lastModifiedBy>Sundell Juhani (TET)</cp:lastModifiedBy>
  <cp:revision>10</cp:revision>
  <dcterms:created xsi:type="dcterms:W3CDTF">2021-02-23T07:57:00Z</dcterms:created>
  <dcterms:modified xsi:type="dcterms:W3CDTF">2021-02-26T08:18:00Z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in_x0020_tila">
    <vt:lpwstr/>
  </property>
  <property fmtid="{D5CDD505-2E9C-101B-9397-08002B2CF9AE}" pid="3" name="Kieli">
    <vt:lpwstr>Suomi</vt:lpwstr>
  </property>
  <property fmtid="{D5CDD505-2E9C-101B-9397-08002B2CF9AE}" pid="4" name="Tyontekija">
    <vt:lpwstr/>
  </property>
  <property fmtid="{D5CDD505-2E9C-101B-9397-08002B2CF9AE}" pid="5" name="KEHALaatija">
    <vt:lpwstr>Sundell Juhani</vt:lpwstr>
  </property>
  <property fmtid="{D5CDD505-2E9C-101B-9397-08002B2CF9AE}" pid="6" name="Asian tunnus">
    <vt:lpwstr/>
  </property>
  <property fmtid="{D5CDD505-2E9C-101B-9397-08002B2CF9AE}" pid="7" name="Diaarinumero">
    <vt:lpwstr/>
  </property>
  <property fmtid="{D5CDD505-2E9C-101B-9397-08002B2CF9AE}" pid="8" name="Päiväys">
    <vt:filetime>2021-02-18T22:00:00Z</vt:filetime>
  </property>
  <property fmtid="{D5CDD505-2E9C-101B-9397-08002B2CF9AE}" pid="9" name="Asiakirjan tyyppi">
    <vt:lpwstr>Lausunto</vt:lpwstr>
  </property>
  <property fmtid="{D5CDD505-2E9C-101B-9397-08002B2CF9AE}" pid="10" name="Dokumenttityyppi">
    <vt:lpwstr>Lausunto</vt:lpwstr>
  </property>
  <property fmtid="{D5CDD505-2E9C-101B-9397-08002B2CF9AE}" pid="11" name="Laatijaorganisaatio">
    <vt:lpwstr>Satakunnan TE-toimisto</vt:lpwstr>
  </property>
</Properties>
</file>