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ED" w:rsidRDefault="00615CED" w:rsidP="00615CED">
      <w:pPr>
        <w:pStyle w:val="LLEsityksennimi"/>
      </w:pPr>
      <w:r>
        <w:t>Hallituksen esitys eduskunnalle laeiksi meriliikenteessä käytettävien alusten kilpailukyvyn parantamisesta annetun lain muuttamisesta ja merimieseläkelain 4 §:n muuttamisesta</w:t>
      </w:r>
    </w:p>
    <w:p w:rsidR="00615CED" w:rsidRPr="00615CED" w:rsidRDefault="00615CED" w:rsidP="00615CED">
      <w:pPr>
        <w:pStyle w:val="LLPasiallinensislt"/>
      </w:pPr>
      <w:r>
        <w:t>Esityksen pääasiallinen sisältö</w:t>
      </w:r>
    </w:p>
    <w:p w:rsidR="00615CED" w:rsidRDefault="00615CED" w:rsidP="00615CED">
      <w:pPr>
        <w:pStyle w:val="LLPerustelujenkappalejako"/>
      </w:pPr>
      <w:r>
        <w:t>Esityksessä ehdotetaan muutettavaksi meriliikenteessä käytettävien alusten kilpailukyvyn parantamisesta annettua lakia siten, että muutoksella kumottaisiin osa lakimuutoksella 940/2016 ehdollisena voimaan saatetuista muutoksista. Lailla meriliikenteessä käytettävien alusten kilpailukyvyn parantamisesta annetun lain muuttamisesta ja lailla merimieseläkelain 4 §:n muuttamisesta oli tarkoitus hyväksyä merenmittausalukset mukaan tukikelpoisen toiminnan piiriin. Muutokset saatettiin voimaan ehdollisena, koska voimassaolevan tukiohjelman muuttaminen vaatii Euroopan komission hyväksynnän. Suomi lähetti asiasta ennakkoilmoituksen Euroopan komissiolle meriliikenteen valtiontukia koskevien suuntaviivojen mukaisesti. Komissio ei kuitenkaan ole hyväksynyt Suomen tukiohjelman muutosta. Tämän vuoksi ehdollisena voimaan saatetut lakimuutokset on nyt kumottava. Samalla muutetaan lain muutoksenhakua koskevaa säännöstä vastaamaan 1.1.2020 alkaen voimassa olevaa oikeustilaa. Myös merimieseläkelain 4 §:ää ehdotetaan muutettavaksi, jotta merenmittausaluksilla työskentelevät työntekijät pysyvät merimieseläkelain soveltamisalan piirissä edellä mainitusta lakimuutoksesta huolimatta.</w:t>
      </w:r>
    </w:p>
    <w:p w:rsidR="002D0561" w:rsidRDefault="00615CED" w:rsidP="00615CED">
      <w:pPr>
        <w:pStyle w:val="LLPerustelujenkappalejako"/>
      </w:pPr>
      <w:r>
        <w:t>Lakiehdotus on tarkoitettu tulemaan voimaan 1.1.2020 mennessä.</w:t>
      </w:r>
    </w:p>
    <w:p w:rsidR="00615CED" w:rsidRDefault="00615CED" w:rsidP="00615CED">
      <w:pPr>
        <w:pStyle w:val="LLNormaali"/>
        <w:jc w:val="center"/>
      </w:pPr>
      <w:r>
        <w:t>—————</w:t>
      </w:r>
    </w:p>
    <w:p w:rsidR="00615CED" w:rsidRDefault="00615CED" w:rsidP="00615CED">
      <w:pPr>
        <w:pStyle w:val="LLperustelut"/>
      </w:pPr>
      <w:r>
        <w:br w:type="page"/>
      </w:r>
      <w:r>
        <w:lastRenderedPageBreak/>
        <w:t>Perustelut</w:t>
      </w:r>
    </w:p>
    <w:p w:rsidR="00615CED" w:rsidRDefault="00615CED" w:rsidP="00615CED">
      <w:pPr>
        <w:pStyle w:val="LLP1Otsikkotaso"/>
      </w:pPr>
      <w:r>
        <w:t>Nykytila ja ehdotetut muutokset</w:t>
      </w:r>
    </w:p>
    <w:p w:rsidR="00615CED" w:rsidRDefault="00615CED" w:rsidP="00615CED">
      <w:pPr>
        <w:pStyle w:val="LLPerustelujenkappalejako"/>
      </w:pPr>
      <w:r>
        <w:t xml:space="preserve">Suomessa on voimassa pysyvä merenkulun tukiohjelma, jonka tarkoituksena on tukea suomalaisen kauppalaivaston kansainvälistä kilpailukykyä. Niin kutsuttu miehistötuki on kohdistettu kauppamerenkulun miehistökustannusten kompensoimiseen työnantajana toimiville varustamoille. Tukea voidaan myöntää sekä lasti- että matkustaja-alustoimintaan. Vuonna 2018 tukea myönnettiin yhteensä 84,3 miljoonaa euroa. </w:t>
      </w:r>
    </w:p>
    <w:p w:rsidR="00615CED" w:rsidRDefault="00615CED" w:rsidP="00F44C29">
      <w:pPr>
        <w:pStyle w:val="LLPerustelujenkappalejako"/>
      </w:pPr>
      <w:r>
        <w:t>Vuonna 2016 annetussa hallituksen esityksessä (HE 145/2016 vp; jäljempänä vuoden 2016 hallituksen esitys) esitettiin miehistötukiohjelman laajentamista merenmittausaluksiin. Muutos saatettiin voimaan lailla meriliikenteessä käytettävien alusten kilpailukyvyn parantamisesta annetun lain muuttamisesta (940/2016). Samalla tehtiin muutoksen toteuttamisen kannalta tarpeelliset muutokset merimieseläkelakiin lailla merimieseläkelain 4 §:n muuttamisesta (941/2016). Lait määrättiin kuitenkin tulemaan voimaan valtioneuvoston asetuksella säädettävänä ajankohtana. Syynä oli se, että merenmittausalusten saattaminen miehistötukiohjelman piiriin edellyttää ennakkoilmoitusta Euroopan komissiolle ja komission hyväksynnän saamista muutokselle. Komission antamassa tiedonannossa (2004/C 13/03) määritellään unionin suuntaviivat meriliikenteen valtiontuelle. Komissio hyväksyy jäsenvaltioiden merenkulkua koskevat tukiohjelmat ja valvoo, että jäsenvaltiot noudattavat tukisuuntaviivojen mukaisia ehtoja ja unionin sisämarkkinaoikeutta.</w:t>
      </w:r>
    </w:p>
    <w:p w:rsidR="00615CED" w:rsidRDefault="00615CED" w:rsidP="00F44C29">
      <w:pPr>
        <w:pStyle w:val="LLPerustelujenkappalejako"/>
      </w:pPr>
      <w:r>
        <w:t xml:space="preserve">Komissio ei ole hyväksynyt Suomen esittämää muutosta Suomen miehistötukiohjelman laajentamisesta merenmittausaluksiin. Komissiolla ei sinänsä ole mitään Suomen esittämää tukiohjelman muutosta vastaan, mutta komissio katsoo, että Suomen tulisi samalla tehdä muutamia yleisiä muutoksia voimassa olevaan miehistötukiohjelmaan. Komissio on 14.12.2012 annetulla päätöksellä 2012/N hyväksynyt Suomen tukiohjelman toistaiseksi voimassa olevaksi. Komission nykyisen tulkinnan mukaan toistaiseksi voimassa olevia tukiohjelmia ei voida pitää hyväksyttävinä, vaan tukiohjelma voi käytännössä olla voimassa vain tietyn määräajan kerrallaan, jonka jälkeen jäsenvaltion tulee tarvittaessa hakea komissiolta lupaa tukiohjelman jatkamiselle. </w:t>
      </w:r>
    </w:p>
    <w:p w:rsidR="00615CED" w:rsidRDefault="00615CED" w:rsidP="00F44C29">
      <w:pPr>
        <w:pStyle w:val="LLPerustelujenkappalejako"/>
      </w:pPr>
      <w:r>
        <w:t>Komissio pitää uudessa tulkintakäytännössään Suomen kansallista lippuvaatimusta Euroopan unionin sisämarkkinoiden vastaisena toimena. Meriliikenteessä käytettävien alusten kilpailukyvyn parantamisesta annetun lain 10 §:n 1 momentin 1 kohdan mukaan tukea voidaan myöntää vain, jos tukea hakeva alus on ollut merkittynä kauppa-alusluetteloon sen ajan, jolta tukea haetaan sekä myös täyttänyt edellytykset kauppa-alusluetteloon merkitsemisen osalta. Lain 4 §:ssä säädetään edellytyksistä, joiden nojalla Suomessa rekisteröity alus voidaan merkitä kauppa-alusluetteloon. Aluksen on siis oltava Suomen alusrekisterissä eli Suomen lipun alla ja kauppa-alusluettelossa, jotta se olisi oikeutettu hakemaan miehistötukea. Komission näkemyksen mukaan tällainen kansallinen lippuvaatimus voi olla sisämarkkinaoikeudellisesta näkökulmasta syrjivä, koska se voi asettaa muiden Euroopan unionin jäsenmaiden lippujen alla kulkevat alukset eriarvoiseen asemaan suomalaisten alusten kanssa. Komission näkemyksen mukaan tukea tulisi myöntää kaikille unionin tai Euroopan talousalueen maiden lippujen alla oleville aluksille, jos muut edellytykset tuen myöntämiselle täyttyvät. Yrityksiä ei voi asettaa eriarvoiseen asemaan kansallisuuden perusteella.</w:t>
      </w:r>
    </w:p>
    <w:p w:rsidR="00615CED" w:rsidRDefault="00615CED" w:rsidP="00F44C29">
      <w:pPr>
        <w:pStyle w:val="LLPerustelujenkappalejako"/>
      </w:pPr>
      <w:r>
        <w:t xml:space="preserve">Suomi ja komissio eivät ole päässeet yhteisymmärrykseen Suomen tukiohjelman muuttamisesta, joten Suomi on vetänyt asiaa koskevan ennakkoilmoituksen takaisin, minkä seurauksena asiaan liittyvät ehdollisesti voimaan saatetut lakimuutokset tulee nyt kumota. On </w:t>
      </w:r>
      <w:r>
        <w:lastRenderedPageBreak/>
        <w:t>myös mahdollista, että komissio aloittaa jollain aikavälillä oma-aloitteisesti tutkinnan koskien Suomen nykyistä tukiohjelmaa.</w:t>
      </w:r>
    </w:p>
    <w:p w:rsidR="00615CED" w:rsidRDefault="00615CED" w:rsidP="00F44C29">
      <w:pPr>
        <w:pStyle w:val="LLPerustelujenkappalejako"/>
      </w:pPr>
      <w:r>
        <w:t>Tämän hallituksen esityksen tarkoituksena on edellä esitetyistä syistä muuttaa meriliikenteessä käytettävien alusten kilpailukyvyn parantamisesta annetun lain 3 §:ää ja poistaa siinä olevat määritelmät koskien erityisaluksia ja merenmittaustoimintaa. Sama koskee lain 4 §:ää, jossa säädetään aluksen merkitsemisestä kauppa-alusluetteloon. 4 §:stä on tarkoitus poistaa erityisaluksia koskeva kohta. Myös tuen myöntämisen yleisiä edellytyksiä koskevaan 10 §:ään esitetään tehtäväksi muutokset, joilla poistetaan erityisaluksia koskevat kohdat lakitekstistä.</w:t>
      </w:r>
    </w:p>
    <w:p w:rsidR="00615CED" w:rsidRDefault="00615CED" w:rsidP="00F44C29">
      <w:pPr>
        <w:pStyle w:val="LLPerustelujenkappalejako"/>
      </w:pPr>
      <w:r>
        <w:t>Tukiviranomaisen työmäärää vähentäväksi tarkoitetut uudistukset on saatettu voimaan 1.1.2018 valtioneuvoston asetuksella (1151/2017).  Kyseiset muutokset, jotka koskevat kauppa-alusluettelossa oloaikaa, toiminta-aikaa, tuen hakemisen määräajan muuttamista, verohallinnon ja Merimieseläkekassan antamaa todistusta, kielteisestä päätöksestä kuulemista ja takaisinperinnän yhteydessä laskettavaa korkoa jäävät voimaan. Nämä muutokset ovat osaltaan selkeyttäneet ja nopeuttaneet menettelyä ja tasoittaneet vuosittaista työkuorman jakautumista. Muutokset ovat myös helpottaneet osaltaan siirtymistä tukiasioiden käsittelyssä sähköiseen asiointiin.</w:t>
      </w:r>
    </w:p>
    <w:p w:rsidR="00615CED" w:rsidRDefault="00615CED" w:rsidP="00F44C29">
      <w:pPr>
        <w:pStyle w:val="LLPerustelujenkappalejako"/>
      </w:pPr>
      <w:r>
        <w:t>Hallituksen esitys laiksi oikeudenkäynnistä hallintoasioissa annettiin eduskunnalle vuonna 2018 (HE 29/2018 vp) ja laki tulee voimaan 1.1.2020. Uudessa yleislaissa säädetään nykyistä täsmällisemmin hallintoasioita koskevasta oikeudenkäynnistä. Yleislakia sovelletaan oikeudenkäynnissä yleisissä hallintotuomioistuimissa, joita ovat korkein hallinto-oikeus ja alueelliset hallinto-oikeudet, mukaan lukien Ahvenanmaan hallintotuomioistuin (lain 2 §:n 1 momentti). Lakia sovelletaan myös hallintoasian oikeudenkäynnissä vakuutusoikeudessa, markkinaoikeudessa ja työtuomioistuimessa. Lisäksi lakia sovelletaan valitusasioita käsittelemään perusteluissa lautakunnissa siten kuin siitä erikseen säädetään.</w:t>
      </w:r>
    </w:p>
    <w:p w:rsidR="00615CED" w:rsidRDefault="00615CED" w:rsidP="00F44C29">
      <w:pPr>
        <w:pStyle w:val="LLPerustelujenkappalejako"/>
      </w:pPr>
      <w:r>
        <w:t>Tässä hallituksen esityksessä on huomioitu edellä mainittu vuoden 2020 alussa voimaan tuleva muutos. Muutoksenhakua koskeva säännös on tarkoitus muuttaa vastamaan uutta yleislakia ja sen säännöksiä. Lakiehdotuksen 27 §:ssä viittaukset hallintolainkäyttölakiin (586/1996) muutettaisiin viittauksiksi oikeudenkäynnistä hallintoasioissa annettuun lakiin. Muutos on tekninen ja se tulisi voimaan 1.1.2020.</w:t>
      </w:r>
    </w:p>
    <w:p w:rsidR="00615CED" w:rsidRDefault="00615CED" w:rsidP="00F44C29">
      <w:pPr>
        <w:pStyle w:val="LLPerustelujenkappalejako"/>
      </w:pPr>
      <w:r>
        <w:t>Samalla kun muutetaan meriliikenteessä käytettävien alusten kilpailukyvyn parantamisesta annettua lakia, tulee vastaavasti muuttaa merimieseläkelakia (1290/2006), jotta merenmittausaluksilla työskentelevät työntekijät pysyvät jatkossakin merimieseläkejärjestelmän piirissä. Kyseessä on tekninen muutos, jonka tarkoituksena on nykytilan säilyttäminen merimieseläkejärjestelmän osalta.</w:t>
      </w:r>
    </w:p>
    <w:p w:rsidR="00615CED" w:rsidRDefault="00F44C29" w:rsidP="00F44C29">
      <w:pPr>
        <w:pStyle w:val="LLP1Otsikkotaso"/>
      </w:pPr>
      <w:r>
        <w:t>Esityksen vaikutukset</w:t>
      </w:r>
    </w:p>
    <w:p w:rsidR="00615CED" w:rsidRDefault="00615CED" w:rsidP="00F44C29">
      <w:pPr>
        <w:pStyle w:val="LLPerustelujenkappalejako"/>
      </w:pPr>
      <w:r>
        <w:t>Esityksellä ei ole taloudellisia vaikutuksia, koska esityksellä ei ole vaikutusta voimassa olevaan tukiohjelmaan tai merimieseläkemaksuihin. Vuoden 2016 hallituksen esityksessä arvioitiin, että tukiohjelman laajentaminen merenmittausaluksiin tulisi lisäämään miehistötuen vuosittaista määrärahatarvetta 800 000 – 1 100 000 eurolla. Koska merenmittausaluksia koskevaa muutosta ei ole saatettu voimaan, nyt esitettävä muutos ei vaikuttaisi miehistötuen vuosittaiseen määrärahatarpeeseen. Muutoksella ei myöskään olisi merkittäviä vaikutuksia viranomaisten toimintaan. Kun merenmittaukseen käytettävää alusta ei enää voisi merkitä kauppa-alusluetteloon, tulisi tukiviranomaisen poistaa kauppa-alusluetteloon merkityt viisi alusta luettelosta viran puolesta.</w:t>
      </w:r>
    </w:p>
    <w:p w:rsidR="00615CED" w:rsidRDefault="00615CED" w:rsidP="00F44C29">
      <w:pPr>
        <w:pStyle w:val="LLPerustelujenkappalejako"/>
      </w:pPr>
      <w:r>
        <w:lastRenderedPageBreak/>
        <w:t>Suomen lipun alla purjehtivien merenmittausalusten kansainvälinen kilpailukyky vaikuttaa suomalaisen merenmittaushenkilöstön työllisyyteen. Vuoden 2016 hallituksen esityksessä arvioitiin, että tukiohjelman laajentaminen merenmittausaluksiin parantaisi suomalaisten merenmittausalusten kilpailukykyä ja turvaisi osaltaan sen, että Suomessa säilyy kansallista merenmittaustoimintaa ja suomalaista merenmittausosaamista. Merenmittaustoiminnalla on merkitystä myös häiriötilanteisiin varautumisen ja maanpuolustuksen kannalta. Koska merenmittausaluksia koskevaa muutosta ei ole saatettu voimaan, nyt esitettävä muutos ei vaikuttaisi suomalaisten merenmittausalusten kansainväliseen kilpailukykyyn. Suomalainen merenmittaustoiminta on hankalassa kilpailutilanteessa, esimerkiksi Ruotsiin verrattuna, jossa merenmittaustoiminta on ollut kansallisen tukiohjelman piirissä.</w:t>
      </w:r>
    </w:p>
    <w:p w:rsidR="00615CED" w:rsidRDefault="00615CED" w:rsidP="00F44C29">
      <w:pPr>
        <w:pStyle w:val="LLPerustelujenkappalejako"/>
      </w:pPr>
      <w:r>
        <w:t>Merimieseläkelain 4 §:n muutoksella ei ole taloudellisia vaikutuksia nykytilaan nähden. Suomalaisilla merenmittausaluksilla työskentelevät työntekijät saatettiin merimieseläkelain soveltamisalan piiriin lailla merimieseläkelain muuttamisesta 941/2016. Esityksellä on tarkoitus säilyttää nykytila merimieseläkelain osalta, vaikka merenmittausaluksia koskevat kohdat poistetaan meriliikenteessä käytettävien alusten kilpailukyvyn parantamisesta annetusta laista.</w:t>
      </w:r>
    </w:p>
    <w:p w:rsidR="00615CED" w:rsidRDefault="00F44C29" w:rsidP="00F44C29">
      <w:pPr>
        <w:pStyle w:val="LLP1Otsikkotaso"/>
      </w:pPr>
      <w:r>
        <w:t>Asian valmistelu</w:t>
      </w:r>
    </w:p>
    <w:p w:rsidR="00615CED" w:rsidRDefault="00615CED" w:rsidP="00F44C29">
      <w:pPr>
        <w:pStyle w:val="LLPerustelujenkappalejako"/>
      </w:pPr>
      <w:r>
        <w:t>Esitys on valmisteltu virkatyönä liikenne- ja viestintäministeriössä. Esitysluonnoksesta pidettiin julkinen lausuntokierros, jolloin lausunnon antoivat seuraavat tahot:</w:t>
      </w:r>
    </w:p>
    <w:p w:rsidR="00F44C29" w:rsidRDefault="00F44C29" w:rsidP="00F44C29">
      <w:pPr>
        <w:pStyle w:val="LLP1Otsikkotaso"/>
      </w:pPr>
      <w:r>
        <w:t>Voimaantulo</w:t>
      </w:r>
    </w:p>
    <w:p w:rsidR="00615CED" w:rsidRDefault="00615CED" w:rsidP="00F44C29">
      <w:pPr>
        <w:pStyle w:val="LLPerustelujenkappalejako"/>
      </w:pPr>
      <w:r>
        <w:t>Lakiehdotukset ehdotetaan tulevan voimaan 1.1.2020 mennessä.</w:t>
      </w:r>
    </w:p>
    <w:p w:rsidR="00615CED" w:rsidRDefault="00615CED" w:rsidP="00F44C29">
      <w:pPr>
        <w:pStyle w:val="LLPonsi"/>
      </w:pPr>
      <w:r>
        <w:t>Edellä esitetyn perusteella annetaan eduskunnan hyväksyttäväksi seuraavat lakiehdotukset:</w:t>
      </w:r>
    </w:p>
    <w:p w:rsidR="00412CA3" w:rsidRPr="00412CA3" w:rsidRDefault="00F44C29" w:rsidP="00412CA3">
      <w:pPr>
        <w:pStyle w:val="LLLakiehdotukset"/>
      </w:pPr>
      <w:r>
        <w:br w:type="page"/>
      </w:r>
      <w:r w:rsidR="00412CA3">
        <w:lastRenderedPageBreak/>
        <w:t>Lakiehdotukset</w:t>
      </w:r>
    </w:p>
    <w:p w:rsidR="00F44C29" w:rsidRPr="00F44C29" w:rsidRDefault="00F44C29" w:rsidP="00F44C29">
      <w:pPr>
        <w:pStyle w:val="LLLainNumero"/>
      </w:pPr>
      <w:r>
        <w:t>1.</w:t>
      </w:r>
    </w:p>
    <w:p w:rsidR="00615CED" w:rsidRDefault="00F44C29" w:rsidP="00F44C29">
      <w:pPr>
        <w:pStyle w:val="LLLaki"/>
      </w:pPr>
      <w:r>
        <w:t>Laki</w:t>
      </w:r>
    </w:p>
    <w:p w:rsidR="00615CED" w:rsidRDefault="00615CED" w:rsidP="00AC6463">
      <w:pPr>
        <w:pStyle w:val="LLSaadoksenNimi"/>
      </w:pPr>
      <w:r>
        <w:t>meriliikenteessä käytettävien alusten kilpailukyvyn parantamisesta annetun lain muuttamisesta</w:t>
      </w:r>
    </w:p>
    <w:p w:rsidR="00615CED" w:rsidRDefault="00615CED" w:rsidP="00AC6463">
      <w:pPr>
        <w:pStyle w:val="LLJohtolauseKappaleet"/>
      </w:pPr>
      <w:r>
        <w:t xml:space="preserve">Eduskunnan päätöksen mukaisesti </w:t>
      </w:r>
    </w:p>
    <w:p w:rsidR="00615CED" w:rsidRDefault="00615CED" w:rsidP="00AC6463">
      <w:pPr>
        <w:pStyle w:val="LLJohtolauseKappaleet"/>
      </w:pPr>
      <w:r w:rsidRPr="00AC6463">
        <w:rPr>
          <w:i/>
        </w:rPr>
        <w:t>muutetaan</w:t>
      </w:r>
      <w:r>
        <w:t xml:space="preserve"> meriliikenteessä käytettävien alusten kilpailukyvyn parantamisesta annetun lain (1277/2007) 3, 4, 10 ja 27 § sellaisina kuin niistä on 3 § laissa 992/2018, 4 § osittain laeissa 940/2016 ja 338/2018, 10 § laissa 940/2016 ja 27 § laissa 994/2015, seuraavasti:</w:t>
      </w:r>
    </w:p>
    <w:p w:rsidR="00AC6463" w:rsidRPr="00AC6463" w:rsidRDefault="00AC6463" w:rsidP="00AC6463">
      <w:pPr>
        <w:pStyle w:val="LLNormaali"/>
      </w:pPr>
    </w:p>
    <w:p w:rsidR="00AC6463" w:rsidRPr="00AC6463" w:rsidRDefault="00615CED" w:rsidP="00AC6463">
      <w:pPr>
        <w:pStyle w:val="LLPykala"/>
      </w:pPr>
      <w:r>
        <w:t>3 §</w:t>
      </w:r>
    </w:p>
    <w:p w:rsidR="00392EC9" w:rsidRDefault="00615CED" w:rsidP="00E96CE6">
      <w:pPr>
        <w:pStyle w:val="LLPykalanOtsikko"/>
      </w:pPr>
      <w:r>
        <w:t>Määritelmät</w:t>
      </w:r>
    </w:p>
    <w:p w:rsidR="00615CED" w:rsidRDefault="00615CED" w:rsidP="00C25805">
      <w:pPr>
        <w:pStyle w:val="LLMomentinJohdantoKappale"/>
      </w:pPr>
      <w:r>
        <w:t>Tässä laissa tarkoitetaan:</w:t>
      </w:r>
    </w:p>
    <w:p w:rsidR="00615CED" w:rsidRDefault="00615CED" w:rsidP="00C25805">
      <w:pPr>
        <w:pStyle w:val="LLMomentinKohta"/>
      </w:pPr>
      <w:r>
        <w:t xml:space="preserve">1) </w:t>
      </w:r>
      <w:r w:rsidRPr="00AC6463">
        <w:rPr>
          <w:i/>
        </w:rPr>
        <w:t>matkustaja-aluksella</w:t>
      </w:r>
      <w:r>
        <w:t xml:space="preserve"> alusta, joka saa kuljettaa enemmän kuin 12 matkustajaa;</w:t>
      </w:r>
    </w:p>
    <w:p w:rsidR="00615CED" w:rsidRDefault="00615CED" w:rsidP="00C25805">
      <w:pPr>
        <w:pStyle w:val="LLMomentinKohta"/>
      </w:pPr>
      <w:r>
        <w:t xml:space="preserve">2) </w:t>
      </w:r>
      <w:r w:rsidRPr="00AC6463">
        <w:rPr>
          <w:i/>
        </w:rPr>
        <w:t>lastialuksella</w:t>
      </w:r>
      <w:r>
        <w:t xml:space="preserve"> sellaista alusta, joka ei ole matkustaja-alus;</w:t>
      </w:r>
    </w:p>
    <w:p w:rsidR="00615CED" w:rsidRDefault="00615CED" w:rsidP="00C25805">
      <w:pPr>
        <w:pStyle w:val="LLMomentinKohta"/>
      </w:pPr>
      <w:r>
        <w:t xml:space="preserve">3) </w:t>
      </w:r>
      <w:r w:rsidRPr="00AC6463">
        <w:rPr>
          <w:i/>
        </w:rPr>
        <w:t>hinaajalla</w:t>
      </w:r>
      <w:r>
        <w:t xml:space="preserve"> tai </w:t>
      </w:r>
      <w:r w:rsidRPr="00AC6463">
        <w:rPr>
          <w:i/>
        </w:rPr>
        <w:t>työntäjällä</w:t>
      </w:r>
      <w:r>
        <w:t xml:space="preserve"> sellaista lastialusta, joka on tarkoitettu hinaamiseen tai työntämiseen ja jota pääasiassa käytetään kuljettamiseen;</w:t>
      </w:r>
    </w:p>
    <w:p w:rsidR="00615CED" w:rsidRDefault="00615CED" w:rsidP="00C25805">
      <w:pPr>
        <w:pStyle w:val="LLMomentinKohta"/>
      </w:pPr>
      <w:r>
        <w:t xml:space="preserve">4) </w:t>
      </w:r>
      <w:r w:rsidRPr="00AC6463">
        <w:rPr>
          <w:i/>
        </w:rPr>
        <w:t>meriliikenteellä</w:t>
      </w:r>
      <w:r w:rsidRPr="00AC6463">
        <w:t xml:space="preserve"> </w:t>
      </w:r>
      <w:r>
        <w:t>merialueella tapahtuvaa matkustajien tai lastin kuljettamista sekä hinaamista tai työntämistä; pääasiassa satamissa suoritettavat hinaus- tai työntämistoiminnot taikka moottorikäyttöisten alusten avustaminen satamaan eivät ole meriliikennettä;</w:t>
      </w:r>
    </w:p>
    <w:p w:rsidR="00615CED" w:rsidRDefault="00615CED" w:rsidP="00C25805">
      <w:pPr>
        <w:pStyle w:val="LLMomentinKohta"/>
      </w:pPr>
      <w:r>
        <w:t xml:space="preserve">5) </w:t>
      </w:r>
      <w:r w:rsidRPr="00AC6463">
        <w:rPr>
          <w:i/>
        </w:rPr>
        <w:t>matkustajalla</w:t>
      </w:r>
      <w:r w:rsidRPr="00AC6463">
        <w:t xml:space="preserve"> </w:t>
      </w:r>
      <w:r>
        <w:t>jokaista muuta henkilöä kuin aluksen päällikköä tai laivaväkeen kuuluvaa tai muuta, missä ominaisuudessa tahansa alukseen toimeen otettua tai siinä aluksen lukuun työskentelevää henkilöä; matkustajien lukumäärään ei kuitenkaan lueta yhtä vuotta nuorempia lapsia;</w:t>
      </w:r>
    </w:p>
    <w:p w:rsidR="00615CED" w:rsidRDefault="00615CED" w:rsidP="00C25805">
      <w:pPr>
        <w:pStyle w:val="LLMomentinKohta"/>
      </w:pPr>
      <w:r>
        <w:t xml:space="preserve">6) </w:t>
      </w:r>
      <w:r w:rsidRPr="00AC6463">
        <w:rPr>
          <w:i/>
        </w:rPr>
        <w:t xml:space="preserve">pääasiassa ulkomaan meriliikenteessä olevalla aluksella </w:t>
      </w:r>
      <w:r w:rsidRPr="00AC6463">
        <w:t xml:space="preserve">alusta, </w:t>
      </w:r>
      <w:r>
        <w:t>joka on kalenterivuoden aikana yli puolet toiminta-ajastaan meriliikenteessä Suomen ja ulkomaan satamien välillä tai Suomen aluevesien ulkopuolella mukaan lukien Saimaan kanavan kautta tapahtuva liikenne;</w:t>
      </w:r>
    </w:p>
    <w:p w:rsidR="00615CED" w:rsidRDefault="00615CED" w:rsidP="00782F80">
      <w:pPr>
        <w:pStyle w:val="LLMomentinKohta"/>
      </w:pPr>
      <w:r>
        <w:t xml:space="preserve">6 a) </w:t>
      </w:r>
      <w:r w:rsidRPr="00AC6463">
        <w:rPr>
          <w:i/>
        </w:rPr>
        <w:t>pääasiassa kotimaan meriliikenteessä olevalla aluksella</w:t>
      </w:r>
      <w:r w:rsidRPr="00AC6463">
        <w:t xml:space="preserve"> </w:t>
      </w:r>
      <w:r>
        <w:t>alusta, joka on kalenterivuoden aikana yli puolet toiminta-ajastaan meriliikenteessä Suomen aluevesillä suomalaisten satamien välillä;</w:t>
      </w:r>
    </w:p>
    <w:p w:rsidR="00615CED" w:rsidRDefault="00615CED" w:rsidP="00C25805">
      <w:pPr>
        <w:pStyle w:val="LLMomentinKohta"/>
      </w:pPr>
      <w:r>
        <w:t xml:space="preserve">7) </w:t>
      </w:r>
      <w:r w:rsidRPr="00AC6463">
        <w:rPr>
          <w:i/>
        </w:rPr>
        <w:t>tukivuodella</w:t>
      </w:r>
      <w:r>
        <w:t xml:space="preserve"> yhtä kalenterivuotta;</w:t>
      </w:r>
    </w:p>
    <w:p w:rsidR="00615CED" w:rsidRDefault="00615CED" w:rsidP="00C25805">
      <w:pPr>
        <w:pStyle w:val="LLMomentinKohta"/>
      </w:pPr>
      <w:r>
        <w:t>8)</w:t>
      </w:r>
      <w:r w:rsidRPr="00AC6463">
        <w:rPr>
          <w:i/>
        </w:rPr>
        <w:t xml:space="preserve"> tukiviranomaisella</w:t>
      </w:r>
      <w:r w:rsidRPr="00AC6463">
        <w:t xml:space="preserve"> </w:t>
      </w:r>
      <w:r>
        <w:t>Liikenne- ja viestintävirastoa;</w:t>
      </w:r>
    </w:p>
    <w:p w:rsidR="00615CED" w:rsidRDefault="00615CED" w:rsidP="00C25805">
      <w:pPr>
        <w:pStyle w:val="LLMomentinKohta"/>
      </w:pPr>
      <w:r>
        <w:t xml:space="preserve">9) </w:t>
      </w:r>
      <w:r w:rsidRPr="00AC6463">
        <w:rPr>
          <w:i/>
        </w:rPr>
        <w:t xml:space="preserve">kauppa-alusluettelolla </w:t>
      </w:r>
      <w:r>
        <w:t>tukiviranomaisen pitämää luetteloa niistä aluksista, jotka voivat hakea tämän lain mukaista tukea;</w:t>
      </w:r>
    </w:p>
    <w:p w:rsidR="00615CED" w:rsidRDefault="00615CED" w:rsidP="00C25805">
      <w:pPr>
        <w:pStyle w:val="LLMomentinKohta"/>
      </w:pPr>
      <w:r>
        <w:t xml:space="preserve">10) </w:t>
      </w:r>
      <w:r w:rsidRPr="00C25805">
        <w:rPr>
          <w:i/>
        </w:rPr>
        <w:t>toiminta-ajalla</w:t>
      </w:r>
      <w:r w:rsidRPr="00C25805">
        <w:t xml:space="preserve"> </w:t>
      </w:r>
      <w:r>
        <w:t>sitä osaa kalenterivuodesta, jonka alus on ollut kauppa-alusluettelossa, lukuun ottamatta aluksen telakointiaikoja ja miehittämättömänä satamassa oloa.</w:t>
      </w:r>
    </w:p>
    <w:p w:rsidR="004E69D9" w:rsidRDefault="004E69D9" w:rsidP="004E69D9">
      <w:pPr>
        <w:pStyle w:val="LLNormaali"/>
      </w:pPr>
    </w:p>
    <w:p w:rsidR="00615CED" w:rsidRDefault="00615CED" w:rsidP="00C25805">
      <w:pPr>
        <w:pStyle w:val="LLPykala"/>
      </w:pPr>
      <w:r>
        <w:t>4 §</w:t>
      </w:r>
    </w:p>
    <w:p w:rsidR="00615CED" w:rsidRDefault="00615CED" w:rsidP="00C25805">
      <w:pPr>
        <w:pStyle w:val="LLPykalanOtsikko"/>
      </w:pPr>
      <w:r>
        <w:t>Aluksen merkitseminen kauppa-alusluetteloon</w:t>
      </w:r>
    </w:p>
    <w:p w:rsidR="00615CED" w:rsidRDefault="00615CED" w:rsidP="00E96CE6">
      <w:pPr>
        <w:pStyle w:val="LLMomentinJohdantoKappale"/>
      </w:pPr>
      <w:r>
        <w:t>Tukiviranomaisen on hakemuksesta merkittävä kauppa-alusluetteloon sellainen Suomessa rekisteröity:</w:t>
      </w:r>
    </w:p>
    <w:p w:rsidR="00615CED" w:rsidRDefault="00615CED" w:rsidP="00392EC9">
      <w:pPr>
        <w:pStyle w:val="LLMomentinKohta"/>
      </w:pPr>
      <w:r>
        <w:t>1) matkustaja-alus, lastialus, hinaaja tai työntäjä, joka on tarkoitettu tukivuotena toimimaan pääasiassa ulkomaan meriliikenteessä;</w:t>
      </w:r>
    </w:p>
    <w:p w:rsidR="00615CED" w:rsidRDefault="00615CED" w:rsidP="00392EC9">
      <w:pPr>
        <w:pStyle w:val="LLMomentinKohta"/>
      </w:pPr>
      <w:r>
        <w:lastRenderedPageBreak/>
        <w:t>2) lastialus, jonka bruttovetoisuus on vähintään 500 ja joka on katsastettu itämerenliikenteeseen, lähiliikenteeseen, euroopanliikenteeseen tai kaukoliikenteeseen ja joka on tarkoitettu tukivuotena toimimaan pääasiassa kansainväliselle kilpailulle alttiissa kotimaan meriliikenteessä;</w:t>
      </w:r>
    </w:p>
    <w:p w:rsidR="00615CED" w:rsidRDefault="00615CED" w:rsidP="00392EC9">
      <w:pPr>
        <w:pStyle w:val="LLMomentinKohta"/>
      </w:pPr>
      <w:r>
        <w:t>3) hinaaja tai työntäjä, jonka bruttovetoisuus on vähintään 300 ja joka on katsastettu itämerenliikenteeseen, lähiliikenteeseen, euroopanliikenteeseen tai kaukoliikenteeseen ja joka on tarkoitettu tukivuotena toimimaan pääasiassa kansainväliselle kilpailulle alttiissa kotimaan meriliikenteessä.</w:t>
      </w:r>
    </w:p>
    <w:p w:rsidR="00615CED" w:rsidRDefault="00615CED" w:rsidP="00C25805">
      <w:pPr>
        <w:pStyle w:val="LLKappalejako"/>
      </w:pPr>
      <w:r>
        <w:t>Hakemuksen voi tehdä aluksen suomalainen omistaja tai ulkomaisen omistajan Suomeen rekisteröidyllä aluksella varustamotoimintaa harjoittava suomalainen työnantaja.</w:t>
      </w:r>
    </w:p>
    <w:p w:rsidR="00615CED" w:rsidRDefault="00615CED" w:rsidP="00C25805">
      <w:pPr>
        <w:pStyle w:val="LLKappalejako"/>
      </w:pPr>
      <w:r>
        <w:t>Alusrekisterinpitäjän Ahvenanmaalla on hakemuksesta merkittävä Ahvenanmaalla alusrekisteriin merkitty alus kauppa-alusluetteloon tässä pykälässä mainituilla edellytyksillä.</w:t>
      </w:r>
    </w:p>
    <w:p w:rsidR="004E69D9" w:rsidRDefault="004E69D9" w:rsidP="004E69D9">
      <w:pPr>
        <w:pStyle w:val="LLNormaali"/>
      </w:pPr>
    </w:p>
    <w:p w:rsidR="00615CED" w:rsidRDefault="00615CED" w:rsidP="00C25805">
      <w:pPr>
        <w:pStyle w:val="LLPykala"/>
      </w:pPr>
      <w:r>
        <w:t>10 §</w:t>
      </w:r>
    </w:p>
    <w:p w:rsidR="00615CED" w:rsidRDefault="00615CED" w:rsidP="00782F80">
      <w:pPr>
        <w:pStyle w:val="LLPykalanOtsikko"/>
      </w:pPr>
      <w:r>
        <w:t>Tuen myöntämisen yleiset edellytykset</w:t>
      </w:r>
    </w:p>
    <w:p w:rsidR="00615CED" w:rsidRDefault="00615CED" w:rsidP="00782F80">
      <w:pPr>
        <w:pStyle w:val="LLMomentinJohdantoKappale"/>
      </w:pPr>
      <w:r>
        <w:t>Tukiviranomaisen tulee myöntää tässä laissa tarkoitettu tuki, jos:</w:t>
      </w:r>
    </w:p>
    <w:p w:rsidR="00615CED" w:rsidRDefault="00615CED" w:rsidP="00782F80">
      <w:pPr>
        <w:pStyle w:val="LLMomentinKohta"/>
      </w:pPr>
      <w:r>
        <w:t>1) alus on ollut merkittynä kauppa-alusluetteloon sen ajan, jolta tukea haetaan ja se on täyttänyt kauppa-alusluetteloon merkitsemisen edellytykset sen ajan, jolta tukea haetaan;</w:t>
      </w:r>
    </w:p>
    <w:p w:rsidR="00615CED" w:rsidRDefault="00615CED" w:rsidP="00782F80">
      <w:pPr>
        <w:pStyle w:val="LLMomentinKohta"/>
      </w:pPr>
      <w:r>
        <w:t>2) aluksen miehistökustannukset on saatettu työmarkkinaosapuolten sopimalla tavalla sellaiselle tasolle, että ne mahdollistavat kansainvälisesti kilpailukykyisen toiminnan meriliikenteessä, kun lisäksi otetaan huomioon tässä laissa tarkoitettu tuki;</w:t>
      </w:r>
    </w:p>
    <w:p w:rsidR="00615CED" w:rsidRDefault="00615CED" w:rsidP="00782F80">
      <w:pPr>
        <w:pStyle w:val="LLMomentinKohta"/>
      </w:pPr>
      <w:r>
        <w:t>3) alus on toiminut tukivuoden aikana pääasiassa ulkomaan meriliikenteessä, tai 4 §:n 1 momentin 2 tai 3 kohdassa tarkoitettu alus on toiminut tukivuoden aikana pääasiassa kansainväliselle kilpailulle alttiissa kotimaan meriliikenteessä tai ulkomaan meriliikenteessä;</w:t>
      </w:r>
    </w:p>
    <w:p w:rsidR="00615CED" w:rsidRDefault="00615CED" w:rsidP="00782F80">
      <w:pPr>
        <w:pStyle w:val="LLMomentinKohta"/>
      </w:pPr>
      <w:r>
        <w:t>4) aluksella työskentelevien merenkulkijoiden verot ja työnantajamaksuja on maksettu Suomeen; sekä</w:t>
      </w:r>
    </w:p>
    <w:p w:rsidR="00615CED" w:rsidRDefault="00615CED" w:rsidP="00782F80">
      <w:pPr>
        <w:pStyle w:val="LLMomentinKohta"/>
      </w:pPr>
      <w:r>
        <w:t>5) aluksen miehistökustannusten alentamiseksi ei tukijakson aikana makseta muita kuin tämän lain tai valtion varoista korvattavista merimiesten matkakustannuksista annetun lain (1068/2013) nojalla myönnettäviä tukia.</w:t>
      </w:r>
    </w:p>
    <w:p w:rsidR="00615CED" w:rsidRDefault="00615CED" w:rsidP="00782F80">
      <w:pPr>
        <w:pStyle w:val="LLKappalejako"/>
      </w:pPr>
      <w:r>
        <w:t>Säännöllistä matkustajaliikennettä Euroopan unionin satamien välillä harjoittavalla matkustaja-aluksella myönnetään tukea vain Euroopan unionin jäsenvaltioiden ja Euroopan talousalueeseen kuuluvien valtioiden kansalaisten osalta.</w:t>
      </w:r>
    </w:p>
    <w:p w:rsidR="00615CED" w:rsidRDefault="00615CED" w:rsidP="00782F80">
      <w:pPr>
        <w:pStyle w:val="LLKappalejako"/>
      </w:pPr>
      <w:r>
        <w:t>Hinaajalla ja työntäjällä myönnetään tukea 11 ja 12 §:n mukaisesta tuen määrästä vain osuus, joka vastaa meriliikenteen osuutta tukijaksosta.</w:t>
      </w:r>
    </w:p>
    <w:p w:rsidR="00615CED" w:rsidRDefault="00615CED" w:rsidP="00782F80">
      <w:pPr>
        <w:pStyle w:val="LLKappalejako"/>
      </w:pPr>
      <w:r>
        <w:t>Jos aluksen omistajalla tai aluksen muulla varustamotoimintaa harjoittavalla työnantajalla ei rahtaussopimukseen perustuen ole määräysvaltaa aluksen liikennöintiin sopimusjaksolla, tukea myönnetään myös siltä meriliikenteeksi luettavalta odotusajalta, jonka alus muuten kuin omasta syystä odottaa alukselle määrätyn vähimmäismiehityksen mukaisessa täydessä valmiudessa lastin tai matkustajien kuljetustoimeksiantoa. Hinaajalla ja työntäjällä odotusajalta tukea myönnetään kuitenkin vain osuus, joka vastaa meriliikennepäivien osuutta tukijaksolla.</w:t>
      </w:r>
    </w:p>
    <w:p w:rsidR="00615CED" w:rsidRDefault="00615CED" w:rsidP="00782F80">
      <w:pPr>
        <w:pStyle w:val="LLNormaali"/>
      </w:pPr>
    </w:p>
    <w:p w:rsidR="00615CED" w:rsidRDefault="00615CED" w:rsidP="00782F80">
      <w:pPr>
        <w:pStyle w:val="LLPykala"/>
      </w:pPr>
      <w:r>
        <w:t>27 §</w:t>
      </w:r>
    </w:p>
    <w:p w:rsidR="00615CED" w:rsidRDefault="00615CED" w:rsidP="00782F80">
      <w:pPr>
        <w:pStyle w:val="LLPykalanOtsikko"/>
      </w:pPr>
      <w:r>
        <w:t>Muutoksenhaku</w:t>
      </w:r>
    </w:p>
    <w:p w:rsidR="00615CED" w:rsidRDefault="00615CED" w:rsidP="00782F80">
      <w:pPr>
        <w:pStyle w:val="LLKappalejako"/>
      </w:pPr>
      <w:r>
        <w:t>Tukiviranomaisen päätökseen saa vaatia oikaisua siten kuin hallintolaissa (434/2003) säädetään.</w:t>
      </w:r>
    </w:p>
    <w:p w:rsidR="00615CED" w:rsidRDefault="00615CED" w:rsidP="00782F80">
      <w:pPr>
        <w:pStyle w:val="LLKappalejako"/>
      </w:pPr>
      <w:r>
        <w:t xml:space="preserve">Oikaisuvaatimukseen annettuun päätökseen saa hakea muutosta valittamalla hallinto-oikeuteen siten kuin </w:t>
      </w:r>
      <w:r w:rsidRPr="00E61653">
        <w:rPr>
          <w:i/>
        </w:rPr>
        <w:t>oikeudenkäynnistä hallintoasioissa annetussa laissa (   /2019)</w:t>
      </w:r>
      <w:r w:rsidRPr="00E61653">
        <w:t xml:space="preserve"> </w:t>
      </w:r>
      <w:r>
        <w:t xml:space="preserve">säädetään. </w:t>
      </w:r>
    </w:p>
    <w:p w:rsidR="00615CED" w:rsidRDefault="00615CED" w:rsidP="00782F80">
      <w:pPr>
        <w:pStyle w:val="LLKappalejako"/>
      </w:pPr>
      <w:r>
        <w:lastRenderedPageBreak/>
        <w:t xml:space="preserve">Hallinto-oikeuden päätökseen tuen takaisinperintää koskevassa asiassa saa hakea muutosta valittamalla siten kuin </w:t>
      </w:r>
      <w:r w:rsidRPr="00E61653">
        <w:rPr>
          <w:i/>
        </w:rPr>
        <w:t>oikeudenkäynnistä hallintoasioissa annetussa laissa</w:t>
      </w:r>
      <w:r w:rsidRPr="00E61653">
        <w:t xml:space="preserve"> </w:t>
      </w:r>
      <w:r>
        <w:t>säädetään. Hallinto-oikeuden muuhun päätökseen saa hakea muutosta valittamalla vain, jos korkein hallinto-oikeus myöntää valitusluvan.</w:t>
      </w:r>
    </w:p>
    <w:p w:rsidR="00615CED" w:rsidRDefault="00615CED" w:rsidP="00782F80">
      <w:pPr>
        <w:pStyle w:val="LLKappalejako"/>
      </w:pPr>
      <w:r>
        <w:t>Sen lisäksi, mitä muutoksenhausta erikseen säädetään, tukiviranomaisella on oikeus valittaa hallinto-oikeuden tämän lain nojalla tekemästä päätöksestä, jos hallinto-oikeus on muuttanut tukiviranomaisen päätöstä tai kumonnut sen.</w:t>
      </w:r>
    </w:p>
    <w:p w:rsidR="00291AC8" w:rsidRDefault="00615CED" w:rsidP="00291AC8">
      <w:pPr>
        <w:pStyle w:val="LLKappalejako"/>
      </w:pPr>
      <w:r>
        <w:t>Tukiviranomaisen tämän lain mukaisesti määräämään maksuun saa hakea muutosta siten kuin valtion maksuperustelain 11 b §:ssä säädetään.</w:t>
      </w:r>
    </w:p>
    <w:p w:rsidR="008F30D2" w:rsidRDefault="008F30D2" w:rsidP="008F30D2">
      <w:pPr>
        <w:pStyle w:val="LLNormaali"/>
      </w:pPr>
    </w:p>
    <w:p w:rsidR="00615CED" w:rsidRDefault="00291AC8" w:rsidP="00291AC8">
      <w:pPr>
        <w:pStyle w:val="LLNormaali"/>
        <w:jc w:val="center"/>
      </w:pPr>
      <w:r>
        <w:t>———</w:t>
      </w:r>
    </w:p>
    <w:p w:rsidR="001D6A5C" w:rsidRDefault="001D6A5C" w:rsidP="001D6A5C">
      <w:pPr>
        <w:pStyle w:val="LLNormaali"/>
      </w:pPr>
    </w:p>
    <w:p w:rsidR="00615CED" w:rsidRDefault="00615CED" w:rsidP="00291AC8">
      <w:pPr>
        <w:pStyle w:val="LLVoimaantulokappale"/>
      </w:pPr>
      <w:r>
        <w:t>Tämä laki tulee voimaan  päivänä   kuuta 20  .</w:t>
      </w:r>
    </w:p>
    <w:p w:rsidR="001D6A5C" w:rsidRDefault="001D6A5C" w:rsidP="001D6A5C">
      <w:pPr>
        <w:pStyle w:val="LLNormaali"/>
      </w:pPr>
    </w:p>
    <w:p w:rsidR="00615CED" w:rsidRDefault="00291AC8" w:rsidP="00291AC8">
      <w:pPr>
        <w:pStyle w:val="LLNormaali"/>
        <w:jc w:val="center"/>
      </w:pPr>
      <w:r>
        <w:t>—————</w:t>
      </w:r>
    </w:p>
    <w:p w:rsidR="00291AC8" w:rsidRDefault="00291AC8" w:rsidP="006165EA">
      <w:pPr>
        <w:pStyle w:val="LLNormaali"/>
      </w:pPr>
      <w:r>
        <w:br w:type="page"/>
      </w:r>
    </w:p>
    <w:p w:rsidR="006165EA" w:rsidRPr="006165EA" w:rsidRDefault="006165EA" w:rsidP="006165EA">
      <w:pPr>
        <w:pStyle w:val="LLLainNumero"/>
      </w:pPr>
      <w:r>
        <w:lastRenderedPageBreak/>
        <w:t>2.</w:t>
      </w:r>
    </w:p>
    <w:p w:rsidR="006165EA" w:rsidRPr="006165EA" w:rsidRDefault="006165EA" w:rsidP="006165EA">
      <w:pPr>
        <w:pStyle w:val="LLLaki"/>
      </w:pPr>
      <w:r>
        <w:t>Laki</w:t>
      </w:r>
    </w:p>
    <w:p w:rsidR="00615CED" w:rsidRDefault="0096113C" w:rsidP="006165EA">
      <w:pPr>
        <w:pStyle w:val="LLSaadoksenNimi"/>
      </w:pPr>
      <w:r>
        <w:t>l</w:t>
      </w:r>
      <w:r w:rsidR="00615CED">
        <w:t>aki merimieseläkelain 4 §:n muuttamisesta</w:t>
      </w:r>
    </w:p>
    <w:p w:rsidR="006165EA" w:rsidRDefault="00615CED" w:rsidP="006165EA">
      <w:pPr>
        <w:pStyle w:val="LLJohtolauseKappaleet"/>
      </w:pPr>
      <w:r>
        <w:t>Eduskunnan päätöksen mukaisesti muutetaan merimieseläkelain (1290/2006) 4 § sellaisena kuin se on laissa 941/2016 seuraavasti:</w:t>
      </w:r>
    </w:p>
    <w:p w:rsidR="00615CED" w:rsidRDefault="00615CED" w:rsidP="00615CED">
      <w:pPr>
        <w:pStyle w:val="LLNormaali"/>
      </w:pPr>
    </w:p>
    <w:p w:rsidR="006165EA" w:rsidRDefault="006165EA" w:rsidP="006165EA">
      <w:pPr>
        <w:pStyle w:val="LLPykala"/>
      </w:pPr>
      <w:r w:rsidRPr="006165EA">
        <w:t>4</w:t>
      </w:r>
      <w:r>
        <w:t xml:space="preserve"> §</w:t>
      </w:r>
    </w:p>
    <w:p w:rsidR="00615CED" w:rsidRDefault="00615CED" w:rsidP="006165EA">
      <w:pPr>
        <w:pStyle w:val="LLPykalanOtsikko"/>
      </w:pPr>
      <w:r>
        <w:t>Lain soveltamisalaan kuuluva työntekijä</w:t>
      </w:r>
    </w:p>
    <w:p w:rsidR="00615CED" w:rsidRDefault="00615CED" w:rsidP="006165EA">
      <w:pPr>
        <w:pStyle w:val="LLMomentinJohdantoKappale"/>
      </w:pPr>
      <w:r>
        <w:t>Tätä lakia sovelletaan työntekijään, joka tekee merityösopimuslaissa tarkoitettua työtä:</w:t>
      </w:r>
    </w:p>
    <w:p w:rsidR="00615CED" w:rsidRDefault="00615CED" w:rsidP="006165EA">
      <w:pPr>
        <w:pStyle w:val="LLMomentinKohta"/>
      </w:pPr>
      <w:r>
        <w:t>1) ulkomaanliikenteeseen käytettävässä suomalaisessa kauppa-aluksessa;</w:t>
      </w:r>
    </w:p>
    <w:p w:rsidR="00615CED" w:rsidRDefault="00615CED" w:rsidP="006165EA">
      <w:pPr>
        <w:pStyle w:val="LLMomentinKohta"/>
      </w:pPr>
      <w:r>
        <w:t>2) merellä ansiotarkoituksessa toimivassa suomalaisessa pelastus- tai kalastusaluksessa;</w:t>
      </w:r>
    </w:p>
    <w:p w:rsidR="00615CED" w:rsidRDefault="00615CED" w:rsidP="006165EA">
      <w:pPr>
        <w:pStyle w:val="LLMomentinKohta"/>
      </w:pPr>
      <w:r>
        <w:t>3) muunlaisessa suomalaisessa jäänmurtaja-aluksessa kuin satamajäänmurtajassa;</w:t>
      </w:r>
    </w:p>
    <w:p w:rsidR="00615CED" w:rsidRDefault="00615CED" w:rsidP="006165EA">
      <w:pPr>
        <w:pStyle w:val="LLMomentinKohta"/>
      </w:pPr>
      <w:r>
        <w:t>4) sellaisessa pääasiassa kotimaan meriliikenteessä olevassa suomalaisessa lastialuksessa, hinaajassa tai työntäjässä, joka on merkitty meriliikenteessä käytettävien alusten kilpailukyvyn parantamisesta annetun lain (1277/2007) 4 §:n 1 momentin 2 tai 3 kohdan perusteella kauppa-alusluetteloon;</w:t>
      </w:r>
    </w:p>
    <w:p w:rsidR="00615CED" w:rsidRDefault="00615CED" w:rsidP="006165EA">
      <w:pPr>
        <w:pStyle w:val="LLMomentinKohta"/>
      </w:pPr>
      <w:r w:rsidRPr="00814AD7">
        <w:rPr>
          <w:i/>
        </w:rPr>
        <w:t>5) suomalaisessa aluksessa, jota käytetään järjestelmälliseen merenmittaustoimintaan kansainväliselle kilpailulle alttiissa meriliikenteessä</w:t>
      </w:r>
      <w:r>
        <w:t>;</w:t>
      </w:r>
    </w:p>
    <w:p w:rsidR="00615CED" w:rsidRDefault="00615CED" w:rsidP="006165EA">
      <w:pPr>
        <w:pStyle w:val="LLMomentinKohta"/>
      </w:pPr>
      <w:r>
        <w:t>6) ulkomaanliikenteeseen käytettävässä suomalaisessa kauppa-aluksessa, joka on pääasiassa ilman miehistöä vuokrattu ulkomaiselle laivanvarustajalle edellyttäen, että työntekijä on työsuhteessa laivan omistajaan tai tämän käyttämään työnantajaan; ja</w:t>
      </w:r>
    </w:p>
    <w:p w:rsidR="00B737F5" w:rsidRDefault="00615CED" w:rsidP="00B737F5">
      <w:pPr>
        <w:pStyle w:val="LLMomentinKohta"/>
      </w:pPr>
      <w:r>
        <w:t>7) työnantajan määräyksestä väliaikaisesti muulla kuin 1–6 koh</w:t>
      </w:r>
      <w:r w:rsidR="00500CEE">
        <w:t>dassa tarkoitetuissa aluksissa.</w:t>
      </w:r>
    </w:p>
    <w:p w:rsidR="00B737F5" w:rsidRDefault="00B737F5" w:rsidP="00B737F5">
      <w:pPr>
        <w:pStyle w:val="LLNormaali"/>
      </w:pPr>
    </w:p>
    <w:p w:rsidR="00615CED" w:rsidRDefault="00615CED" w:rsidP="006165EA">
      <w:pPr>
        <w:pStyle w:val="LLMomentinJohdantoKappale"/>
      </w:pPr>
      <w:r>
        <w:t>Tätä lakia sovelletaan myös työntekijään, joka tekee merityösopimuslaissa tarkoitettua työtä vastaavaa työtä:</w:t>
      </w:r>
    </w:p>
    <w:p w:rsidR="00615CED" w:rsidRDefault="00615CED" w:rsidP="006165EA">
      <w:pPr>
        <w:pStyle w:val="LLMomentinKohta"/>
      </w:pPr>
      <w:r>
        <w:t>1) ulkomaanliikenteeseen käytettävässä ulkomaisessa kauppa-aluksessa, jonka suomalainen laivanvarustaja on vuokrannut pääasiassa ilman miehistöä edellyttäen, että työntekijä on työsuhteessa laivanvarustajaan tai sen käyttämään muuhun työnantajaan;</w:t>
      </w:r>
    </w:p>
    <w:p w:rsidR="00615CED" w:rsidRDefault="00615CED" w:rsidP="005609B2">
      <w:pPr>
        <w:pStyle w:val="LLMomentinKohta"/>
      </w:pPr>
      <w:r>
        <w:t>2) ulkomaanliikenteeseen käytettävässä ulkomaisessa kauppa-aluksessa, kun työntekijään sovelletaan Suomen lainsäädäntöä EU:n sosiaaliturvan perusasetuksen tai sosiaaliturvasopimuksen sovellettavaa lainsäädäntöä koskevien määräysten perusteella;</w:t>
      </w:r>
    </w:p>
    <w:p w:rsidR="00615CED" w:rsidRDefault="00615CED" w:rsidP="005609B2">
      <w:pPr>
        <w:pStyle w:val="LLMomentinKohta"/>
      </w:pPr>
      <w:r>
        <w:t>3) ulkomaanliikenteeseen käytettävässä ulkomaisessa kauppa-aluksessa edellyttäen, että hän on lähetettynä työntekijänä työsuhteessa suomalaiseen työnantajaan; ja</w:t>
      </w:r>
    </w:p>
    <w:p w:rsidR="00615CED" w:rsidRDefault="00615CED" w:rsidP="005609B2">
      <w:pPr>
        <w:pStyle w:val="LLMomentinKohta"/>
      </w:pPr>
      <w:r>
        <w:t>4) suomalaisen yhtiön ulkomaisen tytäryhtiön omistamassa ulkomaisessa ulkomaanliikenteeseen käytettävässä aluksessa edellyttäen, että työntekijä on Suomen kansalainen tai Suomessa asuva ja että suomalainen emoyhtiö on antanut eläkekassalle sitoumuksen tai sen hyväksymän vakuuden eläkevakuutusmaksun suorittamisesta; eläkekassan hallitus voi hakemuksesta hyväksyä tämän lain piiriin samoilla edellytyksillä myös muun ulkomaisen yhtiön palveluksessa olevan edellä tarkoitetun työntekijän edellyttäen, että suomalaisilla yhtiöillä on ehdoton määräämisvalta sanotussa yhtiössä.</w:t>
      </w:r>
    </w:p>
    <w:p w:rsidR="008F30D2" w:rsidRDefault="008F30D2" w:rsidP="008F30D2">
      <w:pPr>
        <w:pStyle w:val="LLNormaali"/>
      </w:pPr>
    </w:p>
    <w:p w:rsidR="005609B2" w:rsidRDefault="005609B2" w:rsidP="005609B2">
      <w:pPr>
        <w:pStyle w:val="LLNormaali"/>
        <w:jc w:val="center"/>
      </w:pPr>
      <w:r>
        <w:t>———</w:t>
      </w:r>
    </w:p>
    <w:p w:rsidR="00EE4A64" w:rsidRDefault="00EE4A64" w:rsidP="00EE4A64">
      <w:pPr>
        <w:pStyle w:val="LLNormaali"/>
      </w:pPr>
    </w:p>
    <w:p w:rsidR="00615CED" w:rsidRDefault="00615CED" w:rsidP="005609B2">
      <w:pPr>
        <w:pStyle w:val="LLVoimaantulokappale"/>
      </w:pPr>
      <w:r>
        <w:t>Tämä laki tulee voimaan  päivänä   kuuta 20  .</w:t>
      </w:r>
    </w:p>
    <w:p w:rsidR="00EE4A64" w:rsidRDefault="00EE4A64" w:rsidP="00EE4A64">
      <w:pPr>
        <w:pStyle w:val="LLNormaali"/>
      </w:pPr>
    </w:p>
    <w:p w:rsidR="00615CED" w:rsidRDefault="005609B2" w:rsidP="005609B2">
      <w:pPr>
        <w:pStyle w:val="LLNormaali"/>
        <w:jc w:val="center"/>
      </w:pPr>
      <w:r>
        <w:t>—————</w:t>
      </w:r>
    </w:p>
    <w:p w:rsidR="00615CED" w:rsidRDefault="00615CED" w:rsidP="005609B2">
      <w:pPr>
        <w:pStyle w:val="LLPaivays"/>
      </w:pPr>
      <w:r>
        <w:lastRenderedPageBreak/>
        <w:t>Helsingissä   päivänä    kuuta 2019</w:t>
      </w:r>
    </w:p>
    <w:p w:rsidR="00EE4A64" w:rsidRDefault="00EE4A64" w:rsidP="00EE4A64">
      <w:pPr>
        <w:pStyle w:val="LLNormaali"/>
      </w:pPr>
    </w:p>
    <w:p w:rsidR="00EE4A64" w:rsidRPr="00EE4A64" w:rsidRDefault="00EE4A64" w:rsidP="00EE4A64">
      <w:pPr>
        <w:pStyle w:val="LLNormaali"/>
      </w:pPr>
    </w:p>
    <w:p w:rsidR="00615CED" w:rsidRDefault="00615CED" w:rsidP="005609B2">
      <w:pPr>
        <w:pStyle w:val="LLAllekirjoitus"/>
      </w:pPr>
      <w:r>
        <w:t xml:space="preserve">Pääministeri </w:t>
      </w:r>
    </w:p>
    <w:p w:rsidR="00615CED" w:rsidRDefault="00615CED" w:rsidP="005609B2">
      <w:pPr>
        <w:pStyle w:val="LLNimenselvennys"/>
      </w:pPr>
      <w:r>
        <w:t>Antti Rinne</w:t>
      </w:r>
    </w:p>
    <w:p w:rsidR="005609B2" w:rsidRDefault="005609B2" w:rsidP="005609B2">
      <w:pPr>
        <w:pStyle w:val="LLNormaali"/>
      </w:pPr>
    </w:p>
    <w:p w:rsidR="00EE4A64" w:rsidRPr="005609B2" w:rsidRDefault="00EE4A64" w:rsidP="00EE4A64">
      <w:pPr>
        <w:pStyle w:val="LLNormaali"/>
      </w:pPr>
    </w:p>
    <w:p w:rsidR="005609B2" w:rsidRPr="005609B2" w:rsidRDefault="00615CED" w:rsidP="005609B2">
      <w:pPr>
        <w:pStyle w:val="LLVarmennus"/>
      </w:pPr>
      <w:r w:rsidRPr="005609B2">
        <w:t>Liikenne- ja viestintäministeri Sanna Marin</w:t>
      </w:r>
    </w:p>
    <w:p w:rsidR="00615CED" w:rsidRDefault="005609B2" w:rsidP="00615CED">
      <w:pPr>
        <w:pStyle w:val="LLNormaali"/>
      </w:pPr>
      <w:r>
        <w:br w:type="page"/>
      </w:r>
    </w:p>
    <w:p w:rsidR="002161F2" w:rsidRPr="002161F2" w:rsidRDefault="002161F2" w:rsidP="002161F2">
      <w:pPr>
        <w:pStyle w:val="LLLiite"/>
      </w:pPr>
      <w:r>
        <w:lastRenderedPageBreak/>
        <w:t>Liite</w:t>
      </w:r>
    </w:p>
    <w:p w:rsidR="00E47ACF" w:rsidRDefault="00E47ACF" w:rsidP="00E47ACF">
      <w:pPr>
        <w:pStyle w:val="LLRinnakkaistekstit"/>
      </w:pPr>
      <w:r>
        <w:t>Rinnakkaistekstit</w:t>
      </w:r>
    </w:p>
    <w:p w:rsidR="00095DC4" w:rsidRPr="00095DC4" w:rsidRDefault="00095DC4" w:rsidP="00095DC4">
      <w:pPr>
        <w:pStyle w:val="LLLainNumero"/>
      </w:pPr>
      <w:r>
        <w:t>1.</w:t>
      </w:r>
    </w:p>
    <w:p w:rsidR="005609B2" w:rsidRPr="005609B2" w:rsidRDefault="005609B2" w:rsidP="005609B2">
      <w:pPr>
        <w:pStyle w:val="LLLaki"/>
      </w:pPr>
      <w:r>
        <w:t>Laki</w:t>
      </w:r>
    </w:p>
    <w:p w:rsidR="00615CED" w:rsidRDefault="00615CED" w:rsidP="005609B2">
      <w:pPr>
        <w:pStyle w:val="LLSaadoksenNimi"/>
      </w:pPr>
      <w:r>
        <w:t>meriliikenteessä käytettävien alusten kilpailukyvyn parantamisesta annetun lain muuttamisesta</w:t>
      </w:r>
    </w:p>
    <w:p w:rsidR="00615CED" w:rsidRDefault="00615CED" w:rsidP="005609B2">
      <w:pPr>
        <w:pStyle w:val="LLJohtolauseKappaleet"/>
      </w:pPr>
      <w:r>
        <w:t xml:space="preserve">Eduskunnan päätöksen mukaisesti </w:t>
      </w:r>
    </w:p>
    <w:p w:rsidR="00615CED" w:rsidRDefault="00615CED" w:rsidP="005609B2">
      <w:pPr>
        <w:pStyle w:val="LLJohtolauseKappaleet"/>
      </w:pPr>
      <w:r w:rsidRPr="005609B2">
        <w:rPr>
          <w:i/>
        </w:rPr>
        <w:t>muutetaan</w:t>
      </w:r>
      <w:r>
        <w:t xml:space="preserve"> meriliikenteessä käytettävien alusten kilpailukyvyn parantamisesta annetun lain (1277/2007) 3, 4, 10 ja 27 § sellaisina kuin niistä on 3 § laissa 992/2018, 4 § osittain laeissa 940/2016 ja 338/2018, 10 § laissa 940/2016 ja 27 § laissa 994/2015, seuraavasti:</w:t>
      </w:r>
    </w:p>
    <w:p w:rsidR="00722870" w:rsidRDefault="00722870" w:rsidP="00722870">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722870" w:rsidRPr="00722870" w:rsidTr="006A088C">
        <w:trPr>
          <w:tblHeader/>
        </w:trPr>
        <w:tc>
          <w:tcPr>
            <w:tcW w:w="4168" w:type="dxa"/>
            <w:shd w:val="clear" w:color="auto" w:fill="auto"/>
          </w:tcPr>
          <w:p w:rsidR="00722870" w:rsidRDefault="00722870" w:rsidP="00722870">
            <w:pPr>
              <w:pStyle w:val="LLNormaali"/>
              <w:rPr>
                <w:i/>
              </w:rPr>
            </w:pPr>
            <w:r w:rsidRPr="00722870">
              <w:rPr>
                <w:i/>
              </w:rPr>
              <w:t>Voimassa oleva laki</w:t>
            </w:r>
          </w:p>
          <w:p w:rsidR="00722870" w:rsidRPr="00722870" w:rsidRDefault="00722870" w:rsidP="00722870">
            <w:pPr>
              <w:pStyle w:val="LLNormaali"/>
              <w:rPr>
                <w:i/>
              </w:rPr>
            </w:pPr>
          </w:p>
        </w:tc>
        <w:tc>
          <w:tcPr>
            <w:tcW w:w="4168" w:type="dxa"/>
            <w:shd w:val="clear" w:color="auto" w:fill="auto"/>
          </w:tcPr>
          <w:p w:rsidR="00722870" w:rsidRDefault="00722870" w:rsidP="00722870">
            <w:pPr>
              <w:pStyle w:val="LLNormaali"/>
              <w:rPr>
                <w:i/>
              </w:rPr>
            </w:pPr>
            <w:r w:rsidRPr="00722870">
              <w:rPr>
                <w:i/>
              </w:rPr>
              <w:t>Ehdotus</w:t>
            </w:r>
          </w:p>
          <w:p w:rsidR="00722870" w:rsidRPr="00722870" w:rsidRDefault="00722870" w:rsidP="00722870">
            <w:pPr>
              <w:pStyle w:val="LLNormaali"/>
              <w:rPr>
                <w:i/>
              </w:rPr>
            </w:pPr>
          </w:p>
        </w:tc>
      </w:tr>
      <w:tr w:rsidR="005609B2" w:rsidTr="00DF2C82">
        <w:tc>
          <w:tcPr>
            <w:tcW w:w="4168" w:type="dxa"/>
            <w:shd w:val="clear" w:color="auto" w:fill="auto"/>
          </w:tcPr>
          <w:p w:rsidR="00DF2C82" w:rsidRDefault="00DF2C82" w:rsidP="00722870">
            <w:pPr>
              <w:pStyle w:val="LLPykala"/>
            </w:pPr>
            <w:r>
              <w:t>3 §</w:t>
            </w:r>
          </w:p>
          <w:p w:rsidR="003D6727" w:rsidRPr="003D6727" w:rsidRDefault="00DF2C82" w:rsidP="000577AE">
            <w:pPr>
              <w:pStyle w:val="LLPykalanOtsikko"/>
            </w:pPr>
            <w:r>
              <w:t>Määritelmät</w:t>
            </w:r>
          </w:p>
          <w:p w:rsidR="00DF2C82" w:rsidRDefault="00DF2C82" w:rsidP="00970AB9">
            <w:pPr>
              <w:pStyle w:val="LLMomentinJohdantoKappale"/>
            </w:pPr>
            <w:r>
              <w:t>Tässä laissa tarkoitetaan:</w:t>
            </w:r>
          </w:p>
          <w:p w:rsidR="00DF2C82" w:rsidRDefault="00DF2C82" w:rsidP="005542B1">
            <w:pPr>
              <w:pStyle w:val="LLMomentinKohta"/>
            </w:pPr>
            <w:r>
              <w:t xml:space="preserve">1) </w:t>
            </w:r>
            <w:r w:rsidRPr="00D534B3">
              <w:rPr>
                <w:i/>
              </w:rPr>
              <w:t>matkustaja-aluksella</w:t>
            </w:r>
            <w:r w:rsidRPr="00D534B3">
              <w:t xml:space="preserve"> </w:t>
            </w:r>
            <w:r>
              <w:t>alusta, joka saa kuljettaa enemmän kuin 12 matkustajaa;</w:t>
            </w:r>
          </w:p>
          <w:p w:rsidR="00DF2C82" w:rsidRDefault="00DF2C82" w:rsidP="005542B1">
            <w:pPr>
              <w:pStyle w:val="LLMomentinKohta"/>
            </w:pPr>
            <w:r>
              <w:t xml:space="preserve">2) </w:t>
            </w:r>
            <w:r w:rsidRPr="00D534B3">
              <w:rPr>
                <w:i/>
              </w:rPr>
              <w:t>lastialuksella</w:t>
            </w:r>
            <w:r>
              <w:t xml:space="preserve"> sellaista alusta, joka ei ole matkustaja-alus;</w:t>
            </w:r>
          </w:p>
          <w:p w:rsidR="00DF2C82" w:rsidRDefault="00DF2C82" w:rsidP="005542B1">
            <w:pPr>
              <w:pStyle w:val="LLMomentinKohta"/>
            </w:pPr>
            <w:r>
              <w:t xml:space="preserve">2 a) </w:t>
            </w:r>
            <w:r w:rsidRPr="00D534B3">
              <w:rPr>
                <w:i/>
              </w:rPr>
              <w:t>erityisaluksella alusta, jota käytetään järjestelmälliseen merenmittaustoimintaan</w:t>
            </w:r>
            <w:r>
              <w:t>;</w:t>
            </w:r>
          </w:p>
          <w:p w:rsidR="00DF2C82" w:rsidRDefault="00DF2C82" w:rsidP="005542B1">
            <w:pPr>
              <w:pStyle w:val="LLMomentinKohta"/>
            </w:pPr>
            <w:r>
              <w:t xml:space="preserve">3) </w:t>
            </w:r>
            <w:r w:rsidRPr="00D534B3">
              <w:rPr>
                <w:i/>
              </w:rPr>
              <w:t>hinaajalla</w:t>
            </w:r>
            <w:r>
              <w:t xml:space="preserve"> tai </w:t>
            </w:r>
            <w:r w:rsidRPr="00D534B3">
              <w:rPr>
                <w:i/>
              </w:rPr>
              <w:t>työntäjällä</w:t>
            </w:r>
            <w:r>
              <w:t xml:space="preserve"> sellaista lastialusta, joka on tarkoitettu hinaamiseen tai työntämiseen ja jota pääasiassa käytetään kuljettamiseen;</w:t>
            </w:r>
          </w:p>
          <w:p w:rsidR="00DF2C82" w:rsidRDefault="00DF2C82" w:rsidP="005542B1">
            <w:pPr>
              <w:pStyle w:val="LLMomentinKohta"/>
            </w:pPr>
            <w:r>
              <w:t xml:space="preserve">4) </w:t>
            </w:r>
            <w:r w:rsidRPr="00D534B3">
              <w:rPr>
                <w:i/>
              </w:rPr>
              <w:t>meriliikenteellä</w:t>
            </w:r>
            <w:r>
              <w:t xml:space="preserve"> merialueella tapahtuvaa matkustajien tai lastin kuljettamista sekä hinaamista tai työntämistä </w:t>
            </w:r>
            <w:r w:rsidRPr="00D534B3">
              <w:rPr>
                <w:i/>
              </w:rPr>
              <w:t>taikka erityisaluksen merenmittaustoimintaa</w:t>
            </w:r>
            <w:r>
              <w:t>; pääasiassa satamissa suoritettavat hinaus- tai työntämistoiminnot taikka moottorikäyttöisten alusten avustaminen satamaan eivät ole meriliikennettä;</w:t>
            </w:r>
          </w:p>
          <w:p w:rsidR="00DF2C82" w:rsidRDefault="00DF2C82" w:rsidP="005542B1">
            <w:pPr>
              <w:pStyle w:val="LLMomentinKohta"/>
            </w:pPr>
            <w:r>
              <w:t xml:space="preserve">5) </w:t>
            </w:r>
            <w:r w:rsidRPr="00D534B3">
              <w:rPr>
                <w:i/>
              </w:rPr>
              <w:t>matkustajalla</w:t>
            </w:r>
            <w:r>
              <w:t xml:space="preserve"> jokaista muuta henkilöä kuin aluksen päällikköä tai laivaväkeen kuuluvaa tai muuta, missä ominaisuudessa tahansa alukseen toimeen otettua tai siinä aluksen lukuun työskentelevää henkilöä; matkustajien lukumäärään ei kuitenkaan lueta yhtä vuotta nuorempia lapsia;</w:t>
            </w:r>
          </w:p>
          <w:p w:rsidR="00DF2C82" w:rsidRDefault="00DF2C82" w:rsidP="005542B1">
            <w:pPr>
              <w:pStyle w:val="LLMomentinKohta"/>
            </w:pPr>
            <w:r>
              <w:t xml:space="preserve">6) </w:t>
            </w:r>
            <w:r w:rsidRPr="00D534B3">
              <w:rPr>
                <w:i/>
              </w:rPr>
              <w:t>pääasiassa ulkomaan meriliikenteessä olevalla aluksella</w:t>
            </w:r>
            <w:r w:rsidRPr="00D534B3">
              <w:t xml:space="preserve"> </w:t>
            </w:r>
            <w:r>
              <w:t xml:space="preserve">alusta, joka on kalenterivuoden aikana yli puolet toiminta-ajastaan meriliikenteessä Suomen ja </w:t>
            </w:r>
            <w:r>
              <w:lastRenderedPageBreak/>
              <w:t>ulkomaan satamien välillä tai Suomen aluevesien ulkopuolella mukaan lukien Saimaan kanavan kautta tapahtuva liikenne;</w:t>
            </w:r>
          </w:p>
          <w:p w:rsidR="00DF2C82" w:rsidRDefault="00DF2C82" w:rsidP="005542B1">
            <w:pPr>
              <w:pStyle w:val="LLMomentinKohta"/>
            </w:pPr>
            <w:r>
              <w:t xml:space="preserve">6 a) </w:t>
            </w:r>
            <w:r w:rsidRPr="00146E2C">
              <w:rPr>
                <w:i/>
              </w:rPr>
              <w:t>pääasiassa kotimaan meriliikenteessä olevalla aluksella</w:t>
            </w:r>
            <w:r w:rsidRPr="00146E2C">
              <w:t xml:space="preserve"> </w:t>
            </w:r>
            <w:r>
              <w:t>alusta, joka on kalenterivuoden aikana yli puolet toiminta-ajastaan meriliikenteessä Suomen aluevesillä suomalaisten satamien välillä;</w:t>
            </w:r>
          </w:p>
          <w:p w:rsidR="00DF2C82" w:rsidRDefault="00DF2C82" w:rsidP="005542B1">
            <w:pPr>
              <w:pStyle w:val="LLMomentinKohta"/>
            </w:pPr>
            <w:r>
              <w:t xml:space="preserve">7) </w:t>
            </w:r>
            <w:r w:rsidRPr="00146E2C">
              <w:rPr>
                <w:i/>
              </w:rPr>
              <w:t>tukivuodella</w:t>
            </w:r>
            <w:r>
              <w:t xml:space="preserve"> yhtä kalenterivuotta;</w:t>
            </w:r>
          </w:p>
          <w:p w:rsidR="00DF2C82" w:rsidRDefault="00DF2C82" w:rsidP="005542B1">
            <w:pPr>
              <w:pStyle w:val="LLMomentinKohta"/>
            </w:pPr>
            <w:r>
              <w:t xml:space="preserve">8) </w:t>
            </w:r>
            <w:r w:rsidRPr="00146E2C">
              <w:rPr>
                <w:i/>
              </w:rPr>
              <w:t>tukiviranomaisella</w:t>
            </w:r>
            <w:r>
              <w:t xml:space="preserve"> Liikenne- ja viestintävirastoa;</w:t>
            </w:r>
          </w:p>
          <w:p w:rsidR="00DF2C82" w:rsidRDefault="00DF2C82" w:rsidP="005542B1">
            <w:pPr>
              <w:pStyle w:val="LLMomentinKohta"/>
            </w:pPr>
            <w:r>
              <w:t>9</w:t>
            </w:r>
            <w:r w:rsidRPr="00146E2C">
              <w:rPr>
                <w:i/>
              </w:rPr>
              <w:t>) kauppa-alusluettelolla</w:t>
            </w:r>
            <w:r w:rsidRPr="00146E2C">
              <w:t xml:space="preserve"> </w:t>
            </w:r>
            <w:r>
              <w:t>tukiviranomaisen pitämää luetteloa niistä aluksista, jotka voivat hakea tämän lain mukaista tukea;</w:t>
            </w:r>
          </w:p>
          <w:p w:rsidR="00DF2C82" w:rsidRDefault="00DF2C82" w:rsidP="005542B1">
            <w:pPr>
              <w:pStyle w:val="LLMomentinKohta"/>
            </w:pPr>
            <w:r>
              <w:t xml:space="preserve">10) </w:t>
            </w:r>
            <w:r w:rsidRPr="00146E2C">
              <w:rPr>
                <w:i/>
              </w:rPr>
              <w:t>toiminta-ajalla</w:t>
            </w:r>
            <w:r w:rsidRPr="00146E2C">
              <w:t xml:space="preserve"> </w:t>
            </w:r>
            <w:r>
              <w:t>sitä osaa kalenterivuodesta, jonka alus on ollut kauppa-alusluettelossa, lukuun ottamatta aluksen telakointiaikoja ja miehittämättömänä satamassa oloa.</w:t>
            </w:r>
          </w:p>
          <w:p w:rsidR="00744EB1" w:rsidRDefault="00744EB1" w:rsidP="00744EB1">
            <w:pPr>
              <w:pStyle w:val="LLNormaali"/>
            </w:pPr>
          </w:p>
          <w:p w:rsidR="00DF2C82" w:rsidRDefault="00744EB1" w:rsidP="00744EB1">
            <w:pPr>
              <w:pStyle w:val="LLPykala"/>
            </w:pPr>
            <w:r w:rsidRPr="00744EB1">
              <w:t>4 §</w:t>
            </w:r>
          </w:p>
          <w:p w:rsidR="00744EB1" w:rsidRDefault="00744EB1" w:rsidP="00744EB1">
            <w:pPr>
              <w:pStyle w:val="LLPykalanOtsikko"/>
            </w:pPr>
            <w:r>
              <w:t>Aluksen merkitseminen kauppa-alusluetteloon</w:t>
            </w:r>
          </w:p>
          <w:p w:rsidR="00744EB1" w:rsidRDefault="00744EB1" w:rsidP="00744EB1">
            <w:pPr>
              <w:pStyle w:val="LLMomentinJohdantoKappale"/>
            </w:pPr>
            <w:r>
              <w:t xml:space="preserve">Tukiviranomaisen on hakemuksesta merkittävä kauppa-alusluetteloon sellainen Suomessa rekisteröity: </w:t>
            </w:r>
          </w:p>
          <w:p w:rsidR="00744EB1" w:rsidRDefault="00744EB1" w:rsidP="00744EB1">
            <w:pPr>
              <w:pStyle w:val="LLMomentinKohta"/>
            </w:pPr>
            <w:r>
              <w:t>1) matkustaja-alus, lastialus, hinaaja tai työntäjä, joka on tarkoitettu tukivuotena toimimaan pääasiassa ulkomaan meriliikenteessä;</w:t>
            </w:r>
          </w:p>
          <w:p w:rsidR="00744EB1" w:rsidRDefault="00744EB1" w:rsidP="00744EB1">
            <w:pPr>
              <w:pStyle w:val="LLMomentinKohta"/>
            </w:pPr>
            <w:r>
              <w:t>2) lastialus, jonka bruttovetoisuus on vähintään 500 ja joka on katsastettu itämerenliikenteeseen, lähiliikenteeseen, euroopanliikenteeseen tai kaukoliikenteeseen ja joka on tarkoitettu tukivuotena toimimaan pääasiassa kansainväliselle kilpailulle alttiissa kotimaan meriliikenteessä;</w:t>
            </w:r>
          </w:p>
          <w:p w:rsidR="00744EB1" w:rsidRDefault="00744EB1" w:rsidP="00744EB1">
            <w:pPr>
              <w:pStyle w:val="LLMomentinKohta"/>
            </w:pPr>
            <w:r>
              <w:t xml:space="preserve">3) hinaaja tai työntäjä, jonka bruttovetoisuus on vähintään 300 ja joka on katsastettu itämerenliikenteeseen, lähiliikenteeseen, euroopanliikenteeseen tai kaukoliikenteeseen ja joka on tarkoitettu tukivuotena toimimaan pääasiassa kansainväliselle kilpailulle alttiissa kotimaan meriliikenteessä; </w:t>
            </w:r>
          </w:p>
          <w:p w:rsidR="00744EB1" w:rsidRDefault="00744EB1" w:rsidP="00744EB1">
            <w:pPr>
              <w:pStyle w:val="LLMomentinKohta"/>
            </w:pPr>
            <w:r>
              <w:t xml:space="preserve">4) </w:t>
            </w:r>
            <w:r w:rsidRPr="00146E2C">
              <w:rPr>
                <w:i/>
              </w:rPr>
              <w:t>erityisalus, jonka bruttovetoisuus on vähintään 100 ja joka on katsastettu</w:t>
            </w:r>
            <w:r w:rsidRPr="00146E2C">
              <w:t xml:space="preserve"> </w:t>
            </w:r>
            <w:r w:rsidRPr="00146E2C">
              <w:rPr>
                <w:i/>
              </w:rPr>
              <w:lastRenderedPageBreak/>
              <w:t>itämerenliikenteeseen, lähiliikenteeseen, euroopanliikenteeseen tai kaukoliikenteeseen ja joka on tarkoitettu tukivuotena toimimaan kansainväliselle kilpailulle alttiissa meriliikenteessä</w:t>
            </w:r>
            <w:r>
              <w:t>.</w:t>
            </w:r>
          </w:p>
          <w:p w:rsidR="00744EB1" w:rsidRDefault="00744EB1" w:rsidP="006A088C">
            <w:pPr>
              <w:pStyle w:val="LLKappalejako"/>
            </w:pPr>
            <w:r>
              <w:t>Hakemuksen voi tehdä aluksen suomalainen omistaja tai ulkomaisen omistajan Suomeen rekisteröidyllä aluksella varustamotoimintaa harjoittava suomalainen työnantaja.</w:t>
            </w:r>
          </w:p>
          <w:p w:rsidR="00744EB1" w:rsidRDefault="00744EB1" w:rsidP="006A088C">
            <w:pPr>
              <w:pStyle w:val="LLKappalejako"/>
            </w:pPr>
            <w:r>
              <w:t>Alusrekisterinpitäjän Ahvenanmaalla on hakemuksesta merkittävä Ahvenanmaalla alusrekisteriin merkitty alus kauppa-alusluetteloon tässä pykälässä mainituilla edellytyksillä.</w:t>
            </w:r>
          </w:p>
          <w:p w:rsidR="00744EB1" w:rsidRDefault="00744EB1" w:rsidP="00D42C09">
            <w:pPr>
              <w:pStyle w:val="LLNormaali"/>
            </w:pPr>
          </w:p>
          <w:p w:rsidR="00D42C09" w:rsidRPr="00D42C09" w:rsidRDefault="00D42C09" w:rsidP="00D42C09">
            <w:pPr>
              <w:pStyle w:val="LLPykala"/>
            </w:pPr>
            <w:r w:rsidRPr="00D42C09">
              <w:t>10 §</w:t>
            </w:r>
          </w:p>
          <w:p w:rsidR="0086611E" w:rsidRPr="0086611E" w:rsidRDefault="00D42C09" w:rsidP="008F30D2">
            <w:pPr>
              <w:pStyle w:val="LLPykalanOtsikko"/>
            </w:pPr>
            <w:r>
              <w:t>Tuen myöntämisen yleiset edellytykset</w:t>
            </w:r>
          </w:p>
          <w:p w:rsidR="00D42C09" w:rsidRDefault="00D42C09" w:rsidP="00D42C09">
            <w:pPr>
              <w:pStyle w:val="LLMomentinJohdantoKappale"/>
            </w:pPr>
            <w:r>
              <w:t>Tukiviranomaisen tulee myöntää tässä laissa tarkoitettu tuki, jos:</w:t>
            </w:r>
          </w:p>
          <w:p w:rsidR="00D42C09" w:rsidRDefault="00D42C09" w:rsidP="00D42C09">
            <w:pPr>
              <w:pStyle w:val="LLMomentinKohta"/>
            </w:pPr>
            <w:r>
              <w:t>1) alus on ollut merkittynä kauppa-alusluetteloon sen ajan, jolta tukea haetaan ja se on täyttänyt kauppa-alusluetteloon merkitsemisen edellytykset sen ajan, jolta tukea haetaan;</w:t>
            </w:r>
          </w:p>
          <w:p w:rsidR="00D42C09" w:rsidRDefault="00D42C09" w:rsidP="00D42C09">
            <w:pPr>
              <w:pStyle w:val="LLMomentinKohta"/>
            </w:pPr>
            <w:r>
              <w:t>2) aluksen miehistökustannukset on saatettu työmarkkinaosapuolten sopimalla tavalla sellaiselle tasolle, että ne mahdollistavat kansainvälisesti kilpailukykyisen toiminnan meriliikenteessä, kun lisäksi otetaan huomioon tässä laissa tarkoitettu tuki;</w:t>
            </w:r>
          </w:p>
          <w:p w:rsidR="00D42C09" w:rsidRPr="00146E2C" w:rsidRDefault="00D42C09" w:rsidP="00D42C09">
            <w:pPr>
              <w:pStyle w:val="LLMomentinKohta"/>
              <w:rPr>
                <w:i/>
              </w:rPr>
            </w:pPr>
            <w:r>
              <w:t xml:space="preserve">3) alus on toiminut tukivuoden aikana pääasiassa ulkomaan meriliikenteessä, tai 4 §:n 1 momentin 2 tai 3 kohdassa tarkoitettu alus on toiminut tukivuoden aikana pääasiassa kansainväliselle kilpailulle alttiissa kotimaan meriliikenteessä tai ulkomaan meriliikenteessä, </w:t>
            </w:r>
            <w:r w:rsidRPr="00146E2C">
              <w:rPr>
                <w:i/>
              </w:rPr>
              <w:t>taikka 4 §:n 1 momentin 4 kohdassa tarkoitettu alus on toiminut tukivuoden aikana kansainväliselle kilpailulle alttiissa kotimaan meriliikenteessä tai ulkomaan meriliikenteessä;</w:t>
            </w:r>
          </w:p>
          <w:p w:rsidR="00D42C09" w:rsidRDefault="00D42C09" w:rsidP="00D42C09">
            <w:pPr>
              <w:pStyle w:val="LLMomentinKohta"/>
            </w:pPr>
            <w:r>
              <w:t>4) aluksella työskentelevien merenkulkijoiden verot ja työnantajamaksuja on maksettu Suomeen; sekä</w:t>
            </w:r>
          </w:p>
          <w:p w:rsidR="00D42C09" w:rsidRDefault="00D42C09" w:rsidP="00D42C09">
            <w:pPr>
              <w:pStyle w:val="LLMomentinKohta"/>
            </w:pPr>
            <w:r>
              <w:lastRenderedPageBreak/>
              <w:t>5) aluksen miehistökustannusten alentamiseksi ei tukijakson aikana makseta muita kuin t</w:t>
            </w:r>
            <w:r w:rsidR="00966D26">
              <w:t xml:space="preserve">ämän lain tai valtion varoista </w:t>
            </w:r>
            <w:r>
              <w:t>korvattavista merimiesten matkakustannuksista annetun lain (1068/2013) nojalla myönnettäviä tukia.</w:t>
            </w:r>
          </w:p>
          <w:p w:rsidR="00D42C09" w:rsidRDefault="00D42C09" w:rsidP="00D42C09">
            <w:pPr>
              <w:pStyle w:val="LLKappalejako"/>
            </w:pPr>
            <w:r>
              <w:t>Säännöllistä matkustajaliikennettä Euroopan unionin satamien välillä harjoittavalla matkustaja-aluksella myönnetään tukea vain Euroopan unionin jäsenvaltioiden ja Euroopan talousalueeseen kuuluvien valtioiden kansalaisten osalta.</w:t>
            </w:r>
          </w:p>
          <w:p w:rsidR="00D42C09" w:rsidRDefault="00D42C09" w:rsidP="00D42C09">
            <w:pPr>
              <w:pStyle w:val="LLKappalejako"/>
            </w:pPr>
            <w:r>
              <w:t xml:space="preserve">Hinaajalla ja työntäjällä sekä </w:t>
            </w:r>
            <w:r w:rsidRPr="00966D26">
              <w:rPr>
                <w:i/>
              </w:rPr>
              <w:t xml:space="preserve">erityisaluksella </w:t>
            </w:r>
            <w:r>
              <w:t>myönnetään tukea 11 ja 12 §:n mukaisesta tuen määrästä vain osuus, joka vastaa meriliikenteen osuutta tukijaksosta.</w:t>
            </w:r>
          </w:p>
          <w:p w:rsidR="00D42C09" w:rsidRDefault="00D42C09" w:rsidP="00D42C09">
            <w:pPr>
              <w:pStyle w:val="LLKappalejako"/>
            </w:pPr>
            <w:r>
              <w:t xml:space="preserve">Jos aluksen omistajalla tai aluksen muulla varustamotoimintaa harjoittavalla työnantajalla ei rahtaussopimukseen perustuen ole määräysvaltaa aluksen liikennöintiin sopimusjaksolla, tukea myönnetään myös siltä meriliikenteeksi luettavalta odotusajalta, jonka alus muuten kuin omasta syystä odottaa alukselle määrätyn vähimmäismiehityksen mukaisessa täydessä valmiudessa lastin tai matkustajien kuljetustoimeksiantoa </w:t>
            </w:r>
            <w:r w:rsidRPr="00966D26">
              <w:rPr>
                <w:i/>
              </w:rPr>
              <w:t>tai erityisalus aluksen lajia vastaavaa meriliikennetoimeksiantoa.</w:t>
            </w:r>
            <w:r w:rsidRPr="00966D26">
              <w:t xml:space="preserve"> </w:t>
            </w:r>
            <w:r>
              <w:t xml:space="preserve">Hinaajalla ja työntäjällä </w:t>
            </w:r>
            <w:r w:rsidRPr="00966D26">
              <w:rPr>
                <w:i/>
              </w:rPr>
              <w:t>sekä erityisaluksella</w:t>
            </w:r>
            <w:r w:rsidRPr="00966D26">
              <w:t xml:space="preserve"> </w:t>
            </w:r>
            <w:r>
              <w:t>odotusajalta tukea myönnetään kuitenkin vain osuus, joka vastaa meriliikennepäivien osuutta tukijaksolla.</w:t>
            </w:r>
          </w:p>
          <w:p w:rsidR="00D42C09" w:rsidRDefault="00D42C09" w:rsidP="00D42C09">
            <w:pPr>
              <w:pStyle w:val="LLNormaali"/>
            </w:pPr>
          </w:p>
          <w:p w:rsidR="00D42C09" w:rsidRDefault="00D42C09" w:rsidP="00D42C09">
            <w:pPr>
              <w:pStyle w:val="LLPykala"/>
            </w:pPr>
            <w:r>
              <w:t>27 §</w:t>
            </w:r>
          </w:p>
          <w:p w:rsidR="00D42C09" w:rsidRDefault="00D42C09" w:rsidP="00D42C09">
            <w:pPr>
              <w:pStyle w:val="LLPykalanOtsikko"/>
            </w:pPr>
            <w:r>
              <w:t>Muutoksenhaku</w:t>
            </w:r>
          </w:p>
          <w:p w:rsidR="00D42C09" w:rsidRDefault="00D42C09" w:rsidP="00AA0842">
            <w:pPr>
              <w:pStyle w:val="LLKappalejako"/>
            </w:pPr>
            <w:r>
              <w:t>Tukiviranomaisen päätökseen saa vaatia oikaisua siten kuin hallintolaissa (434/2003) säädetään.</w:t>
            </w:r>
          </w:p>
          <w:p w:rsidR="00D42C09" w:rsidRDefault="00D42C09" w:rsidP="006A088C">
            <w:pPr>
              <w:pStyle w:val="LLKappalejako"/>
            </w:pPr>
            <w:r>
              <w:t xml:space="preserve">Oikaisuvaatimukseen annettuun päätökseen saa hakea muutosta valittamalla hallinto-oikeuteen siten kuin </w:t>
            </w:r>
            <w:r w:rsidRPr="00CE3087">
              <w:rPr>
                <w:i/>
              </w:rPr>
              <w:t>hallintolainkäyttölaissa (586/1996)</w:t>
            </w:r>
            <w:r w:rsidRPr="00CE3087">
              <w:t xml:space="preserve"> </w:t>
            </w:r>
            <w:r>
              <w:t>säädetään.</w:t>
            </w:r>
          </w:p>
          <w:p w:rsidR="00D42C09" w:rsidRDefault="00D42C09" w:rsidP="00AA0842">
            <w:pPr>
              <w:pStyle w:val="LLKappalejako"/>
            </w:pPr>
            <w:r>
              <w:t xml:space="preserve">Hallinto-oikeuden päätökseen tuen takaisinperintää koskevassa asiassa saa hakea muutosta valittamalla siten kuin </w:t>
            </w:r>
            <w:r w:rsidRPr="00CE3087">
              <w:rPr>
                <w:i/>
              </w:rPr>
              <w:t>hallintolainkäyttölaissa</w:t>
            </w:r>
            <w:r>
              <w:t xml:space="preserve"> säädetään. Hallinto-</w:t>
            </w:r>
            <w:r>
              <w:lastRenderedPageBreak/>
              <w:t>oikeuden muuhun päätökseen saa hakea muutosta valittamalla vain, jos korkein hallinto-oikeus myöntää valitusluvan.</w:t>
            </w:r>
          </w:p>
          <w:p w:rsidR="00D42C09" w:rsidRPr="00AA0842" w:rsidRDefault="00D42C09" w:rsidP="00AA0842">
            <w:pPr>
              <w:pStyle w:val="LLKappalejako"/>
              <w:rPr>
                <w:i/>
              </w:rPr>
            </w:pPr>
            <w:r>
              <w:t>Sen lisäksi, mitä muutoksenhausta erikseen säädetään, tukiviranomaisella on oikeus valittaa hallinto-oikeuden tämän lain nojalla tekemästä päätöksestä, jos hallinto-oikeus on muuttanut tukiviranomaisen päätöstä tai kumonnut sen.</w:t>
            </w:r>
          </w:p>
          <w:p w:rsidR="00D42C09" w:rsidRDefault="00D42C09" w:rsidP="00AA0842">
            <w:pPr>
              <w:pStyle w:val="LLKappalejako"/>
            </w:pPr>
            <w:r>
              <w:t>Tukiviranomaisen tämän lain mukaisesti määräämään maksuun saa hakea muutosta siten kuin valtion maksuperustelain 11 b §:ssä säädetään.</w:t>
            </w:r>
          </w:p>
          <w:p w:rsidR="00D42C09" w:rsidRPr="00D42C09" w:rsidRDefault="00D42C09" w:rsidP="00D42C09">
            <w:pPr>
              <w:pStyle w:val="LLNormaali"/>
            </w:pPr>
          </w:p>
          <w:p w:rsidR="005609B2" w:rsidRPr="005609B2" w:rsidRDefault="005609B2" w:rsidP="00DF2C82">
            <w:pPr>
              <w:pStyle w:val="LLPykala"/>
            </w:pPr>
          </w:p>
        </w:tc>
        <w:tc>
          <w:tcPr>
            <w:tcW w:w="4168" w:type="dxa"/>
            <w:shd w:val="clear" w:color="auto" w:fill="auto"/>
          </w:tcPr>
          <w:p w:rsidR="00DF2C82" w:rsidRPr="00722870" w:rsidRDefault="00DF2C82" w:rsidP="00722870">
            <w:pPr>
              <w:pStyle w:val="LLPykala"/>
              <w:rPr>
                <w:i/>
              </w:rPr>
            </w:pPr>
            <w:r>
              <w:lastRenderedPageBreak/>
              <w:t>3 §</w:t>
            </w:r>
          </w:p>
          <w:p w:rsidR="00DF2C82" w:rsidRDefault="00DF2C82" w:rsidP="00DF2C82">
            <w:pPr>
              <w:pStyle w:val="LLPykalanOtsikko"/>
            </w:pPr>
            <w:r>
              <w:t>Määritelmät</w:t>
            </w:r>
          </w:p>
          <w:p w:rsidR="00DF2C82" w:rsidRPr="00146E2C" w:rsidRDefault="00DF2C82" w:rsidP="00146E2C">
            <w:pPr>
              <w:pStyle w:val="LLMomentinJohdantoKappale"/>
            </w:pPr>
            <w:r w:rsidRPr="00146E2C">
              <w:t>Tässä laissa tarkoitetaan:</w:t>
            </w:r>
          </w:p>
          <w:p w:rsidR="00DF2C82" w:rsidRPr="005542B1" w:rsidRDefault="00DF2C82" w:rsidP="005542B1">
            <w:pPr>
              <w:pStyle w:val="LLMomentinKohta"/>
              <w:rPr>
                <w:i/>
              </w:rPr>
            </w:pPr>
            <w:r w:rsidRPr="005542B1">
              <w:rPr>
                <w:i/>
              </w:rPr>
              <w:t xml:space="preserve">1) matkustaja-aluksella </w:t>
            </w:r>
            <w:r w:rsidRPr="00146E2C">
              <w:t>alusta, joka saa kuljettaa enemmän kuin 12 matkustajaa;</w:t>
            </w:r>
          </w:p>
          <w:p w:rsidR="00DF2C82" w:rsidRPr="00DF2C82" w:rsidRDefault="00DF2C82" w:rsidP="005542B1">
            <w:pPr>
              <w:pStyle w:val="LLMomentinKohta"/>
            </w:pPr>
            <w:r w:rsidRPr="005542B1">
              <w:rPr>
                <w:i/>
              </w:rPr>
              <w:t xml:space="preserve">2) lastialuksella </w:t>
            </w:r>
            <w:r w:rsidRPr="00146E2C">
              <w:t>sellaista alusta, joka ei ole matkustaja-alus;</w:t>
            </w:r>
          </w:p>
          <w:p w:rsidR="00DF2C82" w:rsidRPr="00DF2C82" w:rsidRDefault="00DF2C82" w:rsidP="005542B1">
            <w:pPr>
              <w:pStyle w:val="LLMomentinKohta"/>
              <w:rPr>
                <w:i/>
              </w:rPr>
            </w:pPr>
            <w:r w:rsidRPr="005542B1">
              <w:rPr>
                <w:i/>
              </w:rPr>
              <w:t>(kumottaisiin)</w:t>
            </w:r>
          </w:p>
          <w:p w:rsidR="00146E2C" w:rsidRDefault="00146E2C" w:rsidP="00146E2C">
            <w:pPr>
              <w:pStyle w:val="LLNormaali"/>
            </w:pPr>
          </w:p>
          <w:p w:rsidR="00DF2C82" w:rsidRPr="005542B1" w:rsidRDefault="00DF2C82" w:rsidP="005542B1">
            <w:pPr>
              <w:pStyle w:val="LLMomentinKohta"/>
              <w:rPr>
                <w:i/>
              </w:rPr>
            </w:pPr>
            <w:r w:rsidRPr="005542B1">
              <w:rPr>
                <w:i/>
              </w:rPr>
              <w:t xml:space="preserve">3) hinaajalla tai työntäjällä </w:t>
            </w:r>
            <w:r w:rsidRPr="00146E2C">
              <w:t>sellaista lastialusta, joka on tarkoitettu hinaamiseen tai työntämiseen ja jota pääasiassa käytetään kuljettamiseen;</w:t>
            </w:r>
          </w:p>
          <w:p w:rsidR="00DF2C82" w:rsidRPr="005542B1" w:rsidRDefault="00DF2C82" w:rsidP="005542B1">
            <w:pPr>
              <w:pStyle w:val="LLMomentinKohta"/>
              <w:rPr>
                <w:i/>
              </w:rPr>
            </w:pPr>
            <w:r w:rsidRPr="005542B1">
              <w:rPr>
                <w:i/>
              </w:rPr>
              <w:t xml:space="preserve">4) meriliikenteellä </w:t>
            </w:r>
            <w:r w:rsidRPr="00146E2C">
              <w:t>merialueella tapahtuvaa matkustajien tai lastin kuljettamista sekä hinaamista tai työntämistä; pääasiassa satamissa suoritettavat hinaus- tai työntämistoiminnot taikka moottorikäyttöisten alusten avustaminen satamaan eivät ole meriliikennettä;</w:t>
            </w:r>
          </w:p>
          <w:p w:rsidR="00146E2C" w:rsidRDefault="00146E2C" w:rsidP="00146E2C">
            <w:pPr>
              <w:pStyle w:val="LLNormaali"/>
            </w:pPr>
          </w:p>
          <w:p w:rsidR="00DF2C82" w:rsidRPr="00146E2C" w:rsidRDefault="00DF2C82" w:rsidP="005542B1">
            <w:pPr>
              <w:pStyle w:val="LLMomentinKohta"/>
            </w:pPr>
            <w:r w:rsidRPr="005542B1">
              <w:rPr>
                <w:i/>
              </w:rPr>
              <w:t xml:space="preserve">5) matkustajalla </w:t>
            </w:r>
            <w:r w:rsidRPr="00146E2C">
              <w:t>jokaista muuta henkilöä kuin aluksen päällikköä tai laivaväkeen kuuluvaa tai muuta, missä ominaisuudessa tahansa alukseen toimeen otettua tai siinä aluksen lukuun työskentelevää henkilöä; matkustajien lukumäärään ei kuitenkaan lueta yhtä vuotta nuorempia lapsia;</w:t>
            </w:r>
          </w:p>
          <w:p w:rsidR="000577AE" w:rsidRPr="00044B62" w:rsidRDefault="00DF2C82" w:rsidP="00044B62">
            <w:pPr>
              <w:pStyle w:val="LLMomentinKohta"/>
              <w:rPr>
                <w:i/>
              </w:rPr>
            </w:pPr>
            <w:r w:rsidRPr="005542B1">
              <w:rPr>
                <w:i/>
              </w:rPr>
              <w:t xml:space="preserve">6) pääasiassa ulkomaan meriliikenteessä olevalla aluksella </w:t>
            </w:r>
            <w:r w:rsidRPr="00146E2C">
              <w:t xml:space="preserve">alusta, joka on kalenterivuoden aikana yli puolet toiminta-ajastaan meriliikenteessä Suomen ja </w:t>
            </w:r>
            <w:r w:rsidRPr="00146E2C">
              <w:lastRenderedPageBreak/>
              <w:t>ulkomaan satamien välillä tai Suomen</w:t>
            </w:r>
            <w:r w:rsidRPr="005542B1">
              <w:rPr>
                <w:i/>
              </w:rPr>
              <w:t xml:space="preserve"> </w:t>
            </w:r>
            <w:r w:rsidRPr="00146E2C">
              <w:t>aluevesien ulkopuolella mukaan lukien Saimaan kanavan kautta tapahtuva liikenne;</w:t>
            </w:r>
          </w:p>
          <w:p w:rsidR="00DF2C82" w:rsidRPr="00146E2C" w:rsidRDefault="00DF2C82" w:rsidP="005542B1">
            <w:pPr>
              <w:pStyle w:val="LLMomentinKohta"/>
            </w:pPr>
            <w:r w:rsidRPr="005542B1">
              <w:rPr>
                <w:i/>
              </w:rPr>
              <w:t xml:space="preserve">6 a) pääasiassa kotimaan meriliikenteessä olevalla aluksella </w:t>
            </w:r>
            <w:r w:rsidRPr="00146E2C">
              <w:t>alusta, joka on kalenterivuoden aikana yli puolet toiminta-ajastaan meriliikenteessä Suomen aluevesillä suomalaisten satamien välillä;</w:t>
            </w:r>
          </w:p>
          <w:p w:rsidR="00DF2C82" w:rsidRPr="005542B1" w:rsidRDefault="00DF2C82" w:rsidP="005542B1">
            <w:pPr>
              <w:pStyle w:val="LLMomentinKohta"/>
              <w:rPr>
                <w:i/>
              </w:rPr>
            </w:pPr>
            <w:r w:rsidRPr="005542B1">
              <w:rPr>
                <w:i/>
              </w:rPr>
              <w:t xml:space="preserve">7) tukivuodella </w:t>
            </w:r>
            <w:r w:rsidRPr="00146E2C">
              <w:t>yhtä kalenterivuotta;</w:t>
            </w:r>
          </w:p>
          <w:p w:rsidR="00DF2C82" w:rsidRPr="005542B1" w:rsidRDefault="00DF2C82" w:rsidP="005542B1">
            <w:pPr>
              <w:pStyle w:val="LLMomentinKohta"/>
              <w:rPr>
                <w:i/>
              </w:rPr>
            </w:pPr>
            <w:r w:rsidRPr="005542B1">
              <w:rPr>
                <w:i/>
              </w:rPr>
              <w:t xml:space="preserve">8) tukiviranomaisella </w:t>
            </w:r>
            <w:r w:rsidRPr="00146E2C">
              <w:t>Liikenne- ja viestintävirastoa;</w:t>
            </w:r>
          </w:p>
          <w:p w:rsidR="00DF2C82" w:rsidRPr="00146E2C" w:rsidRDefault="00DF2C82" w:rsidP="005542B1">
            <w:pPr>
              <w:pStyle w:val="LLMomentinKohta"/>
            </w:pPr>
            <w:r w:rsidRPr="005542B1">
              <w:rPr>
                <w:i/>
              </w:rPr>
              <w:t xml:space="preserve">9) kauppa-alusluettelolla </w:t>
            </w:r>
            <w:r w:rsidRPr="00146E2C">
              <w:t>tukiviranomaisen pitämää luetteloa niistä aluksista, jotka voivat hakea tämän lain mukaista tukea;</w:t>
            </w:r>
          </w:p>
          <w:p w:rsidR="00DF2C82" w:rsidRPr="00146E2C" w:rsidRDefault="00DF2C82" w:rsidP="005542B1">
            <w:pPr>
              <w:pStyle w:val="LLMomentinKohta"/>
            </w:pPr>
            <w:r w:rsidRPr="005542B1">
              <w:rPr>
                <w:i/>
              </w:rPr>
              <w:t xml:space="preserve">10) toiminta-ajalla </w:t>
            </w:r>
            <w:r w:rsidRPr="00146E2C">
              <w:t>sitä osaa kalenterivuodesta, jonka alus on ollut kauppa-alusluettelossa, lukuun ottamatta aluksen telakointiaikoja ja miehittämättömänä satamassa oloa.</w:t>
            </w:r>
          </w:p>
          <w:p w:rsidR="00744EB1" w:rsidRDefault="00744EB1" w:rsidP="00744EB1">
            <w:pPr>
              <w:pStyle w:val="LLNormaali"/>
            </w:pPr>
          </w:p>
          <w:p w:rsidR="00744EB1" w:rsidRDefault="00744EB1" w:rsidP="00744EB1">
            <w:pPr>
              <w:pStyle w:val="LLPykala"/>
            </w:pPr>
            <w:r w:rsidRPr="00744EB1">
              <w:t>4 §</w:t>
            </w:r>
          </w:p>
          <w:p w:rsidR="00744EB1" w:rsidRDefault="00744EB1" w:rsidP="00744EB1">
            <w:pPr>
              <w:pStyle w:val="LLPykalanOtsikko"/>
            </w:pPr>
            <w:r>
              <w:t>Aluksen merkitseminen kauppa-alusluetteloon</w:t>
            </w:r>
          </w:p>
          <w:p w:rsidR="00744EB1" w:rsidRDefault="00744EB1" w:rsidP="00744EB1">
            <w:pPr>
              <w:pStyle w:val="LLMomentinJohdantoKappale"/>
            </w:pPr>
            <w:r>
              <w:t>Tukiviranomaisen on hakemuksesta merkittävä kauppa-alusluetteloon sellainen Suomessa rekisteröity:</w:t>
            </w:r>
          </w:p>
          <w:p w:rsidR="00744EB1" w:rsidRDefault="00744EB1" w:rsidP="00744EB1">
            <w:pPr>
              <w:pStyle w:val="LLMomentinKohta"/>
            </w:pPr>
            <w:r>
              <w:t>1) matkustaja-alus, lastialus, hinaaja tai työntäjä, joka on tarkoitettu tukivuotena toimimaan pääasiassa ulkomaan meriliikenteessä;</w:t>
            </w:r>
          </w:p>
          <w:p w:rsidR="00744EB1" w:rsidRDefault="00744EB1" w:rsidP="00744EB1">
            <w:pPr>
              <w:pStyle w:val="LLMomentinKohta"/>
            </w:pPr>
            <w:r>
              <w:t>2) lastialus, jonka bruttovetoisuus on vähintään 500 ja joka on katsastettu itämerenliikenteeseen, lähiliikenteeseen, euroopanliikenteeseen tai kaukoliikenteeseen ja joka on tarkoitettu tukivuotena toimimaan pääasiassa kansainväliselle kilpailulle alttiissa kotimaan meriliikenteessä;</w:t>
            </w:r>
          </w:p>
          <w:p w:rsidR="00744EB1" w:rsidRDefault="00744EB1" w:rsidP="00744EB1">
            <w:pPr>
              <w:pStyle w:val="LLMomentinKohta"/>
            </w:pPr>
            <w:r>
              <w:t>3) hinaaja tai työntäjä, jonka bruttovetoisuus on vähintään 300 ja joka on katsastettu itämerenliikenteeseen, lähiliikenteeseen, euroopanliikenteeseen tai kaukoliikenteeseen ja joka on tarkoitettu tukivuotena toimimaan pääasiassa kansainväliselle kilpailulle alttiissa kotimaan meriliikenteessä.</w:t>
            </w:r>
          </w:p>
          <w:p w:rsidR="00B737F5" w:rsidRDefault="00B737F5" w:rsidP="00B737F5">
            <w:pPr>
              <w:pStyle w:val="LLJohtolauseKappaleet"/>
              <w:rPr>
                <w:i/>
              </w:rPr>
            </w:pPr>
          </w:p>
          <w:p w:rsidR="00B737F5" w:rsidRPr="00744EB1" w:rsidRDefault="00B737F5" w:rsidP="00B737F5">
            <w:pPr>
              <w:pStyle w:val="LLJohtolauseKappaleet"/>
              <w:rPr>
                <w:i/>
              </w:rPr>
            </w:pPr>
            <w:r w:rsidRPr="00744EB1">
              <w:rPr>
                <w:i/>
              </w:rPr>
              <w:t>(kumottaisiin)</w:t>
            </w:r>
          </w:p>
          <w:p w:rsidR="00D42C09" w:rsidRDefault="00D42C09" w:rsidP="00D42C09">
            <w:pPr>
              <w:pStyle w:val="LLNormaali"/>
            </w:pPr>
          </w:p>
          <w:p w:rsidR="006A088C" w:rsidRDefault="006A088C" w:rsidP="00D42C09">
            <w:pPr>
              <w:pStyle w:val="LLNormaali"/>
            </w:pPr>
          </w:p>
          <w:p w:rsidR="006A088C" w:rsidRDefault="006A088C" w:rsidP="006A088C">
            <w:pPr>
              <w:pStyle w:val="LLNormaali"/>
            </w:pPr>
          </w:p>
          <w:p w:rsidR="006A088C" w:rsidRDefault="006A088C" w:rsidP="006A088C">
            <w:pPr>
              <w:pStyle w:val="LLNormaali"/>
            </w:pPr>
          </w:p>
          <w:p w:rsidR="006A088C" w:rsidRDefault="006A088C" w:rsidP="006A088C">
            <w:pPr>
              <w:pStyle w:val="LLNormaali"/>
            </w:pPr>
          </w:p>
          <w:p w:rsidR="00744EB1" w:rsidRDefault="00744EB1" w:rsidP="006A088C">
            <w:pPr>
              <w:pStyle w:val="LLKappalejako"/>
            </w:pPr>
            <w:r>
              <w:t>Hakemuksen voi tehdä aluksen suomalainen omistaja tai ulkomaisen omistajan Suomeen rekisteröidyllä aluksella varustamotoimintaa harjoittava suomalainen työnantaja.</w:t>
            </w:r>
          </w:p>
          <w:p w:rsidR="00AA0842" w:rsidRDefault="00744EB1" w:rsidP="006A088C">
            <w:pPr>
              <w:pStyle w:val="LLKappalejako"/>
            </w:pPr>
            <w:r>
              <w:t>Alusrekisterinpitäjän Ahvenanmaalla on hakemuksesta merkittävä Ahvenanmaalla alusrekisteriin merkitty alus kauppa-alusluetteloon tässä pykälässä mainituilla edellytyksillä.</w:t>
            </w:r>
          </w:p>
          <w:p w:rsidR="006A088C" w:rsidRDefault="006A088C" w:rsidP="006A088C">
            <w:pPr>
              <w:pStyle w:val="LLNormaali"/>
            </w:pPr>
          </w:p>
          <w:p w:rsidR="00D42C09" w:rsidRPr="00D42C09" w:rsidRDefault="00D42C09" w:rsidP="00D42C09">
            <w:pPr>
              <w:pStyle w:val="LLPykala"/>
            </w:pPr>
            <w:r>
              <w:t>10 §</w:t>
            </w:r>
          </w:p>
          <w:p w:rsidR="00D42C09" w:rsidRDefault="00D42C09" w:rsidP="00D42C09">
            <w:pPr>
              <w:pStyle w:val="LLPykalanOtsikko"/>
            </w:pPr>
            <w:r>
              <w:t>Tuen myöntämisen yleiset edellytykset</w:t>
            </w:r>
          </w:p>
          <w:p w:rsidR="00D42C09" w:rsidRDefault="00D42C09" w:rsidP="00D42C09">
            <w:pPr>
              <w:pStyle w:val="LLMomentinJohdantoKappale"/>
            </w:pPr>
            <w:r>
              <w:t>Tukiviranomaisen tulee myöntää tässä laissa tarkoitettu tuki, jos:</w:t>
            </w:r>
          </w:p>
          <w:p w:rsidR="00D42C09" w:rsidRDefault="00D42C09" w:rsidP="00D42C09">
            <w:pPr>
              <w:pStyle w:val="LLMomentinKohta"/>
            </w:pPr>
            <w:r>
              <w:t>1) alus on ollut merkittynä kauppa-alusluetteloon sen ajan, jolta tukea haetaan ja se on täyttänyt kauppa-alusluetteloon merkitsemisen edellytykset sen ajan, jolta tukea haetaan;</w:t>
            </w:r>
          </w:p>
          <w:p w:rsidR="00D42C09" w:rsidRDefault="00D42C09" w:rsidP="00D42C09">
            <w:pPr>
              <w:pStyle w:val="LLMomentinKohta"/>
            </w:pPr>
            <w:r>
              <w:t>2) aluksen miehistökustannukset on saatettu työmarkkinaosapuolten sopimalla tavalla sellaiselle tasolle, että ne mahdollistavat kansainvälisesti kilpailukykyisen toiminnan meriliikenteessä, kun lisäksi otetaan huomioon tässä laissa tarkoitettu tuki;</w:t>
            </w:r>
          </w:p>
          <w:p w:rsidR="00D42C09" w:rsidRDefault="00D42C09" w:rsidP="00D42C09">
            <w:pPr>
              <w:pStyle w:val="LLMomentinKohta"/>
            </w:pPr>
            <w:r>
              <w:t>3) alus on toiminut tukivuoden aikana pääasiassa ulkomaan meriliikenteessä, tai 4 §:n 1 momentin 2 tai 3 kohdassa tarkoitettu alus on toiminut tukivuoden aikana pääasiassa kansainväliselle kilpailulle alttiissa kotimaan meriliikenteessä tai ulkomaan meriliikenteessä;</w:t>
            </w:r>
          </w:p>
          <w:p w:rsidR="00D42C09" w:rsidRDefault="00D42C09" w:rsidP="00D42C09">
            <w:pPr>
              <w:pStyle w:val="LLNormaali"/>
            </w:pPr>
          </w:p>
          <w:p w:rsidR="00D42C09" w:rsidRPr="00146E2C" w:rsidRDefault="00D42C09" w:rsidP="00146E2C">
            <w:pPr>
              <w:pStyle w:val="LLKappalejako"/>
              <w:rPr>
                <w:i/>
              </w:rPr>
            </w:pPr>
            <w:r w:rsidRPr="00146E2C">
              <w:rPr>
                <w:i/>
              </w:rPr>
              <w:t>(</w:t>
            </w:r>
            <w:bookmarkStart w:id="0" w:name="_GoBack"/>
            <w:r w:rsidRPr="00146E2C">
              <w:rPr>
                <w:i/>
              </w:rPr>
              <w:t>kumottaisiin</w:t>
            </w:r>
            <w:bookmarkEnd w:id="0"/>
            <w:r w:rsidRPr="00146E2C">
              <w:rPr>
                <w:i/>
              </w:rPr>
              <w:t>)</w:t>
            </w:r>
          </w:p>
          <w:p w:rsidR="00D42C09" w:rsidRDefault="00D42C09" w:rsidP="00D42C09">
            <w:pPr>
              <w:pStyle w:val="LLNormaali"/>
            </w:pPr>
          </w:p>
          <w:p w:rsidR="006A088C" w:rsidRDefault="006A088C" w:rsidP="00D42C09">
            <w:pPr>
              <w:pStyle w:val="LLNormaali"/>
            </w:pPr>
          </w:p>
          <w:p w:rsidR="00B7064B" w:rsidRDefault="00B7064B" w:rsidP="00B7064B">
            <w:pPr>
              <w:pStyle w:val="LLNormaali"/>
            </w:pPr>
          </w:p>
          <w:p w:rsidR="00D42C09" w:rsidRDefault="00D42C09" w:rsidP="00D42C09">
            <w:pPr>
              <w:pStyle w:val="LLMomentinKohta"/>
            </w:pPr>
            <w:r>
              <w:t>4) aluksella työskentelevien merenkulkijoiden verot ja työnantajamaksuja on maksettu Suomeen; sekä</w:t>
            </w:r>
          </w:p>
          <w:p w:rsidR="00D42C09" w:rsidRDefault="00D42C09" w:rsidP="00D42C09">
            <w:pPr>
              <w:pStyle w:val="LLMomentinKohta"/>
            </w:pPr>
            <w:r>
              <w:lastRenderedPageBreak/>
              <w:t>5) aluksen miehistökustannusten alentamiseksi ei tukijakson aikana makseta muita kuin tämän lain tai valtion varoista korvattavista merimiesten matkakustannuksista annetun lain (1068/2013) nojalla myönnettäviä tukia.</w:t>
            </w:r>
          </w:p>
          <w:p w:rsidR="00D42C09" w:rsidRDefault="00D42C09" w:rsidP="00D42C09">
            <w:pPr>
              <w:pStyle w:val="LLKappalejako"/>
            </w:pPr>
            <w:r>
              <w:t>Säännöllistä matkustajaliikennettä Euroopan unionin satamien välillä harjoittavalla matkustaja-aluksella myönnetään tukea vain Euroopan unionin jäsenvaltioiden ja Euroopan talousalueeseen kuuluvien valtioiden kansalaisten osalta.</w:t>
            </w:r>
          </w:p>
          <w:p w:rsidR="00D42C09" w:rsidRDefault="00D42C09" w:rsidP="00D42C09">
            <w:pPr>
              <w:pStyle w:val="LLKappalejako"/>
            </w:pPr>
            <w:r>
              <w:t>Hinaajalla ja työntäjällä myönnetään tukea 11 ja 12 §:n mukaisesta tuen määrästä vain osuus, joka vastaa meriliikenteen osuutta tukijaksosta.</w:t>
            </w:r>
          </w:p>
          <w:p w:rsidR="00966D26" w:rsidRDefault="00966D26" w:rsidP="00966D26">
            <w:pPr>
              <w:pStyle w:val="LLNormaali"/>
            </w:pPr>
          </w:p>
          <w:p w:rsidR="00D42C09" w:rsidRDefault="00D42C09" w:rsidP="00D42C09">
            <w:pPr>
              <w:pStyle w:val="LLKappalejako"/>
            </w:pPr>
            <w:r>
              <w:t>Jos aluksen omistajalla tai aluksen muulla varustamotoimintaa harjoittavalla työnantajalla ei rahtaussopimukseen perustuen ole määräysvaltaa aluksen liikennöintiin sopimusjaksolla, tukea myönnetään myös siltä meriliikenteeksi luettavalta odotusajalta, jonka alus muuten kuin omasta syystä odottaa alukselle määrätyn vähimmäismiehityksen mukaisessa täydessä valmiudessa lastin tai matkustajien kuljetustoimeksiantoa. Hinaajalla ja työntäjällä odotusajalta tukea myönnetään kuitenkin vain osuus, joka vastaa meriliikennepäivien osuutta tukijaksolla.</w:t>
            </w:r>
          </w:p>
          <w:p w:rsidR="00575430" w:rsidRDefault="00575430" w:rsidP="00744EB1">
            <w:pPr>
              <w:pStyle w:val="LLNormaali"/>
            </w:pPr>
          </w:p>
          <w:p w:rsidR="00E61653" w:rsidRDefault="00E61653" w:rsidP="00E61653">
            <w:pPr>
              <w:pStyle w:val="LLNormaali"/>
            </w:pPr>
          </w:p>
          <w:p w:rsidR="00E61653" w:rsidRDefault="00E61653" w:rsidP="00E61653">
            <w:pPr>
              <w:pStyle w:val="LLNormaali"/>
            </w:pPr>
          </w:p>
          <w:p w:rsidR="00D42C09" w:rsidRDefault="00D42C09" w:rsidP="00D42C09">
            <w:pPr>
              <w:pStyle w:val="LLPykala"/>
            </w:pPr>
            <w:r>
              <w:t>27 §</w:t>
            </w:r>
          </w:p>
          <w:p w:rsidR="00D42C09" w:rsidRDefault="00D42C09" w:rsidP="00D42C09">
            <w:pPr>
              <w:pStyle w:val="LLPykalanOtsikko"/>
            </w:pPr>
            <w:r>
              <w:t>Muutoksenhaku</w:t>
            </w:r>
          </w:p>
          <w:p w:rsidR="00D42C09" w:rsidRDefault="00D42C09" w:rsidP="00AA0842">
            <w:pPr>
              <w:pStyle w:val="LLKappalejako"/>
            </w:pPr>
            <w:r>
              <w:t>Tukiviranomaisen päätökseen saa vaatia oikaisua siten kuin hallintolaissa (434/2003) säädetään.</w:t>
            </w:r>
          </w:p>
          <w:p w:rsidR="00AA0842" w:rsidRPr="006A088C" w:rsidRDefault="00D42C09" w:rsidP="006A088C">
            <w:pPr>
              <w:pStyle w:val="LLKappalejako"/>
            </w:pPr>
            <w:r>
              <w:t xml:space="preserve">Oikaisuvaatimukseen annettuun päätökseen saa hakea muutosta valittamalla hallinto-oikeuteen siten kuin </w:t>
            </w:r>
            <w:r w:rsidRPr="00E61653">
              <w:rPr>
                <w:i/>
              </w:rPr>
              <w:t>oikeudenkäynnistä hallintoasioissa annetussa laissa (   /2019)</w:t>
            </w:r>
            <w:r>
              <w:t xml:space="preserve"> säädetään. </w:t>
            </w:r>
          </w:p>
          <w:p w:rsidR="00D42C09" w:rsidRDefault="00D42C09" w:rsidP="00AA0842">
            <w:pPr>
              <w:pStyle w:val="LLKappalejako"/>
            </w:pPr>
            <w:r>
              <w:t xml:space="preserve">Hallinto-oikeuden päätökseen tuen takaisinperintää koskevassa asiassa saa hakea muutosta valittamalla siten kuin </w:t>
            </w:r>
            <w:r w:rsidRPr="00E61653">
              <w:rPr>
                <w:i/>
              </w:rPr>
              <w:t xml:space="preserve">oikeudenkäynnistä hallintoasioissa </w:t>
            </w:r>
            <w:r w:rsidRPr="00E61653">
              <w:rPr>
                <w:i/>
              </w:rPr>
              <w:lastRenderedPageBreak/>
              <w:t>annetussa</w:t>
            </w:r>
            <w:r w:rsidRPr="00E61653">
              <w:t xml:space="preserve"> </w:t>
            </w:r>
            <w:r w:rsidRPr="00E61653">
              <w:rPr>
                <w:i/>
              </w:rPr>
              <w:t>laissa</w:t>
            </w:r>
            <w:r w:rsidRPr="00E61653">
              <w:t xml:space="preserve"> </w:t>
            </w:r>
            <w:r>
              <w:t>säädetään. Hallinto-oikeuden muuhun päätökseen saa hakea muutosta valittamalla vain, jos korkein hallinto-oikeus myöntää valitusluvan.</w:t>
            </w:r>
          </w:p>
          <w:p w:rsidR="00D42C09" w:rsidRDefault="00D42C09" w:rsidP="00AA0842">
            <w:pPr>
              <w:pStyle w:val="LLKappalejako"/>
            </w:pPr>
            <w:r>
              <w:t>Sen lisäksi, mitä muutoksenhausta erikseen säädetään, tukiviranomaisella on oikeus valittaa hallinto-oikeuden tämän lain nojalla tekemästä päätöksestä, jos hallinto-oikeus on muuttanut tukiviranomaisen päätöstä tai kumonnut sen.</w:t>
            </w:r>
          </w:p>
          <w:p w:rsidR="00D42C09" w:rsidRDefault="00D42C09" w:rsidP="00AA0842">
            <w:pPr>
              <w:pStyle w:val="LLKappalejako"/>
            </w:pPr>
            <w:r>
              <w:t>Tukiviranomaisen tämän lain mukaisesti määräämään maksuun saa hakea muutosta siten kuin valtion maksuperustelain 11 b §:ssä säädetään.</w:t>
            </w:r>
          </w:p>
          <w:p w:rsidR="00D42C09" w:rsidRDefault="00D42C09" w:rsidP="00D42C09">
            <w:pPr>
              <w:pStyle w:val="LLNormaali"/>
            </w:pPr>
          </w:p>
          <w:p w:rsidR="00AA0842" w:rsidRDefault="00AA0842" w:rsidP="00AA0842">
            <w:pPr>
              <w:pStyle w:val="LLNormaali"/>
              <w:jc w:val="center"/>
            </w:pPr>
            <w:r>
              <w:t>———</w:t>
            </w:r>
          </w:p>
          <w:p w:rsidR="00584E4F" w:rsidRDefault="00584E4F" w:rsidP="00584E4F">
            <w:pPr>
              <w:pStyle w:val="LLNormaali"/>
            </w:pPr>
          </w:p>
          <w:p w:rsidR="00AA0842" w:rsidRDefault="00D42C09" w:rsidP="00AA0842">
            <w:pPr>
              <w:pStyle w:val="LLVoimaantulokappale"/>
            </w:pPr>
            <w:r>
              <w:t>Tämä laki tulee voimaan  päivänä   kuuta 20  .</w:t>
            </w:r>
          </w:p>
          <w:p w:rsidR="00AA0842" w:rsidRDefault="00AA0842" w:rsidP="00AA0842">
            <w:pPr>
              <w:pStyle w:val="LLNormaali"/>
              <w:jc w:val="center"/>
            </w:pPr>
            <w:r>
              <w:t>———</w:t>
            </w:r>
          </w:p>
          <w:p w:rsidR="00AA0842" w:rsidRDefault="00AA0842" w:rsidP="00AA0842">
            <w:pPr>
              <w:pStyle w:val="LLNormaali"/>
            </w:pPr>
          </w:p>
          <w:p w:rsidR="00D42C09" w:rsidRPr="00744EB1" w:rsidRDefault="00D42C09" w:rsidP="00744EB1">
            <w:pPr>
              <w:pStyle w:val="LLNormaali"/>
            </w:pPr>
          </w:p>
        </w:tc>
      </w:tr>
    </w:tbl>
    <w:p w:rsidR="00AA0842" w:rsidRDefault="00AA0842" w:rsidP="00615CED">
      <w:pPr>
        <w:pStyle w:val="LLNormaali"/>
      </w:pPr>
    </w:p>
    <w:p w:rsidR="00AA0842" w:rsidRDefault="00AA0842" w:rsidP="00AA0842">
      <w:pPr>
        <w:pStyle w:val="LLNormaali"/>
      </w:pPr>
      <w:r>
        <w:br w:type="page"/>
      </w:r>
    </w:p>
    <w:p w:rsidR="00095DC4" w:rsidRDefault="00095DC4" w:rsidP="00095DC4">
      <w:pPr>
        <w:pStyle w:val="LLLainNumero"/>
      </w:pPr>
      <w:r>
        <w:lastRenderedPageBreak/>
        <w:t>2.</w:t>
      </w:r>
    </w:p>
    <w:p w:rsidR="006D107C" w:rsidRPr="006D107C" w:rsidRDefault="006D107C" w:rsidP="006D107C">
      <w:pPr>
        <w:pStyle w:val="LLLaki"/>
      </w:pPr>
      <w:r>
        <w:t>Laki</w:t>
      </w:r>
    </w:p>
    <w:p w:rsidR="00615CED" w:rsidRDefault="00615CED" w:rsidP="00E61D92">
      <w:pPr>
        <w:pStyle w:val="LLSaadoksenNimi"/>
      </w:pPr>
      <w:r>
        <w:t>Laki merimieseläkelain 4 §:n muuttamisesta</w:t>
      </w:r>
    </w:p>
    <w:p w:rsidR="00615CED" w:rsidRDefault="00615CED" w:rsidP="00E61D92">
      <w:pPr>
        <w:pStyle w:val="LLJohtolauseKappaleet"/>
      </w:pPr>
      <w:r>
        <w:t>Eduskunnan päätöksen mukaisesti muutetaan merimieseläkelain (1290/2006) 4 § sellaisena kuin se on laissa 941/2016 seuraavasti:</w:t>
      </w:r>
    </w:p>
    <w:p w:rsidR="00615CED" w:rsidRDefault="00615CED" w:rsidP="00615CED">
      <w:pPr>
        <w:pStyle w:val="LLNormaali"/>
      </w:pPr>
    </w:p>
    <w:tbl>
      <w:tblPr>
        <w:tblStyle w:val="TaulukkoRuudukko"/>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5E0" w:firstRow="1" w:lastRow="1" w:firstColumn="1" w:lastColumn="1" w:noHBand="0" w:noVBand="1"/>
      </w:tblPr>
      <w:tblGrid>
        <w:gridCol w:w="4168"/>
        <w:gridCol w:w="4168"/>
      </w:tblGrid>
      <w:tr w:rsidR="00E61D92" w:rsidTr="00DE0E0F">
        <w:trPr>
          <w:tblHeader/>
        </w:trPr>
        <w:tc>
          <w:tcPr>
            <w:tcW w:w="4168" w:type="dxa"/>
            <w:tcBorders>
              <w:top w:val="nil"/>
              <w:bottom w:val="nil"/>
            </w:tcBorders>
            <w:shd w:val="clear" w:color="auto" w:fill="auto"/>
          </w:tcPr>
          <w:p w:rsidR="00E61D92" w:rsidRDefault="00E61D92" w:rsidP="00615CED">
            <w:pPr>
              <w:pStyle w:val="LLNormaali"/>
              <w:rPr>
                <w:i/>
              </w:rPr>
            </w:pPr>
            <w:r w:rsidRPr="00E61D92">
              <w:rPr>
                <w:i/>
              </w:rPr>
              <w:t>Voimassa oleva laki</w:t>
            </w:r>
          </w:p>
          <w:p w:rsidR="00E61D92" w:rsidRPr="00E61D92" w:rsidRDefault="00E61D92" w:rsidP="00615CED">
            <w:pPr>
              <w:pStyle w:val="LLNormaali"/>
              <w:rPr>
                <w:i/>
              </w:rPr>
            </w:pPr>
          </w:p>
        </w:tc>
        <w:tc>
          <w:tcPr>
            <w:tcW w:w="4168" w:type="dxa"/>
            <w:tcBorders>
              <w:top w:val="nil"/>
              <w:bottom w:val="nil"/>
            </w:tcBorders>
            <w:shd w:val="clear" w:color="auto" w:fill="auto"/>
          </w:tcPr>
          <w:p w:rsidR="00E61D92" w:rsidRDefault="00E61D92" w:rsidP="00615CED">
            <w:pPr>
              <w:pStyle w:val="LLNormaali"/>
              <w:rPr>
                <w:i/>
              </w:rPr>
            </w:pPr>
            <w:r w:rsidRPr="00E61D92">
              <w:rPr>
                <w:i/>
              </w:rPr>
              <w:t>Ehdotus</w:t>
            </w:r>
          </w:p>
          <w:p w:rsidR="00E61D92" w:rsidRPr="00E61D92" w:rsidRDefault="00E61D92" w:rsidP="00615CED">
            <w:pPr>
              <w:pStyle w:val="LLNormaali"/>
              <w:rPr>
                <w:i/>
              </w:rPr>
            </w:pPr>
          </w:p>
        </w:tc>
      </w:tr>
      <w:tr w:rsidR="00E61D92" w:rsidTr="00DE0E0F">
        <w:tblPrEx>
          <w:tblBorders>
            <w:insideH w:val="none" w:sz="0" w:space="0" w:color="auto"/>
          </w:tblBorders>
        </w:tblPrEx>
        <w:tc>
          <w:tcPr>
            <w:tcW w:w="4168" w:type="dxa"/>
            <w:shd w:val="clear" w:color="auto" w:fill="auto"/>
          </w:tcPr>
          <w:p w:rsidR="00E61D92" w:rsidRDefault="00E61D92" w:rsidP="00E61D92">
            <w:pPr>
              <w:pStyle w:val="LLPykala"/>
            </w:pPr>
            <w:r>
              <w:t>4 §</w:t>
            </w:r>
          </w:p>
          <w:p w:rsidR="00E61D92" w:rsidRDefault="00E61D92" w:rsidP="00E61D92">
            <w:pPr>
              <w:pStyle w:val="LLPykalanOtsikko"/>
            </w:pPr>
            <w:r>
              <w:t>Lain soveltamisalaan kuuluva työntekijä</w:t>
            </w:r>
          </w:p>
          <w:p w:rsidR="00E61D92" w:rsidRDefault="00E61D92" w:rsidP="00DE0E0F">
            <w:pPr>
              <w:pStyle w:val="LLMomentinJohdantoKappale"/>
            </w:pPr>
            <w:r>
              <w:t>Tätä lakia sovelletaan työntekijään, joka tekee merityösopimuslaissa tarkoitettua työtä:</w:t>
            </w:r>
          </w:p>
          <w:p w:rsidR="00E61D92" w:rsidRDefault="00E61D92" w:rsidP="00DE0E0F">
            <w:pPr>
              <w:pStyle w:val="LLMomentinKohta"/>
            </w:pPr>
            <w:r>
              <w:t>1) ulkomaanliikenteeseen käytettävässä suomalaisessa kauppa-aluksessa;</w:t>
            </w:r>
          </w:p>
          <w:p w:rsidR="00E61D92" w:rsidRDefault="00E61D92" w:rsidP="00DE0E0F">
            <w:pPr>
              <w:pStyle w:val="LLMomentinKohta"/>
            </w:pPr>
            <w:r>
              <w:t>2) merellä ansiotarkoituksessa toimivassa suomalaisessa pelastus- tai kalastusaluksessa;</w:t>
            </w:r>
          </w:p>
          <w:p w:rsidR="00E61D92" w:rsidRDefault="00E61D92" w:rsidP="00DE0E0F">
            <w:pPr>
              <w:pStyle w:val="LLMomentinKohta"/>
            </w:pPr>
            <w:r>
              <w:t>3) muunlaisessa suomalaisessa jäänmurtaja-aluksessa kuin satamajäänmurtajassa;</w:t>
            </w:r>
          </w:p>
          <w:p w:rsidR="00E61D92" w:rsidRDefault="00E61D92" w:rsidP="00DE0E0F">
            <w:pPr>
              <w:pStyle w:val="LLMomentinKohta"/>
            </w:pPr>
            <w:r>
              <w:t>4) sellaisessa pääasiassa kotimaan meriliikenteessä olevassa suomalaisessa lastialuksessa, hinaajassa tai työntäjässä, joka on merkitty meriliikenteessä käytettävien alusten kilpailukyvyn parantamisesta annetun lain (1277/2007) 4 §:n 1 momentin 2 tai 3 kohdan perusteella kauppa-alusluetteloon;</w:t>
            </w:r>
          </w:p>
          <w:p w:rsidR="00E61D92" w:rsidRDefault="00E61D92" w:rsidP="00DE0E0F">
            <w:pPr>
              <w:pStyle w:val="LLMomentinKohta"/>
            </w:pPr>
            <w:r>
              <w:t xml:space="preserve">5) </w:t>
            </w:r>
            <w:r w:rsidRPr="0067088F">
              <w:rPr>
                <w:i/>
              </w:rPr>
              <w:t>sellaisessa kansainväliselle kilpailulle alttiissa meriliikenteessä olevassa suomalaisessa erityisaluksessa, joka on merkitty meriliikenteessä käytettävien alusten kilpailukyvyn parantamisesta annetun lain 4 §:n 1 momentin 4 kohdan perusteella kauppa-alusluetteloon;</w:t>
            </w:r>
          </w:p>
          <w:p w:rsidR="00E61D92" w:rsidRDefault="00E61D92" w:rsidP="00DE0E0F">
            <w:pPr>
              <w:pStyle w:val="LLMomentinKohta"/>
            </w:pPr>
            <w:r>
              <w:t>6) ulkomaanliikenteeseen käytettävässä suomalaisessa kauppa-aluksessa, joka on pääasiassa ilman miehistöä vuokrattu ulkomaiselle laivanvarustajalle edellyttäen, että työntekijä on työsuhteessa laivan omistajaan tai tämän käyttämään työnantajaan; ja</w:t>
            </w:r>
          </w:p>
          <w:p w:rsidR="00E61D92" w:rsidRDefault="00E61D92" w:rsidP="00DE0E0F">
            <w:pPr>
              <w:pStyle w:val="LLMomentinKohta"/>
            </w:pPr>
            <w:r>
              <w:t>7) työnantajan määräyksestä väliaikaisesti muulla kuin 1–6 kohdassa tarkoitetuissa aluksissa.</w:t>
            </w:r>
          </w:p>
          <w:p w:rsidR="00E61D92" w:rsidRDefault="00E61D92" w:rsidP="00DE0E0F">
            <w:pPr>
              <w:pStyle w:val="LLMomentinJohdantoKappale"/>
            </w:pPr>
            <w:r>
              <w:lastRenderedPageBreak/>
              <w:t>Tätä lakia sovelletaan myös työntekijään, joka tekee merityösopimuslaissa tarkoitettua työtä vastaavaa työtä:</w:t>
            </w:r>
          </w:p>
          <w:p w:rsidR="00E61D92" w:rsidRDefault="00E61D92" w:rsidP="00DE0E0F">
            <w:pPr>
              <w:pStyle w:val="LLKappalejako"/>
            </w:pPr>
            <w:r>
              <w:t>1) ulkomaanliikenteeseen käytettävässä ulkomaisessa kauppa-aluksessa, jonka suomalainen laivanvarustaja on vuokrannut pääasiassa ilman miehistöä edellyttäen, että työntekijä on työsuhteessa laivanvarustajaan tai sen käyttämään muuhun työnantajaan;</w:t>
            </w:r>
          </w:p>
          <w:p w:rsidR="00E61D92" w:rsidRDefault="00E61D92" w:rsidP="00DE0E0F">
            <w:pPr>
              <w:pStyle w:val="LLMomentinKohta"/>
            </w:pPr>
            <w:r>
              <w:t>2) ulkomaanliikenteeseen käytettävässä ulkomaisessa kauppa-aluksessa, kun työntekijään sovelletaan Suomen lainsäädäntöä EU:n sosiaaliturvan perusasetuksen tai sosiaaliturvasopimuksen sovellettavaa lainsäädäntöä koskevien määräysten perusteella;</w:t>
            </w:r>
          </w:p>
          <w:p w:rsidR="00E61D92" w:rsidRDefault="00E61D92" w:rsidP="00DE0E0F">
            <w:pPr>
              <w:pStyle w:val="LLMomentinKohta"/>
            </w:pPr>
            <w:r>
              <w:t>3) ulkomaanliikenteeseen käytettävässä ulkomaisessa kauppa-aluksessa edellyttäen, että hän on lähetettynä työntekijänä työsuhteessa suomalaiseen työnantajaan; ja</w:t>
            </w:r>
          </w:p>
          <w:p w:rsidR="00E61D92" w:rsidRDefault="00E61D92" w:rsidP="00DE0E0F">
            <w:pPr>
              <w:pStyle w:val="LLMomentinKohta"/>
            </w:pPr>
            <w:r>
              <w:t>4) suomalaisen yhtiön ulkomaisen tytäryhtiön omistamassa ulkomaisessa ulkomaanliikenteeseen käytettävässä aluksessa edellyttäen, että työntekijä on Suomen kansalainen tai Suomessa asuva ja että suomalainen emoyhtiö on antanut eläkekassalle sitoumuksen tai sen hyväksymän vakuuden eläkevakuutusmaksun suorittamisesta; eläkekassan hallitus voi hakemuksesta hyväksyä tämän lain piiriin samoilla edellytyksillä myös muun ulkomaisen yhtiön palveluksessa olevan edellä tarkoitetun työntekijän edellyttäen, että suomalaisilla yhtiöillä on ehdoton määräämisvalta sanotussa yhtiössä.</w:t>
            </w:r>
          </w:p>
          <w:p w:rsidR="00E61D92" w:rsidRPr="00E61D92" w:rsidRDefault="00E61D92" w:rsidP="00E61D92">
            <w:pPr>
              <w:pStyle w:val="LLNormaali"/>
            </w:pPr>
          </w:p>
        </w:tc>
        <w:tc>
          <w:tcPr>
            <w:tcW w:w="4168" w:type="dxa"/>
            <w:shd w:val="clear" w:color="auto" w:fill="auto"/>
          </w:tcPr>
          <w:p w:rsidR="00E61D92" w:rsidRDefault="00E61D92" w:rsidP="00E61D92">
            <w:pPr>
              <w:pStyle w:val="LLPykala"/>
            </w:pPr>
            <w:r w:rsidRPr="00E61D92">
              <w:lastRenderedPageBreak/>
              <w:t>4</w:t>
            </w:r>
            <w:r>
              <w:t xml:space="preserve"> §</w:t>
            </w:r>
          </w:p>
          <w:p w:rsidR="00E61D92" w:rsidRDefault="00E61D92" w:rsidP="00E61D92">
            <w:pPr>
              <w:pStyle w:val="LLPykalanOtsikko"/>
            </w:pPr>
            <w:r>
              <w:t>Lain soveltamisalaan kuuluva työntekijä</w:t>
            </w:r>
          </w:p>
          <w:p w:rsidR="00E61D92" w:rsidRDefault="00E61D92" w:rsidP="00DE0E0F">
            <w:pPr>
              <w:pStyle w:val="LLMomentinJohdantoKappale"/>
            </w:pPr>
            <w:r>
              <w:t>Tätä lakia sovelletaan työntekijään, joka tekee merityösopimuslaissa tarkoitettua työtä:</w:t>
            </w:r>
          </w:p>
          <w:p w:rsidR="00E61D92" w:rsidRDefault="00E61D92" w:rsidP="00DE0E0F">
            <w:pPr>
              <w:pStyle w:val="LLMomentinKohta"/>
            </w:pPr>
            <w:r>
              <w:t>1) ulkomaanliikenteeseen käytettävässä suomalaisessa kauppa-aluksessa;</w:t>
            </w:r>
          </w:p>
          <w:p w:rsidR="00E61D92" w:rsidRDefault="00E61D92" w:rsidP="00DE0E0F">
            <w:pPr>
              <w:pStyle w:val="LLMomentinKohta"/>
            </w:pPr>
            <w:r>
              <w:t>2) merellä ansiotarkoituksessa toimivassa suomalaisessa pelastus- tai kalastusaluksessa;</w:t>
            </w:r>
          </w:p>
          <w:p w:rsidR="00E61D92" w:rsidRDefault="00E61D92" w:rsidP="00DE0E0F">
            <w:pPr>
              <w:pStyle w:val="LLMomentinKohta"/>
            </w:pPr>
            <w:r>
              <w:t>3) muunlaisessa suomalaisessa jäänmurtaja-aluksessa kuin satamajäänmurtajassa;</w:t>
            </w:r>
          </w:p>
          <w:p w:rsidR="00E61D92" w:rsidRDefault="00E61D92" w:rsidP="00DE0E0F">
            <w:pPr>
              <w:pStyle w:val="LLMomentinKohta"/>
            </w:pPr>
            <w:r>
              <w:t>4) sellaisessa pääasiassa kotimaan meriliikenteessä olevassa suomalaisessa lastialuksessa, hinaajassa tai työntäjässä, joka on merkitty meriliikenteessä käytettävien alusten kilpailukyvyn parantamisesta annetun lain (1277/2007) 4 §:n 1 momentin 2 tai 3 kohdan perusteella kauppa-alusluetteloon;</w:t>
            </w:r>
          </w:p>
          <w:p w:rsidR="00E61D92" w:rsidRDefault="00E61D92" w:rsidP="00DE0E0F">
            <w:pPr>
              <w:pStyle w:val="LLMomentinKohta"/>
            </w:pPr>
            <w:r>
              <w:t xml:space="preserve">5) </w:t>
            </w:r>
            <w:r w:rsidRPr="0067088F">
              <w:rPr>
                <w:i/>
              </w:rPr>
              <w:t>suomalaisessa aluksessa, jota käytetään järjestelmälliseen merenmittaustoimintaan kansainväliselle kilpailulle alttiissa meriliikenteessä;</w:t>
            </w:r>
          </w:p>
          <w:p w:rsidR="00E61D92" w:rsidRDefault="00E61D92" w:rsidP="00E61D92">
            <w:pPr>
              <w:pStyle w:val="LLNormaali"/>
            </w:pPr>
          </w:p>
          <w:p w:rsidR="00DE0E0F" w:rsidRDefault="00DE0E0F" w:rsidP="00E61D92">
            <w:pPr>
              <w:pStyle w:val="LLNormaali"/>
            </w:pPr>
          </w:p>
          <w:p w:rsidR="00DE0E0F" w:rsidRDefault="00DE0E0F" w:rsidP="00E61D92">
            <w:pPr>
              <w:pStyle w:val="LLNormaali"/>
            </w:pPr>
          </w:p>
          <w:p w:rsidR="00E61D92" w:rsidRDefault="00E61D92" w:rsidP="00DE0E0F">
            <w:pPr>
              <w:pStyle w:val="LLMomentinKohta"/>
            </w:pPr>
            <w:r>
              <w:t>6) ulkomaanliikenteeseen käytettävässä suomalaisessa kauppa-aluksessa, joka on pääasiassa ilman miehistöä vuokrattu ulkomaiselle laivanvarustajalle edellyttäen, että työntekijä on työsuhteessa laivan omistajaan tai tämän käyttämään työnantajaan; ja</w:t>
            </w:r>
          </w:p>
          <w:p w:rsidR="00E61D92" w:rsidRDefault="00E61D92" w:rsidP="00DE0E0F">
            <w:pPr>
              <w:pStyle w:val="LLMomentinKohta"/>
            </w:pPr>
            <w:r>
              <w:t>7) työnantajan määräyksestä väliaikaisesti muulla kuin 1–6 kohdassa tarkoitetuissa aluksissa.</w:t>
            </w:r>
          </w:p>
          <w:p w:rsidR="00E61D92" w:rsidRDefault="00E61D92" w:rsidP="00DE0E0F">
            <w:pPr>
              <w:pStyle w:val="LLMomentinJohdantoKappale"/>
            </w:pPr>
            <w:r>
              <w:lastRenderedPageBreak/>
              <w:t>Tätä lakia sovelletaan myös työntekijään, joka tekee merityösopimuslaissa tarkoitettua työtä vastaavaa työtä:</w:t>
            </w:r>
          </w:p>
          <w:p w:rsidR="00E61D92" w:rsidRDefault="00E61D92" w:rsidP="00DE0E0F">
            <w:pPr>
              <w:pStyle w:val="LLKappalejako"/>
            </w:pPr>
            <w:r>
              <w:t>1) ulkomaanliikenteeseen käytettävässä ulkomaisessa kauppa-aluksessa, jonka suomalainen laivanvarustaja on vuokrannut pääasiassa ilman miehistöä edellyttäen, että työntekijä on työsuhteessa laivanvarustajaan tai sen käyttämään muuhun työnantajaan;</w:t>
            </w:r>
          </w:p>
          <w:p w:rsidR="00E61D92" w:rsidRDefault="00E61D92" w:rsidP="00DE0E0F">
            <w:pPr>
              <w:pStyle w:val="LLMomentinKohta"/>
            </w:pPr>
            <w:r>
              <w:t>2) ulkomaanliikenteeseen käytettävässä ulkomaisessa kauppa-aluksessa, kun työntekijään sovelletaan Suomen lainsäädäntöä EU:n sosiaaliturvan perusasetuksen tai sosiaaliturvasopimuksen sovellettavaa lainsäädäntöä koskevien määräysten perusteella;</w:t>
            </w:r>
          </w:p>
          <w:p w:rsidR="00E61D92" w:rsidRDefault="00E61D92" w:rsidP="00DE0E0F">
            <w:pPr>
              <w:pStyle w:val="LLMomentinKohta"/>
            </w:pPr>
            <w:r>
              <w:t>3) ulkomaanliikenteeseen käytettävässä ulkomaisessa kauppa-aluksessa edellyttäen, että hän on lähetettynä työntekijänä työsuhteessa suomalaiseen työnantajaan; ja</w:t>
            </w:r>
          </w:p>
          <w:p w:rsidR="00E61D92" w:rsidRDefault="00E61D92" w:rsidP="00DE0E0F">
            <w:pPr>
              <w:pStyle w:val="LLMomentinKohta"/>
            </w:pPr>
            <w:r>
              <w:t>4) suomalaisen yhtiön ulkomaisen tytäryhtiön omistamassa ulkomaisessa ulkomaanliikenteeseen käytettävässä aluksessa edellyttäen, että työntekijä on Suomen kansalainen tai Suomessa asuva ja että suomalainen emoyhtiö on antanut eläkekassalle sitoumuksen tai sen hyväksymän vakuuden eläkevakuutusmaksun suorittamisesta; eläkekassan hallitus voi hakemuksesta hyväksyä tämän lain piiriin samoilla edellytyksillä myös muun ulkomaisen yhtiön palveluksessa olevan edellä tarkoitetun työntekijän edellyttäen, että suomalaisilla yhtiöillä on ehdoton määräämisvalta sanotussa yhtiössä.</w:t>
            </w:r>
          </w:p>
          <w:p w:rsidR="00DE0E0F" w:rsidRDefault="00DE0E0F" w:rsidP="00DE0E0F">
            <w:pPr>
              <w:pStyle w:val="LLNormaali"/>
            </w:pPr>
          </w:p>
          <w:p w:rsidR="00E61D92" w:rsidRDefault="00DE0E0F" w:rsidP="00DE0E0F">
            <w:pPr>
              <w:pStyle w:val="LLNormaali"/>
              <w:jc w:val="center"/>
            </w:pPr>
            <w:r>
              <w:t>———</w:t>
            </w:r>
          </w:p>
          <w:p w:rsidR="00584E4F" w:rsidRDefault="00584E4F" w:rsidP="00584E4F">
            <w:pPr>
              <w:pStyle w:val="LLNormaali"/>
            </w:pPr>
          </w:p>
          <w:p w:rsidR="00E61D92" w:rsidRDefault="00E61D92" w:rsidP="00DE0E0F">
            <w:pPr>
              <w:pStyle w:val="LLVoimaantulokappale"/>
            </w:pPr>
            <w:r>
              <w:t>Tämä laki tul</w:t>
            </w:r>
            <w:r w:rsidR="00DE0E0F">
              <w:t>ee voimaan  päivänä  kuuta 20  .</w:t>
            </w:r>
          </w:p>
          <w:p w:rsidR="00DE0E0F" w:rsidRPr="00615CED" w:rsidRDefault="00DE0E0F" w:rsidP="00F0410F">
            <w:pPr>
              <w:pStyle w:val="LLNormaali"/>
              <w:jc w:val="center"/>
            </w:pPr>
            <w:r>
              <w:t>———</w:t>
            </w:r>
          </w:p>
          <w:p w:rsidR="00E61D92" w:rsidRPr="00E61D92" w:rsidRDefault="00E61D92" w:rsidP="00E61D92">
            <w:pPr>
              <w:pStyle w:val="LLNormaali"/>
            </w:pPr>
          </w:p>
        </w:tc>
      </w:tr>
    </w:tbl>
    <w:p w:rsidR="00615CED" w:rsidRPr="00615CED" w:rsidRDefault="00615CED" w:rsidP="00615CED">
      <w:pPr>
        <w:pStyle w:val="LLNormaali"/>
      </w:pPr>
    </w:p>
    <w:sectPr w:rsidR="00615CED" w:rsidRPr="00615CED"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AAD" w:rsidRDefault="002D5AAD">
      <w:r>
        <w:separator/>
      </w:r>
    </w:p>
  </w:endnote>
  <w:endnote w:type="continuationSeparator" w:id="0">
    <w:p w:rsidR="002D5AAD" w:rsidRDefault="002D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13C" w:rsidRDefault="0096113C"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96113C" w:rsidRDefault="0096113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96113C" w:rsidTr="000C5020">
      <w:trPr>
        <w:trHeight w:hRule="exact" w:val="356"/>
      </w:trPr>
      <w:tc>
        <w:tcPr>
          <w:tcW w:w="2828" w:type="dxa"/>
          <w:shd w:val="clear" w:color="auto" w:fill="auto"/>
          <w:vAlign w:val="bottom"/>
        </w:tcPr>
        <w:p w:rsidR="0096113C" w:rsidRPr="000C5020" w:rsidRDefault="0096113C" w:rsidP="001310B9">
          <w:pPr>
            <w:pStyle w:val="Alatunniste"/>
            <w:rPr>
              <w:sz w:val="18"/>
              <w:szCs w:val="18"/>
            </w:rPr>
          </w:pPr>
        </w:p>
      </w:tc>
      <w:tc>
        <w:tcPr>
          <w:tcW w:w="2829" w:type="dxa"/>
          <w:shd w:val="clear" w:color="auto" w:fill="auto"/>
          <w:vAlign w:val="bottom"/>
        </w:tcPr>
        <w:p w:rsidR="0096113C" w:rsidRPr="000C5020" w:rsidRDefault="0096113C"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05769">
            <w:rPr>
              <w:rStyle w:val="Sivunumero"/>
              <w:noProof/>
              <w:sz w:val="22"/>
            </w:rPr>
            <w:t>13</w:t>
          </w:r>
          <w:r w:rsidRPr="000C5020">
            <w:rPr>
              <w:rStyle w:val="Sivunumero"/>
              <w:sz w:val="22"/>
            </w:rPr>
            <w:fldChar w:fldCharType="end"/>
          </w:r>
        </w:p>
      </w:tc>
      <w:tc>
        <w:tcPr>
          <w:tcW w:w="2829" w:type="dxa"/>
          <w:shd w:val="clear" w:color="auto" w:fill="auto"/>
          <w:vAlign w:val="bottom"/>
        </w:tcPr>
        <w:p w:rsidR="0096113C" w:rsidRPr="000C5020" w:rsidRDefault="0096113C" w:rsidP="001310B9">
          <w:pPr>
            <w:pStyle w:val="Alatunniste"/>
            <w:rPr>
              <w:sz w:val="18"/>
              <w:szCs w:val="18"/>
            </w:rPr>
          </w:pPr>
        </w:p>
      </w:tc>
    </w:tr>
  </w:tbl>
  <w:p w:rsidR="0096113C" w:rsidRDefault="0096113C" w:rsidP="001310B9">
    <w:pPr>
      <w:pStyle w:val="Alatunniste"/>
    </w:pPr>
  </w:p>
  <w:p w:rsidR="0096113C" w:rsidRDefault="0096113C" w:rsidP="001310B9">
    <w:pPr>
      <w:pStyle w:val="Alatunniste"/>
      <w:framePr w:wrap="around" w:vAnchor="text" w:hAnchor="page" w:x="5921" w:y="729"/>
      <w:rPr>
        <w:rStyle w:val="Sivunumero"/>
      </w:rPr>
    </w:pPr>
  </w:p>
  <w:p w:rsidR="0096113C" w:rsidRDefault="0096113C"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96113C" w:rsidTr="000C5020">
      <w:trPr>
        <w:trHeight w:val="841"/>
      </w:trPr>
      <w:tc>
        <w:tcPr>
          <w:tcW w:w="2829" w:type="dxa"/>
          <w:shd w:val="clear" w:color="auto" w:fill="auto"/>
        </w:tcPr>
        <w:p w:rsidR="0096113C" w:rsidRPr="000C5020" w:rsidRDefault="0096113C" w:rsidP="005224A0">
          <w:pPr>
            <w:pStyle w:val="Alatunniste"/>
            <w:rPr>
              <w:sz w:val="17"/>
              <w:szCs w:val="18"/>
            </w:rPr>
          </w:pPr>
        </w:p>
      </w:tc>
      <w:tc>
        <w:tcPr>
          <w:tcW w:w="2829" w:type="dxa"/>
          <w:shd w:val="clear" w:color="auto" w:fill="auto"/>
          <w:vAlign w:val="bottom"/>
        </w:tcPr>
        <w:p w:rsidR="0096113C" w:rsidRPr="000C5020" w:rsidRDefault="0096113C" w:rsidP="000C5020">
          <w:pPr>
            <w:pStyle w:val="Alatunniste"/>
            <w:jc w:val="center"/>
            <w:rPr>
              <w:sz w:val="22"/>
              <w:szCs w:val="22"/>
            </w:rPr>
          </w:pPr>
        </w:p>
      </w:tc>
      <w:tc>
        <w:tcPr>
          <w:tcW w:w="2829" w:type="dxa"/>
          <w:shd w:val="clear" w:color="auto" w:fill="auto"/>
        </w:tcPr>
        <w:p w:rsidR="0096113C" w:rsidRPr="000C5020" w:rsidRDefault="0096113C" w:rsidP="005224A0">
          <w:pPr>
            <w:pStyle w:val="Alatunniste"/>
            <w:rPr>
              <w:sz w:val="17"/>
              <w:szCs w:val="18"/>
            </w:rPr>
          </w:pPr>
        </w:p>
      </w:tc>
    </w:tr>
  </w:tbl>
  <w:p w:rsidR="0096113C" w:rsidRPr="001310B9" w:rsidRDefault="0096113C">
    <w:pPr>
      <w:pStyle w:val="Alatunniste"/>
      <w:rPr>
        <w:sz w:val="22"/>
        <w:szCs w:val="22"/>
      </w:rPr>
    </w:pPr>
  </w:p>
  <w:p w:rsidR="0096113C" w:rsidRDefault="0096113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AAD" w:rsidRDefault="002D5AAD">
      <w:r>
        <w:separator/>
      </w:r>
    </w:p>
  </w:footnote>
  <w:footnote w:type="continuationSeparator" w:id="0">
    <w:p w:rsidR="002D5AAD" w:rsidRDefault="002D5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6113C" w:rsidTr="00C95716">
      <w:tc>
        <w:tcPr>
          <w:tcW w:w="2140" w:type="dxa"/>
        </w:tcPr>
        <w:p w:rsidR="0096113C" w:rsidRDefault="0096113C" w:rsidP="00C95716">
          <w:pPr>
            <w:pStyle w:val="LLNormaali"/>
            <w:rPr>
              <w:lang w:val="en-US"/>
            </w:rPr>
          </w:pPr>
        </w:p>
      </w:tc>
      <w:tc>
        <w:tcPr>
          <w:tcW w:w="4281" w:type="dxa"/>
          <w:gridSpan w:val="2"/>
        </w:tcPr>
        <w:p w:rsidR="0096113C" w:rsidRDefault="0096113C" w:rsidP="00C95716">
          <w:pPr>
            <w:pStyle w:val="LLNormaali"/>
            <w:jc w:val="center"/>
          </w:pPr>
        </w:p>
      </w:tc>
      <w:tc>
        <w:tcPr>
          <w:tcW w:w="2141" w:type="dxa"/>
        </w:tcPr>
        <w:p w:rsidR="0096113C" w:rsidRDefault="0096113C" w:rsidP="00C95716">
          <w:pPr>
            <w:pStyle w:val="LLNormaali"/>
            <w:rPr>
              <w:lang w:val="en-US"/>
            </w:rPr>
          </w:pPr>
        </w:p>
      </w:tc>
    </w:tr>
    <w:tr w:rsidR="0096113C" w:rsidTr="00C95716">
      <w:tc>
        <w:tcPr>
          <w:tcW w:w="4281" w:type="dxa"/>
          <w:gridSpan w:val="2"/>
        </w:tcPr>
        <w:p w:rsidR="0096113C" w:rsidRPr="00AC3BA6" w:rsidRDefault="0096113C" w:rsidP="00C95716">
          <w:pPr>
            <w:pStyle w:val="LLNormaali"/>
            <w:rPr>
              <w:i/>
            </w:rPr>
          </w:pPr>
        </w:p>
      </w:tc>
      <w:tc>
        <w:tcPr>
          <w:tcW w:w="4281" w:type="dxa"/>
          <w:gridSpan w:val="2"/>
        </w:tcPr>
        <w:p w:rsidR="0096113C" w:rsidRPr="00AC3BA6" w:rsidRDefault="0096113C" w:rsidP="00C95716">
          <w:pPr>
            <w:pStyle w:val="LLNormaali"/>
            <w:rPr>
              <w:i/>
            </w:rPr>
          </w:pPr>
        </w:p>
      </w:tc>
    </w:tr>
  </w:tbl>
  <w:p w:rsidR="0096113C" w:rsidRDefault="0096113C"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6113C" w:rsidTr="00F674CC">
      <w:tc>
        <w:tcPr>
          <w:tcW w:w="2140" w:type="dxa"/>
        </w:tcPr>
        <w:p w:rsidR="0096113C" w:rsidRDefault="0096113C" w:rsidP="00F674CC">
          <w:pPr>
            <w:pStyle w:val="LLNormaali"/>
            <w:rPr>
              <w:lang w:val="en-US"/>
            </w:rPr>
          </w:pPr>
        </w:p>
      </w:tc>
      <w:tc>
        <w:tcPr>
          <w:tcW w:w="4281" w:type="dxa"/>
          <w:gridSpan w:val="2"/>
        </w:tcPr>
        <w:p w:rsidR="0096113C" w:rsidRDefault="0096113C" w:rsidP="00F674CC">
          <w:pPr>
            <w:pStyle w:val="LLNormaali"/>
            <w:jc w:val="center"/>
          </w:pPr>
        </w:p>
      </w:tc>
      <w:tc>
        <w:tcPr>
          <w:tcW w:w="2141" w:type="dxa"/>
        </w:tcPr>
        <w:p w:rsidR="0096113C" w:rsidRDefault="0096113C" w:rsidP="00F674CC">
          <w:pPr>
            <w:pStyle w:val="LLNormaali"/>
            <w:rPr>
              <w:lang w:val="en-US"/>
            </w:rPr>
          </w:pPr>
        </w:p>
      </w:tc>
    </w:tr>
    <w:tr w:rsidR="0096113C" w:rsidTr="00F674CC">
      <w:tc>
        <w:tcPr>
          <w:tcW w:w="4281" w:type="dxa"/>
          <w:gridSpan w:val="2"/>
        </w:tcPr>
        <w:p w:rsidR="0096113C" w:rsidRPr="00AC3BA6" w:rsidRDefault="0096113C" w:rsidP="00F674CC">
          <w:pPr>
            <w:pStyle w:val="LLNormaali"/>
            <w:rPr>
              <w:i/>
            </w:rPr>
          </w:pPr>
        </w:p>
      </w:tc>
      <w:tc>
        <w:tcPr>
          <w:tcW w:w="4281" w:type="dxa"/>
          <w:gridSpan w:val="2"/>
        </w:tcPr>
        <w:p w:rsidR="0096113C" w:rsidRPr="00AC3BA6" w:rsidRDefault="0096113C" w:rsidP="00F674CC">
          <w:pPr>
            <w:pStyle w:val="LLNormaali"/>
            <w:rPr>
              <w:i/>
            </w:rPr>
          </w:pPr>
        </w:p>
      </w:tc>
    </w:tr>
  </w:tbl>
  <w:p w:rsidR="0096113C" w:rsidRDefault="0096113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ED"/>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4B62"/>
    <w:rsid w:val="00047B66"/>
    <w:rsid w:val="000502E9"/>
    <w:rsid w:val="00050C95"/>
    <w:rsid w:val="00052549"/>
    <w:rsid w:val="00052E56"/>
    <w:rsid w:val="000543D1"/>
    <w:rsid w:val="000577AE"/>
    <w:rsid w:val="000608D6"/>
    <w:rsid w:val="00061325"/>
    <w:rsid w:val="000614BC"/>
    <w:rsid w:val="00061565"/>
    <w:rsid w:val="00061FE7"/>
    <w:rsid w:val="000623EC"/>
    <w:rsid w:val="00062A38"/>
    <w:rsid w:val="00063DCC"/>
    <w:rsid w:val="00066DC3"/>
    <w:rsid w:val="000677E9"/>
    <w:rsid w:val="00070B45"/>
    <w:rsid w:val="000722C4"/>
    <w:rsid w:val="00074827"/>
    <w:rsid w:val="00075ADB"/>
    <w:rsid w:val="000769BB"/>
    <w:rsid w:val="00077867"/>
    <w:rsid w:val="000811EC"/>
    <w:rsid w:val="00083E71"/>
    <w:rsid w:val="00084034"/>
    <w:rsid w:val="00086D51"/>
    <w:rsid w:val="00086E44"/>
    <w:rsid w:val="0009275E"/>
    <w:rsid w:val="00094938"/>
    <w:rsid w:val="00095DC4"/>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0B1D"/>
    <w:rsid w:val="001421FF"/>
    <w:rsid w:val="00146E2C"/>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6A5C"/>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1F2"/>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5738E"/>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1AC8"/>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38BD"/>
    <w:rsid w:val="002D4C0B"/>
    <w:rsid w:val="002D5AAD"/>
    <w:rsid w:val="002E0619"/>
    <w:rsid w:val="002E0770"/>
    <w:rsid w:val="002E0859"/>
    <w:rsid w:val="002E136D"/>
    <w:rsid w:val="002E1C57"/>
    <w:rsid w:val="002E58B2"/>
    <w:rsid w:val="002E73F2"/>
    <w:rsid w:val="002F036A"/>
    <w:rsid w:val="002F0DA6"/>
    <w:rsid w:val="002F3ECD"/>
    <w:rsid w:val="002F486D"/>
    <w:rsid w:val="002F56D3"/>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3BD6"/>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2EC9"/>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6727"/>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CA3"/>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4101"/>
    <w:rsid w:val="004A58F9"/>
    <w:rsid w:val="004A6E42"/>
    <w:rsid w:val="004B4B00"/>
    <w:rsid w:val="004B5A50"/>
    <w:rsid w:val="004B7136"/>
    <w:rsid w:val="004B741F"/>
    <w:rsid w:val="004C0F0E"/>
    <w:rsid w:val="004C2447"/>
    <w:rsid w:val="004C44FF"/>
    <w:rsid w:val="004C56B7"/>
    <w:rsid w:val="004C5949"/>
    <w:rsid w:val="004C6D41"/>
    <w:rsid w:val="004D0421"/>
    <w:rsid w:val="004D1C90"/>
    <w:rsid w:val="004D30BE"/>
    <w:rsid w:val="004D328B"/>
    <w:rsid w:val="004D35CD"/>
    <w:rsid w:val="004D3E0C"/>
    <w:rsid w:val="004D4146"/>
    <w:rsid w:val="004E0F73"/>
    <w:rsid w:val="004E2153"/>
    <w:rsid w:val="004E232B"/>
    <w:rsid w:val="004E69D9"/>
    <w:rsid w:val="004F1386"/>
    <w:rsid w:val="004F3408"/>
    <w:rsid w:val="004F37CF"/>
    <w:rsid w:val="004F45F5"/>
    <w:rsid w:val="004F6D83"/>
    <w:rsid w:val="00500CEE"/>
    <w:rsid w:val="005045AC"/>
    <w:rsid w:val="005078C4"/>
    <w:rsid w:val="00507AB7"/>
    <w:rsid w:val="005112AE"/>
    <w:rsid w:val="005121CA"/>
    <w:rsid w:val="00512DBE"/>
    <w:rsid w:val="00515ED7"/>
    <w:rsid w:val="00516C58"/>
    <w:rsid w:val="00516E05"/>
    <w:rsid w:val="0051737D"/>
    <w:rsid w:val="005224A0"/>
    <w:rsid w:val="0052352A"/>
    <w:rsid w:val="005248DC"/>
    <w:rsid w:val="00524CDE"/>
    <w:rsid w:val="00525752"/>
    <w:rsid w:val="00526862"/>
    <w:rsid w:val="0052745A"/>
    <w:rsid w:val="00533274"/>
    <w:rsid w:val="005359A7"/>
    <w:rsid w:val="00535DA6"/>
    <w:rsid w:val="00536E21"/>
    <w:rsid w:val="00537322"/>
    <w:rsid w:val="00540668"/>
    <w:rsid w:val="00540C5D"/>
    <w:rsid w:val="00541E6B"/>
    <w:rsid w:val="00543113"/>
    <w:rsid w:val="00546C4C"/>
    <w:rsid w:val="0055413D"/>
    <w:rsid w:val="005542B1"/>
    <w:rsid w:val="00556BBA"/>
    <w:rsid w:val="005609B2"/>
    <w:rsid w:val="00564DEC"/>
    <w:rsid w:val="005662AC"/>
    <w:rsid w:val="005747C4"/>
    <w:rsid w:val="00574A50"/>
    <w:rsid w:val="00575430"/>
    <w:rsid w:val="005815CB"/>
    <w:rsid w:val="00584E4F"/>
    <w:rsid w:val="005853E6"/>
    <w:rsid w:val="00587CD7"/>
    <w:rsid w:val="0059124A"/>
    <w:rsid w:val="00591464"/>
    <w:rsid w:val="005A10EA"/>
    <w:rsid w:val="005A1605"/>
    <w:rsid w:val="005A1C33"/>
    <w:rsid w:val="005A38B8"/>
    <w:rsid w:val="005A4C29"/>
    <w:rsid w:val="005A6734"/>
    <w:rsid w:val="005A7B14"/>
    <w:rsid w:val="005B0BF3"/>
    <w:rsid w:val="005B106D"/>
    <w:rsid w:val="005B73D0"/>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5CED"/>
    <w:rsid w:val="006165EA"/>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088F"/>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88C"/>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107C"/>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870"/>
    <w:rsid w:val="00722E11"/>
    <w:rsid w:val="00723434"/>
    <w:rsid w:val="0072425F"/>
    <w:rsid w:val="00725317"/>
    <w:rsid w:val="007264E0"/>
    <w:rsid w:val="00726A28"/>
    <w:rsid w:val="0072735A"/>
    <w:rsid w:val="007275D7"/>
    <w:rsid w:val="007304CB"/>
    <w:rsid w:val="00734053"/>
    <w:rsid w:val="00736DB4"/>
    <w:rsid w:val="0073710B"/>
    <w:rsid w:val="0074053D"/>
    <w:rsid w:val="00744EB1"/>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2F80"/>
    <w:rsid w:val="00785D7E"/>
    <w:rsid w:val="007914C8"/>
    <w:rsid w:val="00796058"/>
    <w:rsid w:val="007961ED"/>
    <w:rsid w:val="0079674C"/>
    <w:rsid w:val="00797CFD"/>
    <w:rsid w:val="007A1F5B"/>
    <w:rsid w:val="007A5C1E"/>
    <w:rsid w:val="007A5F41"/>
    <w:rsid w:val="007A669F"/>
    <w:rsid w:val="007B2660"/>
    <w:rsid w:val="007B26FC"/>
    <w:rsid w:val="007B29BB"/>
    <w:rsid w:val="007B2DFB"/>
    <w:rsid w:val="007B52B9"/>
    <w:rsid w:val="007B5D24"/>
    <w:rsid w:val="007B6F82"/>
    <w:rsid w:val="007C05F6"/>
    <w:rsid w:val="007C094A"/>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AD7"/>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1E"/>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30D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113C"/>
    <w:rsid w:val="00964667"/>
    <w:rsid w:val="00966D26"/>
    <w:rsid w:val="00970AB9"/>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5BEF"/>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5769"/>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0842"/>
    <w:rsid w:val="00AA1334"/>
    <w:rsid w:val="00AA30CA"/>
    <w:rsid w:val="00AA4121"/>
    <w:rsid w:val="00AA6E8E"/>
    <w:rsid w:val="00AB3E0E"/>
    <w:rsid w:val="00AB445E"/>
    <w:rsid w:val="00AB4A50"/>
    <w:rsid w:val="00AB6042"/>
    <w:rsid w:val="00AB7737"/>
    <w:rsid w:val="00AC14B9"/>
    <w:rsid w:val="00AC2BF0"/>
    <w:rsid w:val="00AC2F49"/>
    <w:rsid w:val="00AC3BA6"/>
    <w:rsid w:val="00AC44C1"/>
    <w:rsid w:val="00AC6463"/>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4300"/>
    <w:rsid w:val="00B34C8D"/>
    <w:rsid w:val="00B35B11"/>
    <w:rsid w:val="00B36A40"/>
    <w:rsid w:val="00B37C2C"/>
    <w:rsid w:val="00B40308"/>
    <w:rsid w:val="00B4051A"/>
    <w:rsid w:val="00B40531"/>
    <w:rsid w:val="00B40D6E"/>
    <w:rsid w:val="00B416B5"/>
    <w:rsid w:val="00B42D9C"/>
    <w:rsid w:val="00B43BC5"/>
    <w:rsid w:val="00B46941"/>
    <w:rsid w:val="00B505CD"/>
    <w:rsid w:val="00B50676"/>
    <w:rsid w:val="00B51264"/>
    <w:rsid w:val="00B515DE"/>
    <w:rsid w:val="00B51A90"/>
    <w:rsid w:val="00B5336D"/>
    <w:rsid w:val="00B5559F"/>
    <w:rsid w:val="00B56BCE"/>
    <w:rsid w:val="00B6025A"/>
    <w:rsid w:val="00B6050B"/>
    <w:rsid w:val="00B6486A"/>
    <w:rsid w:val="00B66882"/>
    <w:rsid w:val="00B67343"/>
    <w:rsid w:val="00B67E15"/>
    <w:rsid w:val="00B7064B"/>
    <w:rsid w:val="00B719E1"/>
    <w:rsid w:val="00B73260"/>
    <w:rsid w:val="00B73393"/>
    <w:rsid w:val="00B737F5"/>
    <w:rsid w:val="00B73ECE"/>
    <w:rsid w:val="00B767DA"/>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2CBF"/>
    <w:rsid w:val="00C25805"/>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B4D24"/>
    <w:rsid w:val="00CC16DD"/>
    <w:rsid w:val="00CC1BB0"/>
    <w:rsid w:val="00CC4DA8"/>
    <w:rsid w:val="00CC5A11"/>
    <w:rsid w:val="00CC7214"/>
    <w:rsid w:val="00CD0C80"/>
    <w:rsid w:val="00CD1909"/>
    <w:rsid w:val="00CD661D"/>
    <w:rsid w:val="00CE3087"/>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2C09"/>
    <w:rsid w:val="00D441EB"/>
    <w:rsid w:val="00D44217"/>
    <w:rsid w:val="00D46B7E"/>
    <w:rsid w:val="00D4753B"/>
    <w:rsid w:val="00D50D0E"/>
    <w:rsid w:val="00D52659"/>
    <w:rsid w:val="00D534B3"/>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0E0F"/>
    <w:rsid w:val="00DE20E2"/>
    <w:rsid w:val="00DE2CAD"/>
    <w:rsid w:val="00DE32DD"/>
    <w:rsid w:val="00DF2C82"/>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47ACF"/>
    <w:rsid w:val="00E54355"/>
    <w:rsid w:val="00E562BB"/>
    <w:rsid w:val="00E56A47"/>
    <w:rsid w:val="00E574F2"/>
    <w:rsid w:val="00E61653"/>
    <w:rsid w:val="00E61D9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6CE6"/>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4A64"/>
    <w:rsid w:val="00EE56E6"/>
    <w:rsid w:val="00EE6422"/>
    <w:rsid w:val="00EE6EBE"/>
    <w:rsid w:val="00EE75D5"/>
    <w:rsid w:val="00EF0CF0"/>
    <w:rsid w:val="00EF3837"/>
    <w:rsid w:val="00EF3FC2"/>
    <w:rsid w:val="00EF5ACA"/>
    <w:rsid w:val="00EF64C2"/>
    <w:rsid w:val="00EF7C09"/>
    <w:rsid w:val="00F013CA"/>
    <w:rsid w:val="00F01B05"/>
    <w:rsid w:val="00F037E4"/>
    <w:rsid w:val="00F0410F"/>
    <w:rsid w:val="00F054DC"/>
    <w:rsid w:val="00F05555"/>
    <w:rsid w:val="00F059F8"/>
    <w:rsid w:val="00F05CA8"/>
    <w:rsid w:val="00F15900"/>
    <w:rsid w:val="00F1713A"/>
    <w:rsid w:val="00F175B6"/>
    <w:rsid w:val="00F17A72"/>
    <w:rsid w:val="00F208B1"/>
    <w:rsid w:val="00F24B20"/>
    <w:rsid w:val="00F268D9"/>
    <w:rsid w:val="00F34CBB"/>
    <w:rsid w:val="00F36AFD"/>
    <w:rsid w:val="00F3745E"/>
    <w:rsid w:val="00F37C8E"/>
    <w:rsid w:val="00F40066"/>
    <w:rsid w:val="00F443A3"/>
    <w:rsid w:val="00F44C29"/>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6F7D"/>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BCCAF77-8F50-45DA-A710-2FBBE634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05247\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1</TotalTime>
  <Pages>16</Pages>
  <Words>3976</Words>
  <Characters>34173</Characters>
  <Application>Microsoft Office Word</Application>
  <DocSecurity>4</DocSecurity>
  <Lines>284</Lines>
  <Paragraphs>76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38073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Myllylä Jasmiina (LVM)</dc:creator>
  <cp:keywords/>
  <cp:lastModifiedBy>Giordani Tatu</cp:lastModifiedBy>
  <cp:revision>2</cp:revision>
  <cp:lastPrinted>2013-12-04T19:50:00Z</cp:lastPrinted>
  <dcterms:created xsi:type="dcterms:W3CDTF">2019-07-31T07:56:00Z</dcterms:created>
  <dcterms:modified xsi:type="dcterms:W3CDTF">2019-07-31T07:56:00Z</dcterms:modified>
</cp:coreProperties>
</file>