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7DA" w:rsidRPr="00DF07DA" w:rsidRDefault="00DF07DA">
      <w:bookmarkStart w:id="0" w:name="_GoBack"/>
      <w:bookmarkEnd w:id="0"/>
      <w:r w:rsidRPr="00DF07DA">
        <w:t xml:space="preserve">TYÖ-JA </w:t>
      </w:r>
      <w:proofErr w:type="gramStart"/>
      <w:r w:rsidRPr="00DF07DA">
        <w:t xml:space="preserve">ELINKEINOMINISTERIÖ </w:t>
      </w:r>
      <w:r>
        <w:t xml:space="preserve">                                                                                                                                                  </w:t>
      </w:r>
      <w:r w:rsidRPr="00DF07DA">
        <w:t>Innovaatio</w:t>
      </w:r>
      <w:proofErr w:type="gramEnd"/>
      <w:r w:rsidRPr="00DF07DA">
        <w:t xml:space="preserve">- ja yritysosasto </w:t>
      </w:r>
      <w:r>
        <w:t xml:space="preserve">                                                                                                                                                         </w:t>
      </w:r>
      <w:r w:rsidRPr="00DF07DA">
        <w:t xml:space="preserve">hallitusneuvos Kari Parkkonen </w:t>
      </w:r>
      <w:r>
        <w:tab/>
      </w:r>
      <w:r>
        <w:tab/>
      </w:r>
      <w:r>
        <w:tab/>
        <w:t>12.2.2018</w:t>
      </w:r>
    </w:p>
    <w:p w:rsidR="00DF07DA" w:rsidRPr="004C0D1F" w:rsidRDefault="00DF07DA"/>
    <w:p w:rsidR="00374980" w:rsidRPr="004C0D1F" w:rsidRDefault="00A019B7">
      <w:proofErr w:type="spellStart"/>
      <w:r w:rsidRPr="004C0D1F">
        <w:t>CIRR-korot</w:t>
      </w:r>
      <w:proofErr w:type="spellEnd"/>
    </w:p>
    <w:p w:rsidR="00A019B7" w:rsidRDefault="00A019B7">
      <w:proofErr w:type="spellStart"/>
      <w:r w:rsidRPr="0056493D">
        <w:t>WTO:n</w:t>
      </w:r>
      <w:proofErr w:type="spellEnd"/>
      <w:r w:rsidRPr="0056493D">
        <w:t xml:space="preserve"> sopimus, </w:t>
      </w:r>
      <w:proofErr w:type="spellStart"/>
      <w:r w:rsidRPr="0056493D">
        <w:t>Agreeement</w:t>
      </w:r>
      <w:proofErr w:type="spellEnd"/>
      <w:r w:rsidRPr="0056493D">
        <w:t xml:space="preserve"> on </w:t>
      </w:r>
      <w:proofErr w:type="spellStart"/>
      <w:r w:rsidRPr="0056493D">
        <w:t>Subsidies</w:t>
      </w:r>
      <w:proofErr w:type="spellEnd"/>
      <w:r w:rsidRPr="0056493D">
        <w:t xml:space="preserve"> and </w:t>
      </w:r>
      <w:proofErr w:type="spellStart"/>
      <w:r w:rsidRPr="0056493D">
        <w:t>Countervailing</w:t>
      </w:r>
      <w:proofErr w:type="spellEnd"/>
      <w:r w:rsidRPr="0056493D">
        <w:t xml:space="preserve"> </w:t>
      </w:r>
      <w:proofErr w:type="spellStart"/>
      <w:r w:rsidRPr="0056493D">
        <w:t>Measures</w:t>
      </w:r>
      <w:proofErr w:type="spellEnd"/>
      <w:r w:rsidRPr="0056493D">
        <w:t xml:space="preserve"> (</w:t>
      </w:r>
      <w:proofErr w:type="spellStart"/>
      <w:r w:rsidRPr="0056493D">
        <w:t>ASCM-sopimus</w:t>
      </w:r>
      <w:proofErr w:type="spellEnd"/>
      <w:r w:rsidRPr="0056493D">
        <w:t>) kieltää valtiontuet</w:t>
      </w:r>
      <w:r w:rsidR="0056493D" w:rsidRPr="0056493D">
        <w:t xml:space="preserve"> (</w:t>
      </w:r>
      <w:proofErr w:type="spellStart"/>
      <w:r w:rsidR="0056493D" w:rsidRPr="0056493D">
        <w:t>s</w:t>
      </w:r>
      <w:r w:rsidR="0056493D">
        <w:t>ubsidy-käsite</w:t>
      </w:r>
      <w:proofErr w:type="spellEnd"/>
      <w:r w:rsidR="0056493D">
        <w:t>), kun tuet lainsä</w:t>
      </w:r>
      <w:r w:rsidR="0056493D" w:rsidRPr="0056493D">
        <w:t>ädän</w:t>
      </w:r>
      <w:r w:rsidR="0056493D">
        <w:t>n</w:t>
      </w:r>
      <w:r w:rsidR="0056493D" w:rsidRPr="0056493D">
        <w:t>össä tai tosiasiallises</w:t>
      </w:r>
      <w:r w:rsidR="0056493D">
        <w:t xml:space="preserve">ti ovat riippuvaisia viennistä (3.1. artikla). Kielletyt tuet on nimenomaisesti lueteltu </w:t>
      </w:r>
      <w:proofErr w:type="spellStart"/>
      <w:r w:rsidR="0056493D">
        <w:t>ASCM-sopimuksen</w:t>
      </w:r>
      <w:proofErr w:type="spellEnd"/>
      <w:r w:rsidR="0056493D">
        <w:t xml:space="preserve"> liitteessä I. Liitteen I k-kohdan mukaan kuitenkin jos </w:t>
      </w:r>
      <w:proofErr w:type="spellStart"/>
      <w:r w:rsidR="0056493D">
        <w:t>WTO:n</w:t>
      </w:r>
      <w:proofErr w:type="spellEnd"/>
      <w:r w:rsidR="0056493D">
        <w:t xml:space="preserve"> alkuperäinen jäsen (1.1.1979 tilanteen mukaan) on osapuolena kansainvälisessä sopimuksessa, joka koskee vientiluottoja, ei vientiluottojärjestelyyn, joka on se</w:t>
      </w:r>
      <w:r w:rsidR="00874F01">
        <w:t xml:space="preserve">llaisen sopimuksen mukainen, </w:t>
      </w:r>
      <w:r w:rsidR="0056493D">
        <w:t xml:space="preserve">sisälly </w:t>
      </w:r>
      <w:proofErr w:type="spellStart"/>
      <w:r w:rsidR="0056493D">
        <w:t>ASCM-sopimuksen</w:t>
      </w:r>
      <w:proofErr w:type="spellEnd"/>
      <w:r w:rsidR="0056493D">
        <w:t xml:space="preserve"> mukaista tukea. Sellaisena sopimuksena on OECD:n vientiluottojärje</w:t>
      </w:r>
      <w:r w:rsidR="00B85BCA">
        <w:t>s</w:t>
      </w:r>
      <w:r w:rsidR="0056493D">
        <w:t>tely julkisesti tuetui</w:t>
      </w:r>
      <w:r w:rsidR="00B85BCA">
        <w:t>s</w:t>
      </w:r>
      <w:r w:rsidR="0056493D">
        <w:t xml:space="preserve">ta vientiluotoista (OECD </w:t>
      </w:r>
      <w:proofErr w:type="spellStart"/>
      <w:r w:rsidR="0056493D">
        <w:t>Arrangement</w:t>
      </w:r>
      <w:proofErr w:type="spellEnd"/>
      <w:r w:rsidR="0056493D">
        <w:t xml:space="preserve"> on </w:t>
      </w:r>
      <w:proofErr w:type="spellStart"/>
      <w:r w:rsidR="00DA3C73">
        <w:t>Officially</w:t>
      </w:r>
      <w:proofErr w:type="spellEnd"/>
      <w:r w:rsidR="00DA3C73">
        <w:t xml:space="preserve"> </w:t>
      </w:r>
      <w:proofErr w:type="spellStart"/>
      <w:r w:rsidR="0056493D">
        <w:t>Supported</w:t>
      </w:r>
      <w:proofErr w:type="spellEnd"/>
      <w:r w:rsidR="0056493D">
        <w:t xml:space="preserve"> </w:t>
      </w:r>
      <w:proofErr w:type="spellStart"/>
      <w:r w:rsidR="0056493D">
        <w:t>Export</w:t>
      </w:r>
      <w:proofErr w:type="spellEnd"/>
      <w:r w:rsidR="0056493D">
        <w:t xml:space="preserve"> </w:t>
      </w:r>
      <w:proofErr w:type="spellStart"/>
      <w:r w:rsidR="0056493D">
        <w:t>Credits</w:t>
      </w:r>
      <w:proofErr w:type="spellEnd"/>
      <w:r w:rsidR="0056493D">
        <w:t>).</w:t>
      </w:r>
    </w:p>
    <w:p w:rsidR="00B72146" w:rsidRDefault="0056493D">
      <w:r>
        <w:t>OECD:n vientil</w:t>
      </w:r>
      <w:r w:rsidR="00DA3C73">
        <w:t>uottojärjestelyssä on määräykse</w:t>
      </w:r>
      <w:r>
        <w:t xml:space="preserve">t </w:t>
      </w:r>
      <w:proofErr w:type="spellStart"/>
      <w:r>
        <w:t>CIRR-koroista</w:t>
      </w:r>
      <w:proofErr w:type="spellEnd"/>
      <w:r>
        <w:t xml:space="preserve">. </w:t>
      </w:r>
      <w:r w:rsidR="00DF07DA">
        <w:t xml:space="preserve">Ne ovat kiinteitä korkoja. </w:t>
      </w:r>
      <w:r>
        <w:t xml:space="preserve">Ne perustuvat kussakin valuutassa valtion </w:t>
      </w:r>
      <w:r w:rsidR="00B85BCA">
        <w:t>liikkeelle laskemien joukkovelkakirjalainoje</w:t>
      </w:r>
      <w:r>
        <w:t xml:space="preserve">n </w:t>
      </w:r>
      <w:r w:rsidR="00DA3C73">
        <w:t xml:space="preserve">eri maturiteettien </w:t>
      </w:r>
      <w:r>
        <w:t>korkoihin</w:t>
      </w:r>
      <w:r w:rsidR="00B85BCA">
        <w:t xml:space="preserve"> tietyltä ajalta</w:t>
      </w:r>
      <w:r w:rsidR="00B72146">
        <w:t xml:space="preserve"> (</w:t>
      </w:r>
      <w:proofErr w:type="spellStart"/>
      <w:r w:rsidR="00B72146">
        <w:t>three</w:t>
      </w:r>
      <w:proofErr w:type="spellEnd"/>
      <w:r w:rsidR="00B72146">
        <w:t xml:space="preserve"> </w:t>
      </w:r>
      <w:proofErr w:type="spellStart"/>
      <w:r w:rsidR="00B72146">
        <w:t>tier</w:t>
      </w:r>
      <w:proofErr w:type="spellEnd"/>
      <w:r w:rsidR="00B72146">
        <w:t xml:space="preserve"> </w:t>
      </w:r>
      <w:proofErr w:type="spellStart"/>
      <w:r w:rsidR="00B72146">
        <w:t>system</w:t>
      </w:r>
      <w:proofErr w:type="spellEnd"/>
      <w:r w:rsidR="00B72146">
        <w:t>) tai voi olla yhteen maturiteettiin perustuva</w:t>
      </w:r>
      <w:r w:rsidR="00B85BCA">
        <w:t xml:space="preserve">. </w:t>
      </w:r>
      <w:proofErr w:type="spellStart"/>
      <w:r w:rsidR="00B85BCA">
        <w:t>CIRR-korko</w:t>
      </w:r>
      <w:proofErr w:type="spellEnd"/>
      <w:r w:rsidR="00B85BCA">
        <w:t xml:space="preserve"> määräytyy siten, että </w:t>
      </w:r>
      <w:proofErr w:type="spellStart"/>
      <w:r w:rsidR="00B72146">
        <w:t>jvk-</w:t>
      </w:r>
      <w:r w:rsidR="00B85BCA">
        <w:t>korkoon</w:t>
      </w:r>
      <w:proofErr w:type="spellEnd"/>
      <w:r w:rsidR="00B85BCA">
        <w:t xml:space="preserve"> lisätään 100 peruspistettä.</w:t>
      </w:r>
      <w:r w:rsidR="00B72146">
        <w:t xml:space="preserve"> </w:t>
      </w:r>
      <w:proofErr w:type="spellStart"/>
      <w:r w:rsidR="00874F01">
        <w:t>CIRR-korko</w:t>
      </w:r>
      <w:proofErr w:type="spellEnd"/>
      <w:r w:rsidR="00874F01">
        <w:t xml:space="preserve"> vahvistetaan joka kuukauden 15 päivä olemaan voimassa kuukauden.</w:t>
      </w:r>
    </w:p>
    <w:p w:rsidR="00B72146" w:rsidRDefault="00B72146" w:rsidP="00B72146">
      <w:r>
        <w:t>Esimerki</w:t>
      </w:r>
      <w:r w:rsidR="00B85BCA">
        <w:t xml:space="preserve">ksi euron </w:t>
      </w:r>
      <w:r>
        <w:t xml:space="preserve">ja Yhdysvaltain dollarin </w:t>
      </w:r>
      <w:proofErr w:type="spellStart"/>
      <w:r w:rsidR="00B85BCA">
        <w:t>CIRR-korko</w:t>
      </w:r>
      <w:proofErr w:type="spellEnd"/>
      <w:r w:rsidR="00B85BCA">
        <w:t xml:space="preserve"> </w:t>
      </w:r>
      <w:r>
        <w:t xml:space="preserve">ajaksi </w:t>
      </w:r>
      <w:proofErr w:type="gramStart"/>
      <w:r>
        <w:t>15.2.-14.3.</w:t>
      </w:r>
      <w:r w:rsidR="004C0D1F">
        <w:t>2018</w:t>
      </w:r>
      <w:proofErr w:type="gramEnd"/>
      <w:r>
        <w:t xml:space="preserve"> on seuraava: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1700"/>
        <w:gridCol w:w="1558"/>
        <w:gridCol w:w="1666"/>
      </w:tblGrid>
      <w:tr w:rsidR="00B72146" w:rsidTr="00B72146">
        <w:trPr>
          <w:trHeight w:val="282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2146" w:rsidRDefault="00B72146">
            <w:pPr>
              <w:tabs>
                <w:tab w:val="left" w:pos="0"/>
                <w:tab w:val="left" w:pos="3119"/>
                <w:tab w:val="left" w:pos="3175"/>
                <w:tab w:val="left" w:pos="4763"/>
                <w:tab w:val="left" w:pos="6351"/>
                <w:tab w:val="left" w:pos="7938"/>
              </w:tabs>
              <w:suppressAutoHyphens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CURRENCY</w:t>
            </w:r>
          </w:p>
        </w:tc>
        <w:tc>
          <w:tcPr>
            <w:tcW w:w="49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2146" w:rsidRDefault="00B72146">
            <w:pPr>
              <w:tabs>
                <w:tab w:val="left" w:pos="0"/>
                <w:tab w:val="left" w:pos="3119"/>
                <w:tab w:val="left" w:pos="3175"/>
                <w:tab w:val="left" w:pos="4763"/>
                <w:tab w:val="left" w:pos="6351"/>
                <w:tab w:val="left" w:pos="7938"/>
              </w:tabs>
              <w:suppressAutoHyphens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INTEREST RATE / REPAYMENT PERIOD</w:t>
            </w:r>
          </w:p>
        </w:tc>
      </w:tr>
      <w:tr w:rsidR="00B72146" w:rsidTr="00B72146"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2146" w:rsidRDefault="00B72146">
            <w:pPr>
              <w:tabs>
                <w:tab w:val="left" w:pos="0"/>
                <w:tab w:val="left" w:pos="3119"/>
                <w:tab w:val="left" w:pos="3175"/>
                <w:tab w:val="left" w:pos="4763"/>
                <w:tab w:val="left" w:pos="6351"/>
                <w:tab w:val="left" w:pos="7938"/>
              </w:tabs>
              <w:suppressAutoHyphens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2146" w:rsidRDefault="00B72146">
            <w:pPr>
              <w:tabs>
                <w:tab w:val="left" w:pos="0"/>
                <w:tab w:val="left" w:pos="3119"/>
                <w:tab w:val="left" w:pos="3175"/>
                <w:tab w:val="left" w:pos="4763"/>
                <w:tab w:val="left" w:pos="6351"/>
                <w:tab w:val="left" w:pos="7938"/>
              </w:tabs>
              <w:suppressAutoHyphens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 xml:space="preserve">2-5 </w:t>
            </w:r>
            <w:proofErr w:type="spellStart"/>
            <w:r>
              <w:rPr>
                <w:rFonts w:ascii="Arial" w:hAnsi="Arial" w:cs="Arial"/>
              </w:rPr>
              <w:t>years</w:t>
            </w:r>
            <w:proofErr w:type="spell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2146" w:rsidRDefault="00B72146">
            <w:pPr>
              <w:tabs>
                <w:tab w:val="left" w:pos="0"/>
                <w:tab w:val="left" w:pos="3119"/>
                <w:tab w:val="left" w:pos="3175"/>
                <w:tab w:val="left" w:pos="4763"/>
                <w:tab w:val="left" w:pos="6351"/>
                <w:tab w:val="left" w:pos="7938"/>
              </w:tabs>
              <w:suppressAutoHyphens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 xml:space="preserve">&gt;5-8.5 </w:t>
            </w:r>
            <w:proofErr w:type="spellStart"/>
            <w:r>
              <w:rPr>
                <w:rFonts w:ascii="Arial" w:hAnsi="Arial" w:cs="Arial"/>
              </w:rPr>
              <w:t>years</w:t>
            </w:r>
            <w:proofErr w:type="spellEnd"/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2146" w:rsidRDefault="00B72146">
            <w:pPr>
              <w:tabs>
                <w:tab w:val="left" w:pos="0"/>
                <w:tab w:val="left" w:pos="3119"/>
                <w:tab w:val="left" w:pos="3175"/>
                <w:tab w:val="left" w:pos="4763"/>
                <w:tab w:val="left" w:pos="6351"/>
                <w:tab w:val="left" w:pos="7938"/>
              </w:tabs>
              <w:suppressAutoHyphens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&gt;</w:t>
            </w:r>
            <w:proofErr w:type="gramStart"/>
            <w:r>
              <w:rPr>
                <w:rFonts w:ascii="Arial" w:hAnsi="Arial" w:cs="Arial"/>
              </w:rPr>
              <w:t>8.5-10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years</w:t>
            </w:r>
            <w:proofErr w:type="spellEnd"/>
          </w:p>
        </w:tc>
      </w:tr>
      <w:tr w:rsidR="00B72146" w:rsidTr="00B72146">
        <w:trPr>
          <w:trHeight w:val="288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2146" w:rsidRDefault="00B72146">
            <w:pPr>
              <w:tabs>
                <w:tab w:val="left" w:pos="0"/>
                <w:tab w:val="left" w:pos="3119"/>
                <w:tab w:val="left" w:pos="3175"/>
                <w:tab w:val="left" w:pos="4763"/>
                <w:tab w:val="left" w:pos="6351"/>
                <w:tab w:val="left" w:pos="7938"/>
              </w:tabs>
              <w:suppressAutoHyphens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EUR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2146" w:rsidRDefault="00B72146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284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0.58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2146" w:rsidRDefault="00B72146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284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0.94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2146" w:rsidRDefault="00B72146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284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1.26</w:t>
            </w:r>
          </w:p>
        </w:tc>
      </w:tr>
      <w:tr w:rsidR="00B72146" w:rsidTr="00B72146">
        <w:trPr>
          <w:trHeight w:val="288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2146" w:rsidRDefault="00B72146">
            <w:pPr>
              <w:tabs>
                <w:tab w:val="left" w:pos="0"/>
                <w:tab w:val="left" w:pos="3119"/>
                <w:tab w:val="left" w:pos="3175"/>
                <w:tab w:val="left" w:pos="4763"/>
                <w:tab w:val="left" w:pos="6351"/>
                <w:tab w:val="left" w:pos="7938"/>
              </w:tabs>
              <w:suppressAutoHyphens/>
              <w:overflowPunct w:val="0"/>
              <w:autoSpaceDE w:val="0"/>
              <w:autoSpaceDN w:val="0"/>
              <w:adjustRightInd w:val="0"/>
              <w:ind w:right="-794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USD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2146" w:rsidRDefault="00B72146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284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3.15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2146" w:rsidRDefault="00B72146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284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3.38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2146" w:rsidRDefault="00B72146">
            <w:pPr>
              <w:tabs>
                <w:tab w:val="left" w:pos="567"/>
              </w:tabs>
              <w:overflowPunct w:val="0"/>
              <w:autoSpaceDE w:val="0"/>
              <w:autoSpaceDN w:val="0"/>
              <w:adjustRightInd w:val="0"/>
              <w:ind w:left="284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3.51</w:t>
            </w:r>
          </w:p>
        </w:tc>
      </w:tr>
    </w:tbl>
    <w:p w:rsidR="00B72146" w:rsidRDefault="00B72146" w:rsidP="00B72146"/>
    <w:p w:rsidR="00B72146" w:rsidRDefault="00DF07DA" w:rsidP="00B72146">
      <w:r>
        <w:t xml:space="preserve">Taulukossa olevat </w:t>
      </w:r>
      <w:proofErr w:type="spellStart"/>
      <w:r>
        <w:t>CIRR-korot</w:t>
      </w:r>
      <w:proofErr w:type="spellEnd"/>
      <w:r>
        <w:t xml:space="preserve"> ovat kiinteäkorkoisten lainojen vähimmäiskorkoja, jotka vähintään tulee periä, jos OECD-vientiluottojärjestelyn osapuoli myöntää valtion puolesta tai valtion </w:t>
      </w:r>
      <w:proofErr w:type="gramStart"/>
      <w:r>
        <w:t>lukuun   kiinteäkorkoisia</w:t>
      </w:r>
      <w:proofErr w:type="gramEnd"/>
      <w:r>
        <w:t xml:space="preserve"> luottoja. Suomessa </w:t>
      </w:r>
      <w:proofErr w:type="spellStart"/>
      <w:r>
        <w:t>CIRR-korkoisia</w:t>
      </w:r>
      <w:proofErr w:type="spellEnd"/>
      <w:r>
        <w:t xml:space="preserve"> vientiluottoja voi myöntää vientiluottolain (1543/2011) perusteella Suomen Vientiluotto Oy yksityisen pankin toimiessa vientiluoton järjestäjänä.</w:t>
      </w:r>
    </w:p>
    <w:p w:rsidR="00B72146" w:rsidRPr="0056493D" w:rsidRDefault="00B72146"/>
    <w:sectPr w:rsidR="00B72146" w:rsidRPr="0056493D" w:rsidSect="0037498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A019B7"/>
    <w:rsid w:val="0000478A"/>
    <w:rsid w:val="00374980"/>
    <w:rsid w:val="003D4614"/>
    <w:rsid w:val="00485458"/>
    <w:rsid w:val="004C0D1F"/>
    <w:rsid w:val="0056493D"/>
    <w:rsid w:val="00814187"/>
    <w:rsid w:val="00874F01"/>
    <w:rsid w:val="009912D1"/>
    <w:rsid w:val="00A019B7"/>
    <w:rsid w:val="00B17497"/>
    <w:rsid w:val="00B72146"/>
    <w:rsid w:val="00B85BCA"/>
    <w:rsid w:val="00B861D6"/>
    <w:rsid w:val="00DA3C73"/>
    <w:rsid w:val="00DF07DA"/>
    <w:rsid w:val="00EA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374980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1925</Characters>
  <Application>Microsoft Office Word</Application>
  <DocSecurity>4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VIP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Parkkonen Kari TEM</dc:creator>
  <cp:lastModifiedBy>Rothovius Anne TEM</cp:lastModifiedBy>
  <cp:revision>2</cp:revision>
  <dcterms:created xsi:type="dcterms:W3CDTF">2018-02-12T15:07:00Z</dcterms:created>
  <dcterms:modified xsi:type="dcterms:W3CDTF">2018-02-12T15:07:00Z</dcterms:modified>
</cp:coreProperties>
</file>