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FFF3" w14:textId="1E8CC036" w:rsidR="001D433B" w:rsidRPr="001D433B" w:rsidRDefault="0005466F" w:rsidP="00F15647">
      <w:pPr>
        <w:pStyle w:val="VNSarjanimi"/>
      </w:pPr>
      <w:bookmarkStart w:id="0" w:name="_GoBack"/>
      <w:bookmarkEnd w:id="0"/>
      <w:r>
        <w:t>Sosiaali- ja terveysministeriön julkaisuja XX</w:t>
      </w:r>
    </w:p>
    <w:p w14:paraId="7F13A69C" w14:textId="77777777" w:rsidR="001D433B" w:rsidRDefault="001D433B" w:rsidP="001D433B"/>
    <w:p w14:paraId="4D269094" w14:textId="775CF97C" w:rsidR="007A6DBB" w:rsidRPr="00D02A3A" w:rsidRDefault="00BE045D" w:rsidP="008C1617">
      <w:pPr>
        <w:pStyle w:val="VNNiminotsikko"/>
      </w:pPr>
      <w:r>
        <w:t>Monikanavarahoituksen purkamisen valmistelu</w:t>
      </w:r>
    </w:p>
    <w:p w14:paraId="5B856384" w14:textId="69A3DED3" w:rsidR="007A6DBB" w:rsidRDefault="00AE5A21" w:rsidP="000D740F">
      <w:pPr>
        <w:pStyle w:val="VNNiminalaotsikko"/>
      </w:pPr>
      <w:r>
        <w:t>Parlamentaarisen työryhmän loppuraportti</w:t>
      </w:r>
    </w:p>
    <w:p w14:paraId="78F647A5" w14:textId="36DC3007" w:rsidR="00D02A3A" w:rsidRDefault="00D02A3A" w:rsidP="000D740F">
      <w:pPr>
        <w:pStyle w:val="VNTekijt"/>
      </w:pPr>
    </w:p>
    <w:p w14:paraId="01FF4E9E" w14:textId="3418E473" w:rsidR="00F15647" w:rsidRDefault="00F15647" w:rsidP="000D740F">
      <w:pPr>
        <w:pStyle w:val="VNTekijt"/>
      </w:pPr>
    </w:p>
    <w:p w14:paraId="3A00D90F" w14:textId="77777777" w:rsidR="00F15647" w:rsidRPr="00CE2F7F" w:rsidRDefault="00F15647" w:rsidP="000D740F">
      <w:pPr>
        <w:pStyle w:val="VNTekijt"/>
        <w:sectPr w:rsidR="00F15647" w:rsidRPr="00CE2F7F" w:rsidSect="006A6400">
          <w:headerReference w:type="default" r:id="rId12"/>
          <w:headerReference w:type="first" r:id="rId13"/>
          <w:footerReference w:type="first" r:id="rId14"/>
          <w:pgSz w:w="11906" w:h="16838" w:code="9"/>
          <w:pgMar w:top="2268" w:right="1701" w:bottom="3289" w:left="2948" w:header="42" w:footer="2498" w:gutter="0"/>
          <w:cols w:space="708"/>
          <w:titlePg/>
          <w:docGrid w:linePitch="360"/>
        </w:sectPr>
      </w:pPr>
    </w:p>
    <w:p w14:paraId="60D537F7" w14:textId="19027A9E" w:rsidR="0026551B" w:rsidRDefault="00566E2C" w:rsidP="00E27956">
      <w:r>
        <w:rPr>
          <w:noProof/>
        </w:rPr>
        <w:lastRenderedPageBreak/>
        <w:drawing>
          <wp:anchor distT="0" distB="0" distL="114300" distR="114300" simplePos="0" relativeHeight="251659264" behindDoc="0" locked="0" layoutInCell="1" allowOverlap="1" wp14:anchorId="51D7693C" wp14:editId="5A195383">
            <wp:simplePos x="0" y="0"/>
            <wp:positionH relativeFrom="column">
              <wp:posOffset>1740231</wp:posOffset>
            </wp:positionH>
            <wp:positionV relativeFrom="page">
              <wp:posOffset>1799590</wp:posOffset>
            </wp:positionV>
            <wp:extent cx="1400400" cy="1400400"/>
            <wp:effectExtent l="0" t="0" r="0" b="0"/>
            <wp:wrapNone/>
            <wp:docPr id="3" name="Kuva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O_en.png"/>
                    <pic:cNvPicPr/>
                  </pic:nvPicPr>
                  <pic:blipFill>
                    <a:blip r:embed="rId16">
                      <a:extLst>
                        <a:ext uri="{28A0092B-C50C-407E-A947-70E740481C1C}">
                          <a14:useLocalDpi xmlns:a14="http://schemas.microsoft.com/office/drawing/2010/main" val="0"/>
                        </a:ext>
                      </a:extLst>
                    </a:blip>
                    <a:stretch>
                      <a:fillRect/>
                    </a:stretch>
                  </pic:blipFill>
                  <pic:spPr>
                    <a:xfrm>
                      <a:off x="0" y="0"/>
                      <a:ext cx="1400400" cy="14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CA11108" wp14:editId="0741CAF0">
            <wp:extent cx="1445947" cy="1371606"/>
            <wp:effectExtent l="0" t="0" r="1905" b="0"/>
            <wp:docPr id="2" name="Kuva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TO_fi_sv.png"/>
                    <pic:cNvPicPr/>
                  </pic:nvPicPr>
                  <pic:blipFill>
                    <a:blip r:embed="rId18">
                      <a:extLst>
                        <a:ext uri="{28A0092B-C50C-407E-A947-70E740481C1C}">
                          <a14:useLocalDpi xmlns:a14="http://schemas.microsoft.com/office/drawing/2010/main" val="0"/>
                        </a:ext>
                      </a:extLst>
                    </a:blip>
                    <a:stretch>
                      <a:fillRect/>
                    </a:stretch>
                  </pic:blipFill>
                  <pic:spPr>
                    <a:xfrm>
                      <a:off x="0" y="0"/>
                      <a:ext cx="1445947" cy="1371606"/>
                    </a:xfrm>
                    <a:prstGeom prst="rect">
                      <a:avLst/>
                    </a:prstGeom>
                  </pic:spPr>
                </pic:pic>
              </a:graphicData>
            </a:graphic>
          </wp:inline>
        </w:drawing>
      </w:r>
    </w:p>
    <w:p w14:paraId="3ED49F61" w14:textId="4E20EF0B" w:rsidR="00550789" w:rsidRDefault="00550789" w:rsidP="00E27956"/>
    <w:p w14:paraId="731DC345" w14:textId="24FEAD8B" w:rsidR="00667D9D" w:rsidRDefault="00667D9D" w:rsidP="00667D9D"/>
    <w:p w14:paraId="2CF8D2F7" w14:textId="255CAFD3" w:rsidR="00F0547F" w:rsidRPr="00B77253" w:rsidRDefault="00550789" w:rsidP="00D07A2A">
      <w:pPr>
        <w:pStyle w:val="VNcopy1"/>
      </w:pPr>
      <w:r w:rsidRPr="00667D9D">
        <w:rPr>
          <w:noProof/>
        </w:rPr>
        <w:drawing>
          <wp:anchor distT="0" distB="0" distL="114300" distR="114300" simplePos="0" relativeHeight="251660288" behindDoc="1" locked="1" layoutInCell="1" allowOverlap="1" wp14:anchorId="4AEEE16B" wp14:editId="7B9C149E">
            <wp:simplePos x="0" y="0"/>
            <wp:positionH relativeFrom="page">
              <wp:posOffset>1078173</wp:posOffset>
            </wp:positionH>
            <wp:positionV relativeFrom="page">
              <wp:posOffset>3370997</wp:posOffset>
            </wp:positionV>
            <wp:extent cx="1447200" cy="1083600"/>
            <wp:effectExtent l="0" t="0" r="635" b="2540"/>
            <wp:wrapNone/>
            <wp:docPr id="4" name="Kuva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TO_en.png"/>
                    <pic:cNvPicPr/>
                  </pic:nvPicPr>
                  <pic:blipFill>
                    <a:blip r:embed="rId19">
                      <a:extLst>
                        <a:ext uri="{28A0092B-C50C-407E-A947-70E740481C1C}">
                          <a14:useLocalDpi xmlns:a14="http://schemas.microsoft.com/office/drawing/2010/main" val="0"/>
                        </a:ext>
                      </a:extLst>
                    </a:blip>
                    <a:stretch>
                      <a:fillRect/>
                    </a:stretch>
                  </pic:blipFill>
                  <pic:spPr>
                    <a:xfrm>
                      <a:off x="0" y="0"/>
                      <a:ext cx="1447200" cy="108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1" wp14:anchorId="2CC0B33F" wp14:editId="01A1D56C">
            <wp:simplePos x="0" y="0"/>
            <wp:positionH relativeFrom="column">
              <wp:posOffset>1697355</wp:posOffset>
            </wp:positionH>
            <wp:positionV relativeFrom="page">
              <wp:posOffset>3365500</wp:posOffset>
            </wp:positionV>
            <wp:extent cx="1447200" cy="1083600"/>
            <wp:effectExtent l="0" t="0" r="635" b="0"/>
            <wp:wrapNone/>
            <wp:docPr id="5" name="Kuva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kkokirjakauppa_en.png"/>
                    <pic:cNvPicPr/>
                  </pic:nvPicPr>
                  <pic:blipFill>
                    <a:blip r:embed="rId20">
                      <a:extLst>
                        <a:ext uri="{28A0092B-C50C-407E-A947-70E740481C1C}">
                          <a14:useLocalDpi xmlns:a14="http://schemas.microsoft.com/office/drawing/2010/main" val="0"/>
                        </a:ext>
                      </a:extLst>
                    </a:blip>
                    <a:stretch>
                      <a:fillRect/>
                    </a:stretch>
                  </pic:blipFill>
                  <pic:spPr>
                    <a:xfrm>
                      <a:off x="0" y="0"/>
                      <a:ext cx="1447200" cy="1083600"/>
                    </a:xfrm>
                    <a:prstGeom prst="rect">
                      <a:avLst/>
                    </a:prstGeom>
                  </pic:spPr>
                </pic:pic>
              </a:graphicData>
            </a:graphic>
            <wp14:sizeRelH relativeFrom="margin">
              <wp14:pctWidth>0</wp14:pctWidth>
            </wp14:sizeRelH>
            <wp14:sizeRelV relativeFrom="margin">
              <wp14:pctHeight>0</wp14:pctHeight>
            </wp14:sizeRelV>
          </wp:anchor>
        </w:drawing>
      </w:r>
      <w:r w:rsidR="00BE045D">
        <w:t>Sosiaali- ja terveysministeriö</w:t>
      </w:r>
    </w:p>
    <w:p w14:paraId="75FBF944" w14:textId="5EBF6067" w:rsidR="008673D5" w:rsidRPr="00DB0694" w:rsidRDefault="008673D5" w:rsidP="00D07A2A">
      <w:pPr>
        <w:pStyle w:val="VNCopyright"/>
      </w:pPr>
      <w:r w:rsidRPr="00AB1434">
        <w:t>©</w:t>
      </w:r>
      <w:r w:rsidR="00037D61" w:rsidRPr="00AB1434">
        <w:t xml:space="preserve"> 2021 tekijät ja </w:t>
      </w:r>
      <w:r w:rsidR="00AD6C88">
        <w:t>sosiaali- ja terveysministeriö</w:t>
      </w:r>
      <w:r w:rsidR="0048741E" w:rsidRPr="00AB1434">
        <w:t xml:space="preserve"> </w:t>
      </w:r>
    </w:p>
    <w:p w14:paraId="5E96945F" w14:textId="1FC60F80" w:rsidR="008673D5" w:rsidRPr="007D5960" w:rsidRDefault="005F13DE" w:rsidP="00D07A2A">
      <w:pPr>
        <w:pStyle w:val="VNCopyright2"/>
      </w:pPr>
      <w:r w:rsidRPr="005F13DE">
        <w:t>ISBN pdf:</w:t>
      </w:r>
      <w:r w:rsidR="008673D5" w:rsidRPr="007D5960">
        <w:t xml:space="preserve"> </w:t>
      </w:r>
      <w:r w:rsidR="00E27956" w:rsidRPr="007D7A5D">
        <w:fldChar w:fldCharType="begin"/>
      </w:r>
      <w:r w:rsidR="00E27956" w:rsidRPr="007D5960">
        <w:instrText xml:space="preserve"> MACROBUTTON nomacro </w:instrText>
      </w:r>
      <w:r w:rsidR="00E27956" w:rsidRPr="007D5960">
        <w:rPr>
          <w:color w:val="4293FF" w:themeColor="accent2"/>
        </w:rPr>
        <w:instrText>VNK täyttää</w:instrText>
      </w:r>
      <w:r w:rsidR="00E27956" w:rsidRPr="007D7A5D">
        <w:fldChar w:fldCharType="end"/>
      </w:r>
    </w:p>
    <w:p w14:paraId="51C6E54A" w14:textId="02BBFC7A" w:rsidR="008673D5" w:rsidRPr="007D5960" w:rsidRDefault="005F13DE" w:rsidP="00D07A2A">
      <w:pPr>
        <w:pStyle w:val="VNCopyright"/>
      </w:pPr>
      <w:r w:rsidRPr="005F13DE">
        <w:t>ISSN pdf:</w:t>
      </w:r>
      <w:r w:rsidR="008673D5" w:rsidRPr="007D5960">
        <w:t xml:space="preserve"> </w:t>
      </w:r>
      <w:r w:rsidR="00E27956" w:rsidRPr="007D7A5D">
        <w:fldChar w:fldCharType="begin"/>
      </w:r>
      <w:r w:rsidR="00E27956" w:rsidRPr="007D5960">
        <w:instrText xml:space="preserve"> MACROBUTTON nomacro </w:instrText>
      </w:r>
      <w:r w:rsidR="00E27956" w:rsidRPr="007D5960">
        <w:rPr>
          <w:color w:val="4293FF" w:themeColor="accent2"/>
        </w:rPr>
        <w:instrText>VNK täyttää</w:instrText>
      </w:r>
      <w:r w:rsidR="00E27956" w:rsidRPr="007D7A5D">
        <w:fldChar w:fldCharType="end"/>
      </w:r>
    </w:p>
    <w:p w14:paraId="56572D7C" w14:textId="697473B3" w:rsidR="008673D5" w:rsidRPr="005F13DE" w:rsidRDefault="005F13DE" w:rsidP="00D07A2A">
      <w:pPr>
        <w:pStyle w:val="VNCopyright2"/>
      </w:pPr>
      <w:r w:rsidRPr="005F13DE">
        <w:t>ISBN painettu:</w:t>
      </w:r>
      <w:r w:rsidR="008673D5" w:rsidRPr="005F13DE">
        <w:t xml:space="preserve"> </w:t>
      </w:r>
      <w:r w:rsidR="00E27956" w:rsidRPr="007D7A5D">
        <w:fldChar w:fldCharType="begin"/>
      </w:r>
      <w:r w:rsidR="00E27956" w:rsidRPr="005F13DE">
        <w:instrText xml:space="preserve"> MACROBUTTON nomacro </w:instrText>
      </w:r>
      <w:r w:rsidR="00E27956" w:rsidRPr="005F13DE">
        <w:rPr>
          <w:color w:val="4293FF" w:themeColor="accent2"/>
        </w:rPr>
        <w:instrText>VNK täyttää</w:instrText>
      </w:r>
      <w:r w:rsidR="00E27956" w:rsidRPr="007D7A5D">
        <w:fldChar w:fldCharType="end"/>
      </w:r>
    </w:p>
    <w:p w14:paraId="6978D393" w14:textId="49ADC697" w:rsidR="008673D5" w:rsidRPr="007D5960" w:rsidRDefault="005F13DE" w:rsidP="00D07A2A">
      <w:pPr>
        <w:pStyle w:val="VNCopyright"/>
      </w:pPr>
      <w:r w:rsidRPr="007D5960">
        <w:t>ISSN painettu:</w:t>
      </w:r>
      <w:r w:rsidR="008673D5" w:rsidRPr="007D5960">
        <w:t xml:space="preserve"> </w:t>
      </w:r>
      <w:r w:rsidR="00E27956" w:rsidRPr="007D7A5D">
        <w:fldChar w:fldCharType="begin"/>
      </w:r>
      <w:r w:rsidR="00E27956" w:rsidRPr="007D5960">
        <w:instrText xml:space="preserve"> MACROBUTTON nomacro </w:instrText>
      </w:r>
      <w:r w:rsidR="00E27956" w:rsidRPr="007D5960">
        <w:rPr>
          <w:color w:val="4293FF" w:themeColor="accent2"/>
        </w:rPr>
        <w:instrText>VNK täyttää</w:instrText>
      </w:r>
      <w:r w:rsidR="00E27956" w:rsidRPr="007D7A5D">
        <w:fldChar w:fldCharType="end"/>
      </w:r>
    </w:p>
    <w:p w14:paraId="284C5AAB" w14:textId="07F79967" w:rsidR="008673D5" w:rsidRDefault="008673D5" w:rsidP="00D07A2A">
      <w:pPr>
        <w:pStyle w:val="VNCopyright2"/>
      </w:pPr>
      <w:r>
        <w:t>Taitto</w:t>
      </w:r>
      <w:r w:rsidR="005F13DE">
        <w:t>:</w:t>
      </w:r>
      <w:r>
        <w:t xml:space="preserve"> Valtioneuvoston hallintoyksikkö, Julkaisutuotanto</w:t>
      </w:r>
    </w:p>
    <w:p w14:paraId="589B1582" w14:textId="19ED370F" w:rsidR="008673D5" w:rsidRPr="007D5960" w:rsidRDefault="008673D5" w:rsidP="00F15647">
      <w:pPr>
        <w:pStyle w:val="VNCopyright2"/>
      </w:pPr>
      <w:r w:rsidRPr="007D5960">
        <w:t>Helsinki 202</w:t>
      </w:r>
      <w:r w:rsidR="00F15647">
        <w:t>1</w:t>
      </w:r>
      <w:r w:rsidRPr="007D5960">
        <w:t xml:space="preserve"> </w:t>
      </w:r>
      <w:r w:rsidRPr="00DB0694">
        <w:t xml:space="preserve">Finland </w:t>
      </w:r>
      <w:r w:rsidRPr="007D5960">
        <w:rPr>
          <w:color w:val="FF0000"/>
        </w:rPr>
        <w:t>(kieliversioissa)</w:t>
      </w:r>
    </w:p>
    <w:p w14:paraId="259ED341" w14:textId="230E3E89" w:rsidR="00F750C5" w:rsidRPr="007D5960" w:rsidRDefault="008673D5" w:rsidP="00D07A2A">
      <w:pPr>
        <w:pStyle w:val="VNCopyright2"/>
      </w:pPr>
      <w:r w:rsidRPr="007D5960">
        <w:t>Paino</w:t>
      </w:r>
      <w:r w:rsidR="00F15647">
        <w:t>:</w:t>
      </w:r>
      <w:r w:rsidRPr="007D5960">
        <w:t xml:space="preserve"> PunaMusta Oy, 202</w:t>
      </w:r>
      <w:r w:rsidR="00B4541F" w:rsidRPr="007D5960">
        <w:t>1</w:t>
      </w:r>
    </w:p>
    <w:p w14:paraId="48FAA4A9" w14:textId="77777777" w:rsidR="00F750C5" w:rsidRPr="007D5960" w:rsidRDefault="00F750C5" w:rsidP="00F750C5">
      <w:pPr>
        <w:pStyle w:val="VNCopyright2"/>
        <w:sectPr w:rsidR="00F750C5" w:rsidRPr="007D5960" w:rsidSect="0026551B">
          <w:headerReference w:type="first" r:id="rId21"/>
          <w:footerReference w:type="first" r:id="rId22"/>
          <w:pgSz w:w="11906" w:h="16838" w:code="9"/>
          <w:pgMar w:top="2835" w:right="1701" w:bottom="1701" w:left="1701" w:header="510" w:footer="879" w:gutter="0"/>
          <w:cols w:space="708"/>
          <w:titlePg/>
          <w:docGrid w:linePitch="360"/>
        </w:sectPr>
      </w:pPr>
    </w:p>
    <w:p w14:paraId="19736965" w14:textId="1C0DFE32" w:rsidR="00807375" w:rsidRDefault="00807375" w:rsidP="000153BA">
      <w:pPr>
        <w:pStyle w:val="VNkuvailulehtitop"/>
      </w:pPr>
      <w:r>
        <w:lastRenderedPageBreak/>
        <w:t>Kuvailulehti</w:t>
      </w:r>
    </w:p>
    <w:p w14:paraId="7B9EF445" w14:textId="46F570F6" w:rsidR="00807375" w:rsidRPr="00F0547F" w:rsidRDefault="00C339A7" w:rsidP="00F0547F">
      <w:pPr>
        <w:pStyle w:val="VNKuvailulehtipiv"/>
      </w:pPr>
      <w:r>
        <w:t>x.x.2021</w:t>
      </w:r>
    </w:p>
    <w:p w14:paraId="4C046293" w14:textId="539DB81D" w:rsidR="00444978" w:rsidRDefault="00BE045D" w:rsidP="0005203A">
      <w:pPr>
        <w:pStyle w:val="VNKuvailulehtiotsikko"/>
      </w:pPr>
      <w:r>
        <w:t>Monikanavarahoituksen purkamisen valmistelu</w:t>
      </w:r>
    </w:p>
    <w:p w14:paraId="101F31DE" w14:textId="7EE4F85C" w:rsidR="00E10644" w:rsidRDefault="00AE5A21" w:rsidP="0005203A">
      <w:pPr>
        <w:pStyle w:val="VNKuvailulehtiotsikko"/>
      </w:pPr>
      <w:r>
        <w:t>Parlamentaarisen työryhmän loppuraportti</w:t>
      </w:r>
    </w:p>
    <w:tbl>
      <w:tblPr>
        <w:tblStyle w:val="Kuvailulehtiyl"/>
        <w:tblW w:w="0" w:type="auto"/>
        <w:tblLayout w:type="fixed"/>
        <w:tblLook w:val="04A0" w:firstRow="1" w:lastRow="0" w:firstColumn="1" w:lastColumn="0" w:noHBand="0" w:noVBand="1"/>
      </w:tblPr>
      <w:tblGrid>
        <w:gridCol w:w="1560"/>
        <w:gridCol w:w="3685"/>
        <w:gridCol w:w="1276"/>
        <w:gridCol w:w="1983"/>
      </w:tblGrid>
      <w:tr w:rsidR="00B77B99" w14:paraId="27531FFB" w14:textId="77777777" w:rsidTr="00BF053F">
        <w:trPr>
          <w:trHeight w:val="508"/>
        </w:trPr>
        <w:tc>
          <w:tcPr>
            <w:tcW w:w="5245" w:type="dxa"/>
            <w:gridSpan w:val="2"/>
          </w:tcPr>
          <w:p w14:paraId="61D49397" w14:textId="28659CB8" w:rsidR="00B77B99" w:rsidRDefault="00B77B99" w:rsidP="00BF053F">
            <w:pPr>
              <w:pStyle w:val="VNKuvailulehtiotsikkopalstabold"/>
            </w:pPr>
            <w:r>
              <w:fldChar w:fldCharType="begin"/>
            </w:r>
            <w:r>
              <w:instrText xml:space="preserve"> MACROBUTTON nomacro </w:instrText>
            </w:r>
            <w:r w:rsidRPr="00D442E3">
              <w:instrText>VNK täyttää, sarja ja numero</w:instrText>
            </w:r>
            <w:r>
              <w:instrText xml:space="preserve"> </w:instrText>
            </w:r>
            <w:r>
              <w:fldChar w:fldCharType="end"/>
            </w:r>
          </w:p>
        </w:tc>
        <w:tc>
          <w:tcPr>
            <w:tcW w:w="1276" w:type="dxa"/>
          </w:tcPr>
          <w:p w14:paraId="332EE6F1" w14:textId="6B8C5699" w:rsidR="00B77B99" w:rsidRPr="004710F6" w:rsidRDefault="00B77B99" w:rsidP="00BF053F">
            <w:pPr>
              <w:pStyle w:val="VNKuvailulehtiotsikkopalstabold"/>
            </w:pPr>
            <w:r w:rsidRPr="004710F6">
              <w:t>Teema</w:t>
            </w:r>
          </w:p>
        </w:tc>
        <w:tc>
          <w:tcPr>
            <w:tcW w:w="1983" w:type="dxa"/>
          </w:tcPr>
          <w:p w14:paraId="295E7249" w14:textId="4FF11BBF" w:rsidR="00B77B99" w:rsidRDefault="00AE5A21" w:rsidP="00BF053F">
            <w:pPr>
              <w:pStyle w:val="VNKuvailulehtitieto"/>
            </w:pPr>
            <w:r>
              <w:t>monikanavarahoitus</w:t>
            </w:r>
          </w:p>
        </w:tc>
      </w:tr>
      <w:tr w:rsidR="00CD0430" w14:paraId="65B7E79F" w14:textId="77777777" w:rsidTr="00BF053F">
        <w:trPr>
          <w:trHeight w:val="575"/>
        </w:trPr>
        <w:tc>
          <w:tcPr>
            <w:tcW w:w="1560" w:type="dxa"/>
            <w:tcBorders>
              <w:bottom w:val="single" w:sz="6" w:space="0" w:color="000000" w:themeColor="text1"/>
            </w:tcBorders>
          </w:tcPr>
          <w:p w14:paraId="3AFEA245" w14:textId="3BF98E2F" w:rsidR="00A92B38" w:rsidRPr="004710F6" w:rsidRDefault="00B31DAC" w:rsidP="00BF053F">
            <w:pPr>
              <w:pStyle w:val="VNKuvailulehtiotsikkopalstabold"/>
            </w:pPr>
            <w:r>
              <w:t>Julkaisija</w:t>
            </w:r>
          </w:p>
        </w:tc>
        <w:tc>
          <w:tcPr>
            <w:tcW w:w="3685" w:type="dxa"/>
            <w:tcBorders>
              <w:bottom w:val="single" w:sz="6" w:space="0" w:color="000000" w:themeColor="text1"/>
            </w:tcBorders>
          </w:tcPr>
          <w:p w14:paraId="55A412D9" w14:textId="68A29A7D" w:rsidR="00A92B38" w:rsidRDefault="00AD6C88" w:rsidP="00BF053F">
            <w:pPr>
              <w:pStyle w:val="VNKuvailulehtitieto"/>
            </w:pPr>
            <w:r>
              <w:t>Sosiaali- ja terveysministeriö</w:t>
            </w:r>
          </w:p>
        </w:tc>
        <w:tc>
          <w:tcPr>
            <w:tcW w:w="1276" w:type="dxa"/>
            <w:tcBorders>
              <w:bottom w:val="single" w:sz="6" w:space="0" w:color="000000" w:themeColor="text1"/>
            </w:tcBorders>
          </w:tcPr>
          <w:p w14:paraId="1273EA3F" w14:textId="6B3227CA" w:rsidR="00A92B38" w:rsidRPr="007872D6" w:rsidRDefault="00A92B38" w:rsidP="00BF053F">
            <w:pPr>
              <w:pStyle w:val="VNKuvailulehtiotsikkopalstabold"/>
            </w:pPr>
          </w:p>
        </w:tc>
        <w:tc>
          <w:tcPr>
            <w:tcW w:w="1983" w:type="dxa"/>
            <w:tcBorders>
              <w:bottom w:val="single" w:sz="6" w:space="0" w:color="000000" w:themeColor="text1"/>
            </w:tcBorders>
          </w:tcPr>
          <w:p w14:paraId="03EE3D72" w14:textId="26461F79" w:rsidR="00A92B38" w:rsidRDefault="00A92B38" w:rsidP="00BF053F">
            <w:pPr>
              <w:pStyle w:val="VNKuvailulehtitieto"/>
            </w:pPr>
          </w:p>
        </w:tc>
      </w:tr>
      <w:tr w:rsidR="00164111" w14:paraId="39D3C24C" w14:textId="77777777" w:rsidTr="00BF053F">
        <w:trPr>
          <w:trHeight w:val="270"/>
        </w:trPr>
        <w:tc>
          <w:tcPr>
            <w:tcW w:w="1560" w:type="dxa"/>
            <w:tcBorders>
              <w:top w:val="single" w:sz="6" w:space="0" w:color="000000" w:themeColor="text1"/>
            </w:tcBorders>
          </w:tcPr>
          <w:p w14:paraId="45A82FB9" w14:textId="544EBDE8" w:rsidR="00164111" w:rsidRPr="004710F6" w:rsidRDefault="00164111" w:rsidP="00BF053F">
            <w:pPr>
              <w:pStyle w:val="VNKuvailulehtiotsikkopalstabold"/>
            </w:pPr>
            <w:r>
              <w:t>Tekijä</w:t>
            </w:r>
            <w:r w:rsidR="00896866">
              <w:t>/</w:t>
            </w:r>
            <w:r>
              <w:t>t</w:t>
            </w:r>
          </w:p>
        </w:tc>
        <w:tc>
          <w:tcPr>
            <w:tcW w:w="6944" w:type="dxa"/>
            <w:gridSpan w:val="3"/>
            <w:tcBorders>
              <w:top w:val="single" w:sz="6" w:space="0" w:color="000000" w:themeColor="text1"/>
            </w:tcBorders>
          </w:tcPr>
          <w:p w14:paraId="0D921F9F" w14:textId="45398532" w:rsidR="00164111" w:rsidRDefault="00164111" w:rsidP="00BF053F">
            <w:pPr>
              <w:pStyle w:val="VNKuvailulehtitieto"/>
            </w:pPr>
            <w:r>
              <w:fldChar w:fldCharType="begin"/>
            </w:r>
            <w:r>
              <w:instrText xml:space="preserve"> MACROBUTTON nomacro </w:instrText>
            </w:r>
            <w:r w:rsidR="00B65977">
              <w:rPr>
                <w:color w:val="4293FF" w:themeColor="accent2"/>
              </w:rPr>
              <w:instrText>Napsauta ja kirjoita</w:instrText>
            </w:r>
            <w:r>
              <w:instrText xml:space="preserve"> </w:instrText>
            </w:r>
            <w:r>
              <w:fldChar w:fldCharType="end"/>
            </w:r>
          </w:p>
        </w:tc>
      </w:tr>
      <w:tr w:rsidR="00164111" w14:paraId="44F8A211" w14:textId="77777777" w:rsidTr="00BF053F">
        <w:trPr>
          <w:trHeight w:val="61"/>
        </w:trPr>
        <w:tc>
          <w:tcPr>
            <w:tcW w:w="1560" w:type="dxa"/>
          </w:tcPr>
          <w:p w14:paraId="67114764" w14:textId="6BD85D5F" w:rsidR="00164111" w:rsidRPr="004710F6" w:rsidRDefault="00164111" w:rsidP="00BF053F">
            <w:pPr>
              <w:pStyle w:val="VNKuvailulehtiotsikkopalstabold"/>
            </w:pPr>
            <w:r>
              <w:t>Toimittaja</w:t>
            </w:r>
            <w:r w:rsidR="00896866">
              <w:t>/</w:t>
            </w:r>
            <w:r>
              <w:t>t</w:t>
            </w:r>
          </w:p>
        </w:tc>
        <w:tc>
          <w:tcPr>
            <w:tcW w:w="6944" w:type="dxa"/>
            <w:gridSpan w:val="3"/>
          </w:tcPr>
          <w:p w14:paraId="1A9E4638" w14:textId="58551252" w:rsidR="00164111" w:rsidRDefault="00164111" w:rsidP="00BF053F">
            <w:pPr>
              <w:pStyle w:val="VNKuvailulehtitieto"/>
            </w:pPr>
            <w:r>
              <w:fldChar w:fldCharType="begin"/>
            </w:r>
            <w:r>
              <w:instrText xml:space="preserve"> MACROBUTTON nomacro</w:instrText>
            </w:r>
            <w:r>
              <w:rPr>
                <w:color w:val="4293FF" w:themeColor="accent2"/>
              </w:rPr>
              <w:instrText xml:space="preserve"> </w:instrText>
            </w:r>
            <w:r w:rsidR="00B65977">
              <w:rPr>
                <w:color w:val="4293FF" w:themeColor="accent2"/>
              </w:rPr>
              <w:instrText>Napsauta ja kirjoita</w:instrText>
            </w:r>
            <w:r>
              <w:instrText xml:space="preserve"> </w:instrText>
            </w:r>
            <w:r>
              <w:fldChar w:fldCharType="end"/>
            </w:r>
          </w:p>
        </w:tc>
      </w:tr>
      <w:tr w:rsidR="00164111" w:rsidRPr="00F0547F" w14:paraId="579377E1" w14:textId="77777777" w:rsidTr="00BF053F">
        <w:trPr>
          <w:trHeight w:val="61"/>
        </w:trPr>
        <w:tc>
          <w:tcPr>
            <w:tcW w:w="1560" w:type="dxa"/>
          </w:tcPr>
          <w:p w14:paraId="1F0A9826" w14:textId="2BDD3BE8" w:rsidR="00164111" w:rsidRPr="004710F6" w:rsidRDefault="00164111" w:rsidP="00BF053F">
            <w:pPr>
              <w:pStyle w:val="VNKuvailulehtiotsikkopalstabold"/>
            </w:pPr>
            <w:r>
              <w:t>Yhteisötekijä</w:t>
            </w:r>
          </w:p>
        </w:tc>
        <w:tc>
          <w:tcPr>
            <w:tcW w:w="6944" w:type="dxa"/>
            <w:gridSpan w:val="3"/>
          </w:tcPr>
          <w:p w14:paraId="5782FF92" w14:textId="7A8D7071" w:rsidR="00164111" w:rsidRDefault="00164111" w:rsidP="00BF053F">
            <w:pPr>
              <w:pStyle w:val="VNKuvailulehtitieto"/>
            </w:pPr>
            <w:r>
              <w:fldChar w:fldCharType="begin"/>
            </w:r>
            <w:r>
              <w:instrText xml:space="preserve"> MACROBUTTON nomacro</w:instrText>
            </w:r>
            <w:r>
              <w:rPr>
                <w:color w:val="4293FF" w:themeColor="accent2"/>
              </w:rPr>
              <w:instrText xml:space="preserve"> </w:instrText>
            </w:r>
            <w:r w:rsidR="00B65977">
              <w:rPr>
                <w:color w:val="4293FF" w:themeColor="accent2"/>
              </w:rPr>
              <w:instrText>Napsauta ja kirjoita</w:instrText>
            </w:r>
            <w:r>
              <w:instrText xml:space="preserve"> </w:instrText>
            </w:r>
            <w:r>
              <w:fldChar w:fldCharType="end"/>
            </w:r>
          </w:p>
        </w:tc>
      </w:tr>
      <w:tr w:rsidR="00164111" w14:paraId="1629EC82" w14:textId="77777777" w:rsidTr="00BF053F">
        <w:trPr>
          <w:trHeight w:val="456"/>
        </w:trPr>
        <w:tc>
          <w:tcPr>
            <w:tcW w:w="1560" w:type="dxa"/>
            <w:tcBorders>
              <w:bottom w:val="single" w:sz="4" w:space="0" w:color="auto"/>
            </w:tcBorders>
          </w:tcPr>
          <w:p w14:paraId="3C45CAD7" w14:textId="238005C8" w:rsidR="00164111" w:rsidRPr="004710F6" w:rsidRDefault="00164111" w:rsidP="00BF053F">
            <w:pPr>
              <w:pStyle w:val="VNKuvailulehtiotsikkopalstabold"/>
            </w:pPr>
            <w:r>
              <w:t>Kieli</w:t>
            </w:r>
          </w:p>
        </w:tc>
        <w:tc>
          <w:tcPr>
            <w:tcW w:w="3685" w:type="dxa"/>
            <w:tcBorders>
              <w:bottom w:val="single" w:sz="4" w:space="0" w:color="auto"/>
            </w:tcBorders>
          </w:tcPr>
          <w:p w14:paraId="5C8378D0" w14:textId="5D871098" w:rsidR="00164111" w:rsidRDefault="00AD6C88" w:rsidP="00BF053F">
            <w:pPr>
              <w:pStyle w:val="VNKuvailulehtitieto"/>
            </w:pPr>
            <w:r>
              <w:t>suomi</w:t>
            </w:r>
          </w:p>
        </w:tc>
        <w:tc>
          <w:tcPr>
            <w:tcW w:w="1276" w:type="dxa"/>
            <w:tcBorders>
              <w:bottom w:val="single" w:sz="4" w:space="0" w:color="auto"/>
            </w:tcBorders>
          </w:tcPr>
          <w:p w14:paraId="3ABEB42E" w14:textId="502A92C9" w:rsidR="00164111" w:rsidRPr="007872D6" w:rsidRDefault="00112267" w:rsidP="00BF053F">
            <w:pPr>
              <w:pStyle w:val="VNKuvailulehtiotsikkopalstabold"/>
            </w:pPr>
            <w:r>
              <w:t>Sivumäärä</w:t>
            </w:r>
          </w:p>
        </w:tc>
        <w:tc>
          <w:tcPr>
            <w:tcW w:w="1983" w:type="dxa"/>
            <w:tcBorders>
              <w:bottom w:val="single" w:sz="4" w:space="0" w:color="auto"/>
            </w:tcBorders>
          </w:tcPr>
          <w:p w14:paraId="411322C6" w14:textId="12DCF63B" w:rsidR="00164111" w:rsidRDefault="00164111" w:rsidP="00BF053F">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B77AA4" w14:paraId="63EFF3F4" w14:textId="77777777" w:rsidTr="00746154">
        <w:trPr>
          <w:trHeight w:val="5329"/>
        </w:trPr>
        <w:tc>
          <w:tcPr>
            <w:tcW w:w="1560" w:type="dxa"/>
            <w:tcBorders>
              <w:top w:val="single" w:sz="4" w:space="0" w:color="auto"/>
              <w:bottom w:val="nil"/>
            </w:tcBorders>
          </w:tcPr>
          <w:p w14:paraId="045C7C4F" w14:textId="368690A8" w:rsidR="00B77AA4" w:rsidRPr="00B77AA4" w:rsidRDefault="00B77AA4" w:rsidP="007D256A">
            <w:pPr>
              <w:pStyle w:val="VNKuvailulehtiotsikkopalstabold"/>
            </w:pPr>
            <w:r w:rsidRPr="007D256A">
              <w:t>Tiivistelmä</w:t>
            </w:r>
          </w:p>
        </w:tc>
        <w:tc>
          <w:tcPr>
            <w:tcW w:w="6944" w:type="dxa"/>
            <w:gridSpan w:val="3"/>
            <w:tcBorders>
              <w:top w:val="single" w:sz="4" w:space="0" w:color="auto"/>
              <w:bottom w:val="nil"/>
            </w:tcBorders>
          </w:tcPr>
          <w:p w14:paraId="5A4D339E" w14:textId="77777777" w:rsidR="00B77AA4" w:rsidRDefault="00AD6C88" w:rsidP="00F750C5">
            <w:pPr>
              <w:pStyle w:val="VNKuvailulehtieityhjvli"/>
            </w:pPr>
            <w:r w:rsidRPr="00AD6C88">
              <w:t>Sosiaali- ja terveysministeriö asetti parlamentaarisen työryhmän, jonka tavoitteena oli valmistella monikanavarahoituksen purkamista.</w:t>
            </w:r>
            <w:r>
              <w:t xml:space="preserve"> Työryhmän toimikausi oli 15.9.-15.11.2021. Työryhmän tehtävänä oli tehä tarpeelliseksi katsomansa ehdotukset monikanavarahoituksen purkamiseksi seuraavien asiakokonaisuuksien osalta erikseen: yksityisen sairaanhoidon hoito- ja tutkimuskorvaukset, Kelan järjestämä ja korvaama lääkinnällinen kuntoutus (vaativa lääkinnällinen kuntoutus, kuntoutuspsykoterapia ja harkinnanvarainen lääkinnällinen kuntoutus), matkakorvaukset ja lääkekorvaukset.</w:t>
            </w:r>
          </w:p>
          <w:p w14:paraId="27D6510C" w14:textId="4C7D72F3" w:rsidR="00BE045D" w:rsidRPr="00AD6C88" w:rsidRDefault="00BE045D" w:rsidP="00F750C5">
            <w:pPr>
              <w:pStyle w:val="VNKuvailulehtieityhjvli"/>
            </w:pPr>
            <w:r>
              <w:t>Työryhmä katsoi, että…</w:t>
            </w:r>
          </w:p>
        </w:tc>
      </w:tr>
      <w:tr w:rsidR="00F81AFC" w14:paraId="7C8C15E4" w14:textId="77777777" w:rsidTr="00BF053F">
        <w:trPr>
          <w:trHeight w:val="439"/>
        </w:trPr>
        <w:tc>
          <w:tcPr>
            <w:tcW w:w="1560" w:type="dxa"/>
            <w:tcBorders>
              <w:top w:val="nil"/>
            </w:tcBorders>
          </w:tcPr>
          <w:p w14:paraId="5DBD753D" w14:textId="23555F86" w:rsidR="00F81AFC" w:rsidRPr="004710F6" w:rsidRDefault="00F81AFC" w:rsidP="00BF053F">
            <w:pPr>
              <w:pStyle w:val="VNKuvailulehtiotsikkopalstabold"/>
            </w:pPr>
            <w:r>
              <w:t>Klausuuli</w:t>
            </w:r>
          </w:p>
        </w:tc>
        <w:tc>
          <w:tcPr>
            <w:tcW w:w="6944" w:type="dxa"/>
            <w:gridSpan w:val="3"/>
            <w:tcBorders>
              <w:top w:val="nil"/>
            </w:tcBorders>
          </w:tcPr>
          <w:p w14:paraId="484790D5" w14:textId="70E3F50B" w:rsidR="00F81AFC" w:rsidRDefault="00F81AFC" w:rsidP="00BF053F">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F81AFC" w14:paraId="70571763" w14:textId="77777777" w:rsidTr="00B00E08">
        <w:trPr>
          <w:trHeight w:val="450"/>
        </w:trPr>
        <w:tc>
          <w:tcPr>
            <w:tcW w:w="1560" w:type="dxa"/>
            <w:tcBorders>
              <w:bottom w:val="single" w:sz="6" w:space="0" w:color="000000" w:themeColor="text1"/>
            </w:tcBorders>
          </w:tcPr>
          <w:p w14:paraId="2530B5DB" w14:textId="7D038A9A" w:rsidR="00F81AFC" w:rsidRPr="004710F6" w:rsidRDefault="00F81AFC" w:rsidP="007D256A">
            <w:pPr>
              <w:pStyle w:val="VNKuvailulehtiotsikkopalstabold"/>
            </w:pPr>
            <w:r>
              <w:t>Asiasanat</w:t>
            </w:r>
          </w:p>
        </w:tc>
        <w:tc>
          <w:tcPr>
            <w:tcW w:w="6944" w:type="dxa"/>
            <w:gridSpan w:val="3"/>
            <w:tcBorders>
              <w:bottom w:val="single" w:sz="6" w:space="0" w:color="000000" w:themeColor="text1"/>
            </w:tcBorders>
          </w:tcPr>
          <w:p w14:paraId="58BD46EF" w14:textId="718B8A43" w:rsidR="00F81AFC" w:rsidRPr="007D256A" w:rsidRDefault="00AE5A21" w:rsidP="007D256A">
            <w:pPr>
              <w:pStyle w:val="VNKuvailulehtitieto"/>
            </w:pPr>
            <w:r>
              <w:t>rahoitus, sosiaali- ja terveydenhuolto</w:t>
            </w:r>
            <w:r w:rsidR="00BE045D">
              <w:t>, sairausvakuutus</w:t>
            </w:r>
          </w:p>
        </w:tc>
      </w:tr>
      <w:tr w:rsidR="00F81AFC" w14:paraId="17A714CE" w14:textId="77777777" w:rsidTr="00B00E08">
        <w:trPr>
          <w:trHeight w:val="421"/>
        </w:trPr>
        <w:tc>
          <w:tcPr>
            <w:tcW w:w="1560" w:type="dxa"/>
          </w:tcPr>
          <w:p w14:paraId="3A33F41B" w14:textId="3A9CB865" w:rsidR="00F81AFC" w:rsidRPr="004710F6" w:rsidRDefault="009D2A8D" w:rsidP="007D256A">
            <w:pPr>
              <w:pStyle w:val="VNKuvailulehtiotsikkopalstabold"/>
            </w:pPr>
            <w:r>
              <w:t>ISBN PDF</w:t>
            </w:r>
          </w:p>
        </w:tc>
        <w:tc>
          <w:tcPr>
            <w:tcW w:w="3685" w:type="dxa"/>
          </w:tcPr>
          <w:p w14:paraId="7628812E" w14:textId="7D281793" w:rsidR="00F81AFC" w:rsidRDefault="00F81AFC"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c>
          <w:tcPr>
            <w:tcW w:w="1276" w:type="dxa"/>
          </w:tcPr>
          <w:p w14:paraId="0AF0A598" w14:textId="1D44AF52" w:rsidR="00F81AFC" w:rsidRPr="007872D6" w:rsidRDefault="009D2A8D" w:rsidP="007D256A">
            <w:pPr>
              <w:pStyle w:val="VNKuvailulehtiotsikkopalstabold"/>
            </w:pPr>
            <w:r>
              <w:t>ISSN PDF</w:t>
            </w:r>
          </w:p>
        </w:tc>
        <w:tc>
          <w:tcPr>
            <w:tcW w:w="1983" w:type="dxa"/>
          </w:tcPr>
          <w:p w14:paraId="4D0D70A4" w14:textId="3CF2AA77" w:rsidR="00F81AFC" w:rsidRDefault="009D2A8D"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9D2A8D" w14:paraId="50E0A21F" w14:textId="77777777" w:rsidTr="00B00E08">
        <w:trPr>
          <w:trHeight w:val="56"/>
        </w:trPr>
        <w:tc>
          <w:tcPr>
            <w:tcW w:w="1560" w:type="dxa"/>
          </w:tcPr>
          <w:p w14:paraId="26ACA50B" w14:textId="6F06A518" w:rsidR="009D2A8D" w:rsidRDefault="009D2A8D" w:rsidP="007D256A">
            <w:pPr>
              <w:pStyle w:val="VNKuvailulehtiotsikkopalstabold"/>
            </w:pPr>
            <w:r>
              <w:t>ISBN nid.</w:t>
            </w:r>
          </w:p>
        </w:tc>
        <w:tc>
          <w:tcPr>
            <w:tcW w:w="3685" w:type="dxa"/>
          </w:tcPr>
          <w:p w14:paraId="48445423" w14:textId="72C867E8" w:rsidR="009D2A8D" w:rsidRDefault="009D2A8D"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c>
          <w:tcPr>
            <w:tcW w:w="1276" w:type="dxa"/>
          </w:tcPr>
          <w:p w14:paraId="005CA4F3" w14:textId="7920945F" w:rsidR="009D2A8D" w:rsidRDefault="009D2A8D" w:rsidP="007D256A">
            <w:pPr>
              <w:pStyle w:val="VNKuvailulehtiotsikkopalstabold"/>
            </w:pPr>
            <w:r>
              <w:t xml:space="preserve">ISSN </w:t>
            </w:r>
            <w:r w:rsidR="00B31DAC">
              <w:t>painettu</w:t>
            </w:r>
          </w:p>
        </w:tc>
        <w:tc>
          <w:tcPr>
            <w:tcW w:w="1983" w:type="dxa"/>
          </w:tcPr>
          <w:p w14:paraId="7D30B6C5" w14:textId="6ECF390A" w:rsidR="009D2A8D" w:rsidRDefault="009D2A8D"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9D2A8D" w14:paraId="1DA99F21" w14:textId="77777777" w:rsidTr="005B0077">
        <w:trPr>
          <w:trHeight w:val="519"/>
        </w:trPr>
        <w:tc>
          <w:tcPr>
            <w:tcW w:w="1560" w:type="dxa"/>
            <w:tcBorders>
              <w:bottom w:val="single" w:sz="4" w:space="0" w:color="auto"/>
            </w:tcBorders>
          </w:tcPr>
          <w:p w14:paraId="50F6DCCF" w14:textId="11B103DF" w:rsidR="009D2A8D" w:rsidRDefault="009D2A8D" w:rsidP="007D256A">
            <w:pPr>
              <w:pStyle w:val="VNKuvailulehtiotsikkopalstabold"/>
            </w:pPr>
            <w:r>
              <w:t>Asianumero</w:t>
            </w:r>
          </w:p>
        </w:tc>
        <w:tc>
          <w:tcPr>
            <w:tcW w:w="3685" w:type="dxa"/>
            <w:tcBorders>
              <w:bottom w:val="single" w:sz="4" w:space="0" w:color="auto"/>
            </w:tcBorders>
          </w:tcPr>
          <w:p w14:paraId="2981C3C6" w14:textId="18B89626" w:rsidR="009D2A8D" w:rsidRDefault="00AE5A21" w:rsidP="007D256A">
            <w:pPr>
              <w:pStyle w:val="VNKuvailulehtitieto"/>
            </w:pPr>
            <w:r>
              <w:t>VN/16946/2021</w:t>
            </w:r>
          </w:p>
        </w:tc>
        <w:tc>
          <w:tcPr>
            <w:tcW w:w="1276" w:type="dxa"/>
            <w:tcBorders>
              <w:bottom w:val="single" w:sz="4" w:space="0" w:color="auto"/>
            </w:tcBorders>
          </w:tcPr>
          <w:p w14:paraId="72403CD9" w14:textId="4EEE455F" w:rsidR="009D2A8D" w:rsidRDefault="009D2A8D" w:rsidP="007D256A">
            <w:pPr>
              <w:pStyle w:val="VNKuvailulehtiotsikkopalstabold"/>
            </w:pPr>
            <w:r>
              <w:t>Hankenumero</w:t>
            </w:r>
          </w:p>
        </w:tc>
        <w:tc>
          <w:tcPr>
            <w:tcW w:w="1983" w:type="dxa"/>
            <w:tcBorders>
              <w:bottom w:val="single" w:sz="4" w:space="0" w:color="auto"/>
            </w:tcBorders>
          </w:tcPr>
          <w:p w14:paraId="256B3A55" w14:textId="3572990A" w:rsidR="009D2A8D" w:rsidRDefault="00AE5A21" w:rsidP="007D256A">
            <w:pPr>
              <w:pStyle w:val="VNKuvailulehtitieto"/>
            </w:pPr>
            <w:r w:rsidRPr="00AE5A21">
              <w:t>STM106:00/2021</w:t>
            </w:r>
          </w:p>
        </w:tc>
      </w:tr>
      <w:tr w:rsidR="000E1F97" w14:paraId="4411E13D" w14:textId="77777777" w:rsidTr="005B0077">
        <w:trPr>
          <w:trHeight w:val="413"/>
        </w:trPr>
        <w:tc>
          <w:tcPr>
            <w:tcW w:w="1560" w:type="dxa"/>
            <w:tcBorders>
              <w:top w:val="single" w:sz="4" w:space="0" w:color="auto"/>
              <w:bottom w:val="single" w:sz="18" w:space="0" w:color="365ABD" w:themeColor="text2"/>
            </w:tcBorders>
          </w:tcPr>
          <w:p w14:paraId="1D42D367" w14:textId="77E1C6A5" w:rsidR="000E1F97" w:rsidRDefault="000E1F97" w:rsidP="007D256A">
            <w:pPr>
              <w:pStyle w:val="VNKuvailulehtiotsikkopalstabold"/>
            </w:pPr>
            <w:r>
              <w:t>Julkaisun osoite</w:t>
            </w:r>
          </w:p>
        </w:tc>
        <w:tc>
          <w:tcPr>
            <w:tcW w:w="6944" w:type="dxa"/>
            <w:gridSpan w:val="3"/>
            <w:tcBorders>
              <w:top w:val="single" w:sz="4" w:space="0" w:color="auto"/>
              <w:bottom w:val="single" w:sz="18" w:space="0" w:color="365ABD" w:themeColor="text2"/>
            </w:tcBorders>
          </w:tcPr>
          <w:p w14:paraId="6F30F41D" w14:textId="6ABEFF31" w:rsidR="000E1F97" w:rsidRDefault="000E1F97"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bl>
    <w:p w14:paraId="4B2085CA" w14:textId="77777777" w:rsidR="00746154" w:rsidRDefault="00746154">
      <w:pPr>
        <w:rPr>
          <w:b/>
          <w:sz w:val="24"/>
        </w:rPr>
      </w:pPr>
      <w:r>
        <w:br w:type="page"/>
      </w:r>
    </w:p>
    <w:p w14:paraId="09F06B58" w14:textId="48C40DDA" w:rsidR="00112267" w:rsidRDefault="00112267" w:rsidP="00112267">
      <w:pPr>
        <w:pStyle w:val="VNkuvailulehtitop"/>
      </w:pPr>
      <w:r>
        <w:lastRenderedPageBreak/>
        <w:t>Presentationsblad</w:t>
      </w:r>
    </w:p>
    <w:p w14:paraId="6752BF98" w14:textId="7DF2F727" w:rsidR="00112267" w:rsidRDefault="00C339A7" w:rsidP="00F15647">
      <w:pPr>
        <w:pStyle w:val="VNKuvailulehtipiv"/>
      </w:pPr>
      <w:r>
        <w:t>x.x.2021</w:t>
      </w:r>
    </w:p>
    <w:p w14:paraId="6C8D25FF" w14:textId="734F3489" w:rsidR="00112267" w:rsidRDefault="00112267" w:rsidP="00112267">
      <w:pPr>
        <w:pStyle w:val="VNKuvailulehtiotsikko"/>
      </w:pPr>
      <w:r>
        <w:fldChar w:fldCharType="begin"/>
      </w:r>
      <w:r>
        <w:instrText xml:space="preserve"> MACROBUTTON nomacro </w:instrText>
      </w:r>
      <w:r w:rsidR="00C54110">
        <w:rPr>
          <w:color w:val="4293FF" w:themeColor="accent2"/>
        </w:rPr>
        <w:instrText xml:space="preserve">Napsauta ja kirjoita </w:instrText>
      </w:r>
      <w:r w:rsidR="00B44FEF">
        <w:rPr>
          <w:color w:val="4293FF" w:themeColor="accent2"/>
        </w:rPr>
        <w:instrText>otsikko ruotsiksi</w:instrText>
      </w:r>
      <w:r>
        <w:instrText xml:space="preserve"> </w:instrText>
      </w:r>
      <w:r>
        <w:fldChar w:fldCharType="end"/>
      </w:r>
    </w:p>
    <w:p w14:paraId="7DF7AA88" w14:textId="52562670" w:rsidR="00112267" w:rsidRDefault="00112267" w:rsidP="00112267">
      <w:pPr>
        <w:pStyle w:val="VNKuvailulehtiotsikko"/>
      </w:pPr>
      <w:r>
        <w:fldChar w:fldCharType="begin"/>
      </w:r>
      <w:r>
        <w:instrText xml:space="preserve"> MACROBUTTON nomacro </w:instrText>
      </w:r>
      <w:r w:rsidR="00C54110">
        <w:rPr>
          <w:color w:val="4293FF" w:themeColor="accent2"/>
        </w:rPr>
        <w:instrText xml:space="preserve">Napsauta ja kirjoita </w:instrText>
      </w:r>
      <w:r w:rsidR="00B44FEF">
        <w:rPr>
          <w:color w:val="4293FF" w:themeColor="accent2"/>
        </w:rPr>
        <w:instrText>alaotsikko ruotsiksi</w:instrText>
      </w:r>
      <w:r w:rsidRPr="007721D2">
        <w:rPr>
          <w:color w:val="4293FF" w:themeColor="accent2"/>
        </w:rPr>
        <w:instrText xml:space="preserve"> </w:instrText>
      </w:r>
      <w:r>
        <w:fldChar w:fldCharType="end"/>
      </w:r>
    </w:p>
    <w:tbl>
      <w:tblPr>
        <w:tblStyle w:val="Kuvailulehtiyl"/>
        <w:tblW w:w="0" w:type="auto"/>
        <w:tblLook w:val="04A0" w:firstRow="1" w:lastRow="0" w:firstColumn="1" w:lastColumn="0" w:noHBand="0" w:noVBand="1"/>
      </w:tblPr>
      <w:tblGrid>
        <w:gridCol w:w="1544"/>
        <w:gridCol w:w="3969"/>
        <w:gridCol w:w="1150"/>
        <w:gridCol w:w="1841"/>
      </w:tblGrid>
      <w:tr w:rsidR="00426AA3" w14:paraId="49F9E617" w14:textId="77777777" w:rsidTr="00127AB1">
        <w:trPr>
          <w:trHeight w:val="508"/>
        </w:trPr>
        <w:tc>
          <w:tcPr>
            <w:tcW w:w="5513" w:type="dxa"/>
            <w:gridSpan w:val="2"/>
          </w:tcPr>
          <w:p w14:paraId="7147CE49" w14:textId="434D2F76" w:rsidR="00426AA3" w:rsidRDefault="00426AA3" w:rsidP="00127AB1">
            <w:pPr>
              <w:pStyle w:val="VNKuvailulehtiotsikkopalstabold"/>
            </w:pPr>
            <w:r>
              <w:fldChar w:fldCharType="begin"/>
            </w:r>
            <w:r>
              <w:instrText xml:space="preserve"> MACROBUTTON nomacro </w:instrText>
            </w:r>
            <w:r w:rsidRPr="00D442E3">
              <w:instrText>VNK täyttää, sarjanimi ja numero</w:instrText>
            </w:r>
            <w:r>
              <w:instrText xml:space="preserve"> </w:instrText>
            </w:r>
            <w:r>
              <w:fldChar w:fldCharType="end"/>
            </w:r>
          </w:p>
        </w:tc>
        <w:tc>
          <w:tcPr>
            <w:tcW w:w="1150" w:type="dxa"/>
          </w:tcPr>
          <w:p w14:paraId="6AC1C5F8" w14:textId="4A41C839" w:rsidR="00426AA3" w:rsidRPr="004710F6" w:rsidRDefault="00426AA3" w:rsidP="00127AB1">
            <w:pPr>
              <w:pStyle w:val="VNKuvailulehtiotsikkopalstabold"/>
            </w:pPr>
            <w:r>
              <w:t>Te</w:t>
            </w:r>
            <w:r w:rsidRPr="004710F6">
              <w:t>ma</w:t>
            </w:r>
          </w:p>
        </w:tc>
        <w:tc>
          <w:tcPr>
            <w:tcW w:w="1841" w:type="dxa"/>
          </w:tcPr>
          <w:p w14:paraId="26D4BA40" w14:textId="0432EFFC" w:rsidR="00426AA3" w:rsidRDefault="00426AA3" w:rsidP="00127AB1">
            <w:pPr>
              <w:pStyle w:val="VNKuvailulehtitieto"/>
            </w:pPr>
            <w:r>
              <w:fldChar w:fldCharType="begin"/>
            </w:r>
            <w:r>
              <w:instrText xml:space="preserve"> MACROBUTTON nomacro </w:instrText>
            </w:r>
            <w:r>
              <w:rPr>
                <w:color w:val="4293FF" w:themeColor="accent2"/>
              </w:rPr>
              <w:instrText>Napsauta ja kirjoita</w:instrText>
            </w:r>
            <w:r>
              <w:instrText xml:space="preserve"> </w:instrText>
            </w:r>
            <w:r>
              <w:fldChar w:fldCharType="end"/>
            </w:r>
          </w:p>
        </w:tc>
      </w:tr>
      <w:tr w:rsidR="006A0547" w14:paraId="72209081" w14:textId="77777777" w:rsidTr="00127AB1">
        <w:trPr>
          <w:trHeight w:val="575"/>
        </w:trPr>
        <w:tc>
          <w:tcPr>
            <w:tcW w:w="1544" w:type="dxa"/>
            <w:tcBorders>
              <w:bottom w:val="single" w:sz="6" w:space="0" w:color="000000" w:themeColor="text1"/>
            </w:tcBorders>
          </w:tcPr>
          <w:p w14:paraId="12FCED14" w14:textId="4236D32D" w:rsidR="006A0547" w:rsidRPr="004710F6" w:rsidRDefault="00B31DAC" w:rsidP="00127AB1">
            <w:pPr>
              <w:pStyle w:val="VNKuvailulehtiotsikkopalstabold"/>
            </w:pPr>
            <w:r>
              <w:t>Utgivare</w:t>
            </w:r>
          </w:p>
        </w:tc>
        <w:tc>
          <w:tcPr>
            <w:tcW w:w="3969" w:type="dxa"/>
            <w:tcBorders>
              <w:bottom w:val="single" w:sz="6" w:space="0" w:color="000000" w:themeColor="text1"/>
            </w:tcBorders>
          </w:tcPr>
          <w:p w14:paraId="0C1FE140" w14:textId="629ED9EA" w:rsidR="006A0547" w:rsidRDefault="006A0547" w:rsidP="00127AB1">
            <w:pPr>
              <w:pStyle w:val="VNKuvailulehtitieto"/>
            </w:pPr>
            <w:r>
              <w:fldChar w:fldCharType="begin"/>
            </w:r>
            <w:r>
              <w:instrText xml:space="preserve"> MACROBUTTON nomacro </w:instrText>
            </w:r>
            <w:r w:rsidR="00B77457">
              <w:instrText>Napsauta ja kirjoita ministeriö</w:instrText>
            </w:r>
            <w:r>
              <w:instrText xml:space="preserve"> </w:instrText>
            </w:r>
            <w:r>
              <w:fldChar w:fldCharType="end"/>
            </w:r>
          </w:p>
        </w:tc>
        <w:tc>
          <w:tcPr>
            <w:tcW w:w="1150" w:type="dxa"/>
            <w:tcBorders>
              <w:bottom w:val="single" w:sz="6" w:space="0" w:color="000000" w:themeColor="text1"/>
            </w:tcBorders>
          </w:tcPr>
          <w:p w14:paraId="3E110494" w14:textId="29BB6665" w:rsidR="006A0547" w:rsidRPr="007872D6" w:rsidRDefault="006A0547" w:rsidP="00127AB1">
            <w:pPr>
              <w:pStyle w:val="VNKuvailulehtiotsikkopalstabold"/>
            </w:pPr>
          </w:p>
        </w:tc>
        <w:tc>
          <w:tcPr>
            <w:tcW w:w="1841" w:type="dxa"/>
            <w:tcBorders>
              <w:bottom w:val="single" w:sz="6" w:space="0" w:color="000000" w:themeColor="text1"/>
            </w:tcBorders>
          </w:tcPr>
          <w:p w14:paraId="2DE981AD" w14:textId="3B64EBEB" w:rsidR="006A0547" w:rsidRDefault="006A0547" w:rsidP="00127AB1">
            <w:pPr>
              <w:pStyle w:val="VNKuvailulehtitieto"/>
            </w:pPr>
          </w:p>
        </w:tc>
      </w:tr>
      <w:tr w:rsidR="000E30EF" w14:paraId="6E7779DE" w14:textId="77777777" w:rsidTr="00127AB1">
        <w:trPr>
          <w:trHeight w:val="270"/>
        </w:trPr>
        <w:tc>
          <w:tcPr>
            <w:tcW w:w="1544" w:type="dxa"/>
            <w:tcBorders>
              <w:top w:val="single" w:sz="6" w:space="0" w:color="000000" w:themeColor="text1"/>
            </w:tcBorders>
          </w:tcPr>
          <w:p w14:paraId="665489B7" w14:textId="60F7363B" w:rsidR="000E30EF" w:rsidRPr="004710F6" w:rsidRDefault="000E30EF" w:rsidP="00127AB1">
            <w:pPr>
              <w:pStyle w:val="VNKuvailulehtiotsikkopalstabold"/>
            </w:pPr>
            <w:r w:rsidRPr="00196539">
              <w:t>Författare</w:t>
            </w:r>
          </w:p>
        </w:tc>
        <w:tc>
          <w:tcPr>
            <w:tcW w:w="6960" w:type="dxa"/>
            <w:gridSpan w:val="3"/>
            <w:tcBorders>
              <w:top w:val="single" w:sz="6" w:space="0" w:color="000000" w:themeColor="text1"/>
            </w:tcBorders>
          </w:tcPr>
          <w:p w14:paraId="54341E33" w14:textId="1DF7C070" w:rsidR="000E30EF" w:rsidRDefault="000E30EF" w:rsidP="00127AB1">
            <w:pPr>
              <w:pStyle w:val="VNKuvailulehtitieto"/>
            </w:pPr>
            <w:r>
              <w:fldChar w:fldCharType="begin"/>
            </w:r>
            <w:r>
              <w:instrText xml:space="preserve"> MACROBUTTON nomacro </w:instrText>
            </w:r>
            <w:r w:rsidR="00841AAB">
              <w:rPr>
                <w:color w:val="4293FF" w:themeColor="accent2"/>
              </w:rPr>
              <w:instrText>Napsauta ja kirjoita</w:instrText>
            </w:r>
            <w:r>
              <w:instrText xml:space="preserve"> </w:instrText>
            </w:r>
            <w:r>
              <w:fldChar w:fldCharType="end"/>
            </w:r>
          </w:p>
        </w:tc>
      </w:tr>
      <w:tr w:rsidR="000E30EF" w14:paraId="18F66B94" w14:textId="77777777" w:rsidTr="00127AB1">
        <w:trPr>
          <w:trHeight w:val="61"/>
        </w:trPr>
        <w:tc>
          <w:tcPr>
            <w:tcW w:w="1544" w:type="dxa"/>
          </w:tcPr>
          <w:p w14:paraId="788B36B3" w14:textId="40C6CE97" w:rsidR="000E30EF" w:rsidRPr="004710F6" w:rsidRDefault="00B31DAC" w:rsidP="00127AB1">
            <w:pPr>
              <w:pStyle w:val="VNKuvailulehtiotsikkopalstabold"/>
            </w:pPr>
            <w:r>
              <w:t>Redigerare</w:t>
            </w:r>
          </w:p>
        </w:tc>
        <w:tc>
          <w:tcPr>
            <w:tcW w:w="6960" w:type="dxa"/>
            <w:gridSpan w:val="3"/>
          </w:tcPr>
          <w:p w14:paraId="0FBE7761" w14:textId="462161B7" w:rsidR="000E30EF" w:rsidRDefault="000E30EF" w:rsidP="00127AB1">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0E30EF" w:rsidRPr="00F0547F" w14:paraId="0A0EC954" w14:textId="77777777" w:rsidTr="00127AB1">
        <w:trPr>
          <w:trHeight w:val="61"/>
        </w:trPr>
        <w:tc>
          <w:tcPr>
            <w:tcW w:w="1544" w:type="dxa"/>
          </w:tcPr>
          <w:p w14:paraId="4089CE1A" w14:textId="529B1AED" w:rsidR="000E30EF" w:rsidRPr="004710F6" w:rsidRDefault="00746154" w:rsidP="00127AB1">
            <w:pPr>
              <w:pStyle w:val="VNKuvailulehtiotsikkopalstabold"/>
            </w:pPr>
            <w:r>
              <w:t>Utarbetad av</w:t>
            </w:r>
          </w:p>
        </w:tc>
        <w:tc>
          <w:tcPr>
            <w:tcW w:w="6960" w:type="dxa"/>
            <w:gridSpan w:val="3"/>
          </w:tcPr>
          <w:p w14:paraId="01B4A446" w14:textId="0CB832CA" w:rsidR="000E30EF" w:rsidRDefault="000E30EF" w:rsidP="00127AB1">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B77B99" w14:paraId="5BED918A" w14:textId="77777777" w:rsidTr="00127AB1">
        <w:trPr>
          <w:trHeight w:val="456"/>
        </w:trPr>
        <w:tc>
          <w:tcPr>
            <w:tcW w:w="1544" w:type="dxa"/>
            <w:tcBorders>
              <w:bottom w:val="single" w:sz="4" w:space="0" w:color="auto"/>
            </w:tcBorders>
          </w:tcPr>
          <w:p w14:paraId="744E6253" w14:textId="1F413FFF" w:rsidR="000E30EF" w:rsidRPr="004710F6" w:rsidRDefault="000E30EF" w:rsidP="00127AB1">
            <w:pPr>
              <w:pStyle w:val="VNKuvailulehtiotsikkopalstabold"/>
            </w:pPr>
            <w:r>
              <w:t>Språk</w:t>
            </w:r>
          </w:p>
        </w:tc>
        <w:tc>
          <w:tcPr>
            <w:tcW w:w="3969" w:type="dxa"/>
            <w:tcBorders>
              <w:bottom w:val="single" w:sz="4" w:space="0" w:color="auto"/>
            </w:tcBorders>
          </w:tcPr>
          <w:p w14:paraId="7E1EED92" w14:textId="3C7899E4" w:rsidR="000E30EF" w:rsidRDefault="000E30EF" w:rsidP="00127AB1">
            <w:pPr>
              <w:pStyle w:val="VNKuvailulehtitieto"/>
            </w:pPr>
            <w:r>
              <w:fldChar w:fldCharType="begin"/>
            </w:r>
            <w:r>
              <w:instrText xml:space="preserve"> MACROBUTTON nomacro </w:instrText>
            </w:r>
            <w:r w:rsidR="00841AAB">
              <w:rPr>
                <w:color w:val="4293FF" w:themeColor="accent2"/>
              </w:rPr>
              <w:instrText>Napsauta ja kirjoita</w:instrText>
            </w:r>
            <w:r>
              <w:instrText xml:space="preserve"> </w:instrText>
            </w:r>
            <w:r>
              <w:fldChar w:fldCharType="end"/>
            </w:r>
          </w:p>
        </w:tc>
        <w:tc>
          <w:tcPr>
            <w:tcW w:w="1150" w:type="dxa"/>
            <w:tcBorders>
              <w:bottom w:val="single" w:sz="4" w:space="0" w:color="auto"/>
            </w:tcBorders>
          </w:tcPr>
          <w:p w14:paraId="038CEC75" w14:textId="4EC43071" w:rsidR="000E30EF" w:rsidRPr="007872D6" w:rsidRDefault="000E30EF" w:rsidP="00127AB1">
            <w:pPr>
              <w:pStyle w:val="VNKuvailulehtiotsikkopalstabold"/>
            </w:pPr>
            <w:r>
              <w:t>Sidantal</w:t>
            </w:r>
          </w:p>
        </w:tc>
        <w:tc>
          <w:tcPr>
            <w:tcW w:w="1841" w:type="dxa"/>
            <w:tcBorders>
              <w:bottom w:val="single" w:sz="4" w:space="0" w:color="auto"/>
            </w:tcBorders>
          </w:tcPr>
          <w:p w14:paraId="50580611" w14:textId="25DC3FF4" w:rsidR="000E30EF" w:rsidRDefault="000E30EF" w:rsidP="00127AB1">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6A0547" w14:paraId="66B6B747" w14:textId="77777777" w:rsidTr="00127AB1">
        <w:trPr>
          <w:trHeight w:val="5259"/>
        </w:trPr>
        <w:tc>
          <w:tcPr>
            <w:tcW w:w="1544" w:type="dxa"/>
            <w:tcBorders>
              <w:top w:val="single" w:sz="4" w:space="0" w:color="auto"/>
              <w:bottom w:val="nil"/>
            </w:tcBorders>
          </w:tcPr>
          <w:p w14:paraId="43F55365" w14:textId="3AA9EB10" w:rsidR="006A0547" w:rsidRPr="00B77AA4" w:rsidRDefault="000E30EF" w:rsidP="00127AB1">
            <w:pPr>
              <w:pStyle w:val="VNKuvailulehtiotsikkopalstabold"/>
            </w:pPr>
            <w:r>
              <w:rPr>
                <w:lang w:val="sv-FI"/>
              </w:rPr>
              <w:t>Referat</w:t>
            </w:r>
          </w:p>
        </w:tc>
        <w:tc>
          <w:tcPr>
            <w:tcW w:w="6960" w:type="dxa"/>
            <w:gridSpan w:val="3"/>
            <w:tcBorders>
              <w:top w:val="single" w:sz="4" w:space="0" w:color="auto"/>
              <w:bottom w:val="nil"/>
            </w:tcBorders>
          </w:tcPr>
          <w:p w14:paraId="3A8A4CF2" w14:textId="185D36CE" w:rsidR="006A0547" w:rsidRPr="00B77AA4" w:rsidRDefault="000E30EF" w:rsidP="00127AB1">
            <w:pPr>
              <w:pStyle w:val="VNKuvailulehtieityhjvli"/>
              <w:rPr>
                <w:lang w:val="sv-FI"/>
              </w:rPr>
            </w:pPr>
            <w:r w:rsidRPr="00DB4D6D">
              <w:rPr>
                <w:lang w:val="sv-FI"/>
              </w:rPr>
              <w:fldChar w:fldCharType="begin"/>
            </w:r>
            <w:r w:rsidRPr="00DB4D6D">
              <w:rPr>
                <w:lang w:val="sv-FI"/>
              </w:rPr>
              <w:instrText xml:space="preserve"> MACROBUTTON nomacro </w:instrText>
            </w:r>
            <w:r w:rsidR="00C54110" w:rsidRPr="00E906A5">
              <w:rPr>
                <w:color w:val="4293FF" w:themeColor="accent2"/>
                <w:lang w:val="sv-FI"/>
              </w:rPr>
              <w:instrText>N</w:instrText>
            </w:r>
            <w:r w:rsidR="00C54110">
              <w:rPr>
                <w:color w:val="4293FF" w:themeColor="accent2"/>
                <w:lang w:val="sv-FI"/>
              </w:rPr>
              <w:instrText xml:space="preserve">apsauta ja kirjoita tiivistelmä, enintään </w:instrText>
            </w:r>
            <w:r w:rsidR="00C54110" w:rsidRPr="00E906A5">
              <w:rPr>
                <w:color w:val="4293FF" w:themeColor="accent2"/>
                <w:lang w:val="sv-FI"/>
              </w:rPr>
              <w:instrText>1 400 merkkiä</w:instrText>
            </w:r>
            <w:r w:rsidR="00C54110">
              <w:rPr>
                <w:color w:val="4293FF" w:themeColor="accent2"/>
                <w:lang w:val="sv-FI"/>
              </w:rPr>
              <w:instrText>. Paina k</w:instrText>
            </w:r>
            <w:r w:rsidR="00C54110" w:rsidRPr="00E906A5">
              <w:rPr>
                <w:color w:val="4293FF" w:themeColor="accent2"/>
                <w:lang w:val="sv-FI"/>
              </w:rPr>
              <w:instrText>appaleen lopussa Enter</w:instrText>
            </w:r>
            <w:r w:rsidRPr="00AD63F6">
              <w:rPr>
                <w:color w:val="4293FF" w:themeColor="accent2"/>
                <w:lang w:val="sv-FI"/>
              </w:rPr>
              <w:instrText>.</w:instrText>
            </w:r>
            <w:r w:rsidRPr="00DB4D6D">
              <w:rPr>
                <w:lang w:val="sv-FI"/>
              </w:rPr>
              <w:fldChar w:fldCharType="end"/>
            </w:r>
          </w:p>
        </w:tc>
      </w:tr>
      <w:tr w:rsidR="000E30EF" w14:paraId="521A4DAD" w14:textId="77777777" w:rsidTr="00127AB1">
        <w:trPr>
          <w:trHeight w:val="270"/>
        </w:trPr>
        <w:tc>
          <w:tcPr>
            <w:tcW w:w="1544" w:type="dxa"/>
            <w:tcBorders>
              <w:top w:val="nil"/>
            </w:tcBorders>
          </w:tcPr>
          <w:p w14:paraId="0AA2170E" w14:textId="4AFC1D0B" w:rsidR="000E30EF" w:rsidRPr="004710F6" w:rsidRDefault="000E30EF" w:rsidP="00127AB1">
            <w:pPr>
              <w:pStyle w:val="VNKuvailulehtiotsikkopalstabold"/>
            </w:pPr>
            <w:r>
              <w:t>Klausul</w:t>
            </w:r>
          </w:p>
        </w:tc>
        <w:tc>
          <w:tcPr>
            <w:tcW w:w="6960" w:type="dxa"/>
            <w:gridSpan w:val="3"/>
            <w:tcBorders>
              <w:top w:val="nil"/>
            </w:tcBorders>
          </w:tcPr>
          <w:p w14:paraId="075B3C05" w14:textId="3FB79C5E" w:rsidR="000E30EF" w:rsidRDefault="000E30EF" w:rsidP="00127AB1">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0E30EF" w14:paraId="1A303700" w14:textId="77777777" w:rsidTr="00127AB1">
        <w:trPr>
          <w:trHeight w:val="473"/>
        </w:trPr>
        <w:tc>
          <w:tcPr>
            <w:tcW w:w="1544" w:type="dxa"/>
            <w:tcBorders>
              <w:bottom w:val="single" w:sz="6" w:space="0" w:color="000000" w:themeColor="text1"/>
            </w:tcBorders>
          </w:tcPr>
          <w:p w14:paraId="5622D916" w14:textId="3DF10586" w:rsidR="000E30EF" w:rsidRPr="004710F6" w:rsidRDefault="000E30EF" w:rsidP="00127AB1">
            <w:pPr>
              <w:pStyle w:val="VNKuvailulehtiotsikkopalstabold"/>
            </w:pPr>
            <w:r>
              <w:t>Nyckelord</w:t>
            </w:r>
          </w:p>
        </w:tc>
        <w:tc>
          <w:tcPr>
            <w:tcW w:w="6960" w:type="dxa"/>
            <w:gridSpan w:val="3"/>
            <w:tcBorders>
              <w:bottom w:val="single" w:sz="6" w:space="0" w:color="000000" w:themeColor="text1"/>
            </w:tcBorders>
          </w:tcPr>
          <w:p w14:paraId="11EF08C5" w14:textId="40398B23" w:rsidR="000E30EF" w:rsidRDefault="000E30EF" w:rsidP="00127AB1">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hyperlink r:id="rId23" w:history="1">
              <w:r w:rsidR="00C04269" w:rsidRPr="00C04269">
                <w:rPr>
                  <w:rStyle w:val="Hyperlinkki"/>
                </w:rPr>
                <w:t>https://finto.fi/juho/fi/</w:t>
              </w:r>
            </w:hyperlink>
          </w:p>
        </w:tc>
      </w:tr>
      <w:tr w:rsidR="00B77B99" w14:paraId="11B34ADB" w14:textId="77777777" w:rsidTr="00127AB1">
        <w:trPr>
          <w:trHeight w:val="421"/>
        </w:trPr>
        <w:tc>
          <w:tcPr>
            <w:tcW w:w="1544" w:type="dxa"/>
          </w:tcPr>
          <w:p w14:paraId="46BAAEC6" w14:textId="69A4A396" w:rsidR="001B17BD" w:rsidRPr="004710F6" w:rsidRDefault="001B17BD" w:rsidP="00127AB1">
            <w:pPr>
              <w:pStyle w:val="VNKuvailulehtiotsikkopalstabold"/>
            </w:pPr>
            <w:r>
              <w:t>ISBN PDF</w:t>
            </w:r>
          </w:p>
        </w:tc>
        <w:tc>
          <w:tcPr>
            <w:tcW w:w="3969" w:type="dxa"/>
          </w:tcPr>
          <w:p w14:paraId="02CFCF7B" w14:textId="631FFE77" w:rsidR="001B17BD" w:rsidRDefault="001B17BD" w:rsidP="00127AB1">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c>
          <w:tcPr>
            <w:tcW w:w="1150" w:type="dxa"/>
          </w:tcPr>
          <w:p w14:paraId="79574439" w14:textId="21A7834E" w:rsidR="001B17BD" w:rsidRPr="007872D6" w:rsidRDefault="001B17BD" w:rsidP="00127AB1">
            <w:pPr>
              <w:pStyle w:val="VNKuvailulehtiotsikkopalstabold"/>
            </w:pPr>
            <w:r>
              <w:t>ISSN PDF</w:t>
            </w:r>
          </w:p>
        </w:tc>
        <w:tc>
          <w:tcPr>
            <w:tcW w:w="1841" w:type="dxa"/>
          </w:tcPr>
          <w:p w14:paraId="23E134CC" w14:textId="3575D9EF" w:rsidR="001B17BD" w:rsidRDefault="001B17BD" w:rsidP="00127AB1">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B77B99" w14:paraId="3E13A755" w14:textId="77777777" w:rsidTr="00127AB1">
        <w:trPr>
          <w:trHeight w:val="385"/>
        </w:trPr>
        <w:tc>
          <w:tcPr>
            <w:tcW w:w="1544" w:type="dxa"/>
          </w:tcPr>
          <w:p w14:paraId="264B77BF" w14:textId="105C8991" w:rsidR="001B17BD" w:rsidRDefault="001B17BD" w:rsidP="00127AB1">
            <w:pPr>
              <w:pStyle w:val="VNKuvailulehtiotsikkopalstabold"/>
            </w:pPr>
            <w:r>
              <w:t xml:space="preserve">ISBN </w:t>
            </w:r>
            <w:r w:rsidR="005F7A5C">
              <w:t>tryckt</w:t>
            </w:r>
          </w:p>
        </w:tc>
        <w:tc>
          <w:tcPr>
            <w:tcW w:w="3969" w:type="dxa"/>
          </w:tcPr>
          <w:p w14:paraId="383D991A" w14:textId="44D0FAC6" w:rsidR="001B17BD" w:rsidRDefault="001B17BD" w:rsidP="00127AB1">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c>
          <w:tcPr>
            <w:tcW w:w="1150" w:type="dxa"/>
          </w:tcPr>
          <w:p w14:paraId="2E27558F" w14:textId="0EDE6834" w:rsidR="001B17BD" w:rsidRDefault="001B17BD" w:rsidP="00127AB1">
            <w:pPr>
              <w:pStyle w:val="VNKuvailulehtiotsikkopalstabold"/>
            </w:pPr>
            <w:r>
              <w:t xml:space="preserve">ISSN </w:t>
            </w:r>
            <w:r w:rsidR="005F7A5C">
              <w:t>tryckt</w:t>
            </w:r>
          </w:p>
        </w:tc>
        <w:tc>
          <w:tcPr>
            <w:tcW w:w="1841" w:type="dxa"/>
          </w:tcPr>
          <w:p w14:paraId="360A23FE" w14:textId="19315049" w:rsidR="001B17BD" w:rsidRDefault="001B17BD" w:rsidP="00127AB1">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B77B99" w14:paraId="17B71A17" w14:textId="77777777" w:rsidTr="00127AB1">
        <w:trPr>
          <w:trHeight w:val="519"/>
        </w:trPr>
        <w:tc>
          <w:tcPr>
            <w:tcW w:w="1544" w:type="dxa"/>
            <w:tcBorders>
              <w:bottom w:val="single" w:sz="4" w:space="0" w:color="auto"/>
            </w:tcBorders>
          </w:tcPr>
          <w:p w14:paraId="13073C7A" w14:textId="67FC74D0" w:rsidR="001B17BD" w:rsidRDefault="001B17BD" w:rsidP="00127AB1">
            <w:pPr>
              <w:pStyle w:val="VNKuvailulehtiotsikkopalstabold"/>
            </w:pPr>
            <w:r>
              <w:t>Ärenden</w:t>
            </w:r>
            <w:r w:rsidR="00B31DAC">
              <w:t>r.</w:t>
            </w:r>
          </w:p>
        </w:tc>
        <w:tc>
          <w:tcPr>
            <w:tcW w:w="3969" w:type="dxa"/>
            <w:tcBorders>
              <w:bottom w:val="single" w:sz="4" w:space="0" w:color="auto"/>
            </w:tcBorders>
          </w:tcPr>
          <w:p w14:paraId="17A7CA92" w14:textId="07CA0157" w:rsidR="001B17BD" w:rsidRDefault="001B17BD" w:rsidP="00127AB1">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c>
          <w:tcPr>
            <w:tcW w:w="1150" w:type="dxa"/>
            <w:tcBorders>
              <w:bottom w:val="single" w:sz="4" w:space="0" w:color="auto"/>
            </w:tcBorders>
          </w:tcPr>
          <w:p w14:paraId="1B130A00" w14:textId="0548C6F0" w:rsidR="001B17BD" w:rsidRDefault="001B17BD" w:rsidP="00127AB1">
            <w:pPr>
              <w:pStyle w:val="VNKuvailulehtiotsikkopalstabold"/>
            </w:pPr>
            <w:r>
              <w:t>Projektnr.</w:t>
            </w:r>
          </w:p>
        </w:tc>
        <w:tc>
          <w:tcPr>
            <w:tcW w:w="1841" w:type="dxa"/>
            <w:tcBorders>
              <w:bottom w:val="single" w:sz="4" w:space="0" w:color="auto"/>
            </w:tcBorders>
          </w:tcPr>
          <w:p w14:paraId="44735600" w14:textId="0C24E542" w:rsidR="001B17BD" w:rsidRDefault="001B17BD" w:rsidP="00127AB1">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0E1F97" w14:paraId="748710E1" w14:textId="77777777" w:rsidTr="00127AB1">
        <w:trPr>
          <w:trHeight w:val="413"/>
        </w:trPr>
        <w:tc>
          <w:tcPr>
            <w:tcW w:w="1544" w:type="dxa"/>
            <w:tcBorders>
              <w:top w:val="single" w:sz="4" w:space="0" w:color="auto"/>
              <w:bottom w:val="single" w:sz="18" w:space="0" w:color="365ABD" w:themeColor="text2"/>
            </w:tcBorders>
          </w:tcPr>
          <w:p w14:paraId="6670A0E5" w14:textId="1505DD1D" w:rsidR="000E1F97" w:rsidRDefault="000E1F97" w:rsidP="00127AB1">
            <w:pPr>
              <w:pStyle w:val="VNKuvailulehtiotsikkopalstabold"/>
            </w:pPr>
            <w:r>
              <w:t>URN-adress</w:t>
            </w:r>
          </w:p>
        </w:tc>
        <w:tc>
          <w:tcPr>
            <w:tcW w:w="6960" w:type="dxa"/>
            <w:gridSpan w:val="3"/>
            <w:tcBorders>
              <w:top w:val="single" w:sz="4" w:space="0" w:color="auto"/>
              <w:bottom w:val="single" w:sz="18" w:space="0" w:color="365ABD" w:themeColor="text2"/>
            </w:tcBorders>
          </w:tcPr>
          <w:p w14:paraId="09D96868" w14:textId="7CB3F1A6" w:rsidR="000E1F97" w:rsidRDefault="000E1F97" w:rsidP="00127AB1">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bl>
    <w:p w14:paraId="03FFE695" w14:textId="3DADCEDD" w:rsidR="00B90477" w:rsidRDefault="00B90477" w:rsidP="00F0547F">
      <w:pPr>
        <w:pStyle w:val="VNLeip1kappale"/>
      </w:pPr>
      <w:r>
        <w:br w:type="page"/>
      </w:r>
    </w:p>
    <w:p w14:paraId="4B5CF947" w14:textId="31EC8E48" w:rsidR="00112267" w:rsidRDefault="00E605C3" w:rsidP="00112267">
      <w:pPr>
        <w:pStyle w:val="VNkuvailulehtitop"/>
      </w:pPr>
      <w:r>
        <w:lastRenderedPageBreak/>
        <w:t>Description sheet</w:t>
      </w:r>
    </w:p>
    <w:p w14:paraId="48D3F5C7" w14:textId="7BF43A1B" w:rsidR="00112267" w:rsidRDefault="00C339A7" w:rsidP="00112267">
      <w:pPr>
        <w:pStyle w:val="VNKuvailulehtipiv"/>
      </w:pPr>
      <w:r>
        <w:t>x Month 2021</w:t>
      </w:r>
    </w:p>
    <w:p w14:paraId="0688BD18" w14:textId="34002CC0" w:rsidR="00112267" w:rsidRDefault="00112267" w:rsidP="00112267">
      <w:pPr>
        <w:pStyle w:val="VNKuvailulehtiotsikko"/>
      </w:pPr>
      <w:r>
        <w:fldChar w:fldCharType="begin"/>
      </w:r>
      <w:r>
        <w:instrText xml:space="preserve"> MACROBUTTON nomacro </w:instrText>
      </w:r>
      <w:r w:rsidR="00B44FEF">
        <w:rPr>
          <w:color w:val="4293FF" w:themeColor="accent2"/>
        </w:rPr>
        <w:instrText>Napsauta ja kirjoita otsikko englanniksi</w:instrText>
      </w:r>
      <w:r>
        <w:instrText xml:space="preserve"> </w:instrText>
      </w:r>
      <w:r>
        <w:fldChar w:fldCharType="end"/>
      </w:r>
    </w:p>
    <w:p w14:paraId="46CB077A" w14:textId="3890BF0F" w:rsidR="00112267" w:rsidRDefault="00112267" w:rsidP="00112267">
      <w:pPr>
        <w:pStyle w:val="VNKuvailulehtiotsikko"/>
      </w:pPr>
      <w:r>
        <w:fldChar w:fldCharType="begin"/>
      </w:r>
      <w:r>
        <w:instrText xml:space="preserve"> MACROBUTTON nomacro </w:instrText>
      </w:r>
      <w:r w:rsidR="00B44FEF">
        <w:rPr>
          <w:color w:val="4293FF" w:themeColor="accent2"/>
        </w:rPr>
        <w:instrText>Napsauta ja kirjoita alaotsikko englanniksi</w:instrText>
      </w:r>
      <w:r w:rsidRPr="007721D2">
        <w:rPr>
          <w:color w:val="4293FF" w:themeColor="accent2"/>
        </w:rPr>
        <w:instrText xml:space="preserve"> </w:instrText>
      </w:r>
      <w:r>
        <w:fldChar w:fldCharType="end"/>
      </w:r>
    </w:p>
    <w:tbl>
      <w:tblPr>
        <w:tblStyle w:val="Kuvailulehtiyl"/>
        <w:tblW w:w="0" w:type="auto"/>
        <w:tblLook w:val="04A0" w:firstRow="1" w:lastRow="0" w:firstColumn="1" w:lastColumn="0" w:noHBand="0" w:noVBand="1"/>
      </w:tblPr>
      <w:tblGrid>
        <w:gridCol w:w="1486"/>
        <w:gridCol w:w="9"/>
        <w:gridCol w:w="3892"/>
        <w:gridCol w:w="1276"/>
        <w:gridCol w:w="1841"/>
      </w:tblGrid>
      <w:tr w:rsidR="00B44FEF" w14:paraId="0507E063" w14:textId="77777777" w:rsidTr="00B31DAC">
        <w:trPr>
          <w:trHeight w:val="508"/>
        </w:trPr>
        <w:tc>
          <w:tcPr>
            <w:tcW w:w="5387" w:type="dxa"/>
            <w:gridSpan w:val="3"/>
          </w:tcPr>
          <w:p w14:paraId="5CBD35D5" w14:textId="16B66BB2" w:rsidR="00B44FEF" w:rsidRDefault="00B44FEF" w:rsidP="007D256A">
            <w:pPr>
              <w:pStyle w:val="VNKuvailulehtiotsikkopalstabold"/>
            </w:pPr>
            <w:r>
              <w:fldChar w:fldCharType="begin"/>
            </w:r>
            <w:r>
              <w:instrText xml:space="preserve"> MACROBUTTON nomacro </w:instrText>
            </w:r>
            <w:r w:rsidRPr="00D442E3">
              <w:instrText>VNK täyttää, sarjanimi ja numero</w:instrText>
            </w:r>
            <w:r>
              <w:instrText xml:space="preserve"> </w:instrText>
            </w:r>
            <w:r>
              <w:fldChar w:fldCharType="end"/>
            </w:r>
          </w:p>
        </w:tc>
        <w:tc>
          <w:tcPr>
            <w:tcW w:w="1276" w:type="dxa"/>
          </w:tcPr>
          <w:p w14:paraId="61C71859" w14:textId="128DB9CB" w:rsidR="00B44FEF" w:rsidRPr="004710F6" w:rsidRDefault="00B44FEF" w:rsidP="007D256A">
            <w:pPr>
              <w:pStyle w:val="VNKuvailulehtiotsikkopalstabold"/>
            </w:pPr>
            <w:r>
              <w:t>Subject</w:t>
            </w:r>
          </w:p>
        </w:tc>
        <w:tc>
          <w:tcPr>
            <w:tcW w:w="1841" w:type="dxa"/>
          </w:tcPr>
          <w:p w14:paraId="2DFE04B8" w14:textId="08803FA6" w:rsidR="00B44FEF" w:rsidRDefault="00B44FEF" w:rsidP="007D256A">
            <w:pPr>
              <w:pStyle w:val="VNKuvailulehtitieto"/>
            </w:pPr>
            <w:r>
              <w:fldChar w:fldCharType="begin"/>
            </w:r>
            <w:r>
              <w:instrText xml:space="preserve"> MACROBUTTON nomacro </w:instrText>
            </w:r>
            <w:r>
              <w:rPr>
                <w:color w:val="4293FF" w:themeColor="accent2"/>
              </w:rPr>
              <w:instrText>Napsauta ja kirjoita</w:instrText>
            </w:r>
            <w:r>
              <w:instrText xml:space="preserve"> </w:instrText>
            </w:r>
            <w:r>
              <w:fldChar w:fldCharType="end"/>
            </w:r>
          </w:p>
        </w:tc>
      </w:tr>
      <w:tr w:rsidR="001B17BD" w14:paraId="53006F77" w14:textId="77777777" w:rsidTr="00B31DAC">
        <w:trPr>
          <w:trHeight w:val="575"/>
        </w:trPr>
        <w:tc>
          <w:tcPr>
            <w:tcW w:w="1486" w:type="dxa"/>
            <w:tcBorders>
              <w:bottom w:val="single" w:sz="6" w:space="0" w:color="000000" w:themeColor="text1"/>
            </w:tcBorders>
          </w:tcPr>
          <w:p w14:paraId="1A37EBC4" w14:textId="0DEFEDE1" w:rsidR="001B17BD" w:rsidRPr="004710F6" w:rsidRDefault="00B31DAC" w:rsidP="007D256A">
            <w:pPr>
              <w:pStyle w:val="VNKuvailulehtiotsikkopalstabold"/>
            </w:pPr>
            <w:r>
              <w:t>Publisher</w:t>
            </w:r>
          </w:p>
        </w:tc>
        <w:tc>
          <w:tcPr>
            <w:tcW w:w="3901" w:type="dxa"/>
            <w:gridSpan w:val="2"/>
            <w:tcBorders>
              <w:bottom w:val="single" w:sz="6" w:space="0" w:color="000000" w:themeColor="text1"/>
            </w:tcBorders>
          </w:tcPr>
          <w:p w14:paraId="6E5C81B6" w14:textId="5BA37EEC"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c>
          <w:tcPr>
            <w:tcW w:w="1276" w:type="dxa"/>
            <w:tcBorders>
              <w:bottom w:val="single" w:sz="6" w:space="0" w:color="000000" w:themeColor="text1"/>
            </w:tcBorders>
          </w:tcPr>
          <w:p w14:paraId="6DE91634" w14:textId="2329DAA3" w:rsidR="001B17BD" w:rsidRPr="007872D6" w:rsidRDefault="001B17BD" w:rsidP="007D256A">
            <w:pPr>
              <w:pStyle w:val="VNKuvailulehtiotsikkopalstabold"/>
            </w:pPr>
          </w:p>
        </w:tc>
        <w:tc>
          <w:tcPr>
            <w:tcW w:w="1841" w:type="dxa"/>
            <w:tcBorders>
              <w:bottom w:val="single" w:sz="6" w:space="0" w:color="000000" w:themeColor="text1"/>
            </w:tcBorders>
          </w:tcPr>
          <w:p w14:paraId="2205C918" w14:textId="2BF9A489" w:rsidR="001B17BD" w:rsidRDefault="001B17BD" w:rsidP="007D256A">
            <w:pPr>
              <w:pStyle w:val="VNKuvailulehtitieto"/>
            </w:pPr>
          </w:p>
        </w:tc>
      </w:tr>
      <w:tr w:rsidR="001B17BD" w14:paraId="2D42737F" w14:textId="77777777" w:rsidTr="00B31DAC">
        <w:trPr>
          <w:trHeight w:val="270"/>
        </w:trPr>
        <w:tc>
          <w:tcPr>
            <w:tcW w:w="1486" w:type="dxa"/>
            <w:tcBorders>
              <w:top w:val="single" w:sz="6" w:space="0" w:color="000000" w:themeColor="text1"/>
            </w:tcBorders>
          </w:tcPr>
          <w:p w14:paraId="52C10896" w14:textId="2EA141B8" w:rsidR="001B17BD" w:rsidRPr="004710F6" w:rsidRDefault="00B31DAC" w:rsidP="007D256A">
            <w:pPr>
              <w:pStyle w:val="VNKuvailulehtiotsikkopalstabold"/>
            </w:pPr>
            <w:r>
              <w:t>Author</w:t>
            </w:r>
            <w:r w:rsidR="009705D7">
              <w:t>(</w:t>
            </w:r>
            <w:r>
              <w:t>s</w:t>
            </w:r>
            <w:r w:rsidR="009705D7">
              <w:t>)</w:t>
            </w:r>
          </w:p>
        </w:tc>
        <w:tc>
          <w:tcPr>
            <w:tcW w:w="7018" w:type="dxa"/>
            <w:gridSpan w:val="4"/>
            <w:tcBorders>
              <w:top w:val="single" w:sz="6" w:space="0" w:color="000000" w:themeColor="text1"/>
            </w:tcBorders>
          </w:tcPr>
          <w:p w14:paraId="527352F5" w14:textId="02D55B54" w:rsidR="001B17BD" w:rsidRDefault="001B17BD" w:rsidP="007D256A">
            <w:pPr>
              <w:pStyle w:val="VNKuvailulehtitieto"/>
            </w:pPr>
            <w:r>
              <w:fldChar w:fldCharType="begin"/>
            </w:r>
            <w:r>
              <w:instrText xml:space="preserve"> MACROBUTTON nomacro </w:instrText>
            </w:r>
            <w:r w:rsidR="000517A5">
              <w:rPr>
                <w:color w:val="4293FF" w:themeColor="accent2"/>
              </w:rPr>
              <w:instrText>Napsauta ja kirjoita</w:instrText>
            </w:r>
            <w:r>
              <w:instrText xml:space="preserve"> </w:instrText>
            </w:r>
            <w:r>
              <w:fldChar w:fldCharType="end"/>
            </w:r>
          </w:p>
        </w:tc>
      </w:tr>
      <w:tr w:rsidR="001B17BD" w14:paraId="4C8CD487" w14:textId="77777777" w:rsidTr="00B31DAC">
        <w:trPr>
          <w:trHeight w:val="61"/>
        </w:trPr>
        <w:tc>
          <w:tcPr>
            <w:tcW w:w="1486" w:type="dxa"/>
          </w:tcPr>
          <w:p w14:paraId="69559797" w14:textId="10128F2B" w:rsidR="001B17BD" w:rsidRPr="004710F6" w:rsidRDefault="00B31DAC" w:rsidP="007D256A">
            <w:pPr>
              <w:pStyle w:val="VNKuvailulehtiotsikkopalstabold"/>
            </w:pPr>
            <w:r>
              <w:t>Editor</w:t>
            </w:r>
            <w:r w:rsidR="009705D7">
              <w:t>(s)</w:t>
            </w:r>
          </w:p>
        </w:tc>
        <w:tc>
          <w:tcPr>
            <w:tcW w:w="7018" w:type="dxa"/>
            <w:gridSpan w:val="4"/>
          </w:tcPr>
          <w:p w14:paraId="13A56E80" w14:textId="0EA4DFF1"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rsidRPr="00F0547F" w14:paraId="01005A29" w14:textId="77777777" w:rsidTr="00B31DAC">
        <w:trPr>
          <w:trHeight w:val="61"/>
        </w:trPr>
        <w:tc>
          <w:tcPr>
            <w:tcW w:w="1486" w:type="dxa"/>
          </w:tcPr>
          <w:p w14:paraId="51C22971" w14:textId="7B2CB79E" w:rsidR="001B17BD" w:rsidRPr="004710F6" w:rsidRDefault="00B31DAC" w:rsidP="009705D7">
            <w:pPr>
              <w:pStyle w:val="VNKuvailulehtiotsikkopalstabold"/>
            </w:pPr>
            <w:r>
              <w:t xml:space="preserve">Group </w:t>
            </w:r>
            <w:r w:rsidR="009705D7">
              <w:t>a</w:t>
            </w:r>
            <w:r>
              <w:t>uthor</w:t>
            </w:r>
          </w:p>
        </w:tc>
        <w:tc>
          <w:tcPr>
            <w:tcW w:w="7018" w:type="dxa"/>
            <w:gridSpan w:val="4"/>
          </w:tcPr>
          <w:p w14:paraId="20BCAB32" w14:textId="4B01B93F"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14:paraId="7C6A1B60" w14:textId="77777777" w:rsidTr="00B31DAC">
        <w:trPr>
          <w:trHeight w:val="456"/>
        </w:trPr>
        <w:tc>
          <w:tcPr>
            <w:tcW w:w="1486" w:type="dxa"/>
            <w:tcBorders>
              <w:bottom w:val="single" w:sz="4" w:space="0" w:color="auto"/>
            </w:tcBorders>
          </w:tcPr>
          <w:p w14:paraId="058F84D4" w14:textId="4E8E44AB" w:rsidR="001B17BD" w:rsidRPr="004710F6" w:rsidRDefault="001B17BD" w:rsidP="007D256A">
            <w:pPr>
              <w:pStyle w:val="VNKuvailulehtiotsikkopalstabold"/>
            </w:pPr>
            <w:r>
              <w:t>Language</w:t>
            </w:r>
          </w:p>
        </w:tc>
        <w:tc>
          <w:tcPr>
            <w:tcW w:w="3901" w:type="dxa"/>
            <w:gridSpan w:val="2"/>
            <w:tcBorders>
              <w:bottom w:val="single" w:sz="4" w:space="0" w:color="auto"/>
            </w:tcBorders>
          </w:tcPr>
          <w:p w14:paraId="6DE779C1" w14:textId="4532DB4B" w:rsidR="001B17BD" w:rsidRDefault="001B17BD" w:rsidP="007D256A">
            <w:pPr>
              <w:pStyle w:val="VNKuvailulehtitieto"/>
            </w:pPr>
            <w:r>
              <w:fldChar w:fldCharType="begin"/>
            </w:r>
            <w:r>
              <w:instrText xml:space="preserve"> MACROBUTTON nomacro </w:instrText>
            </w:r>
            <w:r w:rsidR="000517A5">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6436C40D" w14:textId="1ED49572" w:rsidR="001B17BD" w:rsidRPr="007872D6" w:rsidRDefault="001B17BD" w:rsidP="007D256A">
            <w:pPr>
              <w:pStyle w:val="VNKuvailulehtiotsikkopalstabold"/>
            </w:pPr>
            <w:r>
              <w:t>Pages</w:t>
            </w:r>
          </w:p>
        </w:tc>
        <w:tc>
          <w:tcPr>
            <w:tcW w:w="1841" w:type="dxa"/>
            <w:tcBorders>
              <w:bottom w:val="single" w:sz="4" w:space="0" w:color="auto"/>
            </w:tcBorders>
          </w:tcPr>
          <w:p w14:paraId="240C06B5" w14:textId="20106812" w:rsidR="001B17BD" w:rsidRDefault="001B17BD" w:rsidP="00127AB1">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1B17BD" w14:paraId="6CBEE448" w14:textId="77777777" w:rsidTr="00746154">
        <w:trPr>
          <w:trHeight w:val="5329"/>
        </w:trPr>
        <w:tc>
          <w:tcPr>
            <w:tcW w:w="1486" w:type="dxa"/>
            <w:tcBorders>
              <w:top w:val="single" w:sz="4" w:space="0" w:color="auto"/>
              <w:bottom w:val="nil"/>
            </w:tcBorders>
          </w:tcPr>
          <w:p w14:paraId="0DA938F9" w14:textId="25021449" w:rsidR="001B17BD" w:rsidRPr="001B17BD" w:rsidRDefault="001B17BD" w:rsidP="00127AB1">
            <w:pPr>
              <w:pStyle w:val="VNKuvailulehtiotsikkopalstabold"/>
              <w:rPr>
                <w:lang w:val="sv-FI"/>
              </w:rPr>
            </w:pPr>
            <w:r>
              <w:rPr>
                <w:lang w:val="sv-FI"/>
              </w:rPr>
              <w:t>Abstract</w:t>
            </w:r>
          </w:p>
        </w:tc>
        <w:tc>
          <w:tcPr>
            <w:tcW w:w="7018" w:type="dxa"/>
            <w:gridSpan w:val="4"/>
            <w:tcBorders>
              <w:top w:val="single" w:sz="4" w:space="0" w:color="auto"/>
              <w:bottom w:val="nil"/>
            </w:tcBorders>
          </w:tcPr>
          <w:p w14:paraId="6C35F32D" w14:textId="5CA309B3" w:rsidR="001B17BD" w:rsidRPr="00B77AA4" w:rsidRDefault="001B17BD" w:rsidP="00746154">
            <w:pPr>
              <w:pStyle w:val="VNKuvailulehtieityhjvli"/>
              <w:rPr>
                <w:lang w:val="sv-FI"/>
              </w:rPr>
            </w:pPr>
            <w:r w:rsidRPr="00DB4D6D">
              <w:rPr>
                <w:lang w:val="sv-FI"/>
              </w:rPr>
              <w:fldChar w:fldCharType="begin"/>
            </w:r>
            <w:r w:rsidRPr="00DB4D6D">
              <w:rPr>
                <w:lang w:val="sv-FI"/>
              </w:rPr>
              <w:instrText xml:space="preserve"> MACROBUTTON nomacro </w:instrText>
            </w:r>
            <w:r w:rsidRPr="00E906A5">
              <w:rPr>
                <w:color w:val="4293FF" w:themeColor="accent2"/>
                <w:lang w:val="sv-FI"/>
              </w:rPr>
              <w:instrText>Napsauta ja kirjoita tiivistelmä enintään 1 400 merkkiä. Paina kappaleen lopussa Enter.</w:instrText>
            </w:r>
            <w:r w:rsidRPr="00DB4D6D">
              <w:rPr>
                <w:lang w:val="sv-FI"/>
              </w:rPr>
              <w:fldChar w:fldCharType="end"/>
            </w:r>
          </w:p>
        </w:tc>
      </w:tr>
      <w:tr w:rsidR="001B17BD" w14:paraId="1763AF2A" w14:textId="77777777" w:rsidTr="00127AB1">
        <w:trPr>
          <w:trHeight w:val="439"/>
        </w:trPr>
        <w:tc>
          <w:tcPr>
            <w:tcW w:w="1495" w:type="dxa"/>
            <w:gridSpan w:val="2"/>
            <w:tcBorders>
              <w:top w:val="nil"/>
            </w:tcBorders>
          </w:tcPr>
          <w:p w14:paraId="72487D63" w14:textId="191F8180" w:rsidR="001B17BD" w:rsidRPr="004710F6" w:rsidRDefault="00B31DAC" w:rsidP="00127AB1">
            <w:pPr>
              <w:pStyle w:val="VNKuvailulehtiotsikkopalstabold"/>
            </w:pPr>
            <w:r>
              <w:t>Provision</w:t>
            </w:r>
          </w:p>
        </w:tc>
        <w:tc>
          <w:tcPr>
            <w:tcW w:w="7009" w:type="dxa"/>
            <w:gridSpan w:val="3"/>
            <w:tcBorders>
              <w:top w:val="nil"/>
            </w:tcBorders>
          </w:tcPr>
          <w:p w14:paraId="61FF3A12" w14:textId="670E4894" w:rsidR="001B17BD" w:rsidRDefault="001B17BD" w:rsidP="00127AB1">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1B17BD" w14:paraId="179448EB" w14:textId="77777777" w:rsidTr="00B31DAC">
        <w:trPr>
          <w:trHeight w:val="473"/>
        </w:trPr>
        <w:tc>
          <w:tcPr>
            <w:tcW w:w="1495" w:type="dxa"/>
            <w:gridSpan w:val="2"/>
            <w:tcBorders>
              <w:bottom w:val="single" w:sz="6" w:space="0" w:color="000000" w:themeColor="text1"/>
            </w:tcBorders>
          </w:tcPr>
          <w:p w14:paraId="6643A3F0" w14:textId="583B06CC" w:rsidR="001B17BD" w:rsidRPr="004710F6" w:rsidRDefault="001B17BD" w:rsidP="007D256A">
            <w:pPr>
              <w:pStyle w:val="VNKuvailulehtiotsikkopalstabold"/>
            </w:pPr>
            <w:r>
              <w:t>Keywords</w:t>
            </w:r>
          </w:p>
        </w:tc>
        <w:tc>
          <w:tcPr>
            <w:tcW w:w="7009" w:type="dxa"/>
            <w:gridSpan w:val="3"/>
            <w:tcBorders>
              <w:bottom w:val="single" w:sz="6" w:space="0" w:color="000000" w:themeColor="text1"/>
            </w:tcBorders>
          </w:tcPr>
          <w:p w14:paraId="4BF52B8B" w14:textId="47937E90"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hyperlink r:id="rId24" w:history="1">
              <w:r w:rsidR="00C04269" w:rsidRPr="00C04269">
                <w:rPr>
                  <w:rStyle w:val="Hyperlinkki"/>
                </w:rPr>
                <w:t>https://finto.fi/juho/fi/</w:t>
              </w:r>
            </w:hyperlink>
          </w:p>
        </w:tc>
      </w:tr>
      <w:tr w:rsidR="00B77B99" w14:paraId="51554A24" w14:textId="77777777" w:rsidTr="00B31DAC">
        <w:trPr>
          <w:trHeight w:val="421"/>
        </w:trPr>
        <w:tc>
          <w:tcPr>
            <w:tcW w:w="1495" w:type="dxa"/>
            <w:gridSpan w:val="2"/>
          </w:tcPr>
          <w:p w14:paraId="2EBE158C" w14:textId="1DF44211" w:rsidR="001B17BD" w:rsidRPr="004710F6" w:rsidRDefault="001B17BD" w:rsidP="007D256A">
            <w:pPr>
              <w:pStyle w:val="VNKuvailulehtiotsikkopalstabold"/>
            </w:pPr>
            <w:r>
              <w:t>ISBN PDF</w:t>
            </w:r>
          </w:p>
        </w:tc>
        <w:tc>
          <w:tcPr>
            <w:tcW w:w="3892" w:type="dxa"/>
          </w:tcPr>
          <w:p w14:paraId="4D4D5BD9" w14:textId="02B5C6AD"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c>
          <w:tcPr>
            <w:tcW w:w="1276" w:type="dxa"/>
          </w:tcPr>
          <w:p w14:paraId="2BC97251" w14:textId="1C225481" w:rsidR="001B17BD" w:rsidRPr="007872D6" w:rsidRDefault="001B17BD" w:rsidP="007D256A">
            <w:pPr>
              <w:pStyle w:val="VNKuvailulehtiotsikkopalstabold"/>
            </w:pPr>
            <w:r>
              <w:t>ISSN PDF</w:t>
            </w:r>
          </w:p>
        </w:tc>
        <w:tc>
          <w:tcPr>
            <w:tcW w:w="1841" w:type="dxa"/>
          </w:tcPr>
          <w:p w14:paraId="6A336923" w14:textId="386C73A0"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B77B99" w14:paraId="2A1A21C0" w14:textId="77777777" w:rsidTr="00B31DAC">
        <w:trPr>
          <w:trHeight w:val="360"/>
        </w:trPr>
        <w:tc>
          <w:tcPr>
            <w:tcW w:w="1495" w:type="dxa"/>
            <w:gridSpan w:val="2"/>
          </w:tcPr>
          <w:p w14:paraId="500A2C88" w14:textId="38F25DE0" w:rsidR="001B17BD" w:rsidRDefault="001B17BD" w:rsidP="007D256A">
            <w:pPr>
              <w:pStyle w:val="VNKuvailulehtiotsikkopalstabold"/>
            </w:pPr>
            <w:r>
              <w:t>ISBN print</w:t>
            </w:r>
            <w:r w:rsidR="005F7A5C">
              <w:t>ed</w:t>
            </w:r>
          </w:p>
        </w:tc>
        <w:tc>
          <w:tcPr>
            <w:tcW w:w="3892" w:type="dxa"/>
          </w:tcPr>
          <w:p w14:paraId="315B3500" w14:textId="77872F82"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c>
          <w:tcPr>
            <w:tcW w:w="1276" w:type="dxa"/>
          </w:tcPr>
          <w:p w14:paraId="130D0171" w14:textId="7E8FBBD3" w:rsidR="001B17BD" w:rsidRDefault="001B17BD" w:rsidP="007D256A">
            <w:pPr>
              <w:pStyle w:val="VNKuvailulehtiotsikkopalstabold"/>
            </w:pPr>
            <w:r>
              <w:t>ISSN print</w:t>
            </w:r>
            <w:r w:rsidR="005F7A5C">
              <w:t>ed</w:t>
            </w:r>
          </w:p>
        </w:tc>
        <w:tc>
          <w:tcPr>
            <w:tcW w:w="1841" w:type="dxa"/>
          </w:tcPr>
          <w:p w14:paraId="74FD079E" w14:textId="00825C48"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B77B99" w14:paraId="774B6BD8" w14:textId="77777777" w:rsidTr="00B31DAC">
        <w:trPr>
          <w:trHeight w:val="519"/>
        </w:trPr>
        <w:tc>
          <w:tcPr>
            <w:tcW w:w="1495" w:type="dxa"/>
            <w:gridSpan w:val="2"/>
            <w:tcBorders>
              <w:bottom w:val="single" w:sz="4" w:space="0" w:color="auto"/>
            </w:tcBorders>
          </w:tcPr>
          <w:p w14:paraId="478D8536" w14:textId="3AC6D1D9" w:rsidR="001B17BD" w:rsidRDefault="00B31DAC" w:rsidP="007D256A">
            <w:pPr>
              <w:pStyle w:val="VNKuvailulehtiotsikkopalstabold"/>
            </w:pPr>
            <w:r>
              <w:t>Reference</w:t>
            </w:r>
            <w:r w:rsidR="001B17BD">
              <w:t xml:space="preserve"> no.</w:t>
            </w:r>
          </w:p>
        </w:tc>
        <w:tc>
          <w:tcPr>
            <w:tcW w:w="3892" w:type="dxa"/>
            <w:tcBorders>
              <w:bottom w:val="single" w:sz="4" w:space="0" w:color="auto"/>
            </w:tcBorders>
          </w:tcPr>
          <w:p w14:paraId="1B3C46E1" w14:textId="34A16B3D"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7277EC8B" w14:textId="316E9956" w:rsidR="001B17BD" w:rsidRDefault="001B17BD" w:rsidP="007D256A">
            <w:pPr>
              <w:pStyle w:val="VNKuvailulehtiotsikkopalstabold"/>
            </w:pPr>
            <w:r>
              <w:t>Project no.</w:t>
            </w:r>
          </w:p>
        </w:tc>
        <w:tc>
          <w:tcPr>
            <w:tcW w:w="1841" w:type="dxa"/>
            <w:tcBorders>
              <w:bottom w:val="single" w:sz="4" w:space="0" w:color="auto"/>
            </w:tcBorders>
          </w:tcPr>
          <w:p w14:paraId="7DBA8348" w14:textId="2969F245"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14:paraId="598F288B" w14:textId="77777777" w:rsidTr="00B31DAC">
        <w:trPr>
          <w:trHeight w:val="413"/>
        </w:trPr>
        <w:tc>
          <w:tcPr>
            <w:tcW w:w="1495" w:type="dxa"/>
            <w:gridSpan w:val="2"/>
            <w:tcBorders>
              <w:top w:val="single" w:sz="4" w:space="0" w:color="auto"/>
              <w:bottom w:val="single" w:sz="18" w:space="0" w:color="365ABD" w:themeColor="text2"/>
            </w:tcBorders>
          </w:tcPr>
          <w:p w14:paraId="23754611" w14:textId="08DF444E" w:rsidR="001B17BD" w:rsidRDefault="001B17BD" w:rsidP="007D256A">
            <w:pPr>
              <w:pStyle w:val="VNKuvailulehtiotsikkopalstabold"/>
            </w:pPr>
            <w:r>
              <w:t>URN</w:t>
            </w:r>
            <w:r w:rsidR="00151D11">
              <w:t xml:space="preserve"> </w:t>
            </w:r>
            <w:r>
              <w:t>address</w:t>
            </w:r>
          </w:p>
        </w:tc>
        <w:tc>
          <w:tcPr>
            <w:tcW w:w="7009" w:type="dxa"/>
            <w:gridSpan w:val="3"/>
            <w:tcBorders>
              <w:top w:val="single" w:sz="4" w:space="0" w:color="auto"/>
              <w:bottom w:val="single" w:sz="18" w:space="0" w:color="365ABD" w:themeColor="text2"/>
            </w:tcBorders>
          </w:tcPr>
          <w:p w14:paraId="650DB2BF" w14:textId="669D916C" w:rsidR="001B17BD" w:rsidRDefault="001F559E"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bl>
    <w:p w14:paraId="78F647E0" w14:textId="5689F7D0" w:rsidR="00F30D8A" w:rsidRDefault="007628C9" w:rsidP="00897BDE">
      <w:pPr>
        <w:pStyle w:val="VNKuvailulehtiotsikko"/>
      </w:pPr>
      <w:r w:rsidRPr="00D02A3A">
        <w:br w:type="page"/>
      </w:r>
    </w:p>
    <w:p w14:paraId="78F64843" w14:textId="77777777" w:rsidR="00DF1718" w:rsidRPr="00D02A3A" w:rsidRDefault="00DF1718" w:rsidP="004F175C">
      <w:pPr>
        <w:sectPr w:rsidR="00DF1718" w:rsidRPr="00D02A3A" w:rsidSect="008E54D9">
          <w:headerReference w:type="default" r:id="rId25"/>
          <w:footerReference w:type="even" r:id="rId26"/>
          <w:headerReference w:type="first" r:id="rId27"/>
          <w:footerReference w:type="first" r:id="rId28"/>
          <w:pgSz w:w="11906" w:h="16838" w:code="9"/>
          <w:pgMar w:top="1531" w:right="1701" w:bottom="1758" w:left="1701" w:header="1701" w:footer="612" w:gutter="0"/>
          <w:cols w:space="708"/>
          <w:docGrid w:linePitch="360"/>
        </w:sectPr>
      </w:pPr>
    </w:p>
    <w:p w14:paraId="78F64844" w14:textId="77777777" w:rsidR="00DF34FB" w:rsidRPr="00B3642E" w:rsidRDefault="00AD2029" w:rsidP="00984134">
      <w:pPr>
        <w:pStyle w:val="VNSisltOtsikko"/>
        <w:rPr>
          <w:lang w:val="fi-FI"/>
        </w:rPr>
      </w:pPr>
      <w:r w:rsidRPr="00D02A3A">
        <w:rPr>
          <w:lang w:val="fi-FI"/>
        </w:rPr>
        <w:lastRenderedPageBreak/>
        <w:t>Sisältö</w:t>
      </w:r>
      <w:r w:rsidR="00B3642E" w:rsidRPr="00B3642E">
        <w:rPr>
          <w:vanish/>
          <w:color w:val="FF0000"/>
          <w:sz w:val="20"/>
          <w:szCs w:val="24"/>
          <w:lang w:val="fi-FI"/>
        </w:rPr>
        <w:t xml:space="preserve"> </w:t>
      </w:r>
      <w:r w:rsidR="00B3642E" w:rsidRPr="002636E9">
        <w:rPr>
          <w:vanish/>
          <w:color w:val="FF0000"/>
          <w:sz w:val="18"/>
          <w:szCs w:val="24"/>
          <w:lang w:val="fi-FI"/>
        </w:rPr>
        <w:t xml:space="preserve">(Älä kirjoita sisällysluetteloon mitään. </w:t>
      </w:r>
      <w:r w:rsidR="00002CE5">
        <w:rPr>
          <w:vanish/>
          <w:color w:val="FF0000"/>
          <w:sz w:val="18"/>
          <w:szCs w:val="24"/>
          <w:lang w:val="fi-FI"/>
        </w:rPr>
        <w:t>Kirjoita julkaisun teksti ja p</w:t>
      </w:r>
      <w:r w:rsidR="00002CE5" w:rsidRPr="002636E9">
        <w:rPr>
          <w:vanish/>
          <w:color w:val="FF0000"/>
          <w:sz w:val="18"/>
          <w:szCs w:val="24"/>
          <w:lang w:val="fi-FI"/>
        </w:rPr>
        <w:t xml:space="preserve">äivitä </w:t>
      </w:r>
      <w:r w:rsidR="00002CE5">
        <w:rPr>
          <w:vanish/>
          <w:color w:val="FF0000"/>
          <w:sz w:val="18"/>
          <w:szCs w:val="24"/>
          <w:lang w:val="fi-FI"/>
        </w:rPr>
        <w:t>Sisältö</w:t>
      </w:r>
      <w:r w:rsidR="00002CE5" w:rsidRPr="002636E9">
        <w:rPr>
          <w:vanish/>
          <w:color w:val="FF0000"/>
          <w:sz w:val="18"/>
          <w:szCs w:val="24"/>
          <w:lang w:val="fi-FI"/>
        </w:rPr>
        <w:t xml:space="preserve"> painamalla funktionäppäintä</w:t>
      </w:r>
      <w:r w:rsidR="00B3642E" w:rsidRPr="002636E9">
        <w:rPr>
          <w:vanish/>
          <w:color w:val="FF0000"/>
          <w:sz w:val="18"/>
          <w:szCs w:val="24"/>
          <w:lang w:val="fi-FI"/>
        </w:rPr>
        <w:t xml:space="preserve"> F9 ja valitse Päivitä koko luettelo.)</w:t>
      </w:r>
    </w:p>
    <w:p w14:paraId="080BB5F0" w14:textId="556713CE" w:rsidR="00AE5A21" w:rsidRDefault="00B00E08">
      <w:pPr>
        <w:pStyle w:val="Sisluet1"/>
        <w:rPr>
          <w:rFonts w:asciiTheme="minorHAnsi" w:eastAsiaTheme="minorEastAsia" w:hAnsiTheme="minorHAnsi" w:cstheme="minorBidi"/>
          <w:b w:val="0"/>
          <w:color w:val="auto"/>
          <w:sz w:val="22"/>
          <w:szCs w:val="22"/>
        </w:rPr>
      </w:pPr>
      <w:r>
        <w:rPr>
          <w:b w:val="0"/>
        </w:rPr>
        <w:fldChar w:fldCharType="begin"/>
      </w:r>
      <w:r>
        <w:rPr>
          <w:b w:val="0"/>
        </w:rPr>
        <w:instrText xml:space="preserve"> TOC \o "1-4" \h \z </w:instrText>
      </w:r>
      <w:r>
        <w:rPr>
          <w:b w:val="0"/>
        </w:rPr>
        <w:fldChar w:fldCharType="separate"/>
      </w:r>
      <w:hyperlink w:anchor="_Toc87518910" w:history="1">
        <w:r w:rsidR="00AE5A21" w:rsidRPr="00D51DDF">
          <w:rPr>
            <w:rStyle w:val="Hyperlinkki"/>
            <w:rFonts w:eastAsiaTheme="majorEastAsia" w:cs="Arial"/>
            <w:bCs/>
          </w:rPr>
          <w:t>1</w:t>
        </w:r>
        <w:r w:rsidR="00AE5A21">
          <w:rPr>
            <w:rFonts w:asciiTheme="minorHAnsi" w:eastAsiaTheme="minorEastAsia" w:hAnsiTheme="minorHAnsi" w:cstheme="minorBidi"/>
            <w:b w:val="0"/>
            <w:color w:val="auto"/>
            <w:sz w:val="22"/>
            <w:szCs w:val="22"/>
          </w:rPr>
          <w:tab/>
        </w:r>
        <w:r w:rsidR="00AE5A21" w:rsidRPr="00D51DDF">
          <w:rPr>
            <w:rStyle w:val="Hyperlinkki"/>
            <w:rFonts w:eastAsiaTheme="majorEastAsia"/>
          </w:rPr>
          <w:t>Johdanto</w:t>
        </w:r>
        <w:r w:rsidR="00AE5A21">
          <w:rPr>
            <w:webHidden/>
          </w:rPr>
          <w:tab/>
        </w:r>
        <w:r w:rsidR="00AE5A21">
          <w:rPr>
            <w:webHidden/>
          </w:rPr>
          <w:fldChar w:fldCharType="begin"/>
        </w:r>
        <w:r w:rsidR="00AE5A21">
          <w:rPr>
            <w:webHidden/>
          </w:rPr>
          <w:instrText xml:space="preserve"> PAGEREF _Toc87518910 \h </w:instrText>
        </w:r>
        <w:r w:rsidR="00AE5A21">
          <w:rPr>
            <w:webHidden/>
          </w:rPr>
        </w:r>
        <w:r w:rsidR="00AE5A21">
          <w:rPr>
            <w:webHidden/>
          </w:rPr>
          <w:fldChar w:fldCharType="separate"/>
        </w:r>
        <w:r w:rsidR="00AE5A21">
          <w:rPr>
            <w:webHidden/>
          </w:rPr>
          <w:t>8</w:t>
        </w:r>
        <w:r w:rsidR="00AE5A21">
          <w:rPr>
            <w:webHidden/>
          </w:rPr>
          <w:fldChar w:fldCharType="end"/>
        </w:r>
      </w:hyperlink>
    </w:p>
    <w:p w14:paraId="444F5E07" w14:textId="155831B3" w:rsidR="00AE5A21" w:rsidRDefault="00A7271C">
      <w:pPr>
        <w:pStyle w:val="Sisluet2"/>
        <w:tabs>
          <w:tab w:val="left" w:pos="1134"/>
        </w:tabs>
        <w:rPr>
          <w:rFonts w:asciiTheme="minorHAnsi" w:eastAsiaTheme="minorEastAsia" w:hAnsiTheme="minorHAnsi" w:cstheme="minorBidi"/>
          <w:sz w:val="22"/>
          <w:szCs w:val="22"/>
        </w:rPr>
      </w:pPr>
      <w:hyperlink w:anchor="_Toc87518911" w:history="1">
        <w:r w:rsidR="00AE5A21" w:rsidRPr="00D51DDF">
          <w:rPr>
            <w:rStyle w:val="Hyperlinkki"/>
            <w:rFonts w:eastAsiaTheme="majorEastAsia"/>
          </w:rPr>
          <w:t>1.1</w:t>
        </w:r>
        <w:r w:rsidR="00AE5A21">
          <w:rPr>
            <w:rFonts w:asciiTheme="minorHAnsi" w:eastAsiaTheme="minorEastAsia" w:hAnsiTheme="minorHAnsi" w:cstheme="minorBidi"/>
            <w:sz w:val="22"/>
            <w:szCs w:val="22"/>
          </w:rPr>
          <w:tab/>
        </w:r>
        <w:r w:rsidR="00AE5A21" w:rsidRPr="00D51DDF">
          <w:rPr>
            <w:rStyle w:val="Hyperlinkki"/>
            <w:rFonts w:eastAsiaTheme="majorEastAsia"/>
          </w:rPr>
          <w:t>Toimeksianto ja toimikausi</w:t>
        </w:r>
        <w:r w:rsidR="00AE5A21">
          <w:rPr>
            <w:webHidden/>
          </w:rPr>
          <w:tab/>
        </w:r>
        <w:r w:rsidR="00AE5A21">
          <w:rPr>
            <w:webHidden/>
          </w:rPr>
          <w:fldChar w:fldCharType="begin"/>
        </w:r>
        <w:r w:rsidR="00AE5A21">
          <w:rPr>
            <w:webHidden/>
          </w:rPr>
          <w:instrText xml:space="preserve"> PAGEREF _Toc87518911 \h </w:instrText>
        </w:r>
        <w:r w:rsidR="00AE5A21">
          <w:rPr>
            <w:webHidden/>
          </w:rPr>
        </w:r>
        <w:r w:rsidR="00AE5A21">
          <w:rPr>
            <w:webHidden/>
          </w:rPr>
          <w:fldChar w:fldCharType="separate"/>
        </w:r>
        <w:r w:rsidR="00AE5A21">
          <w:rPr>
            <w:webHidden/>
          </w:rPr>
          <w:t>8</w:t>
        </w:r>
        <w:r w:rsidR="00AE5A21">
          <w:rPr>
            <w:webHidden/>
          </w:rPr>
          <w:fldChar w:fldCharType="end"/>
        </w:r>
      </w:hyperlink>
    </w:p>
    <w:p w14:paraId="33D701F8" w14:textId="7FBF5B78" w:rsidR="00AE5A21" w:rsidRDefault="00A7271C">
      <w:pPr>
        <w:pStyle w:val="Sisluet2"/>
        <w:tabs>
          <w:tab w:val="left" w:pos="1134"/>
        </w:tabs>
        <w:rPr>
          <w:rFonts w:asciiTheme="minorHAnsi" w:eastAsiaTheme="minorEastAsia" w:hAnsiTheme="minorHAnsi" w:cstheme="minorBidi"/>
          <w:sz w:val="22"/>
          <w:szCs w:val="22"/>
        </w:rPr>
      </w:pPr>
      <w:hyperlink w:anchor="_Toc87518912" w:history="1">
        <w:r w:rsidR="00AE5A21" w:rsidRPr="00D51DDF">
          <w:rPr>
            <w:rStyle w:val="Hyperlinkki"/>
            <w:rFonts w:eastAsiaTheme="majorEastAsia"/>
          </w:rPr>
          <w:t>1.2</w:t>
        </w:r>
        <w:r w:rsidR="00AE5A21">
          <w:rPr>
            <w:rFonts w:asciiTheme="minorHAnsi" w:eastAsiaTheme="minorEastAsia" w:hAnsiTheme="minorHAnsi" w:cstheme="minorBidi"/>
            <w:sz w:val="22"/>
            <w:szCs w:val="22"/>
          </w:rPr>
          <w:tab/>
        </w:r>
        <w:r w:rsidR="00AE5A21" w:rsidRPr="00D51DDF">
          <w:rPr>
            <w:rStyle w:val="Hyperlinkki"/>
            <w:rFonts w:eastAsiaTheme="majorEastAsia"/>
          </w:rPr>
          <w:t>Tehtävät</w:t>
        </w:r>
        <w:r w:rsidR="00AE5A21">
          <w:rPr>
            <w:webHidden/>
          </w:rPr>
          <w:tab/>
        </w:r>
        <w:r w:rsidR="00AE5A21">
          <w:rPr>
            <w:webHidden/>
          </w:rPr>
          <w:fldChar w:fldCharType="begin"/>
        </w:r>
        <w:r w:rsidR="00AE5A21">
          <w:rPr>
            <w:webHidden/>
          </w:rPr>
          <w:instrText xml:space="preserve"> PAGEREF _Toc87518912 \h </w:instrText>
        </w:r>
        <w:r w:rsidR="00AE5A21">
          <w:rPr>
            <w:webHidden/>
          </w:rPr>
        </w:r>
        <w:r w:rsidR="00AE5A21">
          <w:rPr>
            <w:webHidden/>
          </w:rPr>
          <w:fldChar w:fldCharType="separate"/>
        </w:r>
        <w:r w:rsidR="00AE5A21">
          <w:rPr>
            <w:webHidden/>
          </w:rPr>
          <w:t>9</w:t>
        </w:r>
        <w:r w:rsidR="00AE5A21">
          <w:rPr>
            <w:webHidden/>
          </w:rPr>
          <w:fldChar w:fldCharType="end"/>
        </w:r>
      </w:hyperlink>
    </w:p>
    <w:p w14:paraId="5A734F40" w14:textId="24AF60F3" w:rsidR="00AE5A21" w:rsidRDefault="00A7271C">
      <w:pPr>
        <w:pStyle w:val="Sisluet2"/>
        <w:tabs>
          <w:tab w:val="left" w:pos="1134"/>
        </w:tabs>
        <w:rPr>
          <w:rFonts w:asciiTheme="minorHAnsi" w:eastAsiaTheme="minorEastAsia" w:hAnsiTheme="minorHAnsi" w:cstheme="minorBidi"/>
          <w:sz w:val="22"/>
          <w:szCs w:val="22"/>
        </w:rPr>
      </w:pPr>
      <w:hyperlink w:anchor="_Toc87518913" w:history="1">
        <w:r w:rsidR="00AE5A21" w:rsidRPr="00D51DDF">
          <w:rPr>
            <w:rStyle w:val="Hyperlinkki"/>
            <w:rFonts w:eastAsiaTheme="majorEastAsia"/>
          </w:rPr>
          <w:t>1.3</w:t>
        </w:r>
        <w:r w:rsidR="00AE5A21">
          <w:rPr>
            <w:rFonts w:asciiTheme="minorHAnsi" w:eastAsiaTheme="minorEastAsia" w:hAnsiTheme="minorHAnsi" w:cstheme="minorBidi"/>
            <w:sz w:val="22"/>
            <w:szCs w:val="22"/>
          </w:rPr>
          <w:tab/>
        </w:r>
        <w:r w:rsidR="00AE5A21" w:rsidRPr="00D51DDF">
          <w:rPr>
            <w:rStyle w:val="Hyperlinkki"/>
            <w:rFonts w:eastAsiaTheme="majorEastAsia"/>
          </w:rPr>
          <w:t>Työryhmän jäsenet</w:t>
        </w:r>
        <w:r w:rsidR="00AE5A21">
          <w:rPr>
            <w:webHidden/>
          </w:rPr>
          <w:tab/>
        </w:r>
        <w:r w:rsidR="00AE5A21">
          <w:rPr>
            <w:webHidden/>
          </w:rPr>
          <w:fldChar w:fldCharType="begin"/>
        </w:r>
        <w:r w:rsidR="00AE5A21">
          <w:rPr>
            <w:webHidden/>
          </w:rPr>
          <w:instrText xml:space="preserve"> PAGEREF _Toc87518913 \h </w:instrText>
        </w:r>
        <w:r w:rsidR="00AE5A21">
          <w:rPr>
            <w:webHidden/>
          </w:rPr>
        </w:r>
        <w:r w:rsidR="00AE5A21">
          <w:rPr>
            <w:webHidden/>
          </w:rPr>
          <w:fldChar w:fldCharType="separate"/>
        </w:r>
        <w:r w:rsidR="00AE5A21">
          <w:rPr>
            <w:webHidden/>
          </w:rPr>
          <w:t>9</w:t>
        </w:r>
        <w:r w:rsidR="00AE5A21">
          <w:rPr>
            <w:webHidden/>
          </w:rPr>
          <w:fldChar w:fldCharType="end"/>
        </w:r>
      </w:hyperlink>
    </w:p>
    <w:p w14:paraId="14B42105" w14:textId="4971637F" w:rsidR="00AE5A21" w:rsidRDefault="00A7271C">
      <w:pPr>
        <w:pStyle w:val="Sisluet2"/>
        <w:tabs>
          <w:tab w:val="left" w:pos="1134"/>
        </w:tabs>
        <w:rPr>
          <w:rFonts w:asciiTheme="minorHAnsi" w:eastAsiaTheme="minorEastAsia" w:hAnsiTheme="minorHAnsi" w:cstheme="minorBidi"/>
          <w:sz w:val="22"/>
          <w:szCs w:val="22"/>
        </w:rPr>
      </w:pPr>
      <w:hyperlink w:anchor="_Toc87518914" w:history="1">
        <w:r w:rsidR="00AE5A21" w:rsidRPr="00D51DDF">
          <w:rPr>
            <w:rStyle w:val="Hyperlinkki"/>
            <w:rFonts w:eastAsiaTheme="majorEastAsia"/>
          </w:rPr>
          <w:t>1.4</w:t>
        </w:r>
        <w:r w:rsidR="00AE5A21">
          <w:rPr>
            <w:rFonts w:asciiTheme="minorHAnsi" w:eastAsiaTheme="minorEastAsia" w:hAnsiTheme="minorHAnsi" w:cstheme="minorBidi"/>
            <w:sz w:val="22"/>
            <w:szCs w:val="22"/>
          </w:rPr>
          <w:tab/>
        </w:r>
        <w:r w:rsidR="00AE5A21" w:rsidRPr="00D51DDF">
          <w:rPr>
            <w:rStyle w:val="Hyperlinkki"/>
            <w:rFonts w:eastAsiaTheme="majorEastAsia"/>
          </w:rPr>
          <w:t>Kustannukset, rahoitus ja työskentely</w:t>
        </w:r>
        <w:r w:rsidR="00AE5A21">
          <w:rPr>
            <w:webHidden/>
          </w:rPr>
          <w:tab/>
        </w:r>
        <w:r w:rsidR="00AE5A21">
          <w:rPr>
            <w:webHidden/>
          </w:rPr>
          <w:fldChar w:fldCharType="begin"/>
        </w:r>
        <w:r w:rsidR="00AE5A21">
          <w:rPr>
            <w:webHidden/>
          </w:rPr>
          <w:instrText xml:space="preserve"> PAGEREF _Toc87518914 \h </w:instrText>
        </w:r>
        <w:r w:rsidR="00AE5A21">
          <w:rPr>
            <w:webHidden/>
          </w:rPr>
        </w:r>
        <w:r w:rsidR="00AE5A21">
          <w:rPr>
            <w:webHidden/>
          </w:rPr>
          <w:fldChar w:fldCharType="separate"/>
        </w:r>
        <w:r w:rsidR="00AE5A21">
          <w:rPr>
            <w:webHidden/>
          </w:rPr>
          <w:t>11</w:t>
        </w:r>
        <w:r w:rsidR="00AE5A21">
          <w:rPr>
            <w:webHidden/>
          </w:rPr>
          <w:fldChar w:fldCharType="end"/>
        </w:r>
      </w:hyperlink>
    </w:p>
    <w:p w14:paraId="5D637D54" w14:textId="3B899CA9" w:rsidR="00AE5A21" w:rsidRDefault="00A7271C">
      <w:pPr>
        <w:pStyle w:val="Sisluet1"/>
        <w:rPr>
          <w:rFonts w:asciiTheme="minorHAnsi" w:eastAsiaTheme="minorEastAsia" w:hAnsiTheme="minorHAnsi" w:cstheme="minorBidi"/>
          <w:b w:val="0"/>
          <w:color w:val="auto"/>
          <w:sz w:val="22"/>
          <w:szCs w:val="22"/>
        </w:rPr>
      </w:pPr>
      <w:hyperlink w:anchor="_Toc87518915" w:history="1">
        <w:r w:rsidR="00AE5A21" w:rsidRPr="00D51DDF">
          <w:rPr>
            <w:rStyle w:val="Hyperlinkki"/>
            <w:rFonts w:eastAsiaTheme="majorEastAsia" w:cs="Arial"/>
            <w:bCs/>
          </w:rPr>
          <w:t>2</w:t>
        </w:r>
        <w:r w:rsidR="00AE5A21">
          <w:rPr>
            <w:rFonts w:asciiTheme="minorHAnsi" w:eastAsiaTheme="minorEastAsia" w:hAnsiTheme="minorHAnsi" w:cstheme="minorBidi"/>
            <w:b w:val="0"/>
            <w:color w:val="auto"/>
            <w:sz w:val="22"/>
            <w:szCs w:val="22"/>
          </w:rPr>
          <w:tab/>
        </w:r>
        <w:r w:rsidR="00AE5A21" w:rsidRPr="00D51DDF">
          <w:rPr>
            <w:rStyle w:val="Hyperlinkki"/>
            <w:rFonts w:eastAsiaTheme="majorEastAsia"/>
          </w:rPr>
          <w:t>Kuullut sidosryhmät ja asiantuntijat</w:t>
        </w:r>
        <w:r w:rsidR="00AE5A21">
          <w:rPr>
            <w:webHidden/>
          </w:rPr>
          <w:tab/>
        </w:r>
        <w:r w:rsidR="00AE5A21">
          <w:rPr>
            <w:webHidden/>
          </w:rPr>
          <w:fldChar w:fldCharType="begin"/>
        </w:r>
        <w:r w:rsidR="00AE5A21">
          <w:rPr>
            <w:webHidden/>
          </w:rPr>
          <w:instrText xml:space="preserve"> PAGEREF _Toc87518915 \h </w:instrText>
        </w:r>
        <w:r w:rsidR="00AE5A21">
          <w:rPr>
            <w:webHidden/>
          </w:rPr>
        </w:r>
        <w:r w:rsidR="00AE5A21">
          <w:rPr>
            <w:webHidden/>
          </w:rPr>
          <w:fldChar w:fldCharType="separate"/>
        </w:r>
        <w:r w:rsidR="00AE5A21">
          <w:rPr>
            <w:webHidden/>
          </w:rPr>
          <w:t>12</w:t>
        </w:r>
        <w:r w:rsidR="00AE5A21">
          <w:rPr>
            <w:webHidden/>
          </w:rPr>
          <w:fldChar w:fldCharType="end"/>
        </w:r>
      </w:hyperlink>
    </w:p>
    <w:p w14:paraId="4CCBE86A" w14:textId="7B30266A" w:rsidR="00AE5A21" w:rsidRDefault="00A7271C">
      <w:pPr>
        <w:pStyle w:val="Sisluet2"/>
        <w:tabs>
          <w:tab w:val="left" w:pos="1134"/>
        </w:tabs>
        <w:rPr>
          <w:rFonts w:asciiTheme="minorHAnsi" w:eastAsiaTheme="minorEastAsia" w:hAnsiTheme="minorHAnsi" w:cstheme="minorBidi"/>
          <w:sz w:val="22"/>
          <w:szCs w:val="22"/>
        </w:rPr>
      </w:pPr>
      <w:hyperlink w:anchor="_Toc87518916" w:history="1">
        <w:r w:rsidR="00AE5A21" w:rsidRPr="00D51DDF">
          <w:rPr>
            <w:rStyle w:val="Hyperlinkki"/>
            <w:rFonts w:eastAsiaTheme="majorEastAsia"/>
          </w:rPr>
          <w:t>2.1</w:t>
        </w:r>
        <w:r w:rsidR="00AE5A21">
          <w:rPr>
            <w:rFonts w:asciiTheme="minorHAnsi" w:eastAsiaTheme="minorEastAsia" w:hAnsiTheme="minorHAnsi" w:cstheme="minorBidi"/>
            <w:sz w:val="22"/>
            <w:szCs w:val="22"/>
          </w:rPr>
          <w:tab/>
        </w:r>
        <w:r w:rsidR="00AE5A21" w:rsidRPr="00D51DDF">
          <w:rPr>
            <w:rStyle w:val="Hyperlinkki"/>
            <w:rFonts w:eastAsiaTheme="majorEastAsia"/>
          </w:rPr>
          <w:t>Perustuslakiasiantuntijan kuulemisen ydinsisältö</w:t>
        </w:r>
        <w:r w:rsidR="00AE5A21">
          <w:rPr>
            <w:webHidden/>
          </w:rPr>
          <w:tab/>
        </w:r>
        <w:r w:rsidR="00AE5A21">
          <w:rPr>
            <w:webHidden/>
          </w:rPr>
          <w:fldChar w:fldCharType="begin"/>
        </w:r>
        <w:r w:rsidR="00AE5A21">
          <w:rPr>
            <w:webHidden/>
          </w:rPr>
          <w:instrText xml:space="preserve"> PAGEREF _Toc87518916 \h </w:instrText>
        </w:r>
        <w:r w:rsidR="00AE5A21">
          <w:rPr>
            <w:webHidden/>
          </w:rPr>
        </w:r>
        <w:r w:rsidR="00AE5A21">
          <w:rPr>
            <w:webHidden/>
          </w:rPr>
          <w:fldChar w:fldCharType="separate"/>
        </w:r>
        <w:r w:rsidR="00AE5A21">
          <w:rPr>
            <w:webHidden/>
          </w:rPr>
          <w:t>12</w:t>
        </w:r>
        <w:r w:rsidR="00AE5A21">
          <w:rPr>
            <w:webHidden/>
          </w:rPr>
          <w:fldChar w:fldCharType="end"/>
        </w:r>
      </w:hyperlink>
    </w:p>
    <w:p w14:paraId="45A00FBC" w14:textId="0D458413" w:rsidR="00AE5A21" w:rsidRDefault="00A7271C">
      <w:pPr>
        <w:pStyle w:val="Sisluet1"/>
        <w:rPr>
          <w:rFonts w:asciiTheme="minorHAnsi" w:eastAsiaTheme="minorEastAsia" w:hAnsiTheme="minorHAnsi" w:cstheme="minorBidi"/>
          <w:b w:val="0"/>
          <w:color w:val="auto"/>
          <w:sz w:val="22"/>
          <w:szCs w:val="22"/>
        </w:rPr>
      </w:pPr>
      <w:hyperlink w:anchor="_Toc87518917" w:history="1">
        <w:r w:rsidR="00AE5A21" w:rsidRPr="00D51DDF">
          <w:rPr>
            <w:rStyle w:val="Hyperlinkki"/>
            <w:rFonts w:eastAsiaTheme="majorEastAsia" w:cs="Arial"/>
            <w:bCs/>
            <w:lang w:eastAsia="en-US"/>
          </w:rPr>
          <w:t>3</w:t>
        </w:r>
        <w:r w:rsidR="00AE5A21">
          <w:rPr>
            <w:rFonts w:asciiTheme="minorHAnsi" w:eastAsiaTheme="minorEastAsia" w:hAnsiTheme="minorHAnsi" w:cstheme="minorBidi"/>
            <w:b w:val="0"/>
            <w:color w:val="auto"/>
            <w:sz w:val="22"/>
            <w:szCs w:val="22"/>
          </w:rPr>
          <w:tab/>
        </w:r>
        <w:r w:rsidR="00AE5A21" w:rsidRPr="00D51DDF">
          <w:rPr>
            <w:rStyle w:val="Hyperlinkki"/>
            <w:rFonts w:eastAsiaTheme="majorEastAsia"/>
            <w:lang w:eastAsia="en-US"/>
          </w:rPr>
          <w:t>Työryhmän kannanotot</w:t>
        </w:r>
        <w:r w:rsidR="00AE5A21">
          <w:rPr>
            <w:webHidden/>
          </w:rPr>
          <w:tab/>
        </w:r>
        <w:r w:rsidR="00AE5A21">
          <w:rPr>
            <w:webHidden/>
          </w:rPr>
          <w:fldChar w:fldCharType="begin"/>
        </w:r>
        <w:r w:rsidR="00AE5A21">
          <w:rPr>
            <w:webHidden/>
          </w:rPr>
          <w:instrText xml:space="preserve"> PAGEREF _Toc87518917 \h </w:instrText>
        </w:r>
        <w:r w:rsidR="00AE5A21">
          <w:rPr>
            <w:webHidden/>
          </w:rPr>
        </w:r>
        <w:r w:rsidR="00AE5A21">
          <w:rPr>
            <w:webHidden/>
          </w:rPr>
          <w:fldChar w:fldCharType="separate"/>
        </w:r>
        <w:r w:rsidR="00AE5A21">
          <w:rPr>
            <w:webHidden/>
          </w:rPr>
          <w:t>13</w:t>
        </w:r>
        <w:r w:rsidR="00AE5A21">
          <w:rPr>
            <w:webHidden/>
          </w:rPr>
          <w:fldChar w:fldCharType="end"/>
        </w:r>
      </w:hyperlink>
    </w:p>
    <w:p w14:paraId="28888859" w14:textId="146A3A61" w:rsidR="00AE5A21" w:rsidRDefault="00A7271C">
      <w:pPr>
        <w:pStyle w:val="Sisluet2"/>
        <w:tabs>
          <w:tab w:val="left" w:pos="1134"/>
        </w:tabs>
        <w:rPr>
          <w:rFonts w:asciiTheme="minorHAnsi" w:eastAsiaTheme="minorEastAsia" w:hAnsiTheme="minorHAnsi" w:cstheme="minorBidi"/>
          <w:sz w:val="22"/>
          <w:szCs w:val="22"/>
        </w:rPr>
      </w:pPr>
      <w:hyperlink w:anchor="_Toc87518918" w:history="1">
        <w:r w:rsidR="00AE5A21" w:rsidRPr="00D51DDF">
          <w:rPr>
            <w:rStyle w:val="Hyperlinkki"/>
            <w:rFonts w:eastAsiaTheme="majorEastAsia"/>
          </w:rPr>
          <w:t>3.1</w:t>
        </w:r>
        <w:r w:rsidR="00AE5A21">
          <w:rPr>
            <w:rFonts w:asciiTheme="minorHAnsi" w:eastAsiaTheme="minorEastAsia" w:hAnsiTheme="minorHAnsi" w:cstheme="minorBidi"/>
            <w:sz w:val="22"/>
            <w:szCs w:val="22"/>
          </w:rPr>
          <w:tab/>
        </w:r>
        <w:r w:rsidR="00AE5A21" w:rsidRPr="00D51DDF">
          <w:rPr>
            <w:rStyle w:val="Hyperlinkki"/>
            <w:rFonts w:eastAsiaTheme="majorEastAsia"/>
          </w:rPr>
          <w:t>Yksityisen sairaanhoidon hoito- ja tutkimuskorvaukset</w:t>
        </w:r>
        <w:r w:rsidR="00AE5A21">
          <w:rPr>
            <w:webHidden/>
          </w:rPr>
          <w:tab/>
        </w:r>
        <w:r w:rsidR="00AE5A21">
          <w:rPr>
            <w:webHidden/>
          </w:rPr>
          <w:fldChar w:fldCharType="begin"/>
        </w:r>
        <w:r w:rsidR="00AE5A21">
          <w:rPr>
            <w:webHidden/>
          </w:rPr>
          <w:instrText xml:space="preserve"> PAGEREF _Toc87518918 \h </w:instrText>
        </w:r>
        <w:r w:rsidR="00AE5A21">
          <w:rPr>
            <w:webHidden/>
          </w:rPr>
        </w:r>
        <w:r w:rsidR="00AE5A21">
          <w:rPr>
            <w:webHidden/>
          </w:rPr>
          <w:fldChar w:fldCharType="separate"/>
        </w:r>
        <w:r w:rsidR="00AE5A21">
          <w:rPr>
            <w:webHidden/>
          </w:rPr>
          <w:t>13</w:t>
        </w:r>
        <w:r w:rsidR="00AE5A21">
          <w:rPr>
            <w:webHidden/>
          </w:rPr>
          <w:fldChar w:fldCharType="end"/>
        </w:r>
      </w:hyperlink>
    </w:p>
    <w:p w14:paraId="18E38B23" w14:textId="105BA902" w:rsidR="00AE5A21" w:rsidRDefault="00A7271C">
      <w:pPr>
        <w:pStyle w:val="Sisluet2"/>
        <w:tabs>
          <w:tab w:val="left" w:pos="1134"/>
        </w:tabs>
        <w:rPr>
          <w:rFonts w:asciiTheme="minorHAnsi" w:eastAsiaTheme="minorEastAsia" w:hAnsiTheme="minorHAnsi" w:cstheme="minorBidi"/>
          <w:sz w:val="22"/>
          <w:szCs w:val="22"/>
        </w:rPr>
      </w:pPr>
      <w:hyperlink w:anchor="_Toc87518919" w:history="1">
        <w:r w:rsidR="00AE5A21" w:rsidRPr="00D51DDF">
          <w:rPr>
            <w:rStyle w:val="Hyperlinkki"/>
            <w:rFonts w:eastAsiaTheme="majorEastAsia"/>
          </w:rPr>
          <w:t>3.2</w:t>
        </w:r>
        <w:r w:rsidR="00AE5A21">
          <w:rPr>
            <w:rFonts w:asciiTheme="minorHAnsi" w:eastAsiaTheme="minorEastAsia" w:hAnsiTheme="minorHAnsi" w:cstheme="minorBidi"/>
            <w:sz w:val="22"/>
            <w:szCs w:val="22"/>
          </w:rPr>
          <w:tab/>
        </w:r>
        <w:r w:rsidR="00AE5A21" w:rsidRPr="00D51DDF">
          <w:rPr>
            <w:rStyle w:val="Hyperlinkki"/>
            <w:rFonts w:eastAsiaTheme="majorEastAsia"/>
          </w:rPr>
          <w:t>Matkakorvaukset</w:t>
        </w:r>
        <w:r w:rsidR="00AE5A21">
          <w:rPr>
            <w:webHidden/>
          </w:rPr>
          <w:tab/>
        </w:r>
        <w:r w:rsidR="00AE5A21">
          <w:rPr>
            <w:webHidden/>
          </w:rPr>
          <w:fldChar w:fldCharType="begin"/>
        </w:r>
        <w:r w:rsidR="00AE5A21">
          <w:rPr>
            <w:webHidden/>
          </w:rPr>
          <w:instrText xml:space="preserve"> PAGEREF _Toc87518919 \h </w:instrText>
        </w:r>
        <w:r w:rsidR="00AE5A21">
          <w:rPr>
            <w:webHidden/>
          </w:rPr>
        </w:r>
        <w:r w:rsidR="00AE5A21">
          <w:rPr>
            <w:webHidden/>
          </w:rPr>
          <w:fldChar w:fldCharType="separate"/>
        </w:r>
        <w:r w:rsidR="00AE5A21">
          <w:rPr>
            <w:webHidden/>
          </w:rPr>
          <w:t>13</w:t>
        </w:r>
        <w:r w:rsidR="00AE5A21">
          <w:rPr>
            <w:webHidden/>
          </w:rPr>
          <w:fldChar w:fldCharType="end"/>
        </w:r>
      </w:hyperlink>
    </w:p>
    <w:p w14:paraId="6C5D7828" w14:textId="5CF133B6" w:rsidR="00AE5A21" w:rsidRDefault="00A7271C">
      <w:pPr>
        <w:pStyle w:val="Sisluet2"/>
        <w:tabs>
          <w:tab w:val="left" w:pos="1134"/>
        </w:tabs>
        <w:rPr>
          <w:rFonts w:asciiTheme="minorHAnsi" w:eastAsiaTheme="minorEastAsia" w:hAnsiTheme="minorHAnsi" w:cstheme="minorBidi"/>
          <w:sz w:val="22"/>
          <w:szCs w:val="22"/>
        </w:rPr>
      </w:pPr>
      <w:hyperlink w:anchor="_Toc87518920" w:history="1">
        <w:r w:rsidR="00AE5A21" w:rsidRPr="00D51DDF">
          <w:rPr>
            <w:rStyle w:val="Hyperlinkki"/>
            <w:rFonts w:eastAsiaTheme="majorEastAsia"/>
          </w:rPr>
          <w:t>3.3</w:t>
        </w:r>
        <w:r w:rsidR="00AE5A21">
          <w:rPr>
            <w:rFonts w:asciiTheme="minorHAnsi" w:eastAsiaTheme="minorEastAsia" w:hAnsiTheme="minorHAnsi" w:cstheme="minorBidi"/>
            <w:sz w:val="22"/>
            <w:szCs w:val="22"/>
          </w:rPr>
          <w:tab/>
        </w:r>
        <w:r w:rsidR="00AE5A21" w:rsidRPr="00D51DDF">
          <w:rPr>
            <w:rStyle w:val="Hyperlinkki"/>
            <w:rFonts w:eastAsiaTheme="majorEastAsia"/>
          </w:rPr>
          <w:t>Kuntoutus</w:t>
        </w:r>
        <w:r w:rsidR="00AE5A21">
          <w:rPr>
            <w:webHidden/>
          </w:rPr>
          <w:tab/>
        </w:r>
        <w:r w:rsidR="00AE5A21">
          <w:rPr>
            <w:webHidden/>
          </w:rPr>
          <w:fldChar w:fldCharType="begin"/>
        </w:r>
        <w:r w:rsidR="00AE5A21">
          <w:rPr>
            <w:webHidden/>
          </w:rPr>
          <w:instrText xml:space="preserve"> PAGEREF _Toc87518920 \h </w:instrText>
        </w:r>
        <w:r w:rsidR="00AE5A21">
          <w:rPr>
            <w:webHidden/>
          </w:rPr>
        </w:r>
        <w:r w:rsidR="00AE5A21">
          <w:rPr>
            <w:webHidden/>
          </w:rPr>
          <w:fldChar w:fldCharType="separate"/>
        </w:r>
        <w:r w:rsidR="00AE5A21">
          <w:rPr>
            <w:webHidden/>
          </w:rPr>
          <w:t>13</w:t>
        </w:r>
        <w:r w:rsidR="00AE5A21">
          <w:rPr>
            <w:webHidden/>
          </w:rPr>
          <w:fldChar w:fldCharType="end"/>
        </w:r>
      </w:hyperlink>
    </w:p>
    <w:p w14:paraId="58D78A72" w14:textId="68FB40E8" w:rsidR="00AE5A21" w:rsidRDefault="00A7271C">
      <w:pPr>
        <w:pStyle w:val="Sisluet2"/>
        <w:tabs>
          <w:tab w:val="left" w:pos="1134"/>
        </w:tabs>
        <w:rPr>
          <w:rFonts w:asciiTheme="minorHAnsi" w:eastAsiaTheme="minorEastAsia" w:hAnsiTheme="minorHAnsi" w:cstheme="minorBidi"/>
          <w:sz w:val="22"/>
          <w:szCs w:val="22"/>
        </w:rPr>
      </w:pPr>
      <w:hyperlink w:anchor="_Toc87518921" w:history="1">
        <w:r w:rsidR="00AE5A21" w:rsidRPr="00D51DDF">
          <w:rPr>
            <w:rStyle w:val="Hyperlinkki"/>
            <w:rFonts w:eastAsiaTheme="majorEastAsia"/>
          </w:rPr>
          <w:t>3.4</w:t>
        </w:r>
        <w:r w:rsidR="00AE5A21">
          <w:rPr>
            <w:rFonts w:asciiTheme="minorHAnsi" w:eastAsiaTheme="minorEastAsia" w:hAnsiTheme="minorHAnsi" w:cstheme="minorBidi"/>
            <w:sz w:val="22"/>
            <w:szCs w:val="22"/>
          </w:rPr>
          <w:tab/>
        </w:r>
        <w:r w:rsidR="00AE5A21" w:rsidRPr="00D51DDF">
          <w:rPr>
            <w:rStyle w:val="Hyperlinkki"/>
            <w:rFonts w:eastAsiaTheme="majorEastAsia"/>
          </w:rPr>
          <w:t>Lääkekorvaukset</w:t>
        </w:r>
        <w:r w:rsidR="00AE5A21">
          <w:rPr>
            <w:webHidden/>
          </w:rPr>
          <w:tab/>
        </w:r>
        <w:r w:rsidR="00AE5A21">
          <w:rPr>
            <w:webHidden/>
          </w:rPr>
          <w:fldChar w:fldCharType="begin"/>
        </w:r>
        <w:r w:rsidR="00AE5A21">
          <w:rPr>
            <w:webHidden/>
          </w:rPr>
          <w:instrText xml:space="preserve"> PAGEREF _Toc87518921 \h </w:instrText>
        </w:r>
        <w:r w:rsidR="00AE5A21">
          <w:rPr>
            <w:webHidden/>
          </w:rPr>
        </w:r>
        <w:r w:rsidR="00AE5A21">
          <w:rPr>
            <w:webHidden/>
          </w:rPr>
          <w:fldChar w:fldCharType="separate"/>
        </w:r>
        <w:r w:rsidR="00AE5A21">
          <w:rPr>
            <w:webHidden/>
          </w:rPr>
          <w:t>14</w:t>
        </w:r>
        <w:r w:rsidR="00AE5A21">
          <w:rPr>
            <w:webHidden/>
          </w:rPr>
          <w:fldChar w:fldCharType="end"/>
        </w:r>
      </w:hyperlink>
    </w:p>
    <w:p w14:paraId="5FE71140" w14:textId="7C813813" w:rsidR="00AE5A21" w:rsidRDefault="00A7271C">
      <w:pPr>
        <w:pStyle w:val="Sisluet1"/>
        <w:rPr>
          <w:rFonts w:asciiTheme="minorHAnsi" w:eastAsiaTheme="minorEastAsia" w:hAnsiTheme="minorHAnsi" w:cstheme="minorBidi"/>
          <w:b w:val="0"/>
          <w:color w:val="auto"/>
          <w:sz w:val="22"/>
          <w:szCs w:val="22"/>
        </w:rPr>
      </w:pPr>
      <w:hyperlink w:anchor="_Toc87518922" w:history="1">
        <w:r w:rsidR="00AE5A21" w:rsidRPr="00D51DDF">
          <w:rPr>
            <w:rStyle w:val="Hyperlinkki"/>
            <w:rFonts w:eastAsiaTheme="majorEastAsia"/>
          </w:rPr>
          <w:t>Liitteet</w:t>
        </w:r>
        <w:r w:rsidR="00AE5A21">
          <w:rPr>
            <w:webHidden/>
          </w:rPr>
          <w:tab/>
        </w:r>
        <w:r w:rsidR="00AE5A21">
          <w:rPr>
            <w:webHidden/>
          </w:rPr>
          <w:fldChar w:fldCharType="begin"/>
        </w:r>
        <w:r w:rsidR="00AE5A21">
          <w:rPr>
            <w:webHidden/>
          </w:rPr>
          <w:instrText xml:space="preserve"> PAGEREF _Toc87518922 \h </w:instrText>
        </w:r>
        <w:r w:rsidR="00AE5A21">
          <w:rPr>
            <w:webHidden/>
          </w:rPr>
        </w:r>
        <w:r w:rsidR="00AE5A21">
          <w:rPr>
            <w:webHidden/>
          </w:rPr>
          <w:fldChar w:fldCharType="separate"/>
        </w:r>
        <w:r w:rsidR="00AE5A21">
          <w:rPr>
            <w:webHidden/>
          </w:rPr>
          <w:t>16</w:t>
        </w:r>
        <w:r w:rsidR="00AE5A21">
          <w:rPr>
            <w:webHidden/>
          </w:rPr>
          <w:fldChar w:fldCharType="end"/>
        </w:r>
      </w:hyperlink>
    </w:p>
    <w:p w14:paraId="3E8DBC49" w14:textId="7FD918E0" w:rsidR="00AE5A21" w:rsidRDefault="00A7271C">
      <w:pPr>
        <w:pStyle w:val="Sisluet1"/>
        <w:rPr>
          <w:rFonts w:asciiTheme="minorHAnsi" w:eastAsiaTheme="minorEastAsia" w:hAnsiTheme="minorHAnsi" w:cstheme="minorBidi"/>
          <w:b w:val="0"/>
          <w:color w:val="auto"/>
          <w:sz w:val="22"/>
          <w:szCs w:val="22"/>
        </w:rPr>
      </w:pPr>
      <w:hyperlink w:anchor="_Toc87518923" w:history="1">
        <w:r w:rsidR="00AE5A21" w:rsidRPr="00D51DDF">
          <w:rPr>
            <w:rStyle w:val="Hyperlinkki"/>
            <w:rFonts w:eastAsiaTheme="majorEastAsia"/>
          </w:rPr>
          <w:t>Lähteet</w:t>
        </w:r>
        <w:r w:rsidR="00AE5A21">
          <w:rPr>
            <w:webHidden/>
          </w:rPr>
          <w:tab/>
        </w:r>
        <w:r w:rsidR="00AE5A21">
          <w:rPr>
            <w:webHidden/>
          </w:rPr>
          <w:fldChar w:fldCharType="begin"/>
        </w:r>
        <w:r w:rsidR="00AE5A21">
          <w:rPr>
            <w:webHidden/>
          </w:rPr>
          <w:instrText xml:space="preserve"> PAGEREF _Toc87518923 \h </w:instrText>
        </w:r>
        <w:r w:rsidR="00AE5A21">
          <w:rPr>
            <w:webHidden/>
          </w:rPr>
        </w:r>
        <w:r w:rsidR="00AE5A21">
          <w:rPr>
            <w:webHidden/>
          </w:rPr>
          <w:fldChar w:fldCharType="separate"/>
        </w:r>
        <w:r w:rsidR="00AE5A21">
          <w:rPr>
            <w:webHidden/>
          </w:rPr>
          <w:t>22</w:t>
        </w:r>
        <w:r w:rsidR="00AE5A21">
          <w:rPr>
            <w:webHidden/>
          </w:rPr>
          <w:fldChar w:fldCharType="end"/>
        </w:r>
      </w:hyperlink>
    </w:p>
    <w:p w14:paraId="78F6484B" w14:textId="060BA6D4" w:rsidR="00DF34FB" w:rsidRPr="00796641" w:rsidRDefault="00B00E08" w:rsidP="004F175C">
      <w:pPr>
        <w:sectPr w:rsidR="00DF34FB" w:rsidRPr="00796641" w:rsidSect="0016680F">
          <w:headerReference w:type="default" r:id="rId29"/>
          <w:footerReference w:type="default" r:id="rId30"/>
          <w:pgSz w:w="11906" w:h="16838" w:code="9"/>
          <w:pgMar w:top="3119" w:right="2098" w:bottom="1758" w:left="2098" w:header="1502" w:footer="612" w:gutter="0"/>
          <w:cols w:space="708"/>
          <w:docGrid w:linePitch="360"/>
        </w:sectPr>
      </w:pPr>
      <w:r>
        <w:rPr>
          <w:rFonts w:ascii="Arial Narrow" w:hAnsi="Arial Narrow"/>
          <w:b/>
          <w:noProof/>
          <w:color w:val="365ABD" w:themeColor="text2"/>
          <w:sz w:val="26"/>
          <w:szCs w:val="26"/>
        </w:rPr>
        <w:fldChar w:fldCharType="end"/>
      </w:r>
    </w:p>
    <w:p w14:paraId="78F6484E" w14:textId="07D7ED50" w:rsidR="003A7F21" w:rsidRDefault="003A7F21" w:rsidP="003C7857">
      <w:pPr>
        <w:pStyle w:val="VNLeip2kappaleet"/>
      </w:pPr>
    </w:p>
    <w:p w14:paraId="3E22865F" w14:textId="0D0A088B" w:rsidR="002C0819" w:rsidRDefault="00B10544">
      <w:r w:rsidRPr="002636E9">
        <w:rPr>
          <w:vanish/>
          <w:color w:val="FF0000"/>
          <w:sz w:val="18"/>
          <w:szCs w:val="24"/>
        </w:rPr>
        <w:t>(Älä poista tätä sivunvaihtoa.)</w:t>
      </w:r>
    </w:p>
    <w:p w14:paraId="345D3D2F" w14:textId="77777777" w:rsidR="002C0819" w:rsidRDefault="002C0819">
      <w:r>
        <w:t>Saatuaan työnsä valmiiksi työryhmä luovuttaa kunnioittaen loppuraporttinsa sosiaali- ja terveysministeri Hanna Sarkkiselle.</w:t>
      </w:r>
    </w:p>
    <w:p w14:paraId="08C475B9" w14:textId="77777777" w:rsidR="002C0819" w:rsidRDefault="002C0819"/>
    <w:p w14:paraId="24AC4E5D" w14:textId="77777777" w:rsidR="002C0819" w:rsidRDefault="002C0819"/>
    <w:p w14:paraId="4AE8185C" w14:textId="77777777" w:rsidR="002C0819" w:rsidRDefault="002C0819"/>
    <w:p w14:paraId="38D58661" w14:textId="77777777" w:rsidR="002C0819" w:rsidRDefault="002C0819"/>
    <w:p w14:paraId="28CA73A1" w14:textId="77777777" w:rsidR="002C0819" w:rsidRDefault="002C0819"/>
    <w:p w14:paraId="1857A05C" w14:textId="77777777" w:rsidR="002C0819" w:rsidRDefault="002C0819">
      <w:r>
        <w:t>Aino-Kaisa Pekonen, puheenjohtaja</w:t>
      </w:r>
      <w:r>
        <w:tab/>
      </w:r>
      <w:r>
        <w:tab/>
        <w:t>Aki Linden, varapuheenjohtaja</w:t>
      </w:r>
    </w:p>
    <w:p w14:paraId="04D870C3" w14:textId="77777777" w:rsidR="002C0819" w:rsidRDefault="002C0819"/>
    <w:p w14:paraId="67A3FA46" w14:textId="68344524" w:rsidR="002C0819" w:rsidRDefault="002C0819"/>
    <w:p w14:paraId="384D6952" w14:textId="77777777" w:rsidR="002C0819" w:rsidRDefault="002C0819"/>
    <w:p w14:paraId="7A43CE74" w14:textId="77777777" w:rsidR="002C0819" w:rsidRDefault="002C0819"/>
    <w:p w14:paraId="74FFA239" w14:textId="77777777" w:rsidR="002C0819" w:rsidRDefault="002C0819"/>
    <w:p w14:paraId="59E09C21" w14:textId="77777777" w:rsidR="002C0819" w:rsidRDefault="002C0819">
      <w:r>
        <w:t>Heidi Viljanen</w:t>
      </w:r>
      <w:r>
        <w:tab/>
      </w:r>
      <w:r>
        <w:tab/>
      </w:r>
      <w:r>
        <w:tab/>
      </w:r>
      <w:r>
        <w:tab/>
      </w:r>
      <w:r>
        <w:tab/>
        <w:t>Toimi Kankaanniemi</w:t>
      </w:r>
    </w:p>
    <w:p w14:paraId="34FD33D4" w14:textId="77777777" w:rsidR="002C0819" w:rsidRDefault="002C0819"/>
    <w:p w14:paraId="59965434" w14:textId="52D910A3" w:rsidR="002C0819" w:rsidRDefault="002C0819"/>
    <w:p w14:paraId="6C602ECE" w14:textId="77777777" w:rsidR="002C0819" w:rsidRDefault="002C0819"/>
    <w:p w14:paraId="324C77CE" w14:textId="77777777" w:rsidR="002C0819" w:rsidRDefault="002C0819"/>
    <w:p w14:paraId="597FA2B1" w14:textId="77777777" w:rsidR="002C0819" w:rsidRDefault="002C0819"/>
    <w:p w14:paraId="0008115A" w14:textId="77777777" w:rsidR="002C0819" w:rsidRDefault="002C0819">
      <w:r>
        <w:t>Ville Vähämäki</w:t>
      </w:r>
      <w:r>
        <w:tab/>
      </w:r>
      <w:r>
        <w:tab/>
      </w:r>
      <w:r>
        <w:tab/>
      </w:r>
      <w:r>
        <w:tab/>
      </w:r>
      <w:r>
        <w:tab/>
        <w:t>Sari Sarkomaa</w:t>
      </w:r>
    </w:p>
    <w:p w14:paraId="5EC445B8" w14:textId="77777777" w:rsidR="002C0819" w:rsidRDefault="002C0819"/>
    <w:p w14:paraId="085F37B6" w14:textId="2D781D9A" w:rsidR="002C0819" w:rsidRDefault="002C0819"/>
    <w:p w14:paraId="74146D44" w14:textId="77777777" w:rsidR="002C0819" w:rsidRDefault="002C0819"/>
    <w:p w14:paraId="4F3BBF64" w14:textId="77777777" w:rsidR="002C0819" w:rsidRDefault="002C0819"/>
    <w:p w14:paraId="7A65076D" w14:textId="77777777" w:rsidR="002C0819" w:rsidRDefault="002C0819"/>
    <w:p w14:paraId="67C36F52" w14:textId="77777777" w:rsidR="002C0819" w:rsidRDefault="002C0819">
      <w:r>
        <w:t>Paula Risikko</w:t>
      </w:r>
      <w:r>
        <w:tab/>
      </w:r>
      <w:r>
        <w:tab/>
      </w:r>
      <w:r>
        <w:tab/>
      </w:r>
      <w:r>
        <w:tab/>
      </w:r>
      <w:r>
        <w:tab/>
        <w:t>Markus Lohi</w:t>
      </w:r>
    </w:p>
    <w:p w14:paraId="1DAC153B" w14:textId="77777777" w:rsidR="002C0819" w:rsidRDefault="002C0819"/>
    <w:p w14:paraId="6409E49C" w14:textId="5445150A" w:rsidR="002C0819" w:rsidRDefault="002C0819"/>
    <w:p w14:paraId="7944F1B4" w14:textId="77777777" w:rsidR="002C0819" w:rsidRDefault="002C0819"/>
    <w:p w14:paraId="677589DB" w14:textId="77777777" w:rsidR="002C0819" w:rsidRDefault="002C0819"/>
    <w:p w14:paraId="6B81121E" w14:textId="77777777" w:rsidR="002C0819" w:rsidRDefault="002C0819"/>
    <w:p w14:paraId="70699832" w14:textId="77777777" w:rsidR="002C0819" w:rsidRDefault="002C0819">
      <w:r>
        <w:t>Eeva Kalli</w:t>
      </w:r>
      <w:r>
        <w:tab/>
      </w:r>
      <w:r>
        <w:tab/>
      </w:r>
      <w:r>
        <w:tab/>
      </w:r>
      <w:r>
        <w:tab/>
      </w:r>
      <w:r>
        <w:tab/>
        <w:t>Mirka Soinikoski</w:t>
      </w:r>
    </w:p>
    <w:p w14:paraId="0F3DD8FE" w14:textId="77777777" w:rsidR="002C0819" w:rsidRDefault="002C0819"/>
    <w:p w14:paraId="3C87067E" w14:textId="77777777" w:rsidR="002C0819" w:rsidRDefault="002C0819"/>
    <w:p w14:paraId="25B886F8" w14:textId="0642488E" w:rsidR="002C0819" w:rsidRDefault="002C0819"/>
    <w:p w14:paraId="37E61AD2" w14:textId="77777777" w:rsidR="002C0819" w:rsidRDefault="002C0819"/>
    <w:p w14:paraId="0DBD99A6" w14:textId="77777777" w:rsidR="002C0819" w:rsidRDefault="002C0819"/>
    <w:p w14:paraId="724B77E0" w14:textId="77777777" w:rsidR="002C0819" w:rsidRDefault="002C0819">
      <w:r>
        <w:t>Veronica Rehn-Kivi</w:t>
      </w:r>
      <w:r>
        <w:tab/>
      </w:r>
      <w:r>
        <w:tab/>
      </w:r>
      <w:r>
        <w:tab/>
      </w:r>
      <w:r>
        <w:tab/>
        <w:t>Sari Tanus</w:t>
      </w:r>
    </w:p>
    <w:p w14:paraId="3F232F6E" w14:textId="77777777" w:rsidR="002C0819" w:rsidRDefault="002C0819"/>
    <w:p w14:paraId="29946AB9" w14:textId="77777777" w:rsidR="002C0819" w:rsidRDefault="002C0819"/>
    <w:p w14:paraId="3FD25670" w14:textId="14093B36" w:rsidR="002C0819" w:rsidRDefault="002C0819"/>
    <w:p w14:paraId="41313D04" w14:textId="77777777" w:rsidR="002C0819" w:rsidRDefault="002C0819"/>
    <w:p w14:paraId="0F216093" w14:textId="77777777" w:rsidR="002C0819" w:rsidRDefault="002C0819"/>
    <w:p w14:paraId="5932568D" w14:textId="39C8EAE6" w:rsidR="00C22490" w:rsidRPr="00743248" w:rsidRDefault="002C0819">
      <w:r>
        <w:t>Harry Harkimo</w:t>
      </w:r>
      <w:r>
        <w:br w:type="page"/>
      </w:r>
    </w:p>
    <w:p w14:paraId="78F64850" w14:textId="40758BC5" w:rsidR="008432BD" w:rsidRPr="00B10544" w:rsidRDefault="0005466F" w:rsidP="00B10544">
      <w:pPr>
        <w:pStyle w:val="Otsikko1"/>
      </w:pPr>
      <w:bookmarkStart w:id="1" w:name="_Toc87518910"/>
      <w:r>
        <w:lastRenderedPageBreak/>
        <w:t>Johdanto</w:t>
      </w:r>
      <w:bookmarkEnd w:id="1"/>
    </w:p>
    <w:p w14:paraId="78F64851" w14:textId="6E0FCB19" w:rsidR="00F137CC" w:rsidRPr="00DF2F00" w:rsidRDefault="00F137CC" w:rsidP="00DF2F00">
      <w:pPr>
        <w:pStyle w:val="VNIngressi"/>
      </w:pPr>
    </w:p>
    <w:p w14:paraId="78F64852" w14:textId="350256D1" w:rsidR="00370108" w:rsidRPr="00AE47C8" w:rsidRDefault="0005466F" w:rsidP="0005466F">
      <w:r>
        <w:t>Sosiaali- ja terveysministeriö asetti parlamentaarisen työryhmän, jonka tavoitteena oli valmistella monikanavarahoituksen purkamista.</w:t>
      </w:r>
    </w:p>
    <w:p w14:paraId="7FA40485" w14:textId="7E0D1981" w:rsidR="00E27A09" w:rsidRPr="0062061E" w:rsidRDefault="0005466F" w:rsidP="0062061E">
      <w:pPr>
        <w:pStyle w:val="Otsikko2"/>
        <w:rPr>
          <w:lang w:val="fi-FI"/>
        </w:rPr>
      </w:pPr>
      <w:bookmarkStart w:id="2" w:name="_Toc87518911"/>
      <w:r>
        <w:rPr>
          <w:lang w:val="fi-FI"/>
        </w:rPr>
        <w:t>Toimeksianto ja toimikausi</w:t>
      </w:r>
      <w:bookmarkEnd w:id="2"/>
    </w:p>
    <w:p w14:paraId="164EC35C" w14:textId="1BFD98D1" w:rsidR="0005466F" w:rsidRDefault="0005466F" w:rsidP="0005466F">
      <w:r w:rsidRPr="00AE2CB3">
        <w:t>Pääministeri Marinin hallitusohjelman mukaan osana sosiaali-ja terveydenhuollon uudistusta valmistellaan erillisinä asioina parlamentaarisessa komiteassa monikanavarahoituksen purkaminen. Kirjaus on osa hallitusohjelman oikeudenmukaista, yhdenvertaista ja mukaan ottavaa Suomea koskevaa kohtaa 3.6, jossa eräänä tavoitteena on kehittää palvelujärjestelmää ja käynnistää uudistushankkeita.</w:t>
      </w:r>
    </w:p>
    <w:p w14:paraId="6ADC4DF5" w14:textId="77777777" w:rsidR="0005466F" w:rsidRPr="00AE2CB3" w:rsidRDefault="0005466F" w:rsidP="0005466F"/>
    <w:p w14:paraId="66A95CBD" w14:textId="31EA195D" w:rsidR="0005466F" w:rsidRDefault="0005466F" w:rsidP="0005466F">
      <w:r w:rsidRPr="00AE2CB3">
        <w:t>Sosiaali-ja terveysministeriö asetti 12.11.2020 monikanavarahoituksen purkamista pohjustavat valmisteluryhmät, jotka tekivät valmistelutyötä myöhemmin asetettavan parlamentaarisen valmistelun tueksi. Valmisteluryhmien toimikausi päättyi 31.5.2021. Valmisteluryhmien tehtävänä oli koota parlamentaarista valmistelua varten ratkaisuvaihtoehtoja aiempien hallituskausien aikana tehtyjen työryhmätöiden ja muiden selvitysten pohjalta sekä selvittää vaihtoehtojen vaikutuksia.</w:t>
      </w:r>
    </w:p>
    <w:p w14:paraId="7CDBD614" w14:textId="77777777" w:rsidR="0005466F" w:rsidRPr="00AE2CB3" w:rsidRDefault="0005466F" w:rsidP="0005466F"/>
    <w:p w14:paraId="0A57A0F8" w14:textId="0FC9898B" w:rsidR="0005466F" w:rsidRDefault="0005466F" w:rsidP="0005466F">
      <w:r w:rsidRPr="00AE2CB3">
        <w:t>Valmisteluryhmät olivat yksityisen sairaanhoidon hoito-ja tutkimuskorvausten valmisteluryhmä, matkakorvausten valmisteluryhmä, kuntoutuksen valmisteluryhmä ja lääkekorvauksien valmisteluryhmä.</w:t>
      </w:r>
    </w:p>
    <w:p w14:paraId="41AE45EE" w14:textId="77777777" w:rsidR="0005466F" w:rsidRPr="00AE2CB3" w:rsidRDefault="0005466F" w:rsidP="0005466F"/>
    <w:p w14:paraId="5EC7098E" w14:textId="7FB77233" w:rsidR="0005466F" w:rsidRDefault="0005466F" w:rsidP="0005466F">
      <w:r w:rsidRPr="00AE2CB3">
        <w:t xml:space="preserve">Valmisteluryhmät luovuttivat selvityksensä 24.6.2021. Valmisteluryhmien selvityksestä järjestettiin lausuntokierros suomenkielisten lausunnonantajien osalta ajalla 24.6.2021—31.8.2021 ja ruotsinkielisten lausunnonantajien osalta lausuntoaika oli 5.8.2021—12.10.2021. Lausunnoista koottiin lausuntoyhteenveto lausuntoaikojen päätyttyä. </w:t>
      </w:r>
    </w:p>
    <w:p w14:paraId="3BA4FD33" w14:textId="77777777" w:rsidR="0005466F" w:rsidRPr="00AE2CB3" w:rsidRDefault="0005466F" w:rsidP="0005466F"/>
    <w:p w14:paraId="14C68706" w14:textId="617D471D" w:rsidR="0005466F" w:rsidRDefault="0005466F" w:rsidP="0005466F">
      <w:r w:rsidRPr="00AE2CB3">
        <w:t>Sosiaali-ja terveysministeriö asetti 30.6.2021 Ahvenanmaan maakunnan yhteistyöryhmän monikanavarahoituksen purkamisen selvittämiselle. Yhteistyöryhmän toimikausi oli ajalla 15.8.2021— 31.10.2021. Yhteistyöryhmän työskentelyssä koottiin muistio, jossa kartoitettiin Ahvenanmaan maakunnan osalta nykytilaa ja monikanavarahoituksen purkamisen valmistelussa mahdollisia vaihtoehtoja</w:t>
      </w:r>
      <w:r>
        <w:t>.</w:t>
      </w:r>
    </w:p>
    <w:p w14:paraId="1E1E16B4" w14:textId="77777777" w:rsidR="0005466F" w:rsidRDefault="0005466F" w:rsidP="0005466F"/>
    <w:p w14:paraId="1F369D04" w14:textId="77777777" w:rsidR="0005466F" w:rsidRDefault="0005466F" w:rsidP="0005466F">
      <w:r>
        <w:t>Parlamentaarinen työryhmä asetettiin valmistelemaan monikanavarahoituksen purkamista 14.9.2021. Työryhmän toimikausi oli 15.9.-15.11.2021.</w:t>
      </w:r>
    </w:p>
    <w:p w14:paraId="7793A5A9" w14:textId="70B6224C" w:rsidR="00A523B8" w:rsidRDefault="00A523B8" w:rsidP="00BF5E91">
      <w:pPr>
        <w:pStyle w:val="VNLeip1kappale"/>
      </w:pPr>
    </w:p>
    <w:p w14:paraId="78F64857" w14:textId="6471BEDD" w:rsidR="00DB3583" w:rsidRDefault="00DB3583" w:rsidP="0005466F">
      <w:pPr>
        <w:pStyle w:val="Otsikko4"/>
        <w:numPr>
          <w:ilvl w:val="0"/>
          <w:numId w:val="0"/>
        </w:numPr>
        <w:rPr>
          <w:rFonts w:ascii="Arial" w:hAnsi="Arial" w:cs="Myriad Pro"/>
          <w:color w:val="auto"/>
          <w:spacing w:val="1"/>
          <w:sz w:val="20"/>
          <w:lang w:eastAsia="fi-FI"/>
        </w:rPr>
      </w:pPr>
    </w:p>
    <w:p w14:paraId="7AB41B58" w14:textId="2BAB9375" w:rsidR="0005466F" w:rsidRDefault="0005466F" w:rsidP="0005466F">
      <w:pPr>
        <w:pStyle w:val="VNLeip1kappale"/>
      </w:pPr>
    </w:p>
    <w:p w14:paraId="7044BCFA" w14:textId="1966E3F9" w:rsidR="0005466F" w:rsidRDefault="0005466F" w:rsidP="0005466F">
      <w:pPr>
        <w:pStyle w:val="Otsikko2"/>
      </w:pPr>
      <w:bookmarkStart w:id="3" w:name="_Toc87518912"/>
      <w:r>
        <w:lastRenderedPageBreak/>
        <w:t>Tehtävät</w:t>
      </w:r>
      <w:bookmarkEnd w:id="3"/>
    </w:p>
    <w:p w14:paraId="2D420717" w14:textId="77777777" w:rsidR="0005466F" w:rsidRDefault="0005466F" w:rsidP="0005466F">
      <w:r>
        <w:t>Parlamentaarisen työryhmän tehtävänä oli tehdä tarpeelliseksi katsomansa ehdotukset monikanavarahoituksen purkamiseksi seuraavien asiakokonaisuuksien osalta erikseen:</w:t>
      </w:r>
    </w:p>
    <w:p w14:paraId="5916C24A" w14:textId="77777777" w:rsidR="0005466F" w:rsidRPr="0005466F" w:rsidRDefault="0005466F" w:rsidP="0005466F">
      <w:pPr>
        <w:pStyle w:val="Luettelokappale"/>
        <w:numPr>
          <w:ilvl w:val="0"/>
          <w:numId w:val="38"/>
        </w:numPr>
        <w:rPr>
          <w:rFonts w:asciiTheme="minorHAnsi" w:hAnsiTheme="minorHAnsi" w:cstheme="minorHAnsi"/>
          <w:sz w:val="20"/>
        </w:rPr>
      </w:pPr>
      <w:r w:rsidRPr="0005466F">
        <w:rPr>
          <w:rFonts w:asciiTheme="minorHAnsi" w:hAnsiTheme="minorHAnsi" w:cstheme="minorHAnsi"/>
          <w:sz w:val="20"/>
        </w:rPr>
        <w:t>Yksityisen sairaanhoidon hoito- ja tutkimuskorvaukset (ns. kela-korvaukset)</w:t>
      </w:r>
    </w:p>
    <w:p w14:paraId="1B4478FD" w14:textId="54458FB4" w:rsidR="0005466F" w:rsidRPr="0005466F" w:rsidRDefault="0005466F" w:rsidP="0005466F">
      <w:pPr>
        <w:pStyle w:val="Luettelokappale"/>
        <w:numPr>
          <w:ilvl w:val="0"/>
          <w:numId w:val="38"/>
        </w:numPr>
        <w:rPr>
          <w:rFonts w:asciiTheme="minorHAnsi" w:hAnsiTheme="minorHAnsi" w:cstheme="minorHAnsi"/>
          <w:sz w:val="20"/>
        </w:rPr>
      </w:pPr>
      <w:r w:rsidRPr="0005466F">
        <w:rPr>
          <w:rFonts w:asciiTheme="minorHAnsi" w:hAnsiTheme="minorHAnsi" w:cstheme="minorHAnsi"/>
          <w:sz w:val="20"/>
        </w:rPr>
        <w:t>Kelan järjestämä ja korvaama lääkinnällinen kuntoutus (vaativa lääkinnällinen kuntoutus, kuntoutuspsykoterapia ja harkinnanvarainen lääkinnällinen kuntoutus)</w:t>
      </w:r>
    </w:p>
    <w:p w14:paraId="30B16C40" w14:textId="77777777" w:rsidR="0005466F" w:rsidRPr="0005466F" w:rsidRDefault="0005466F" w:rsidP="0005466F">
      <w:pPr>
        <w:pStyle w:val="Luettelokappale"/>
        <w:numPr>
          <w:ilvl w:val="0"/>
          <w:numId w:val="38"/>
        </w:numPr>
        <w:rPr>
          <w:rFonts w:asciiTheme="minorHAnsi" w:hAnsiTheme="minorHAnsi" w:cstheme="minorHAnsi"/>
          <w:sz w:val="20"/>
        </w:rPr>
      </w:pPr>
      <w:r w:rsidRPr="0005466F">
        <w:rPr>
          <w:rFonts w:asciiTheme="minorHAnsi" w:hAnsiTheme="minorHAnsi" w:cstheme="minorHAnsi"/>
          <w:sz w:val="20"/>
        </w:rPr>
        <w:t>Matkakorvaukset (sis. sairaankuljetuksen korvaukset eli ensihoito- ja siirtokuljetusten korvaukset, taksimatkojen korvaukset ja muut matkakorvaukset)</w:t>
      </w:r>
    </w:p>
    <w:p w14:paraId="0BA6D897" w14:textId="3FC7718B" w:rsidR="0005466F" w:rsidRDefault="0005466F" w:rsidP="0005466F">
      <w:pPr>
        <w:pStyle w:val="Luettelokappale"/>
        <w:numPr>
          <w:ilvl w:val="0"/>
          <w:numId w:val="38"/>
        </w:numPr>
        <w:rPr>
          <w:rFonts w:asciiTheme="minorHAnsi" w:hAnsiTheme="minorHAnsi" w:cstheme="minorHAnsi"/>
          <w:sz w:val="20"/>
        </w:rPr>
      </w:pPr>
      <w:r w:rsidRPr="0005466F">
        <w:rPr>
          <w:rFonts w:asciiTheme="minorHAnsi" w:hAnsiTheme="minorHAnsi" w:cstheme="minorHAnsi"/>
          <w:sz w:val="20"/>
        </w:rPr>
        <w:t>Lääkekorvaukset</w:t>
      </w:r>
    </w:p>
    <w:p w14:paraId="615BBA0F" w14:textId="5BA240DC" w:rsidR="0005466F" w:rsidRDefault="0005466F" w:rsidP="0005466F">
      <w:pPr>
        <w:rPr>
          <w:rFonts w:asciiTheme="minorHAnsi" w:hAnsiTheme="minorHAnsi" w:cstheme="minorHAnsi"/>
        </w:rPr>
      </w:pPr>
    </w:p>
    <w:p w14:paraId="7A9F11FC" w14:textId="23FD2B8B" w:rsidR="0005466F" w:rsidRDefault="0005466F" w:rsidP="0005466F">
      <w:pPr>
        <w:pStyle w:val="Otsikko2"/>
      </w:pPr>
      <w:bookmarkStart w:id="4" w:name="_Toc87518913"/>
      <w:r>
        <w:t>Työryhmän jäsenet</w:t>
      </w:r>
      <w:bookmarkEnd w:id="4"/>
    </w:p>
    <w:p w14:paraId="427C2B78" w14:textId="77777777" w:rsidR="008C1CC0" w:rsidRPr="008C1CC0" w:rsidRDefault="008C1CC0" w:rsidP="008C1CC0">
      <w:pPr>
        <w:pStyle w:val="VNLeip1kappale"/>
        <w:rPr>
          <w:lang w:val="en-US" w:eastAsia="en-US"/>
        </w:rPr>
      </w:pPr>
    </w:p>
    <w:p w14:paraId="12ED682C" w14:textId="0355CD07" w:rsidR="0005466F" w:rsidRDefault="0005466F" w:rsidP="0005466F">
      <w:r w:rsidRPr="00B023AD">
        <w:t xml:space="preserve">Puheenjohtaja </w:t>
      </w:r>
    </w:p>
    <w:p w14:paraId="0DA74A41" w14:textId="77777777" w:rsidR="0005466F" w:rsidRDefault="0005466F" w:rsidP="0005466F"/>
    <w:p w14:paraId="38C223F2" w14:textId="22D94186" w:rsidR="0005466F" w:rsidRDefault="0005466F" w:rsidP="0005466F">
      <w:pPr>
        <w:ind w:firstLine="1304"/>
      </w:pPr>
      <w:r w:rsidRPr="00B023AD">
        <w:t xml:space="preserve">kansanedustaja Aino-Kaisa Pekonen, Vasemmistoliiton eduskuntaryhmä </w:t>
      </w:r>
    </w:p>
    <w:p w14:paraId="03B372A6" w14:textId="77777777" w:rsidR="0005466F" w:rsidRDefault="0005466F" w:rsidP="0005466F"/>
    <w:p w14:paraId="0AE9CB17" w14:textId="77777777" w:rsidR="0005466F" w:rsidRDefault="0005466F" w:rsidP="0005466F">
      <w:pPr>
        <w:ind w:firstLine="1304"/>
      </w:pPr>
    </w:p>
    <w:p w14:paraId="4620F278" w14:textId="3CE5E3AA" w:rsidR="0005466F" w:rsidRDefault="0005466F" w:rsidP="0005466F">
      <w:r w:rsidRPr="00B023AD">
        <w:t>Varapuheenjohtaja</w:t>
      </w:r>
    </w:p>
    <w:p w14:paraId="5A5BCE7E" w14:textId="77777777" w:rsidR="0005466F" w:rsidRDefault="0005466F" w:rsidP="0005466F"/>
    <w:p w14:paraId="7902B983" w14:textId="2F8E4F90" w:rsidR="0005466F" w:rsidRDefault="0005466F" w:rsidP="0005466F">
      <w:pPr>
        <w:ind w:firstLine="1304"/>
      </w:pPr>
      <w:r w:rsidRPr="00B023AD">
        <w:t>kansanedustaja Aki Linden, Sosialidemokraattinen eduskuntaryhmä</w:t>
      </w:r>
    </w:p>
    <w:p w14:paraId="018F10F9" w14:textId="77777777" w:rsidR="0005466F" w:rsidRDefault="0005466F" w:rsidP="0005466F"/>
    <w:p w14:paraId="7893C136" w14:textId="77777777" w:rsidR="0005466F" w:rsidRDefault="0005466F" w:rsidP="0005466F">
      <w:pPr>
        <w:ind w:firstLine="1304"/>
      </w:pPr>
    </w:p>
    <w:p w14:paraId="576820BD" w14:textId="20C9BD72" w:rsidR="0005466F" w:rsidRDefault="0005466F" w:rsidP="0005466F">
      <w:r>
        <w:t>Jäsenet</w:t>
      </w:r>
    </w:p>
    <w:p w14:paraId="7675945B" w14:textId="77777777" w:rsidR="0005466F" w:rsidRDefault="0005466F" w:rsidP="0005466F"/>
    <w:p w14:paraId="50BCD0B2" w14:textId="77777777" w:rsidR="0005466F" w:rsidRDefault="0005466F" w:rsidP="0005466F"/>
    <w:p w14:paraId="769F14ED" w14:textId="3F108C0B" w:rsidR="0005466F" w:rsidRDefault="0005466F" w:rsidP="0005466F">
      <w:r>
        <w:t>Sosialidemokraattinen eduskuntaryhmä</w:t>
      </w:r>
    </w:p>
    <w:p w14:paraId="78D94906" w14:textId="77777777" w:rsidR="0005466F" w:rsidRDefault="0005466F" w:rsidP="0005466F"/>
    <w:p w14:paraId="4FF2C740" w14:textId="77777777" w:rsidR="0005466F" w:rsidRDefault="0005466F" w:rsidP="0005466F">
      <w:pPr>
        <w:ind w:firstLine="1304"/>
      </w:pPr>
      <w:r>
        <w:t>jäsen kansanedustaja Heidi Viljanen</w:t>
      </w:r>
    </w:p>
    <w:p w14:paraId="2FD2C588" w14:textId="77777777" w:rsidR="0005466F" w:rsidRDefault="0005466F" w:rsidP="0005466F">
      <w:pPr>
        <w:ind w:firstLine="1304"/>
      </w:pPr>
      <w:r>
        <w:t>varajäsen kansanedustaja Kim Berg</w:t>
      </w:r>
    </w:p>
    <w:p w14:paraId="43F0BFBB" w14:textId="77777777" w:rsidR="0005466F" w:rsidRDefault="0005466F" w:rsidP="0005466F">
      <w:pPr>
        <w:ind w:firstLine="1304"/>
      </w:pPr>
    </w:p>
    <w:p w14:paraId="05F85429" w14:textId="5FB942D2" w:rsidR="0005466F" w:rsidRDefault="0005466F" w:rsidP="0005466F">
      <w:r>
        <w:t>Perussuomalaisten eduskuntaryhmä</w:t>
      </w:r>
    </w:p>
    <w:p w14:paraId="6145568B" w14:textId="77777777" w:rsidR="0005466F" w:rsidRDefault="0005466F" w:rsidP="0005466F"/>
    <w:p w14:paraId="22C1599A" w14:textId="77777777" w:rsidR="0005466F" w:rsidRDefault="0005466F" w:rsidP="0005466F">
      <w:pPr>
        <w:ind w:firstLine="1304"/>
      </w:pPr>
      <w:r>
        <w:t>jäsen kansanedustaja Toimi Kankaanniemi</w:t>
      </w:r>
    </w:p>
    <w:p w14:paraId="6E971EF7" w14:textId="77777777" w:rsidR="0005466F" w:rsidRDefault="0005466F" w:rsidP="0005466F">
      <w:pPr>
        <w:ind w:firstLine="1304"/>
      </w:pPr>
      <w:r>
        <w:t>jäsen kansanedustaja Ville Vähämäki</w:t>
      </w:r>
    </w:p>
    <w:p w14:paraId="368BE883" w14:textId="77777777" w:rsidR="0005466F" w:rsidRDefault="0005466F" w:rsidP="0005466F">
      <w:pPr>
        <w:ind w:firstLine="1304"/>
      </w:pPr>
      <w:r>
        <w:t>varajäsen kansanedustaja Riikka Slunga-Poutsalo</w:t>
      </w:r>
    </w:p>
    <w:p w14:paraId="3063A9F4" w14:textId="77777777" w:rsidR="0005466F" w:rsidRDefault="0005466F" w:rsidP="0005466F">
      <w:pPr>
        <w:ind w:firstLine="1304"/>
      </w:pPr>
    </w:p>
    <w:p w14:paraId="7A7BD09A" w14:textId="599D2766" w:rsidR="0005466F" w:rsidRDefault="0005466F" w:rsidP="0005466F">
      <w:r>
        <w:t>Kokoomuksen eduskuntaryhmä</w:t>
      </w:r>
    </w:p>
    <w:p w14:paraId="7CFD6A5D" w14:textId="77777777" w:rsidR="0005466F" w:rsidRDefault="0005466F" w:rsidP="0005466F"/>
    <w:p w14:paraId="7AFE916A" w14:textId="77777777" w:rsidR="0005466F" w:rsidRDefault="0005466F" w:rsidP="0005466F">
      <w:pPr>
        <w:ind w:firstLine="1304"/>
      </w:pPr>
      <w:r>
        <w:t>jäsen kansanedustaja Sari Sarkomaa</w:t>
      </w:r>
    </w:p>
    <w:p w14:paraId="131D77E3" w14:textId="77777777" w:rsidR="0005466F" w:rsidRDefault="0005466F" w:rsidP="0005466F">
      <w:pPr>
        <w:ind w:firstLine="1304"/>
      </w:pPr>
      <w:r>
        <w:t>jäsen kansanedustaja Paula Risikko</w:t>
      </w:r>
    </w:p>
    <w:p w14:paraId="6C8CF3FD" w14:textId="77777777" w:rsidR="0005466F" w:rsidRDefault="0005466F" w:rsidP="0005466F">
      <w:pPr>
        <w:ind w:firstLine="1304"/>
      </w:pPr>
      <w:r>
        <w:lastRenderedPageBreak/>
        <w:t>varajäsen kansanedustaja Mia Laiho</w:t>
      </w:r>
    </w:p>
    <w:p w14:paraId="76791769" w14:textId="77777777" w:rsidR="0005466F" w:rsidRDefault="0005466F" w:rsidP="0005466F">
      <w:pPr>
        <w:ind w:firstLine="1304"/>
      </w:pPr>
    </w:p>
    <w:p w14:paraId="1E840391" w14:textId="23AB4676" w:rsidR="0005466F" w:rsidRDefault="0005466F" w:rsidP="0005466F">
      <w:r>
        <w:t>Keskustan eduskuntaryhmä</w:t>
      </w:r>
    </w:p>
    <w:p w14:paraId="7CBAD2D0" w14:textId="77777777" w:rsidR="0005466F" w:rsidRDefault="0005466F" w:rsidP="0005466F"/>
    <w:p w14:paraId="4989A538" w14:textId="77777777" w:rsidR="0005466F" w:rsidRDefault="0005466F" w:rsidP="0005466F">
      <w:pPr>
        <w:ind w:firstLine="1304"/>
      </w:pPr>
      <w:r>
        <w:t>jäsen kansanedustaja Markus Lohi</w:t>
      </w:r>
    </w:p>
    <w:p w14:paraId="4094437D" w14:textId="77777777" w:rsidR="0005466F" w:rsidRDefault="0005466F" w:rsidP="0005466F">
      <w:pPr>
        <w:ind w:firstLine="1304"/>
      </w:pPr>
      <w:r>
        <w:t>jäsen kansanedustaja Eeva Kalli</w:t>
      </w:r>
    </w:p>
    <w:p w14:paraId="12EDECB4" w14:textId="77777777" w:rsidR="0005466F" w:rsidRDefault="0005466F" w:rsidP="0005466F">
      <w:pPr>
        <w:ind w:firstLine="1304"/>
      </w:pPr>
      <w:r>
        <w:t>varajäsen kansanedustaja Petri Honkonen</w:t>
      </w:r>
    </w:p>
    <w:p w14:paraId="4C9E6425" w14:textId="77777777" w:rsidR="0005466F" w:rsidRDefault="0005466F" w:rsidP="0005466F">
      <w:pPr>
        <w:ind w:firstLine="1304"/>
      </w:pPr>
    </w:p>
    <w:p w14:paraId="7374C677" w14:textId="7F599F4C" w:rsidR="0005466F" w:rsidRDefault="0005466F" w:rsidP="0005466F">
      <w:r>
        <w:t>Vihreä eduskuntaryhmä</w:t>
      </w:r>
    </w:p>
    <w:p w14:paraId="2C412072" w14:textId="77777777" w:rsidR="0005466F" w:rsidRDefault="0005466F" w:rsidP="0005466F"/>
    <w:p w14:paraId="61EEBA11" w14:textId="77777777" w:rsidR="0005466F" w:rsidRDefault="0005466F" w:rsidP="0005466F">
      <w:pPr>
        <w:ind w:firstLine="1304"/>
      </w:pPr>
      <w:r>
        <w:t>jäsen kansanedustaja Mirka Soinikoski</w:t>
      </w:r>
    </w:p>
    <w:p w14:paraId="1E64FB50" w14:textId="77777777" w:rsidR="0005466F" w:rsidRDefault="0005466F" w:rsidP="0005466F">
      <w:pPr>
        <w:ind w:firstLine="1304"/>
      </w:pPr>
      <w:r>
        <w:t>varajäsen kansanedustaja Inka Hopsu</w:t>
      </w:r>
    </w:p>
    <w:p w14:paraId="2309FD70" w14:textId="77777777" w:rsidR="0005466F" w:rsidRDefault="0005466F" w:rsidP="0005466F">
      <w:pPr>
        <w:ind w:firstLine="1304"/>
      </w:pPr>
    </w:p>
    <w:p w14:paraId="514C6F34" w14:textId="0345714D" w:rsidR="0005466F" w:rsidRDefault="0005466F" w:rsidP="0005466F">
      <w:r>
        <w:t>Vasemmistoliiton eduskuntaryhmä</w:t>
      </w:r>
    </w:p>
    <w:p w14:paraId="1A1836E5" w14:textId="77777777" w:rsidR="0005466F" w:rsidRDefault="0005466F" w:rsidP="0005466F"/>
    <w:p w14:paraId="7C52FC99" w14:textId="77777777" w:rsidR="0005466F" w:rsidRDefault="0005466F" w:rsidP="0005466F">
      <w:pPr>
        <w:ind w:firstLine="1304"/>
      </w:pPr>
      <w:r>
        <w:t>varajäsen kansanedustaja Jussi Saramo</w:t>
      </w:r>
    </w:p>
    <w:p w14:paraId="16B16A34" w14:textId="77777777" w:rsidR="0005466F" w:rsidRDefault="0005466F" w:rsidP="0005466F">
      <w:pPr>
        <w:ind w:firstLine="1304"/>
      </w:pPr>
    </w:p>
    <w:p w14:paraId="2F4400AB" w14:textId="02C6195A" w:rsidR="0005466F" w:rsidRDefault="0005466F" w:rsidP="0005466F">
      <w:r>
        <w:t>Ruotsalainen eduskuntaryhmä</w:t>
      </w:r>
    </w:p>
    <w:p w14:paraId="04C736CA" w14:textId="77777777" w:rsidR="0005466F" w:rsidRDefault="0005466F" w:rsidP="0005466F"/>
    <w:p w14:paraId="5EDA674D" w14:textId="77777777" w:rsidR="0005466F" w:rsidRDefault="0005466F" w:rsidP="0005466F">
      <w:pPr>
        <w:ind w:firstLine="1304"/>
      </w:pPr>
      <w:r>
        <w:t>jäsen kansanedustaja Veronica Rehn-Kivi</w:t>
      </w:r>
    </w:p>
    <w:p w14:paraId="7BB9E43D" w14:textId="77777777" w:rsidR="0005466F" w:rsidRDefault="0005466F" w:rsidP="0005466F">
      <w:pPr>
        <w:ind w:firstLine="1304"/>
      </w:pPr>
      <w:r>
        <w:t>varajäsen kansanedustaja Anders Norrback</w:t>
      </w:r>
    </w:p>
    <w:p w14:paraId="2575EE40" w14:textId="77777777" w:rsidR="0005466F" w:rsidRDefault="0005466F" w:rsidP="0005466F">
      <w:pPr>
        <w:ind w:firstLine="1304"/>
      </w:pPr>
    </w:p>
    <w:p w14:paraId="3841CAEB" w14:textId="17A69498" w:rsidR="0005466F" w:rsidRDefault="0005466F" w:rsidP="0005466F">
      <w:r>
        <w:t>Kristillisdemokraattinen eduskuntaryhmä</w:t>
      </w:r>
    </w:p>
    <w:p w14:paraId="6C9F595E" w14:textId="77777777" w:rsidR="0005466F" w:rsidRDefault="0005466F" w:rsidP="0005466F"/>
    <w:p w14:paraId="4F125FA7" w14:textId="77777777" w:rsidR="0005466F" w:rsidRDefault="0005466F" w:rsidP="0005466F">
      <w:pPr>
        <w:ind w:firstLine="1304"/>
      </w:pPr>
      <w:r>
        <w:t>jäsen kansanedustaja Sari Tanus</w:t>
      </w:r>
    </w:p>
    <w:p w14:paraId="0EEC720C" w14:textId="77777777" w:rsidR="0005466F" w:rsidRDefault="0005466F" w:rsidP="0005466F">
      <w:pPr>
        <w:ind w:firstLine="1304"/>
      </w:pPr>
      <w:r>
        <w:t>varajäsen kansanedustaja Päivi Räsänen</w:t>
      </w:r>
    </w:p>
    <w:p w14:paraId="1FDFEAD0" w14:textId="77777777" w:rsidR="0005466F" w:rsidRDefault="0005466F" w:rsidP="0005466F">
      <w:pPr>
        <w:ind w:firstLine="1304"/>
      </w:pPr>
    </w:p>
    <w:p w14:paraId="6C3FE6BB" w14:textId="6FFA04CE" w:rsidR="0005466F" w:rsidRDefault="0005466F" w:rsidP="0005466F">
      <w:r>
        <w:t>Liike Nyt –eduskuntaryhmä</w:t>
      </w:r>
    </w:p>
    <w:p w14:paraId="3867706D" w14:textId="77777777" w:rsidR="0005466F" w:rsidRDefault="0005466F" w:rsidP="0005466F"/>
    <w:p w14:paraId="6A838479" w14:textId="135C6719" w:rsidR="0005466F" w:rsidRDefault="0005466F" w:rsidP="0005466F">
      <w:pPr>
        <w:ind w:firstLine="1304"/>
      </w:pPr>
      <w:r>
        <w:t>jäsen kansanedustaja Harry Harkimo</w:t>
      </w:r>
    </w:p>
    <w:p w14:paraId="5AEBEE44" w14:textId="77777777" w:rsidR="008C1CC0" w:rsidRDefault="008C1CC0" w:rsidP="0005466F">
      <w:pPr>
        <w:ind w:firstLine="1304"/>
      </w:pPr>
    </w:p>
    <w:p w14:paraId="527E0F91" w14:textId="77777777" w:rsidR="0005466F" w:rsidRDefault="0005466F" w:rsidP="0005466F">
      <w:pPr>
        <w:ind w:firstLine="1304"/>
      </w:pPr>
    </w:p>
    <w:p w14:paraId="4927FFF2" w14:textId="077A6F5B" w:rsidR="0005466F" w:rsidRDefault="0005466F" w:rsidP="0005466F">
      <w:r w:rsidRPr="00601125">
        <w:t>Asiantuntijajäsenet</w:t>
      </w:r>
    </w:p>
    <w:p w14:paraId="7F0EAE1A" w14:textId="77777777" w:rsidR="0005466F" w:rsidRPr="00601125" w:rsidRDefault="0005466F" w:rsidP="0005466F"/>
    <w:p w14:paraId="1E92D1B0" w14:textId="77777777" w:rsidR="0005466F" w:rsidRPr="00601125" w:rsidRDefault="0005466F" w:rsidP="0005466F">
      <w:pPr>
        <w:ind w:firstLine="1304"/>
      </w:pPr>
      <w:r w:rsidRPr="00601125">
        <w:t>kansliapäällikkö Kirsi Varhila, sosiaali-ja terveysministeriö</w:t>
      </w:r>
    </w:p>
    <w:p w14:paraId="23F47CD4" w14:textId="4280D939" w:rsidR="008C1CC0" w:rsidRPr="00601125" w:rsidRDefault="0005466F" w:rsidP="008C1CC0">
      <w:pPr>
        <w:ind w:firstLine="1304"/>
      </w:pPr>
      <w:r w:rsidRPr="00601125">
        <w:t>osastopäällikkö Heli Backman, sosiaali-ja terveysministeriö</w:t>
      </w:r>
    </w:p>
    <w:p w14:paraId="1E84DCB4" w14:textId="77777777" w:rsidR="0005466F" w:rsidRPr="00601125" w:rsidRDefault="0005466F" w:rsidP="0005466F">
      <w:pPr>
        <w:ind w:firstLine="1304"/>
      </w:pPr>
    </w:p>
    <w:p w14:paraId="6A139532" w14:textId="4046F30F" w:rsidR="0005466F" w:rsidRDefault="0005466F" w:rsidP="0005466F">
      <w:r w:rsidRPr="00601125">
        <w:t>Pysyvät asiantuntijat</w:t>
      </w:r>
    </w:p>
    <w:p w14:paraId="7CE769F3" w14:textId="77777777" w:rsidR="0005466F" w:rsidRPr="00601125" w:rsidRDefault="0005466F" w:rsidP="0005466F"/>
    <w:p w14:paraId="0C4F802A" w14:textId="77777777" w:rsidR="0005466F" w:rsidRPr="00601125" w:rsidRDefault="0005466F" w:rsidP="0005466F">
      <w:pPr>
        <w:ind w:firstLine="1304"/>
      </w:pPr>
      <w:r w:rsidRPr="00601125">
        <w:t>johtaja Liisa Siika-aho, sosiaali-ja terveysministeriö</w:t>
      </w:r>
    </w:p>
    <w:p w14:paraId="60F470B8" w14:textId="77777777" w:rsidR="0005466F" w:rsidRPr="00601125" w:rsidRDefault="0005466F" w:rsidP="0005466F">
      <w:pPr>
        <w:ind w:firstLine="1304"/>
      </w:pPr>
      <w:r w:rsidRPr="00601125">
        <w:t>finanssineuvos Minna Liuttu, sosiaali-ja terveysministeriö</w:t>
      </w:r>
    </w:p>
    <w:p w14:paraId="1C953C28" w14:textId="77777777" w:rsidR="0005466F" w:rsidRPr="00601125" w:rsidRDefault="0005466F" w:rsidP="0005466F">
      <w:pPr>
        <w:ind w:firstLine="1304"/>
      </w:pPr>
      <w:r w:rsidRPr="00601125">
        <w:t>hallitussihteeri Anu Kangasjärvi, sosiaali-ja terveysministeriö</w:t>
      </w:r>
    </w:p>
    <w:p w14:paraId="243180EE" w14:textId="77777777" w:rsidR="0005466F" w:rsidRPr="00601125" w:rsidRDefault="0005466F" w:rsidP="0005466F">
      <w:pPr>
        <w:ind w:firstLine="1304"/>
      </w:pPr>
      <w:r w:rsidRPr="00601125">
        <w:t>johtaja Lauri Pelkonen, sosiaali-ja terveysministeriö</w:t>
      </w:r>
    </w:p>
    <w:p w14:paraId="1A2BFF5B" w14:textId="77777777" w:rsidR="0005466F" w:rsidRPr="00E617A8" w:rsidRDefault="0005466F" w:rsidP="0005466F">
      <w:pPr>
        <w:ind w:firstLine="1304"/>
        <w:rPr>
          <w:highlight w:val="yellow"/>
        </w:rPr>
      </w:pPr>
    </w:p>
    <w:p w14:paraId="24F0182F" w14:textId="77777777" w:rsidR="0005466F" w:rsidRPr="00601125" w:rsidRDefault="0005466F" w:rsidP="0005466F">
      <w:r w:rsidRPr="00601125">
        <w:t>Sihteerit</w:t>
      </w:r>
    </w:p>
    <w:p w14:paraId="29DC798C" w14:textId="77777777" w:rsidR="0005466F" w:rsidRPr="00601125" w:rsidRDefault="0005466F" w:rsidP="0005466F">
      <w:pPr>
        <w:ind w:firstLine="1304"/>
      </w:pPr>
      <w:r w:rsidRPr="00601125">
        <w:t>hallitusneuvos Merituuli Mähkä, sosiaali-ja terveysministeriö</w:t>
      </w:r>
    </w:p>
    <w:p w14:paraId="0A2FCBBA" w14:textId="77777777" w:rsidR="0005466F" w:rsidRPr="00601125" w:rsidRDefault="0005466F" w:rsidP="0005466F">
      <w:pPr>
        <w:ind w:firstLine="1304"/>
      </w:pPr>
      <w:r w:rsidRPr="00601125">
        <w:t>erityisasiantuntija Seija Sukula, sosiaali-ja terveysministeriö</w:t>
      </w:r>
    </w:p>
    <w:p w14:paraId="66A74635" w14:textId="77777777" w:rsidR="0005466F" w:rsidRPr="00601125" w:rsidRDefault="0005466F" w:rsidP="0005466F">
      <w:pPr>
        <w:ind w:firstLine="1304"/>
      </w:pPr>
      <w:r w:rsidRPr="00601125">
        <w:t>asiantuntija Emmi Vettenranta, sosiaali-ja terveysministeriö</w:t>
      </w:r>
    </w:p>
    <w:p w14:paraId="3A3D3C77" w14:textId="77777777" w:rsidR="0005466F" w:rsidRDefault="0005466F" w:rsidP="0005466F">
      <w:pPr>
        <w:ind w:firstLine="1304"/>
      </w:pPr>
      <w:r w:rsidRPr="00601125">
        <w:t>asiantuntija Kaisu Harju-Kolkka, sosiaali-ja terveysministeriö</w:t>
      </w:r>
    </w:p>
    <w:p w14:paraId="58F1FC2A" w14:textId="77777777" w:rsidR="0005466F" w:rsidRPr="0005466F" w:rsidRDefault="0005466F" w:rsidP="0005466F">
      <w:pPr>
        <w:pStyle w:val="VNLeip1kappale"/>
        <w:rPr>
          <w:lang w:eastAsia="en-US"/>
        </w:rPr>
      </w:pPr>
    </w:p>
    <w:p w14:paraId="0BCD00B3" w14:textId="6FDAB0E9" w:rsidR="001A6230" w:rsidRDefault="002368AB" w:rsidP="008C1CC0">
      <w:pPr>
        <w:pStyle w:val="Otsikko2"/>
      </w:pPr>
      <w:r w:rsidRPr="00DF36EC">
        <w:rPr>
          <w:vanish/>
          <w:color w:val="FF0000"/>
        </w:rPr>
        <w:lastRenderedPageBreak/>
        <w:t xml:space="preserve">OHJE: </w:t>
      </w:r>
      <w:r w:rsidR="002E7623" w:rsidRPr="00DF36EC">
        <w:rPr>
          <w:vanish/>
          <w:color w:val="FF0000"/>
        </w:rPr>
        <w:t xml:space="preserve">ALT-TEKSTIJos kuvan tai graafin informaatio ei selviä leipätekstistä, alt- eli kuvailutekstin toimittaminen ja tuottaminen on sisällöntuottajan vastuulla. Klikkaa kuvaa tai graafia hiiren oikealla napilla, ja valitse </w:t>
      </w:r>
      <w:r w:rsidR="002E7623" w:rsidRPr="00DF36EC">
        <w:rPr>
          <w:i/>
          <w:vanish/>
          <w:color w:val="FF0000"/>
        </w:rPr>
        <w:t>Muotoile kuvaa (Format picture) &gt;</w:t>
      </w:r>
      <w:r w:rsidR="006B7510" w:rsidRPr="00DF36EC">
        <w:rPr>
          <w:i/>
          <w:vanish/>
          <w:color w:val="FF0000"/>
        </w:rPr>
        <w:t xml:space="preserve"> Asettelu ja ominaisuudet</w:t>
      </w:r>
      <w:r w:rsidR="002E7623" w:rsidRPr="00DF36EC">
        <w:rPr>
          <w:i/>
          <w:vanish/>
          <w:color w:val="FF0000"/>
        </w:rPr>
        <w:t xml:space="preserve"> </w:t>
      </w:r>
      <w:r w:rsidR="002E7623" w:rsidRPr="00DF36EC">
        <w:rPr>
          <w:vanish/>
          <w:color w:val="FF0000"/>
        </w:rPr>
        <w:t>(</w:t>
      </w:r>
      <w:r w:rsidR="002E7623" w:rsidRPr="00DF36EC">
        <w:rPr>
          <w:i/>
          <w:vanish/>
          <w:color w:val="FF0000"/>
        </w:rPr>
        <w:t>Layout &amp; Properties)</w:t>
      </w:r>
      <w:r w:rsidR="002E7623" w:rsidRPr="00DF36EC">
        <w:rPr>
          <w:vanish/>
          <w:color w:val="FF0000"/>
        </w:rPr>
        <w:t xml:space="preserve"> &gt;</w:t>
      </w:r>
      <w:r w:rsidR="006B7510" w:rsidRPr="00DF36EC">
        <w:rPr>
          <w:vanish/>
          <w:color w:val="FF0000"/>
        </w:rPr>
        <w:t xml:space="preserve"> </w:t>
      </w:r>
      <w:r w:rsidR="006B7510" w:rsidRPr="00DF36EC">
        <w:rPr>
          <w:i/>
          <w:vanish/>
          <w:color w:val="FF0000"/>
        </w:rPr>
        <w:t>Vaihtoehtoinen teksti</w:t>
      </w:r>
      <w:r w:rsidR="002E7623" w:rsidRPr="00DF36EC">
        <w:rPr>
          <w:vanish/>
          <w:color w:val="FF0000"/>
        </w:rPr>
        <w:t xml:space="preserve"> (</w:t>
      </w:r>
      <w:r w:rsidR="002E7623" w:rsidRPr="00DF36EC">
        <w:rPr>
          <w:i/>
          <w:vanish/>
          <w:color w:val="FF0000"/>
        </w:rPr>
        <w:t>Alt Text)</w:t>
      </w:r>
      <w:r w:rsidR="006B7510" w:rsidRPr="00DF36EC">
        <w:rPr>
          <w:vanish/>
          <w:color w:val="FF0000"/>
        </w:rPr>
        <w:t xml:space="preserve"> ja</w:t>
      </w:r>
      <w:r w:rsidR="002E7623" w:rsidRPr="00DF36EC">
        <w:rPr>
          <w:vanish/>
          <w:color w:val="FF0000"/>
        </w:rPr>
        <w:t xml:space="preserve"> </w:t>
      </w:r>
      <w:r w:rsidR="006B7510" w:rsidRPr="00DF36EC">
        <w:rPr>
          <w:vanish/>
          <w:color w:val="FF0000"/>
        </w:rPr>
        <w:t>k</w:t>
      </w:r>
      <w:r w:rsidR="002E7623" w:rsidRPr="00DF36EC">
        <w:rPr>
          <w:vanish/>
          <w:color w:val="FF0000"/>
        </w:rPr>
        <w:t xml:space="preserve">irjoita teksti </w:t>
      </w:r>
      <w:r w:rsidR="002E7623" w:rsidRPr="00DF36EC">
        <w:rPr>
          <w:i/>
          <w:vanish/>
          <w:color w:val="FF0000"/>
        </w:rPr>
        <w:t>Kuvaus</w:t>
      </w:r>
      <w:r w:rsidR="002E7623" w:rsidRPr="00DF36EC">
        <w:rPr>
          <w:vanish/>
          <w:color w:val="FF0000"/>
        </w:rPr>
        <w:t xml:space="preserve"> (</w:t>
      </w:r>
      <w:r w:rsidR="002E7623" w:rsidRPr="00DF36EC">
        <w:rPr>
          <w:i/>
          <w:vanish/>
          <w:color w:val="FF0000"/>
        </w:rPr>
        <w:t>Description</w:t>
      </w:r>
      <w:r w:rsidR="002E7623" w:rsidRPr="00DF36EC">
        <w:rPr>
          <w:vanish/>
          <w:color w:val="FF0000"/>
        </w:rPr>
        <w:t xml:space="preserve">) </w:t>
      </w:r>
      <w:r w:rsidR="006B7510" w:rsidRPr="00DF36EC">
        <w:rPr>
          <w:vanish/>
          <w:color w:val="FF0000"/>
        </w:rPr>
        <w:t>–</w:t>
      </w:r>
      <w:r w:rsidR="002E7623" w:rsidRPr="00DF36EC">
        <w:rPr>
          <w:vanish/>
          <w:color w:val="FF0000"/>
        </w:rPr>
        <w:t>kenttään</w:t>
      </w:r>
      <w:r w:rsidR="006B7510" w:rsidRPr="00DF36EC">
        <w:rPr>
          <w:vanish/>
          <w:color w:val="FF0000"/>
        </w:rPr>
        <w:t xml:space="preserve">, n. </w:t>
      </w:r>
      <w:r w:rsidR="002E7623" w:rsidRPr="00DF36EC">
        <w:rPr>
          <w:vanish/>
          <w:color w:val="FF0000"/>
        </w:rPr>
        <w:t>1–2 lausetta. Alt-teksti on siis kuvailutekstiä, jota ruudun lukijaohjelma lukee esim. heikkonäköisille. Yritä siis selkein sanoin kuvata, mikä on kuvan tai graafin tärkein asiasisältö.</w:t>
      </w:r>
      <w:r w:rsidR="00DF36EC" w:rsidRPr="00DF36EC">
        <w:rPr>
          <w:rFonts w:cs="Arial"/>
          <w:vanish/>
          <w:color w:val="FF0000"/>
          <w:sz w:val="22"/>
          <w:szCs w:val="22"/>
        </w:rPr>
        <w:t xml:space="preserve"> Jos tarvitset lisäapua alt-teksin luomiseen, ota yhteyttä ministeriösi viestintään.</w:t>
      </w:r>
      <w:bookmarkStart w:id="5" w:name="_Toc87518914"/>
      <w:r w:rsidR="001A6230">
        <w:t>Kustannukset, rahoitus ja työskentely</w:t>
      </w:r>
      <w:bookmarkEnd w:id="5"/>
    </w:p>
    <w:p w14:paraId="23630D35" w14:textId="77777777" w:rsidR="001A6230" w:rsidRDefault="001A6230" w:rsidP="001A6230">
      <w:pPr>
        <w:pStyle w:val="VNLeip1kappale"/>
      </w:pPr>
      <w:r>
        <w:t>Parlamentaarisen työryhmän kustannukset maksettiin sosiaali- ja terveysministeriön momentilta 33.01.01. Työryhmän jäsenille ei maksettu kokouspalkkioita.</w:t>
      </w:r>
    </w:p>
    <w:p w14:paraId="7ED164FB" w14:textId="77777777" w:rsidR="001A6230" w:rsidRDefault="001A6230" w:rsidP="001A6230">
      <w:pPr>
        <w:pStyle w:val="VNLeip1kappale"/>
      </w:pPr>
      <w:r>
        <w:t>Työryhmä kokoontui kymmenen kertaa.</w:t>
      </w:r>
    </w:p>
    <w:p w14:paraId="1B0160BD" w14:textId="77777777" w:rsidR="001A6230" w:rsidRDefault="001A6230" w:rsidP="001A6230">
      <w:pPr>
        <w:pStyle w:val="VNLeip1kappale"/>
      </w:pPr>
    </w:p>
    <w:p w14:paraId="4AD38719" w14:textId="4F9F6970" w:rsidR="001A6230" w:rsidRDefault="001A6230" w:rsidP="001A6230">
      <w:pPr>
        <w:pStyle w:val="Otsikko1"/>
      </w:pPr>
      <w:bookmarkStart w:id="6" w:name="_Toc87518915"/>
      <w:r>
        <w:lastRenderedPageBreak/>
        <w:t>Kuullut sidosryhmät ja asiantuntijat</w:t>
      </w:r>
      <w:bookmarkEnd w:id="6"/>
    </w:p>
    <w:p w14:paraId="15CD4368" w14:textId="77777777" w:rsidR="001A6230" w:rsidRDefault="001A6230" w:rsidP="001A6230">
      <w:pPr>
        <w:pStyle w:val="VNLeip1kappale"/>
      </w:pPr>
      <w:r>
        <w:t>Työryhmä kutsui kuultavaksi seuraavat sidosryhmät erillisessä sidosryhmille 26.10.2021 järjestetyssä kuulemistilaisuudessa: Elinkeinoelämän keskusliitto EK, Suomen Ammattiliittojen Keskusjärjestö SAK, STTK ry, Akava, Kunta- ja hyvinvointialuetyönantajat KT, Kansaneläkelaitos, Suomen Kuntaliitto, Suomen sosiaali- ja terveysjärjestö SOSTE ry, Vammaisfoorumi ry, Hyvinvointiala HALI ry, Lääkäripalveluyritykset ry ja erikoistutkija Timo Hujanen.  Työryhmä sai runsaasti kirjallisia yhteydenottoja, jotka toimitettiin työryhmän käyttöön.</w:t>
      </w:r>
    </w:p>
    <w:p w14:paraId="7E9FB981" w14:textId="1B79DA34" w:rsidR="001A6230" w:rsidRDefault="001A6230" w:rsidP="001A6230">
      <w:pPr>
        <w:pStyle w:val="VNLeip1kappale"/>
      </w:pPr>
      <w:r>
        <w:t xml:space="preserve">Lisäksi työryhmä kuuli Ahvenanmaan yhteistyöryhmän puheenjohtaja sosiaalineuvos Viveca Arrheniusta (STM) Ahvenanmaan yhteistyöryhmän työskentelystä ja työn lopputuloksesta. Lisäksi työryhmä kuuli perustuslakiasiantuntijana julkisoikeuden professori </w:t>
      </w:r>
      <w:r w:rsidR="00D41858">
        <w:t xml:space="preserve">emerita </w:t>
      </w:r>
      <w:r>
        <w:t>Raija Huhtasta.</w:t>
      </w:r>
    </w:p>
    <w:p w14:paraId="319CD76A" w14:textId="14DB2CFA" w:rsidR="001A6230" w:rsidRDefault="001A6230" w:rsidP="001A6230">
      <w:pPr>
        <w:pStyle w:val="VNLeip1kappale"/>
      </w:pPr>
      <w:r>
        <w:t>Kuultavien tahojen antamat lausunnot vastasivat pääasiallisesti virkamiesselvitystä koskevan lausuntokierroksen aikana saatuja lausuntoja. Olennainen sisältö on esitetty liitteenä olevassa taulukossa.</w:t>
      </w:r>
    </w:p>
    <w:p w14:paraId="375926E5" w14:textId="1713EA00" w:rsidR="001A6230" w:rsidRDefault="001A6230" w:rsidP="001A6230">
      <w:pPr>
        <w:pStyle w:val="Otsikko2"/>
      </w:pPr>
      <w:bookmarkStart w:id="7" w:name="_Toc87518916"/>
      <w:r>
        <w:t>Perustuslakiasiantuntijan kuulemisen ydinsisältö</w:t>
      </w:r>
      <w:bookmarkEnd w:id="7"/>
    </w:p>
    <w:p w14:paraId="7204C8CE" w14:textId="348CCA83" w:rsidR="001A6230" w:rsidRDefault="00A16412" w:rsidP="001A6230">
      <w:pPr>
        <w:pStyle w:val="VNLeip1kappale"/>
        <w:rPr>
          <w:lang w:eastAsia="en-US"/>
        </w:rPr>
      </w:pPr>
      <w:r>
        <w:rPr>
          <w:lang w:eastAsia="en-US"/>
        </w:rPr>
        <w:t>Julkisoikeuden</w:t>
      </w:r>
      <w:r w:rsidR="001A6230" w:rsidRPr="001A6230">
        <w:rPr>
          <w:lang w:eastAsia="en-US"/>
        </w:rPr>
        <w:t xml:space="preserve"> professori </w:t>
      </w:r>
      <w:r>
        <w:rPr>
          <w:lang w:eastAsia="en-US"/>
        </w:rPr>
        <w:t xml:space="preserve">emerita </w:t>
      </w:r>
      <w:r w:rsidR="001A6230" w:rsidRPr="001A6230">
        <w:rPr>
          <w:lang w:eastAsia="en-US"/>
        </w:rPr>
        <w:t>Raija Huhtasta kuultiin suullisesti ty</w:t>
      </w:r>
      <w:r>
        <w:rPr>
          <w:lang w:eastAsia="en-US"/>
        </w:rPr>
        <w:t>öryhmän kokouksessa 10.11.2021. Huhtanen kiinnitti huomiota siihen, että perustuslailliset arviot eivät voi olla kovin täsmällisiä työn tässä vaiheessa, vaan perustuslainmukaisuutta tulisi arvioida tarkemmin mahdollisten muutosten valmisteluvaiheessa.</w:t>
      </w:r>
    </w:p>
    <w:p w14:paraId="38701628" w14:textId="1A63CBD4" w:rsidR="00A16412" w:rsidRDefault="00A16412" w:rsidP="001A6230">
      <w:pPr>
        <w:pStyle w:val="VNLeip1kappale"/>
        <w:rPr>
          <w:lang w:eastAsia="en-US"/>
        </w:rPr>
      </w:pPr>
      <w:r>
        <w:rPr>
          <w:lang w:eastAsia="en-US"/>
        </w:rPr>
        <w:t>Huhtanen katsoi, että monikanavarahoituksen purkamista koskeneessa virkamiesselvityksessä on tunnistettu riittävällä tasolla vaikutukset perusoikeuksiin. Erityistä huomiota tulee kiinnittää perustuslain (731/1999) yhdenvertaisuutta (6 §), riittäviä sosiaali- ja terveyspalveluita (19.3 §), oikeusturvaa (21 §) ja perusoikeuksien edistämistä ja turvaamista (22 §) sekä lailla säätämisen vaatimusta (80 §) koskeviin säännöksiin. Perusoikeuksia koskee heikennyksen kielto, mikä tulee ottaa huomioon mahdollisia muutoksia valmisteltaessa.</w:t>
      </w:r>
    </w:p>
    <w:p w14:paraId="501A101F" w14:textId="3D04C161" w:rsidR="001A6230" w:rsidRDefault="001A6230" w:rsidP="001A6230">
      <w:pPr>
        <w:pStyle w:val="VNLeip1kappale"/>
        <w:rPr>
          <w:lang w:eastAsia="en-US"/>
        </w:rPr>
      </w:pPr>
    </w:p>
    <w:p w14:paraId="7A7B83BF" w14:textId="69D20588" w:rsidR="001A6230" w:rsidRDefault="001A6230" w:rsidP="001A6230">
      <w:pPr>
        <w:pStyle w:val="Otsikko1"/>
        <w:rPr>
          <w:lang w:eastAsia="en-US"/>
        </w:rPr>
      </w:pPr>
      <w:bookmarkStart w:id="8" w:name="_Toc87518917"/>
      <w:r>
        <w:rPr>
          <w:lang w:eastAsia="en-US"/>
        </w:rPr>
        <w:lastRenderedPageBreak/>
        <w:t>Työryhmän kannanotot</w:t>
      </w:r>
      <w:bookmarkEnd w:id="8"/>
    </w:p>
    <w:p w14:paraId="392B341C" w14:textId="4FB81B9F" w:rsidR="001A6230" w:rsidRPr="00A16412" w:rsidRDefault="001A6230" w:rsidP="001A6230">
      <w:pPr>
        <w:pStyle w:val="Otsikko2"/>
        <w:rPr>
          <w:lang w:val="fi-FI"/>
        </w:rPr>
      </w:pPr>
      <w:bookmarkStart w:id="9" w:name="_Toc87518918"/>
      <w:r w:rsidRPr="00A16412">
        <w:rPr>
          <w:lang w:val="fi-FI"/>
        </w:rPr>
        <w:t>Yksityisen sairaanhoidon hoito- ja tutkimuskorvaukset</w:t>
      </w:r>
      <w:bookmarkEnd w:id="9"/>
    </w:p>
    <w:p w14:paraId="7258EEC4" w14:textId="2D057C44" w:rsidR="001A6230" w:rsidRDefault="001A6230" w:rsidP="001A6230">
      <w:pPr>
        <w:pStyle w:val="Otsikko2"/>
      </w:pPr>
      <w:bookmarkStart w:id="10" w:name="_Toc87518919"/>
      <w:r>
        <w:t>Matkakorvaukset</w:t>
      </w:r>
      <w:bookmarkEnd w:id="10"/>
    </w:p>
    <w:p w14:paraId="6450E5C7" w14:textId="604B5934" w:rsidR="001A6230" w:rsidRDefault="001A6230" w:rsidP="001A6230">
      <w:pPr>
        <w:pStyle w:val="Otsikko2"/>
      </w:pPr>
      <w:bookmarkStart w:id="11" w:name="_Toc87518920"/>
      <w:r>
        <w:t>Kuntoutus</w:t>
      </w:r>
      <w:bookmarkEnd w:id="11"/>
    </w:p>
    <w:p w14:paraId="02DD7F8A" w14:textId="180BB56D" w:rsidR="001A6230" w:rsidRDefault="001A6230" w:rsidP="001A6230">
      <w:pPr>
        <w:pStyle w:val="Otsikko2"/>
      </w:pPr>
      <w:bookmarkStart w:id="12" w:name="_Toc87518921"/>
      <w:r>
        <w:t>Lääkekorvaukset</w:t>
      </w:r>
      <w:bookmarkEnd w:id="12"/>
    </w:p>
    <w:p w14:paraId="143BE7BF" w14:textId="77777777" w:rsidR="000F0372" w:rsidRPr="000F0372" w:rsidRDefault="000F0372" w:rsidP="000F0372">
      <w:pPr>
        <w:pStyle w:val="VNLeip1kappale"/>
        <w:rPr>
          <w:lang w:eastAsia="en-US"/>
        </w:rPr>
      </w:pPr>
    </w:p>
    <w:p w14:paraId="78F6485C" w14:textId="77777777" w:rsidR="00B34418" w:rsidRDefault="00B34418" w:rsidP="00370108">
      <w:pPr>
        <w:pStyle w:val="VNLiitejaLhteetotsikko"/>
      </w:pPr>
      <w:bookmarkStart w:id="13" w:name="_Toc87518922"/>
      <w:r w:rsidRPr="00DF2F00">
        <w:lastRenderedPageBreak/>
        <w:t>Liit</w:t>
      </w:r>
      <w:r w:rsidR="00721E9D">
        <w:t>teet</w:t>
      </w:r>
      <w:bookmarkEnd w:id="13"/>
    </w:p>
    <w:p w14:paraId="78F6485D" w14:textId="2FFBEF90" w:rsidR="00357567" w:rsidRDefault="001A6230" w:rsidP="00357567">
      <w:pPr>
        <w:pStyle w:val="VNLeip1kappale"/>
      </w:pPr>
      <w:r>
        <w:t>Liite 1</w:t>
      </w:r>
      <w:r>
        <w:tab/>
      </w:r>
      <w:r>
        <w:tab/>
        <w:t>Sidosryhmäkuulemisen olennainen sisältö</w:t>
      </w:r>
    </w:p>
    <w:tbl>
      <w:tblPr>
        <w:tblStyle w:val="TaulukkoRuudukko"/>
        <w:tblW w:w="7456" w:type="pct"/>
        <w:tblInd w:w="-1848" w:type="dxa"/>
        <w:tblLayout w:type="fixed"/>
        <w:tblLook w:val="04A0" w:firstRow="1" w:lastRow="0" w:firstColumn="1" w:lastColumn="0" w:noHBand="0" w:noVBand="1"/>
      </w:tblPr>
      <w:tblGrid>
        <w:gridCol w:w="1135"/>
        <w:gridCol w:w="2694"/>
        <w:gridCol w:w="2335"/>
        <w:gridCol w:w="2767"/>
        <w:gridCol w:w="2551"/>
      </w:tblGrid>
      <w:tr w:rsidR="00D16A1E" w14:paraId="7AB980F6" w14:textId="77777777" w:rsidTr="00C13547">
        <w:tc>
          <w:tcPr>
            <w:tcW w:w="494" w:type="pct"/>
            <w:shd w:val="clear" w:color="auto" w:fill="62DD94" w:themeFill="accent4" w:themeFillTint="99"/>
          </w:tcPr>
          <w:p w14:paraId="2A0BD04B" w14:textId="77777777" w:rsidR="00D16A1E" w:rsidRDefault="00D16A1E" w:rsidP="00D16A1E"/>
        </w:tc>
        <w:tc>
          <w:tcPr>
            <w:tcW w:w="1173" w:type="pct"/>
            <w:shd w:val="clear" w:color="auto" w:fill="62DD94" w:themeFill="accent4" w:themeFillTint="99"/>
          </w:tcPr>
          <w:p w14:paraId="22429E9F" w14:textId="77777777" w:rsidR="00D16A1E" w:rsidRDefault="00D16A1E" w:rsidP="00D16A1E">
            <w:r>
              <w:t>Yksityisen sairaanhoidon hoito- ja tutkimuskorvaukset (kela-korvaukset)</w:t>
            </w:r>
          </w:p>
        </w:tc>
        <w:tc>
          <w:tcPr>
            <w:tcW w:w="1017" w:type="pct"/>
            <w:shd w:val="clear" w:color="auto" w:fill="62DD94" w:themeFill="accent4" w:themeFillTint="99"/>
          </w:tcPr>
          <w:p w14:paraId="70CBF746" w14:textId="77777777" w:rsidR="00D16A1E" w:rsidRDefault="00D16A1E" w:rsidP="00D16A1E">
            <w:r>
              <w:t>Matkakorvaukset</w:t>
            </w:r>
          </w:p>
        </w:tc>
        <w:tc>
          <w:tcPr>
            <w:tcW w:w="1205" w:type="pct"/>
            <w:shd w:val="clear" w:color="auto" w:fill="62DD94" w:themeFill="accent4" w:themeFillTint="99"/>
          </w:tcPr>
          <w:p w14:paraId="5BDA3D80" w14:textId="77777777" w:rsidR="00D16A1E" w:rsidRDefault="00D16A1E" w:rsidP="00D16A1E">
            <w:r>
              <w:t>Kuntoutus</w:t>
            </w:r>
          </w:p>
        </w:tc>
        <w:tc>
          <w:tcPr>
            <w:tcW w:w="1111" w:type="pct"/>
            <w:shd w:val="clear" w:color="auto" w:fill="62DD94" w:themeFill="accent4" w:themeFillTint="99"/>
          </w:tcPr>
          <w:p w14:paraId="5E76481E" w14:textId="77777777" w:rsidR="00D16A1E" w:rsidRDefault="00D16A1E" w:rsidP="00D16A1E">
            <w:r>
              <w:t>Lääkekorvaukset</w:t>
            </w:r>
          </w:p>
        </w:tc>
      </w:tr>
      <w:tr w:rsidR="00D16A1E" w14:paraId="76F75995" w14:textId="77777777" w:rsidTr="00C13547">
        <w:tc>
          <w:tcPr>
            <w:tcW w:w="494" w:type="pct"/>
          </w:tcPr>
          <w:p w14:paraId="399543F2" w14:textId="77777777" w:rsidR="00D16A1E" w:rsidRDefault="00D16A1E" w:rsidP="00D16A1E">
            <w:r>
              <w:t>EK, SAK, STTK, Akava</w:t>
            </w:r>
          </w:p>
        </w:tc>
        <w:tc>
          <w:tcPr>
            <w:tcW w:w="1173" w:type="pct"/>
          </w:tcPr>
          <w:p w14:paraId="2E5C6804" w14:textId="77777777" w:rsidR="00D16A1E" w:rsidRDefault="00D16A1E" w:rsidP="00D16A1E">
            <w:r>
              <w:t xml:space="preserve">EK, SAK, Akava ja STTK ovat huolissaan parlamentaarisesta valmistelutyöstä, jossa tarkastellaan terveydenhuollon ja kuntoutuksen monikanavarahoituksen purkamista. Yksityisen terveydenhuollon kela-korvausten </w:t>
            </w:r>
            <w:r w:rsidRPr="003E6754">
              <w:rPr>
                <w:b/>
              </w:rPr>
              <w:t>poisto pahentaisi julkisten terveyspalvelujen saatavuusongelmia sote-uudistuksen toimeenpanolle kriittisenä ajankohtana</w:t>
            </w:r>
            <w:r>
              <w:t>.</w:t>
            </w:r>
          </w:p>
          <w:p w14:paraId="2A0F37C6" w14:textId="77777777" w:rsidR="00D16A1E" w:rsidRDefault="00D16A1E" w:rsidP="00D16A1E">
            <w:r>
              <w:t>Sairaanhoitovakuutuksen valtion rahoitusosuuden siirtäminen hyvinvointialueiden hoidettavaksi voisi olla sekä teknisesti että toiminnallisesti perusteltu ja melko nopeasti toteutettavissa oleva uudistus, joka tehostaisi koko terveydenhuoltojärjestelmää. Sairaanhoitovakuutuksen toimeenpano säilyisi Kelalla nykyisen mallin mukaisesti.</w:t>
            </w:r>
          </w:p>
        </w:tc>
        <w:tc>
          <w:tcPr>
            <w:tcW w:w="1017" w:type="pct"/>
          </w:tcPr>
          <w:p w14:paraId="24DB6400" w14:textId="77777777" w:rsidR="00D16A1E" w:rsidRDefault="00D16A1E" w:rsidP="00D16A1E">
            <w:r w:rsidRPr="00072233">
              <w:t xml:space="preserve">Parlamentaarinen työryhmä voisi </w:t>
            </w:r>
            <w:r w:rsidRPr="003E6754">
              <w:rPr>
                <w:b/>
              </w:rPr>
              <w:t>selvittää</w:t>
            </w:r>
            <w:r w:rsidRPr="00072233">
              <w:t xml:space="preserve"> matka- ja lääkekorvausten kustannuskehitystä sekä tapoja uudistaa palvelujen organisointia ja lääkehoitoa kustannuskehityksen hallitsemiseksi.</w:t>
            </w:r>
          </w:p>
        </w:tc>
        <w:tc>
          <w:tcPr>
            <w:tcW w:w="1205" w:type="pct"/>
          </w:tcPr>
          <w:p w14:paraId="0F9808E7" w14:textId="77777777" w:rsidR="00D16A1E" w:rsidRPr="001936E7" w:rsidRDefault="00D16A1E" w:rsidP="00D16A1E">
            <w:r w:rsidRPr="001936E7">
              <w:rPr>
                <w:b/>
                <w:bCs/>
              </w:rPr>
              <w:t>Kuntoutuskomitean (2018)</w:t>
            </w:r>
            <w:r w:rsidRPr="001936E7">
              <w:t xml:space="preserve"> mielestä Kansaneläkelaitoksen järjestämän kuntoutuksen asemaa on järkevää tarkastella vasta sitten, kun maakuntien on todettu voivan järjestää kyseiset kuntoutuspalvelut riittävässä laajuudessa ja erikoisosaaminen varmistaen. Koska hyvinvointialueiden järjestämisvastuulle siirtyvien palvelujen rakentaminen vie oman aikansa, valmistelua Kelan järjestämän ja korvaaman lääkinnällisen kuntoutuksen aseman</w:t>
            </w:r>
            <w:r w:rsidRPr="001936E7">
              <w:rPr>
                <w:b/>
                <w:bCs/>
              </w:rPr>
              <w:t xml:space="preserve"> muutoksista ei tule tehdä tässä vaiheessa. </w:t>
            </w:r>
            <w:r w:rsidRPr="001936E7">
              <w:t>Myöhemmin mahdollisia muutoksia tulee suunnitella pienempien alueelliste</w:t>
            </w:r>
            <w:r w:rsidRPr="001936E7">
              <w:rPr>
                <w:b/>
                <w:bCs/>
              </w:rPr>
              <w:t>n pilotointien</w:t>
            </w:r>
            <w:r w:rsidRPr="001936E7">
              <w:t xml:space="preserve"> ja riittävän </w:t>
            </w:r>
            <w:r w:rsidRPr="001936E7">
              <w:rPr>
                <w:b/>
                <w:bCs/>
              </w:rPr>
              <w:t>pitkän siirtymäaja</w:t>
            </w:r>
            <w:r w:rsidRPr="001936E7">
              <w:t>n kautta.</w:t>
            </w:r>
          </w:p>
        </w:tc>
        <w:tc>
          <w:tcPr>
            <w:tcW w:w="1111" w:type="pct"/>
          </w:tcPr>
          <w:p w14:paraId="569A4289" w14:textId="77777777" w:rsidR="00D16A1E" w:rsidRDefault="00D16A1E" w:rsidP="00D16A1E">
            <w:r w:rsidRPr="00072233">
              <w:t xml:space="preserve">Parlamentaarinen työryhmä voisi </w:t>
            </w:r>
            <w:r w:rsidRPr="003E6754">
              <w:rPr>
                <w:b/>
              </w:rPr>
              <w:t>selvittää</w:t>
            </w:r>
            <w:r w:rsidRPr="00072233">
              <w:t xml:space="preserve"> matka- ja lääkekorvausten kustannuskehitystä sekä tapoja uudistaa palvelujen organisointia ja lääkehoitoa kustannuskehityksen hallitsemiseksi. Sairaanhoitovakuutuksen valtion rahoitusosuuden siirtäminen hyvinvointialueiden hoidettavaksi voisi olla sekä teknisesti että toiminnallisesti perusteltu ja melko nopeasti toteutettavissa oleva uudistus, joka tehostaisi koko terveydenhuoltojärjestelmää. Sairaanhoitovakuutuksen toimeenpano säilyisi Kelalla nykyisen mallin mukaisesti.</w:t>
            </w:r>
          </w:p>
        </w:tc>
      </w:tr>
      <w:tr w:rsidR="00D16A1E" w14:paraId="529F7474" w14:textId="77777777" w:rsidTr="00C13547">
        <w:tc>
          <w:tcPr>
            <w:tcW w:w="494" w:type="pct"/>
          </w:tcPr>
          <w:p w14:paraId="0A34A4D7" w14:textId="77777777" w:rsidR="00D16A1E" w:rsidRDefault="00D16A1E" w:rsidP="00D16A1E">
            <w:r>
              <w:t xml:space="preserve">KT </w:t>
            </w:r>
          </w:p>
        </w:tc>
        <w:tc>
          <w:tcPr>
            <w:tcW w:w="1173" w:type="pct"/>
          </w:tcPr>
          <w:p w14:paraId="20A47B63" w14:textId="77777777" w:rsidR="00D16A1E" w:rsidRDefault="00D16A1E" w:rsidP="00D16A1E">
            <w:r w:rsidRPr="00072233">
              <w:t xml:space="preserve">Yksityisen sairaanhoidon korvauksien </w:t>
            </w:r>
            <w:r w:rsidRPr="003E6754">
              <w:rPr>
                <w:b/>
              </w:rPr>
              <w:t xml:space="preserve">poistoa </w:t>
            </w:r>
            <w:r w:rsidRPr="00072233">
              <w:t xml:space="preserve">tulee </w:t>
            </w:r>
            <w:r w:rsidRPr="003E6754">
              <w:rPr>
                <w:b/>
              </w:rPr>
              <w:t>arvioida myöhemmin</w:t>
            </w:r>
            <w:r w:rsidRPr="00072233">
              <w:t>, kun hyvinvointialueiden palvelutoiminta on vakiintunut.</w:t>
            </w:r>
          </w:p>
        </w:tc>
        <w:tc>
          <w:tcPr>
            <w:tcW w:w="1017" w:type="pct"/>
          </w:tcPr>
          <w:p w14:paraId="611E500B" w14:textId="77777777" w:rsidR="00D16A1E" w:rsidRDefault="00D16A1E" w:rsidP="00D16A1E">
            <w:r w:rsidRPr="003E6754">
              <w:rPr>
                <w:b/>
              </w:rPr>
              <w:t>Ensihoidon rahoitusvastuu voi olla perusteltua siirtää tulevien hyvinvointialueiden vastuulle</w:t>
            </w:r>
            <w:r>
              <w:t>.</w:t>
            </w:r>
          </w:p>
          <w:p w14:paraId="62F18FFC" w14:textId="77777777" w:rsidR="00D16A1E" w:rsidRDefault="00D16A1E" w:rsidP="00D16A1E">
            <w:r>
              <w:t>Muutos voisi tukea ensihoitojärjestelmän kehittämistä, kustannusten arviointia ja resurssien</w:t>
            </w:r>
          </w:p>
          <w:p w14:paraId="682D9627" w14:textId="77777777" w:rsidR="00D16A1E" w:rsidRDefault="00D16A1E" w:rsidP="00D16A1E">
            <w:r>
              <w:t xml:space="preserve">tarkoituksenmukaisempaa käyttöä. Rahoituksen kokonaisuudesta ja laskentaperusteista tarvitaan kuitenkin vielä </w:t>
            </w:r>
            <w:r w:rsidRPr="003E6754">
              <w:rPr>
                <w:b/>
              </w:rPr>
              <w:t>jatkoselvittämistä</w:t>
            </w:r>
            <w:r>
              <w:t>. Li</w:t>
            </w:r>
            <w:r>
              <w:lastRenderedPageBreak/>
              <w:t>säksi muutos edellyttäisi nykytilanteessa sairausvakuutuslain kautta kanavoituneiden ensihoidon kuljetuskorvauksien ja asiakkaiden omavastuuosuuksien siirtämistä täysimääräisenä osaksi hyvinvointialueiden saamaa rahoitusta. Myös</w:t>
            </w:r>
          </w:p>
          <w:p w14:paraId="37E64DAE" w14:textId="77777777" w:rsidR="00D16A1E" w:rsidRDefault="00D16A1E" w:rsidP="00D16A1E">
            <w:r>
              <w:t>sairaanhoitovakuutuksen vakuutettujen rahoitusosuutta vastaava osuus (33 %) ensihoidon</w:t>
            </w:r>
          </w:p>
          <w:p w14:paraId="193EDB30" w14:textId="77777777" w:rsidR="00D16A1E" w:rsidRDefault="00D16A1E" w:rsidP="00D16A1E">
            <w:r>
              <w:t>kuljetuskorvausten rahoituksesta tulisi rahoittaa hyvinvointialueille valtion varoista.</w:t>
            </w:r>
          </w:p>
        </w:tc>
        <w:tc>
          <w:tcPr>
            <w:tcW w:w="1205" w:type="pct"/>
          </w:tcPr>
          <w:p w14:paraId="1B6B8526" w14:textId="58722E3E" w:rsidR="00D16A1E" w:rsidRPr="001936E7" w:rsidRDefault="00C13547" w:rsidP="00D16A1E">
            <w:r>
              <w:rPr>
                <w:b/>
                <w:bCs/>
              </w:rPr>
              <w:lastRenderedPageBreak/>
              <w:t>K</w:t>
            </w:r>
            <w:r w:rsidR="00D16A1E" w:rsidRPr="001936E7">
              <w:rPr>
                <w:b/>
                <w:bCs/>
              </w:rPr>
              <w:t>untoutuskomitean (2018) tekemän ehdotuksen 31 mukaisesti,</w:t>
            </w:r>
            <w:r w:rsidR="00D16A1E" w:rsidRPr="001936E7">
              <w:t xml:space="preserve"> että Kelan järjestämää vaativaa lääkinnällistä kuntoutusta ja Kelan korvaamaa kuntoutuspsykoterapiaa koskevat muutokset toteutetaan vasta sitten, kunnes kuntoutuksen järjestämisvastuun siirtoon liittyvät kysymykset on selvitetty ja hyvinvointialueiden toiminta on käynnistynyt. KT ehdottaa, että ennen Kelan vastuulla olevan kuntoutuksen siirtoa hyvinvointialueille, sitä </w:t>
            </w:r>
            <w:r w:rsidR="00D16A1E" w:rsidRPr="001936E7">
              <w:rPr>
                <w:b/>
                <w:bCs/>
              </w:rPr>
              <w:t xml:space="preserve">kokeillaan </w:t>
            </w:r>
            <w:r w:rsidR="00D16A1E" w:rsidRPr="001936E7">
              <w:t xml:space="preserve">muutamalla </w:t>
            </w:r>
            <w:r w:rsidR="00D16A1E" w:rsidRPr="001936E7">
              <w:lastRenderedPageBreak/>
              <w:t>erikokoisella hyvinvointialueella. Näin voidaan varmistaa hyvinvointialueiden järjestämisvastuulle siirrettäviin tehtäviin ja rahoitukseen liittyvät erityiskysymykset.</w:t>
            </w:r>
          </w:p>
        </w:tc>
        <w:tc>
          <w:tcPr>
            <w:tcW w:w="1111" w:type="pct"/>
          </w:tcPr>
          <w:p w14:paraId="06DFCBF0" w14:textId="77777777" w:rsidR="00D16A1E" w:rsidRDefault="00D16A1E" w:rsidP="00D16A1E">
            <w:r w:rsidRPr="00072233">
              <w:lastRenderedPageBreak/>
              <w:t xml:space="preserve">Ei kannata yksityisten palvelujen käyttöön liittyvien lääke- tai matkakorvausten siirtoa hyvinvointialueille. </w:t>
            </w:r>
            <w:r w:rsidRPr="003E6754">
              <w:rPr>
                <w:b/>
              </w:rPr>
              <w:t>Hyvinvointialueiden ei tule rahoittaa toimintaa, johon niillä ei ole järjestämisvastuuta.</w:t>
            </w:r>
          </w:p>
        </w:tc>
      </w:tr>
      <w:tr w:rsidR="00D16A1E" w14:paraId="02BB818D" w14:textId="77777777" w:rsidTr="00C13547">
        <w:tc>
          <w:tcPr>
            <w:tcW w:w="494" w:type="pct"/>
          </w:tcPr>
          <w:p w14:paraId="4A435DCE" w14:textId="77777777" w:rsidR="00D16A1E" w:rsidRDefault="00D16A1E" w:rsidP="00D16A1E">
            <w:r>
              <w:t>Kansaneläkelaitos</w:t>
            </w:r>
          </w:p>
        </w:tc>
        <w:tc>
          <w:tcPr>
            <w:tcW w:w="1173" w:type="pct"/>
          </w:tcPr>
          <w:p w14:paraId="1572959C" w14:textId="77777777" w:rsidR="00D16A1E" w:rsidRPr="00072233" w:rsidRDefault="00D16A1E" w:rsidP="00D16A1E">
            <w:pPr>
              <w:rPr>
                <w:b/>
                <w:bCs/>
              </w:rPr>
            </w:pPr>
            <w:r w:rsidRPr="00072233">
              <w:t xml:space="preserve">Muutosten arviointi ja </w:t>
            </w:r>
            <w:r w:rsidRPr="00072233">
              <w:rPr>
                <w:b/>
                <w:bCs/>
              </w:rPr>
              <w:t xml:space="preserve">päätökset </w:t>
            </w:r>
            <w:r w:rsidRPr="00072233">
              <w:t xml:space="preserve">tulee tehdä </w:t>
            </w:r>
            <w:r w:rsidRPr="00072233">
              <w:rPr>
                <w:b/>
                <w:bCs/>
              </w:rPr>
              <w:t>vasta hyvinvointialueiden</w:t>
            </w:r>
          </w:p>
          <w:p w14:paraId="67E2391E" w14:textId="77777777" w:rsidR="00D16A1E" w:rsidRDefault="00D16A1E" w:rsidP="00D16A1E">
            <w:r w:rsidRPr="00072233">
              <w:rPr>
                <w:b/>
                <w:bCs/>
              </w:rPr>
              <w:t>vakiinnutettua toimintansa.</w:t>
            </w:r>
          </w:p>
        </w:tc>
        <w:tc>
          <w:tcPr>
            <w:tcW w:w="1017" w:type="pct"/>
          </w:tcPr>
          <w:p w14:paraId="6CB61D9F" w14:textId="77777777" w:rsidR="00D16A1E" w:rsidRPr="00072233" w:rsidRDefault="00D16A1E" w:rsidP="00D16A1E">
            <w:pPr>
              <w:rPr>
                <w:b/>
                <w:bCs/>
              </w:rPr>
            </w:pPr>
            <w:r w:rsidRPr="00072233">
              <w:t xml:space="preserve">Muutosten arviointi ja </w:t>
            </w:r>
            <w:r w:rsidRPr="00072233">
              <w:rPr>
                <w:b/>
                <w:bCs/>
              </w:rPr>
              <w:t xml:space="preserve">päätökset </w:t>
            </w:r>
            <w:r w:rsidRPr="00072233">
              <w:t xml:space="preserve">tulee tehdä </w:t>
            </w:r>
            <w:r w:rsidRPr="00072233">
              <w:rPr>
                <w:b/>
                <w:bCs/>
              </w:rPr>
              <w:t>vasta hyvinvointialueiden</w:t>
            </w:r>
          </w:p>
          <w:p w14:paraId="219B41EB" w14:textId="77777777" w:rsidR="00D16A1E" w:rsidRDefault="00D16A1E" w:rsidP="00D16A1E">
            <w:r w:rsidRPr="00072233">
              <w:rPr>
                <w:b/>
                <w:bCs/>
              </w:rPr>
              <w:t>vakiinnutettua toimintansa.</w:t>
            </w:r>
          </w:p>
        </w:tc>
        <w:tc>
          <w:tcPr>
            <w:tcW w:w="1205" w:type="pct"/>
          </w:tcPr>
          <w:p w14:paraId="5C3C903D" w14:textId="77777777" w:rsidR="00D16A1E" w:rsidRPr="00072233" w:rsidRDefault="00D16A1E" w:rsidP="00D16A1E">
            <w:pPr>
              <w:rPr>
                <w:b/>
                <w:bCs/>
              </w:rPr>
            </w:pPr>
            <w:r w:rsidRPr="00072233">
              <w:t xml:space="preserve">Muutosten arviointi ja </w:t>
            </w:r>
            <w:r w:rsidRPr="00072233">
              <w:rPr>
                <w:b/>
                <w:bCs/>
              </w:rPr>
              <w:t xml:space="preserve">päätökset </w:t>
            </w:r>
            <w:r w:rsidRPr="00072233">
              <w:t xml:space="preserve">tulee tehdä </w:t>
            </w:r>
            <w:r w:rsidRPr="00072233">
              <w:rPr>
                <w:b/>
                <w:bCs/>
              </w:rPr>
              <w:t>vasta hyvinvointialueiden</w:t>
            </w:r>
          </w:p>
          <w:p w14:paraId="1A765306" w14:textId="77777777" w:rsidR="00D16A1E" w:rsidRDefault="00D16A1E" w:rsidP="00D16A1E">
            <w:r w:rsidRPr="00072233">
              <w:rPr>
                <w:b/>
                <w:bCs/>
              </w:rPr>
              <w:t>vakiinnutettua toimintansa.</w:t>
            </w:r>
          </w:p>
        </w:tc>
        <w:tc>
          <w:tcPr>
            <w:tcW w:w="1111" w:type="pct"/>
          </w:tcPr>
          <w:p w14:paraId="485BBF02" w14:textId="77777777" w:rsidR="00D16A1E" w:rsidRDefault="00D16A1E" w:rsidP="00D16A1E">
            <w:r w:rsidRPr="00072233">
              <w:t>Ei ota kantaa erikseen, mutta katsoo, että toimeenpanijana jatkamiselle on perusteita.</w:t>
            </w:r>
            <w:r>
              <w:rPr>
                <w:rStyle w:val="Alaviitteenviite"/>
              </w:rPr>
              <w:footnoteReference w:id="2"/>
            </w:r>
          </w:p>
        </w:tc>
      </w:tr>
      <w:tr w:rsidR="00D16A1E" w14:paraId="0E3C0C2F" w14:textId="77777777" w:rsidTr="00C13547">
        <w:tc>
          <w:tcPr>
            <w:tcW w:w="494" w:type="pct"/>
          </w:tcPr>
          <w:p w14:paraId="6E65BF2F" w14:textId="77777777" w:rsidR="00D16A1E" w:rsidRDefault="00D16A1E" w:rsidP="00D16A1E">
            <w:r>
              <w:t>Suomen Kuntaliitto</w:t>
            </w:r>
          </w:p>
        </w:tc>
        <w:tc>
          <w:tcPr>
            <w:tcW w:w="1173" w:type="pct"/>
          </w:tcPr>
          <w:p w14:paraId="50645A6C" w14:textId="77777777" w:rsidR="00D16A1E" w:rsidRDefault="00D16A1E" w:rsidP="00D16A1E">
            <w:r w:rsidRPr="00072233">
              <w:t xml:space="preserve">Yksityisen sairaanhoidon hoito- ja tutkimuskorvausten tulevaisuus </w:t>
            </w:r>
            <w:r w:rsidRPr="003E6754">
              <w:rPr>
                <w:b/>
              </w:rPr>
              <w:t>edellyttää vaihtoehtojen tarkempaa arviointia</w:t>
            </w:r>
            <w:r w:rsidRPr="00072233">
              <w:t>. Jatkossa on selvitettävä Kelan roolin muuttamista sekä korvausten osittaisen lakkauttamisen ja kehittämisen vaikutuksia.</w:t>
            </w:r>
          </w:p>
        </w:tc>
        <w:tc>
          <w:tcPr>
            <w:tcW w:w="1017" w:type="pct"/>
          </w:tcPr>
          <w:p w14:paraId="34EDC4D1" w14:textId="77777777" w:rsidR="00D16A1E" w:rsidRDefault="00D16A1E" w:rsidP="00D16A1E">
            <w:r w:rsidRPr="003E6754">
              <w:rPr>
                <w:b/>
              </w:rPr>
              <w:t>Kuljetusten ja matkakorvausten järjestämis- ja rahoitusvastuun yhdistäminen on kannatettavaa</w:t>
            </w:r>
            <w:r>
              <w:t xml:space="preserve">. Sote-kuljetusten ja matkakorvausten rahoituksen ja järjestämisen yhdistäminen on perusteltua. </w:t>
            </w:r>
            <w:r w:rsidRPr="003E6754">
              <w:rPr>
                <w:b/>
              </w:rPr>
              <w:t>Ensi vaiheessa ensihoidon ja siirtokuljetusten rahoitusvastuu tulisi siirtää kokonaisuudessaan hyvinvointialueille virkamiesselvityksen esityksen mukaisesti</w:t>
            </w:r>
            <w:r>
              <w:t>, ja siirtyvät kustannukset korvata täysimääräisesti. Nykyinen kahden rinnakkaisen rahoitus- ja välitysjärjestelmän yl</w:t>
            </w:r>
            <w:r>
              <w:lastRenderedPageBreak/>
              <w:t>läpito on kallista. Jatkotyössä on huomioitava myös</w:t>
            </w:r>
          </w:p>
          <w:p w14:paraId="20A448C4" w14:textId="77777777" w:rsidR="00D16A1E" w:rsidRDefault="00D16A1E" w:rsidP="00D16A1E">
            <w:r>
              <w:t>eri vaihtoehtojen synergiat ja yhteistyön mahdollisuudet kuten yhteishankinnat kuntien kuljetusten kanssa.</w:t>
            </w:r>
          </w:p>
        </w:tc>
        <w:tc>
          <w:tcPr>
            <w:tcW w:w="1205" w:type="pct"/>
          </w:tcPr>
          <w:p w14:paraId="59883B94" w14:textId="77777777" w:rsidR="00D16A1E" w:rsidRDefault="00D16A1E" w:rsidP="00D16A1E">
            <w:r w:rsidRPr="00072233">
              <w:lastRenderedPageBreak/>
              <w:t xml:space="preserve">Lääkinnällisestä kuntoutuksen ja kuntoutuspsykoterapian </w:t>
            </w:r>
            <w:r w:rsidRPr="00072233">
              <w:rPr>
                <w:b/>
                <w:bCs/>
              </w:rPr>
              <w:t>ratkaisuja on siirrettävä.</w:t>
            </w:r>
            <w:r w:rsidRPr="00072233">
              <w:t xml:space="preserve"> Vaativan lääkinnällisen kuntoutuksen järjestämisen ja </w:t>
            </w:r>
            <w:r w:rsidRPr="00072233">
              <w:rPr>
                <w:b/>
                <w:bCs/>
              </w:rPr>
              <w:t>rahoituksen ratkaisut tulisi tehdä vasta hyvinvointi- ja yhteistyöalueiden työnjaonvakiinnuttua.</w:t>
            </w:r>
            <w:r w:rsidRPr="00072233">
              <w:t xml:space="preserve"> Mahdolliset siirrot eivät saa johtaa alueellisen eriarvoistumisen kasvuun. Ratkaisuista ja toimeenpanon ajoituksesta päätettäessä on otettava huomioon </w:t>
            </w:r>
            <w:r w:rsidRPr="00072233">
              <w:rPr>
                <w:b/>
                <w:bCs/>
              </w:rPr>
              <w:t>yhteys kuntien järjestämisvastuulle siirtyviin työllisyyspalveluihin ja muihin kuntapalveluihin</w:t>
            </w:r>
            <w:r w:rsidRPr="00072233">
              <w:t>.</w:t>
            </w:r>
          </w:p>
        </w:tc>
        <w:tc>
          <w:tcPr>
            <w:tcW w:w="1111" w:type="pct"/>
          </w:tcPr>
          <w:p w14:paraId="5A627554" w14:textId="77777777" w:rsidR="00D16A1E" w:rsidRDefault="00D16A1E" w:rsidP="00D16A1E">
            <w:r w:rsidRPr="003E6754">
              <w:rPr>
                <w:b/>
              </w:rPr>
              <w:t>Lääkekorvausjärjestelmän muutoksiin ei ole tässä yhteydessä pakottavia syitä.</w:t>
            </w:r>
            <w:r w:rsidRPr="00072233">
              <w:t xml:space="preserve"> Lääkekorvausjärjestelmä tulee pitää </w:t>
            </w:r>
            <w:r w:rsidRPr="003E6754">
              <w:rPr>
                <w:b/>
              </w:rPr>
              <w:t>erillään</w:t>
            </w:r>
            <w:r w:rsidRPr="00072233">
              <w:t xml:space="preserve"> hyvinvointialueiden rahoituksesta. Nykyinen lääkekorvausjärjestelmä on asiakkaiden näkökulmasta toimiva, </w:t>
            </w:r>
            <w:r w:rsidRPr="003E6754">
              <w:rPr>
                <w:b/>
              </w:rPr>
              <w:t>eikä sen perusratkaisuja tule tässä yhteydessä muuttaa</w:t>
            </w:r>
            <w:r w:rsidRPr="00072233">
              <w:t>.</w:t>
            </w:r>
          </w:p>
        </w:tc>
      </w:tr>
      <w:tr w:rsidR="00D16A1E" w14:paraId="42AB24BD" w14:textId="77777777" w:rsidTr="00C13547">
        <w:tc>
          <w:tcPr>
            <w:tcW w:w="494" w:type="pct"/>
          </w:tcPr>
          <w:p w14:paraId="30AC136F" w14:textId="77777777" w:rsidR="00D16A1E" w:rsidRDefault="00D16A1E" w:rsidP="00D16A1E">
            <w:r>
              <w:t xml:space="preserve">SOSTE ry </w:t>
            </w:r>
          </w:p>
        </w:tc>
        <w:tc>
          <w:tcPr>
            <w:tcW w:w="1173" w:type="pct"/>
          </w:tcPr>
          <w:p w14:paraId="5472512E" w14:textId="77777777" w:rsidR="00D16A1E" w:rsidRDefault="00D16A1E" w:rsidP="00D16A1E">
            <w:r w:rsidRPr="00072233">
              <w:t xml:space="preserve">SOSTE </w:t>
            </w:r>
            <w:r w:rsidRPr="003E6754">
              <w:rPr>
                <w:b/>
              </w:rPr>
              <w:t>kannattaa monikanavarahoituksen purkamista ja rahoituksen siirtämistä hyvinvointialueille.</w:t>
            </w:r>
            <w:r w:rsidRPr="00072233">
              <w:t xml:space="preserve"> Rahoituksen monikanavaisuus kannustaa tällä hetkellä eri toimijoita kustannusten siirtämiseen toisten toimijoiden maksettaviksi. Yksityisen sairaanhoidon hoito- ja tutkimuskorvauksista </w:t>
            </w:r>
            <w:r w:rsidRPr="003E6754">
              <w:rPr>
                <w:b/>
              </w:rPr>
              <w:t>on perusteltua luopua siirtymäajan jälkeen</w:t>
            </w:r>
            <w:r w:rsidRPr="00072233">
              <w:t xml:space="preserve"> ja siirtää tästä vapautuvat resurssit hyvinvointialueille.</w:t>
            </w:r>
          </w:p>
        </w:tc>
        <w:tc>
          <w:tcPr>
            <w:tcW w:w="1017" w:type="pct"/>
          </w:tcPr>
          <w:p w14:paraId="40A132F8" w14:textId="77777777" w:rsidR="00D16A1E" w:rsidRDefault="00D16A1E" w:rsidP="00D16A1E">
            <w:r>
              <w:t>SOSTE pitää perusteltuna rahoitusvastuun monikanavaisuuden purkamista lääke- ja matkakorvausten</w:t>
            </w:r>
          </w:p>
          <w:p w14:paraId="032D2518" w14:textId="77777777" w:rsidR="00D16A1E" w:rsidRPr="003E6754" w:rsidRDefault="00D16A1E" w:rsidP="00D16A1E">
            <w:pPr>
              <w:rPr>
                <w:b/>
              </w:rPr>
            </w:pPr>
            <w:r>
              <w:t xml:space="preserve">osalta. </w:t>
            </w:r>
            <w:r w:rsidRPr="003E6754">
              <w:rPr>
                <w:b/>
              </w:rPr>
              <w:t>Matkojen korvausperusteita ei saa siirron yhteydessä asiakkaiden näkökulmasta heikentää ja</w:t>
            </w:r>
          </w:p>
          <w:p w14:paraId="75F4CAC1" w14:textId="77777777" w:rsidR="00D16A1E" w:rsidRDefault="00D16A1E" w:rsidP="00D16A1E">
            <w:r w:rsidRPr="003E6754">
              <w:rPr>
                <w:b/>
              </w:rPr>
              <w:t>korvausperusteiden on jatkossakin oltava valtakunnallisesti yhdenmukaiset</w:t>
            </w:r>
            <w:r>
              <w:t>. Samassa yhteydessä on</w:t>
            </w:r>
          </w:p>
          <w:p w14:paraId="4B13416E" w14:textId="77777777" w:rsidR="00D16A1E" w:rsidRDefault="00D16A1E" w:rsidP="00D16A1E">
            <w:r>
              <w:t xml:space="preserve">tarkasteltava terveydenhuollon eri </w:t>
            </w:r>
            <w:r w:rsidRPr="003E6754">
              <w:rPr>
                <w:b/>
              </w:rPr>
              <w:t>maksukattojen yhdistämistä</w:t>
            </w:r>
            <w:r>
              <w:t xml:space="preserve"> (lääkkeet, asiakasmaksut, matkat).</w:t>
            </w:r>
          </w:p>
        </w:tc>
        <w:tc>
          <w:tcPr>
            <w:tcW w:w="1205" w:type="pct"/>
          </w:tcPr>
          <w:p w14:paraId="3CC1F858" w14:textId="77777777" w:rsidR="00D16A1E" w:rsidRDefault="00D16A1E" w:rsidP="00D16A1E">
            <w:r w:rsidRPr="00072233">
              <w:t>SOSTE k</w:t>
            </w:r>
            <w:r w:rsidRPr="00072233">
              <w:rPr>
                <w:b/>
                <w:bCs/>
              </w:rPr>
              <w:t>annattaa</w:t>
            </w:r>
            <w:r w:rsidRPr="00072233">
              <w:t xml:space="preserve"> </w:t>
            </w:r>
            <w:r w:rsidRPr="00072233">
              <w:rPr>
                <w:b/>
                <w:bCs/>
              </w:rPr>
              <w:t>monikanavarahoituksen purkamista ja rahoituksen siirtämistä</w:t>
            </w:r>
            <w:r w:rsidRPr="00072233">
              <w:t xml:space="preserve"> hyvinvointialueille. SOSTE pitää perusteltuna </w:t>
            </w:r>
            <w:r w:rsidRPr="00072233">
              <w:rPr>
                <w:b/>
                <w:bCs/>
              </w:rPr>
              <w:t>edetä Kuntoutuskomiteassa hahmotellun mukaisest</w:t>
            </w:r>
            <w:r w:rsidRPr="00072233">
              <w:t xml:space="preserve">i niin, että järjestämisvastuu siirretään hyvinvointialueille turvaten asiakkaiden oikeudet ja varmistaen siirron onnistuminen </w:t>
            </w:r>
            <w:r w:rsidRPr="00072233">
              <w:rPr>
                <w:b/>
                <w:bCs/>
              </w:rPr>
              <w:t>alueellisilla kokeiluill</w:t>
            </w:r>
            <w:r w:rsidRPr="00072233">
              <w:t>a.</w:t>
            </w:r>
          </w:p>
        </w:tc>
        <w:tc>
          <w:tcPr>
            <w:tcW w:w="1111" w:type="pct"/>
          </w:tcPr>
          <w:p w14:paraId="78612A92" w14:textId="77777777" w:rsidR="00D16A1E" w:rsidRDefault="00D16A1E" w:rsidP="00D16A1E">
            <w:r w:rsidRPr="00072233">
              <w:t xml:space="preserve">Kannattaa monikanavarahoituksen purkamista ja rahoituksen siirtämistä hyvinvointialueille. Pitää perusteltuna rahoitusvastuun monikanavaisuuden purkamista lääke- ja matkakorvausten osalta. </w:t>
            </w:r>
            <w:r w:rsidRPr="00D26775">
              <w:rPr>
                <w:b/>
              </w:rPr>
              <w:t>Lääkekorvausten osalta rahoituksen monikanavaisuuden purkamisen yhteydessä on korjattava yhdenvertaisuus- ja kannustinongelmia aiheuttavat erot avo- ja laitoshoidon korvauskäytäntöjen ja sääntelyn osalta</w:t>
            </w:r>
            <w:r w:rsidRPr="00072233">
              <w:t>.</w:t>
            </w:r>
          </w:p>
        </w:tc>
      </w:tr>
      <w:tr w:rsidR="00D16A1E" w14:paraId="0728761D" w14:textId="77777777" w:rsidTr="00C13547">
        <w:tc>
          <w:tcPr>
            <w:tcW w:w="494" w:type="pct"/>
          </w:tcPr>
          <w:p w14:paraId="3AAD50AF" w14:textId="77777777" w:rsidR="00D16A1E" w:rsidRDefault="00D16A1E" w:rsidP="00D16A1E">
            <w:r>
              <w:t xml:space="preserve">Vammaisfoorumi ry </w:t>
            </w:r>
          </w:p>
        </w:tc>
        <w:tc>
          <w:tcPr>
            <w:tcW w:w="1173" w:type="pct"/>
          </w:tcPr>
          <w:p w14:paraId="25FD243D" w14:textId="77777777" w:rsidR="00D16A1E" w:rsidRDefault="00D16A1E" w:rsidP="00D16A1E">
            <w:r w:rsidRPr="00072233">
              <w:t xml:space="preserve">Vammaisfoorumi näkee, </w:t>
            </w:r>
            <w:r w:rsidRPr="00D26775">
              <w:rPr>
                <w:b/>
              </w:rPr>
              <w:t>ettei monikanavarahoituksen osalta tule tehdä muutoksia ennen kuin hyvinvointialueiden toiminta nykyisten sosiaali- ja terveyspalveluiden järjestäjänä on vakiintunut.</w:t>
            </w:r>
            <w:r w:rsidRPr="00072233">
              <w:t xml:space="preserve"> Terveydenhuollon palveluihin kohdentuvat</w:t>
            </w:r>
            <w:r w:rsidRPr="00072233">
              <w:rPr>
                <w:rFonts w:cs="Arial"/>
              </w:rPr>
              <w:t> </w:t>
            </w:r>
            <w:r w:rsidRPr="00072233">
              <w:t>yksityisen</w:t>
            </w:r>
            <w:r w:rsidRPr="00072233">
              <w:rPr>
                <w:rFonts w:cs="Arial"/>
              </w:rPr>
              <w:t> </w:t>
            </w:r>
            <w:r w:rsidRPr="00072233">
              <w:t>sairaanhoidon hoito- ja tutkimuskorvaukset</w:t>
            </w:r>
            <w:r w:rsidRPr="00072233">
              <w:rPr>
                <w:rFonts w:cs="Arial"/>
              </w:rPr>
              <w:t> </w:t>
            </w:r>
            <w:r w:rsidRPr="00072233">
              <w:t>osaltaan helpottavat kansalaisten mahdollisuutta valita</w:t>
            </w:r>
            <w:r w:rsidRPr="00072233">
              <w:rPr>
                <w:rFonts w:cs="Arial"/>
              </w:rPr>
              <w:t> </w:t>
            </w:r>
            <w:r w:rsidRPr="00072233">
              <w:t>joko yksityinen tai julkinen terveyspalvelu. Korvausten poistaminen lis</w:t>
            </w:r>
            <w:r w:rsidRPr="00072233">
              <w:rPr>
                <w:rFonts w:cs="Myriad Pro"/>
              </w:rPr>
              <w:t>ä</w:t>
            </w:r>
            <w:r w:rsidRPr="00072233">
              <w:t>isi entisest</w:t>
            </w:r>
            <w:r w:rsidRPr="00072233">
              <w:rPr>
                <w:rFonts w:cs="Myriad Pro"/>
              </w:rPr>
              <w:t>ää</w:t>
            </w:r>
            <w:r w:rsidRPr="00072233">
              <w:t>n terveyspalveluihin liittyv</w:t>
            </w:r>
            <w:r w:rsidRPr="00072233">
              <w:rPr>
                <w:rFonts w:cs="Myriad Pro"/>
              </w:rPr>
              <w:t>ää</w:t>
            </w:r>
            <w:r w:rsidRPr="00072233">
              <w:t xml:space="preserve"> eriarvoisuutta,</w:t>
            </w:r>
            <w:r w:rsidRPr="00072233">
              <w:rPr>
                <w:rFonts w:cs="Arial"/>
              </w:rPr>
              <w:t> </w:t>
            </w:r>
            <w:r w:rsidRPr="00072233">
              <w:t>koska julkisen sektorin palveluiden</w:t>
            </w:r>
            <w:r w:rsidRPr="00072233">
              <w:rPr>
                <w:rFonts w:cs="Arial"/>
              </w:rPr>
              <w:t> </w:t>
            </w:r>
            <w:r w:rsidRPr="00072233">
              <w:t>saatavuus</w:t>
            </w:r>
            <w:r w:rsidRPr="00072233">
              <w:rPr>
                <w:rFonts w:cs="Arial"/>
              </w:rPr>
              <w:t> </w:t>
            </w:r>
            <w:r w:rsidRPr="00072233">
              <w:t>alueellisestikin</w:t>
            </w:r>
            <w:r w:rsidRPr="00072233">
              <w:rPr>
                <w:rFonts w:cs="Arial"/>
              </w:rPr>
              <w:t> </w:t>
            </w:r>
            <w:r w:rsidRPr="00072233">
              <w:t>vaihtelee.</w:t>
            </w:r>
          </w:p>
        </w:tc>
        <w:tc>
          <w:tcPr>
            <w:tcW w:w="1017" w:type="pct"/>
          </w:tcPr>
          <w:p w14:paraId="7B6409C1" w14:textId="77777777" w:rsidR="00D16A1E" w:rsidRDefault="00D16A1E" w:rsidP="00D16A1E">
            <w:r w:rsidRPr="00072233">
              <w:t xml:space="preserve">Terveydenhuollon </w:t>
            </w:r>
            <w:r w:rsidRPr="00D26775">
              <w:rPr>
                <w:b/>
              </w:rPr>
              <w:t>matkakorvausmenettelyn tulee olla selkeä ja yhdenmukainen koko Suomessa.</w:t>
            </w:r>
            <w:r w:rsidRPr="00D26775">
              <w:rPr>
                <w:rFonts w:cs="Arial"/>
                <w:b/>
              </w:rPr>
              <w:t> </w:t>
            </w:r>
            <w:r w:rsidRPr="00072233">
              <w:t>Matkojen kustannukset</w:t>
            </w:r>
            <w:r w:rsidRPr="00072233">
              <w:rPr>
                <w:rFonts w:cs="Arial"/>
              </w:rPr>
              <w:t> </w:t>
            </w:r>
            <w:r w:rsidRPr="00072233">
              <w:t>eiv</w:t>
            </w:r>
            <w:r w:rsidRPr="00072233">
              <w:rPr>
                <w:rFonts w:cs="Myriad Pro"/>
              </w:rPr>
              <w:t>ä</w:t>
            </w:r>
            <w:r w:rsidRPr="00072233">
              <w:t>t saa</w:t>
            </w:r>
            <w:r w:rsidRPr="00072233">
              <w:rPr>
                <w:rFonts w:cs="Arial"/>
              </w:rPr>
              <w:t> </w:t>
            </w:r>
            <w:r w:rsidRPr="00072233">
              <w:t>olla este</w:t>
            </w:r>
            <w:r w:rsidRPr="00072233">
              <w:rPr>
                <w:rFonts w:cs="Arial"/>
              </w:rPr>
              <w:t> </w:t>
            </w:r>
            <w:r w:rsidRPr="00072233">
              <w:t>hakeutua tarvittavaan hoitoon tai kuntoutukseen.</w:t>
            </w:r>
            <w:r w:rsidRPr="00072233">
              <w:rPr>
                <w:rFonts w:cs="Arial"/>
              </w:rPr>
              <w:t> </w:t>
            </w:r>
            <w:r w:rsidRPr="00072233">
              <w:t>Vammaisfoorumi</w:t>
            </w:r>
            <w:r w:rsidRPr="00072233">
              <w:rPr>
                <w:rFonts w:cs="Arial"/>
              </w:rPr>
              <w:t> </w:t>
            </w:r>
            <w:r w:rsidRPr="00072233">
              <w:t>pit</w:t>
            </w:r>
            <w:r w:rsidRPr="00072233">
              <w:rPr>
                <w:rFonts w:cs="Myriad Pro"/>
              </w:rPr>
              <w:t>ää</w:t>
            </w:r>
            <w:r w:rsidRPr="00072233">
              <w:t xml:space="preserve"> perusteltuna</w:t>
            </w:r>
            <w:r w:rsidRPr="00072233">
              <w:rPr>
                <w:rFonts w:cs="Arial"/>
              </w:rPr>
              <w:t> </w:t>
            </w:r>
            <w:r w:rsidRPr="00072233">
              <w:t>selvityksess</w:t>
            </w:r>
            <w:r w:rsidRPr="00072233">
              <w:rPr>
                <w:rFonts w:cs="Myriad Pro"/>
              </w:rPr>
              <w:t>ä</w:t>
            </w:r>
            <w:r w:rsidRPr="00072233">
              <w:t xml:space="preserve"> esiin nostetun</w:t>
            </w:r>
            <w:r w:rsidRPr="00072233">
              <w:rPr>
                <w:rFonts w:cs="Arial"/>
              </w:rPr>
              <w:t> </w:t>
            </w:r>
            <w:r w:rsidRPr="00072233">
              <w:t>mukaisesti, ett</w:t>
            </w:r>
            <w:r w:rsidRPr="00072233">
              <w:rPr>
                <w:rFonts w:cs="Myriad Pro"/>
              </w:rPr>
              <w:t>ä</w:t>
            </w:r>
            <w:r w:rsidRPr="00072233">
              <w:t xml:space="preserve"> jatkossakin</w:t>
            </w:r>
            <w:r w:rsidRPr="00072233">
              <w:rPr>
                <w:rFonts w:cs="Arial"/>
              </w:rPr>
              <w:t> </w:t>
            </w:r>
            <w:r w:rsidRPr="00072233">
              <w:t>m</w:t>
            </w:r>
            <w:r w:rsidRPr="00072233">
              <w:rPr>
                <w:rFonts w:cs="Myriad Pro"/>
              </w:rPr>
              <w:t>ää</w:t>
            </w:r>
            <w:r w:rsidRPr="00072233">
              <w:t>ritelt</w:t>
            </w:r>
            <w:r w:rsidRPr="00072233">
              <w:rPr>
                <w:rFonts w:cs="Myriad Pro"/>
              </w:rPr>
              <w:t>ä</w:t>
            </w:r>
            <w:r w:rsidRPr="00072233">
              <w:t xml:space="preserve">isiin asiakkaan </w:t>
            </w:r>
            <w:r w:rsidRPr="00D26775">
              <w:rPr>
                <w:b/>
              </w:rPr>
              <w:t>enimm</w:t>
            </w:r>
            <w:r w:rsidRPr="00D26775">
              <w:rPr>
                <w:rFonts w:cs="Myriad Pro"/>
                <w:b/>
              </w:rPr>
              <w:t>ä</w:t>
            </w:r>
            <w:r w:rsidRPr="00D26775">
              <w:rPr>
                <w:b/>
              </w:rPr>
              <w:t>ismaksuosuus</w:t>
            </w:r>
            <w:r w:rsidRPr="00072233">
              <w:rPr>
                <w:rFonts w:cs="Arial"/>
              </w:rPr>
              <w:t> </w:t>
            </w:r>
            <w:r w:rsidRPr="00072233">
              <w:t>niin yksitt</w:t>
            </w:r>
            <w:r w:rsidRPr="00072233">
              <w:rPr>
                <w:rFonts w:cs="Myriad Pro"/>
              </w:rPr>
              <w:t>ä</w:t>
            </w:r>
            <w:r w:rsidRPr="00072233">
              <w:t>isen matkan</w:t>
            </w:r>
            <w:r w:rsidRPr="00072233">
              <w:rPr>
                <w:rFonts w:cs="Arial"/>
              </w:rPr>
              <w:t> </w:t>
            </w:r>
            <w:r w:rsidRPr="00072233">
              <w:t>kuin vuotuisen matkakatonkin osalta.</w:t>
            </w:r>
            <w:r w:rsidRPr="00072233">
              <w:rPr>
                <w:rFonts w:cs="Arial"/>
              </w:rPr>
              <w:t> </w:t>
            </w:r>
            <w:r w:rsidRPr="00072233">
              <w:t>Terveydenhuollon palveluita ohjaavat</w:t>
            </w:r>
            <w:r w:rsidRPr="00072233">
              <w:rPr>
                <w:rFonts w:cs="Arial"/>
              </w:rPr>
              <w:t> </w:t>
            </w:r>
            <w:r w:rsidRPr="00072233">
              <w:t>yksil</w:t>
            </w:r>
            <w:r w:rsidRPr="00072233">
              <w:rPr>
                <w:rFonts w:cs="Myriad Pro"/>
              </w:rPr>
              <w:t>ö</w:t>
            </w:r>
            <w:r w:rsidRPr="00072233">
              <w:t>lliset tarpeet.</w:t>
            </w:r>
            <w:r w:rsidRPr="00072233">
              <w:rPr>
                <w:rFonts w:cs="Arial"/>
              </w:rPr>
              <w:t> </w:t>
            </w:r>
            <w:r w:rsidRPr="00072233">
              <w:t>T</w:t>
            </w:r>
            <w:r w:rsidRPr="00072233">
              <w:rPr>
                <w:rFonts w:cs="Myriad Pro"/>
              </w:rPr>
              <w:t>ä</w:t>
            </w:r>
            <w:r w:rsidRPr="00072233">
              <w:t>m</w:t>
            </w:r>
            <w:r w:rsidRPr="00072233">
              <w:rPr>
                <w:rFonts w:cs="Myriad Pro"/>
              </w:rPr>
              <w:t>ä</w:t>
            </w:r>
            <w:r w:rsidRPr="00072233">
              <w:rPr>
                <w:rFonts w:cs="Arial"/>
              </w:rPr>
              <w:t> </w:t>
            </w:r>
            <w:r w:rsidRPr="00072233">
              <w:t>on</w:t>
            </w:r>
            <w:r w:rsidRPr="00072233">
              <w:rPr>
                <w:rFonts w:cs="Arial"/>
              </w:rPr>
              <w:t> </w:t>
            </w:r>
            <w:r w:rsidRPr="00072233">
              <w:t xml:space="preserve">perusta </w:t>
            </w:r>
            <w:r w:rsidRPr="00072233">
              <w:lastRenderedPageBreak/>
              <w:t>arvioitaessa,</w:t>
            </w:r>
            <w:r w:rsidRPr="00072233">
              <w:rPr>
                <w:rFonts w:cs="Arial"/>
              </w:rPr>
              <w:t> </w:t>
            </w:r>
            <w:r w:rsidRPr="00072233">
              <w:t>toteutetaanko</w:t>
            </w:r>
            <w:r w:rsidRPr="00072233">
              <w:rPr>
                <w:rFonts w:cs="Arial"/>
              </w:rPr>
              <w:t> </w:t>
            </w:r>
            <w:r w:rsidRPr="00072233">
              <w:t>tarvittava</w:t>
            </w:r>
            <w:r w:rsidRPr="00072233">
              <w:rPr>
                <w:rFonts w:cs="Arial"/>
              </w:rPr>
              <w:t> </w:t>
            </w:r>
            <w:r w:rsidRPr="00072233">
              <w:t>palvelu l</w:t>
            </w:r>
            <w:r w:rsidRPr="00072233">
              <w:rPr>
                <w:rFonts w:cs="Myriad Pro"/>
              </w:rPr>
              <w:t>ä</w:t>
            </w:r>
            <w:r w:rsidRPr="00072233">
              <w:t>hi- vai et</w:t>
            </w:r>
            <w:r w:rsidRPr="00072233">
              <w:rPr>
                <w:rFonts w:cs="Myriad Pro"/>
              </w:rPr>
              <w:t>ä</w:t>
            </w:r>
            <w:r w:rsidRPr="00072233">
              <w:t>palveluna. Ratkaisun tulee perustua</w:t>
            </w:r>
            <w:r w:rsidRPr="00072233">
              <w:rPr>
                <w:rFonts w:cs="Arial"/>
              </w:rPr>
              <w:t> </w:t>
            </w:r>
            <w:r w:rsidRPr="00072233">
              <w:t>palvelutarpeeseen. Sit</w:t>
            </w:r>
            <w:r w:rsidRPr="00072233">
              <w:rPr>
                <w:rFonts w:cs="Myriad Pro"/>
              </w:rPr>
              <w:t>ä</w:t>
            </w:r>
            <w:r w:rsidRPr="00072233">
              <w:t xml:space="preserve"> ei saa</w:t>
            </w:r>
            <w:r w:rsidRPr="00072233">
              <w:rPr>
                <w:rFonts w:cs="Arial"/>
              </w:rPr>
              <w:t> </w:t>
            </w:r>
            <w:r w:rsidRPr="00072233">
              <w:t>ohjata matkoista johtuvat taloudelliset intressit.</w:t>
            </w:r>
            <w:r w:rsidRPr="00072233">
              <w:rPr>
                <w:rFonts w:cs="Arial"/>
              </w:rPr>
              <w:t> </w:t>
            </w:r>
            <w:r w:rsidRPr="00072233">
              <w:t>T</w:t>
            </w:r>
            <w:r w:rsidRPr="00072233">
              <w:rPr>
                <w:rFonts w:cs="Myriad Pro"/>
              </w:rPr>
              <w:t>ä</w:t>
            </w:r>
            <w:r w:rsidRPr="00072233">
              <w:t>ss</w:t>
            </w:r>
            <w:r w:rsidRPr="00072233">
              <w:rPr>
                <w:rFonts w:cs="Myriad Pro"/>
              </w:rPr>
              <w:t>ä</w:t>
            </w:r>
            <w:r w:rsidRPr="00072233">
              <w:t xml:space="preserve">kin korostuu </w:t>
            </w:r>
            <w:r w:rsidRPr="00D26775">
              <w:rPr>
                <w:b/>
              </w:rPr>
              <w:t>muutoksenhakuoikeus,</w:t>
            </w:r>
            <w:r w:rsidRPr="00072233">
              <w:rPr>
                <w:rFonts w:cs="Arial"/>
              </w:rPr>
              <w:t> </w:t>
            </w:r>
            <w:r w:rsidRPr="00072233">
              <w:t>joka</w:t>
            </w:r>
            <w:r w:rsidRPr="00072233">
              <w:rPr>
                <w:rFonts w:cs="Arial"/>
              </w:rPr>
              <w:t> </w:t>
            </w:r>
            <w:r w:rsidRPr="00072233">
              <w:t>koskisi</w:t>
            </w:r>
            <w:r w:rsidRPr="00072233">
              <w:rPr>
                <w:rFonts w:cs="Arial"/>
              </w:rPr>
              <w:t> </w:t>
            </w:r>
            <w:r w:rsidRPr="00072233">
              <w:t>mm. oikeutta</w:t>
            </w:r>
            <w:r w:rsidRPr="00072233">
              <w:rPr>
                <w:rFonts w:cs="Arial"/>
              </w:rPr>
              <w:t> </w:t>
            </w:r>
            <w:r w:rsidRPr="00072233">
              <w:t>k</w:t>
            </w:r>
            <w:r w:rsidRPr="00072233">
              <w:rPr>
                <w:rFonts w:cs="Myriad Pro"/>
              </w:rPr>
              <w:t>ä</w:t>
            </w:r>
            <w:r w:rsidRPr="00072233">
              <w:t>ytt</w:t>
            </w:r>
            <w:r w:rsidRPr="00072233">
              <w:rPr>
                <w:rFonts w:cs="Myriad Pro"/>
              </w:rPr>
              <w:t>ää</w:t>
            </w:r>
            <w:r w:rsidRPr="00072233">
              <w:t xml:space="preserve"> taksia, vakiotaksioikeutta</w:t>
            </w:r>
            <w:r w:rsidRPr="00072233">
              <w:rPr>
                <w:rFonts w:cs="Arial"/>
              </w:rPr>
              <w:t> </w:t>
            </w:r>
            <w:r w:rsidRPr="00072233">
              <w:t>tai muutoin</w:t>
            </w:r>
            <w:r w:rsidRPr="00072233">
              <w:rPr>
                <w:rFonts w:cs="Arial"/>
              </w:rPr>
              <w:t> </w:t>
            </w:r>
            <w:r w:rsidRPr="00072233">
              <w:t>korvausp</w:t>
            </w:r>
            <w:r w:rsidRPr="00072233">
              <w:rPr>
                <w:rFonts w:cs="Myriad Pro"/>
              </w:rPr>
              <w:t>ää</w:t>
            </w:r>
            <w:r w:rsidRPr="00072233">
              <w:t>t</w:t>
            </w:r>
            <w:r w:rsidRPr="00072233">
              <w:rPr>
                <w:rFonts w:cs="Myriad Pro"/>
              </w:rPr>
              <w:t>ö</w:t>
            </w:r>
            <w:r w:rsidRPr="00072233">
              <w:t>st</w:t>
            </w:r>
            <w:r w:rsidRPr="00072233">
              <w:rPr>
                <w:rFonts w:cs="Myriad Pro"/>
              </w:rPr>
              <w:t>ä</w:t>
            </w:r>
            <w:r w:rsidRPr="00072233">
              <w:t>.</w:t>
            </w:r>
            <w:r w:rsidRPr="00072233">
              <w:rPr>
                <w:rFonts w:cs="Arial"/>
              </w:rPr>
              <w:t> </w:t>
            </w:r>
            <w:r w:rsidRPr="00072233">
              <w:t>Matkakustannusten korvausmenettelyssä</w:t>
            </w:r>
            <w:r w:rsidRPr="00072233">
              <w:rPr>
                <w:rFonts w:cs="Arial"/>
              </w:rPr>
              <w:t> </w:t>
            </w:r>
            <w:r w:rsidRPr="00072233">
              <w:t>on huomioitava</w:t>
            </w:r>
            <w:r w:rsidRPr="00072233">
              <w:rPr>
                <w:rFonts w:cs="Arial"/>
              </w:rPr>
              <w:t> </w:t>
            </w:r>
            <w:r w:rsidRPr="00072233">
              <w:t>tilanteet, joissa hoitoa ei voi</w:t>
            </w:r>
            <w:r w:rsidRPr="00072233">
              <w:rPr>
                <w:rFonts w:cs="Arial"/>
              </w:rPr>
              <w:t> </w:t>
            </w:r>
            <w:r w:rsidRPr="00072233">
              <w:t>antaa</w:t>
            </w:r>
            <w:r w:rsidRPr="00072233">
              <w:rPr>
                <w:rFonts w:cs="Arial"/>
              </w:rPr>
              <w:t> </w:t>
            </w:r>
            <w:r w:rsidRPr="00072233">
              <w:t>l</w:t>
            </w:r>
            <w:r w:rsidRPr="00072233">
              <w:rPr>
                <w:rFonts w:cs="Myriad Pro"/>
              </w:rPr>
              <w:t>ä</w:t>
            </w:r>
            <w:r w:rsidRPr="00072233">
              <w:t>himm</w:t>
            </w:r>
            <w:r w:rsidRPr="00072233">
              <w:rPr>
                <w:rFonts w:cs="Myriad Pro"/>
              </w:rPr>
              <w:t>ä</w:t>
            </w:r>
            <w:r w:rsidRPr="00072233">
              <w:t>ss</w:t>
            </w:r>
            <w:r w:rsidRPr="00072233">
              <w:rPr>
                <w:rFonts w:cs="Myriad Pro"/>
              </w:rPr>
              <w:t>ä</w:t>
            </w:r>
            <w:r w:rsidRPr="00072233">
              <w:rPr>
                <w:rFonts w:cs="Arial"/>
              </w:rPr>
              <w:t> </w:t>
            </w:r>
            <w:r w:rsidRPr="00072233">
              <w:t>tutkimus- tai hoitopaikassa</w:t>
            </w:r>
            <w:r w:rsidRPr="00072233">
              <w:rPr>
                <w:rFonts w:cs="Arial"/>
              </w:rPr>
              <w:t> </w:t>
            </w:r>
            <w:r w:rsidRPr="00072233">
              <w:t>esim.</w:t>
            </w:r>
            <w:r w:rsidRPr="00072233">
              <w:rPr>
                <w:rFonts w:cs="Arial"/>
              </w:rPr>
              <w:t> </w:t>
            </w:r>
            <w:r w:rsidRPr="00072233">
              <w:t>jos laitteet eiv</w:t>
            </w:r>
            <w:r w:rsidRPr="00072233">
              <w:rPr>
                <w:rFonts w:cs="Myriad Pro"/>
              </w:rPr>
              <w:t>ä</w:t>
            </w:r>
            <w:r w:rsidRPr="00072233">
              <w:t>t ole esteett</w:t>
            </w:r>
            <w:r w:rsidRPr="00072233">
              <w:rPr>
                <w:rFonts w:cs="Myriad Pro"/>
              </w:rPr>
              <w:t>ö</w:t>
            </w:r>
            <w:r w:rsidRPr="00072233">
              <w:t>mi</w:t>
            </w:r>
            <w:r w:rsidRPr="00072233">
              <w:rPr>
                <w:rFonts w:cs="Myriad Pro"/>
              </w:rPr>
              <w:t>ä</w:t>
            </w:r>
            <w:r w:rsidRPr="00072233">
              <w:t>.</w:t>
            </w:r>
            <w:r w:rsidRPr="00072233">
              <w:rPr>
                <w:rFonts w:cs="Arial"/>
              </w:rPr>
              <w:t> </w:t>
            </w:r>
            <w:r w:rsidRPr="00072233">
              <w:t>Vammaisfoorumi muistuttaa</w:t>
            </w:r>
            <w:r w:rsidRPr="00072233">
              <w:rPr>
                <w:rFonts w:cs="Arial"/>
              </w:rPr>
              <w:t> </w:t>
            </w:r>
            <w:r w:rsidRPr="00D26775">
              <w:rPr>
                <w:b/>
              </w:rPr>
              <w:t>yhdenvertaisuuslain velvoitteesta</w:t>
            </w:r>
            <w:r w:rsidRPr="00D26775">
              <w:rPr>
                <w:rFonts w:cs="Arial"/>
                <w:b/>
              </w:rPr>
              <w:t> </w:t>
            </w:r>
            <w:r w:rsidRPr="00D26775">
              <w:rPr>
                <w:b/>
              </w:rPr>
              <w:t>huomioida vammaisten ihmisten erityistarpeet.</w:t>
            </w:r>
          </w:p>
        </w:tc>
        <w:tc>
          <w:tcPr>
            <w:tcW w:w="1205" w:type="pct"/>
          </w:tcPr>
          <w:p w14:paraId="47D729E6" w14:textId="77777777" w:rsidR="00D16A1E" w:rsidRPr="00072233" w:rsidRDefault="00D16A1E" w:rsidP="00D16A1E">
            <w:r w:rsidRPr="00072233">
              <w:lastRenderedPageBreak/>
              <w:t>Vammaisfoorumi näkee,</w:t>
            </w:r>
            <w:r w:rsidRPr="00072233">
              <w:rPr>
                <w:b/>
                <w:bCs/>
              </w:rPr>
              <w:t xml:space="preserve"> ettei</w:t>
            </w:r>
            <w:r w:rsidRPr="00072233">
              <w:t xml:space="preserve"> monikanavarahoituksen osalta </w:t>
            </w:r>
            <w:r w:rsidRPr="00072233">
              <w:rPr>
                <w:b/>
                <w:bCs/>
              </w:rPr>
              <w:t>tule tehdä muutoksia ennen kuin hyvinvointialueiden toimint</w:t>
            </w:r>
            <w:r w:rsidRPr="00072233">
              <w:t xml:space="preserve">a nykyisten sosiaali- ja terveyspalveluiden järjestäjänä on </w:t>
            </w:r>
            <w:r w:rsidRPr="00072233">
              <w:rPr>
                <w:b/>
                <w:bCs/>
              </w:rPr>
              <w:t>vakiintunut.</w:t>
            </w:r>
          </w:p>
          <w:p w14:paraId="246F2EE7" w14:textId="77777777" w:rsidR="00D16A1E" w:rsidRDefault="00D16A1E" w:rsidP="00D16A1E">
            <w:r w:rsidRPr="00072233">
              <w:rPr>
                <w:b/>
                <w:bCs/>
              </w:rPr>
              <w:t>Nostaa esille yleiskatteellisuuden, ha osaamisen, resurssit, subjektiivinen oikeus ja muutoksenhaku</w:t>
            </w:r>
            <w:r w:rsidRPr="00072233">
              <w:rPr>
                <w:b/>
                <w:bCs/>
                <w:vertAlign w:val="superscript"/>
              </w:rPr>
              <w:footnoteReference w:id="3"/>
            </w:r>
          </w:p>
        </w:tc>
        <w:tc>
          <w:tcPr>
            <w:tcW w:w="1111" w:type="pct"/>
          </w:tcPr>
          <w:p w14:paraId="58671F4B" w14:textId="77777777" w:rsidR="00D16A1E" w:rsidRDefault="00D16A1E" w:rsidP="00D16A1E">
            <w:r w:rsidRPr="00072233">
              <w:t>Vammaisfoorumi</w:t>
            </w:r>
            <w:r w:rsidRPr="00072233">
              <w:rPr>
                <w:rFonts w:cs="Arial"/>
              </w:rPr>
              <w:t> </w:t>
            </w:r>
            <w:r w:rsidRPr="00072233">
              <w:t>pitää tärkeänä varmistaa, että</w:t>
            </w:r>
            <w:r w:rsidRPr="00072233">
              <w:rPr>
                <w:rFonts w:cs="Arial"/>
              </w:rPr>
              <w:t> </w:t>
            </w:r>
            <w:r w:rsidRPr="00D26775">
              <w:rPr>
                <w:b/>
              </w:rPr>
              <w:t>l</w:t>
            </w:r>
            <w:r w:rsidRPr="00D26775">
              <w:rPr>
                <w:rFonts w:cs="Myriad Pro"/>
                <w:b/>
              </w:rPr>
              <w:t>ää</w:t>
            </w:r>
            <w:r w:rsidRPr="00D26775">
              <w:rPr>
                <w:b/>
              </w:rPr>
              <w:t>kkeiden</w:t>
            </w:r>
            <w:r w:rsidRPr="00D26775">
              <w:rPr>
                <w:rFonts w:cs="Arial"/>
                <w:b/>
              </w:rPr>
              <w:t> </w:t>
            </w:r>
            <w:r w:rsidRPr="00D26775">
              <w:rPr>
                <w:b/>
              </w:rPr>
              <w:t>hintataso</w:t>
            </w:r>
            <w:r w:rsidRPr="00D26775">
              <w:rPr>
                <w:rFonts w:cs="Arial"/>
                <w:b/>
              </w:rPr>
              <w:t> </w:t>
            </w:r>
            <w:r w:rsidRPr="00D26775">
              <w:rPr>
                <w:b/>
              </w:rPr>
              <w:t>pysyy riitt</w:t>
            </w:r>
            <w:r w:rsidRPr="00D26775">
              <w:rPr>
                <w:rFonts w:cs="Myriad Pro"/>
                <w:b/>
              </w:rPr>
              <w:t>ä</w:t>
            </w:r>
            <w:r w:rsidRPr="00D26775">
              <w:rPr>
                <w:b/>
              </w:rPr>
              <w:t>v</w:t>
            </w:r>
            <w:r w:rsidRPr="00D26775">
              <w:rPr>
                <w:rFonts w:cs="Myriad Pro"/>
                <w:b/>
              </w:rPr>
              <w:t>ä</w:t>
            </w:r>
            <w:r w:rsidRPr="00D26775">
              <w:rPr>
                <w:b/>
              </w:rPr>
              <w:t>n</w:t>
            </w:r>
            <w:r w:rsidRPr="00D26775">
              <w:rPr>
                <w:rFonts w:cs="Arial"/>
                <w:b/>
              </w:rPr>
              <w:t> </w:t>
            </w:r>
            <w:r w:rsidRPr="00D26775">
              <w:rPr>
                <w:b/>
              </w:rPr>
              <w:t>alhaisena</w:t>
            </w:r>
            <w:r w:rsidRPr="00D26775">
              <w:rPr>
                <w:rFonts w:cs="Arial"/>
                <w:b/>
              </w:rPr>
              <w:t> </w:t>
            </w:r>
            <w:r w:rsidRPr="00D26775">
              <w:rPr>
                <w:b/>
              </w:rPr>
              <w:t>ja</w:t>
            </w:r>
            <w:r w:rsidRPr="00D26775">
              <w:rPr>
                <w:rFonts w:cs="Arial"/>
                <w:b/>
              </w:rPr>
              <w:t> </w:t>
            </w:r>
            <w:r w:rsidRPr="00D26775">
              <w:rPr>
                <w:b/>
              </w:rPr>
              <w:t>korvaustaso pysyy riitt</w:t>
            </w:r>
            <w:r w:rsidRPr="00D26775">
              <w:rPr>
                <w:rFonts w:cs="Myriad Pro"/>
                <w:b/>
              </w:rPr>
              <w:t>ä</w:t>
            </w:r>
            <w:r w:rsidRPr="00D26775">
              <w:rPr>
                <w:b/>
              </w:rPr>
              <w:t>v</w:t>
            </w:r>
            <w:r w:rsidRPr="00D26775">
              <w:rPr>
                <w:rFonts w:cs="Myriad Pro"/>
                <w:b/>
              </w:rPr>
              <w:t>ä</w:t>
            </w:r>
            <w:r w:rsidRPr="00D26775">
              <w:rPr>
                <w:b/>
              </w:rPr>
              <w:t>n</w:t>
            </w:r>
            <w:r w:rsidRPr="00D26775">
              <w:rPr>
                <w:rFonts w:cs="Arial"/>
                <w:b/>
              </w:rPr>
              <w:t> </w:t>
            </w:r>
            <w:r w:rsidRPr="00D26775">
              <w:rPr>
                <w:b/>
              </w:rPr>
              <w:t>korkeana</w:t>
            </w:r>
            <w:r w:rsidRPr="00072233">
              <w:t>, jotta runsaasti l</w:t>
            </w:r>
            <w:r w:rsidRPr="00072233">
              <w:rPr>
                <w:rFonts w:cs="Myriad Pro"/>
              </w:rPr>
              <w:t>ää</w:t>
            </w:r>
            <w:r w:rsidRPr="00072233">
              <w:t>kkeit</w:t>
            </w:r>
            <w:r w:rsidRPr="00072233">
              <w:rPr>
                <w:rFonts w:cs="Myriad Pro"/>
              </w:rPr>
              <w:t>ä</w:t>
            </w:r>
            <w:r w:rsidRPr="00072233">
              <w:t xml:space="preserve"> tarvitsevilla</w:t>
            </w:r>
            <w:r w:rsidRPr="00072233">
              <w:rPr>
                <w:rFonts w:cs="Arial"/>
              </w:rPr>
              <w:t> </w:t>
            </w:r>
            <w:r w:rsidRPr="00072233">
              <w:t>olisi taloudellisesti mahdollista hankkia</w:t>
            </w:r>
            <w:r w:rsidRPr="00072233">
              <w:rPr>
                <w:rFonts w:cs="Arial"/>
              </w:rPr>
              <w:t> </w:t>
            </w:r>
            <w:r w:rsidRPr="00072233">
              <w:t>tarvitsemansa l</w:t>
            </w:r>
            <w:r w:rsidRPr="00072233">
              <w:rPr>
                <w:rFonts w:cs="Myriad Pro"/>
              </w:rPr>
              <w:t>ää</w:t>
            </w:r>
            <w:r w:rsidRPr="00072233">
              <w:t>kitys.</w:t>
            </w:r>
          </w:p>
        </w:tc>
      </w:tr>
      <w:tr w:rsidR="00D16A1E" w14:paraId="248B9CDC" w14:textId="77777777" w:rsidTr="00C13547">
        <w:tc>
          <w:tcPr>
            <w:tcW w:w="494" w:type="pct"/>
          </w:tcPr>
          <w:p w14:paraId="3647DF4C" w14:textId="77777777" w:rsidR="00D16A1E" w:rsidRDefault="00D16A1E" w:rsidP="00D16A1E">
            <w:r>
              <w:t xml:space="preserve">HALI ry </w:t>
            </w:r>
          </w:p>
        </w:tc>
        <w:tc>
          <w:tcPr>
            <w:tcW w:w="1173" w:type="pct"/>
          </w:tcPr>
          <w:p w14:paraId="7E4E3940" w14:textId="77777777" w:rsidR="00D16A1E" w:rsidRDefault="00D16A1E" w:rsidP="00D16A1E">
            <w:r w:rsidRPr="00072233">
              <w:t xml:space="preserve">Hyvinvointiala HALI ry katsoo, että terveydenhuollon monikanavarahoituksen purkamisesta tehty </w:t>
            </w:r>
            <w:r w:rsidRPr="00D26775">
              <w:rPr>
                <w:b/>
              </w:rPr>
              <w:t>virkamiesselvitys ei tarjoa riittävää pohjaa muutoksista päättämiseksi.</w:t>
            </w:r>
            <w:r w:rsidRPr="00072233">
              <w:t xml:space="preserve"> Valmistelussa tulisi selvittää myös vaihtoehtoja Kela-korvausten sisältöjen </w:t>
            </w:r>
            <w:r w:rsidRPr="00D26775">
              <w:rPr>
                <w:b/>
              </w:rPr>
              <w:t>kehittämiseksi.</w:t>
            </w:r>
            <w:r w:rsidRPr="00072233">
              <w:t xml:space="preserve"> Kela-korvauksia voitaisiin käyttää tehokkaasti koronapandemian aiheuttaman </w:t>
            </w:r>
            <w:r w:rsidRPr="00D26775">
              <w:rPr>
                <w:b/>
              </w:rPr>
              <w:t>hoitovelan purkuun</w:t>
            </w:r>
            <w:r w:rsidRPr="00072233">
              <w:t xml:space="preserve"> erityisesti suun terveydenhuollossa tai mahdollistaa ihmisten pääsy lääkärin digivastaanotolle terveyskeskusmaksua vastaavalla summalla.</w:t>
            </w:r>
          </w:p>
        </w:tc>
        <w:tc>
          <w:tcPr>
            <w:tcW w:w="1017" w:type="pct"/>
          </w:tcPr>
          <w:p w14:paraId="19F759DE" w14:textId="77777777" w:rsidR="00D16A1E" w:rsidRDefault="00D16A1E" w:rsidP="00D16A1E">
            <w:r w:rsidRPr="00072233">
              <w:t>Myös ensihoidon kokonaisuudesta tulisi tehdä laajempi selvitys. Selvityksen teettäminen on välttämätöntä, jotta varmistutaan siitä, ettei esimerkiksi ensihoidon kiireettömien siirtokuljetusten matkakorvauksia muuttamalla tehdä ihmisten palveluiden saatavuuteen ja yritysten toimintaedellytyksiin vaikuttavia, merkittäviä päätöksiä vajavaisin tiedoin.</w:t>
            </w:r>
          </w:p>
        </w:tc>
        <w:tc>
          <w:tcPr>
            <w:tcW w:w="1205" w:type="pct"/>
          </w:tcPr>
          <w:p w14:paraId="413F58D0" w14:textId="77777777" w:rsidR="00D16A1E" w:rsidRPr="001936E7" w:rsidRDefault="00D16A1E" w:rsidP="00D16A1E">
            <w:r w:rsidRPr="001936E7">
              <w:t xml:space="preserve">Hyvinvointiala HALI ry katsoo, että terveydenhuollon monikanavarahoituksen purkamisesta tehty virka-miesselvitys </w:t>
            </w:r>
            <w:r w:rsidRPr="001936E7">
              <w:rPr>
                <w:b/>
                <w:bCs/>
              </w:rPr>
              <w:t>ei tarjoa riittävää pohjaa muutoksista päättämiseksi</w:t>
            </w:r>
            <w:r w:rsidRPr="001936E7">
              <w:t>.</w:t>
            </w:r>
          </w:p>
          <w:p w14:paraId="363F021F" w14:textId="77777777" w:rsidR="00D16A1E" w:rsidRPr="001936E7" w:rsidRDefault="00D16A1E" w:rsidP="00D16A1E">
            <w:r w:rsidRPr="001936E7">
              <w:t xml:space="preserve">vaativan lääkinnällisen kuntoutuksen järjestämis- ja rahoitusvastuun sekä kuntoutuspsykoterapian palvelujen korvaamisen siirtäminen nopealla aikataululla pois Kelalta olisi yhtä aikaa sote-uudistuksen toimeenpanon sekä koronan aiheuttaman hoito- ja hoivavelan kanssa </w:t>
            </w:r>
            <w:r w:rsidRPr="001936E7">
              <w:rPr>
                <w:b/>
                <w:bCs/>
              </w:rPr>
              <w:t>merkittävä riski palvelujen yhdenvertaisen toteutumisen, niiden saatavuuden ja laadu</w:t>
            </w:r>
            <w:r w:rsidRPr="001936E7">
              <w:t>n sekä k</w:t>
            </w:r>
            <w:r w:rsidRPr="001936E7">
              <w:rPr>
                <w:b/>
                <w:bCs/>
              </w:rPr>
              <w:t>untoutuksen tietopohjan</w:t>
            </w:r>
            <w:r w:rsidRPr="001936E7">
              <w:t xml:space="preserve"> näkökulmasta.</w:t>
            </w:r>
          </w:p>
        </w:tc>
        <w:tc>
          <w:tcPr>
            <w:tcW w:w="1111" w:type="pct"/>
          </w:tcPr>
          <w:p w14:paraId="2A4141F2" w14:textId="77777777" w:rsidR="00D16A1E" w:rsidRDefault="00D16A1E" w:rsidP="00D16A1E">
            <w:pPr>
              <w:pStyle w:val="Luettelokappale"/>
              <w:numPr>
                <w:ilvl w:val="0"/>
                <w:numId w:val="39"/>
              </w:numPr>
            </w:pPr>
          </w:p>
        </w:tc>
      </w:tr>
      <w:tr w:rsidR="00D16A1E" w14:paraId="4765DA1F" w14:textId="77777777" w:rsidTr="00C13547">
        <w:tc>
          <w:tcPr>
            <w:tcW w:w="494" w:type="pct"/>
          </w:tcPr>
          <w:p w14:paraId="1B0D6364" w14:textId="77777777" w:rsidR="00D16A1E" w:rsidRDefault="00D16A1E" w:rsidP="00D16A1E">
            <w:r>
              <w:t>LPY ry</w:t>
            </w:r>
          </w:p>
        </w:tc>
        <w:tc>
          <w:tcPr>
            <w:tcW w:w="1173" w:type="pct"/>
          </w:tcPr>
          <w:p w14:paraId="6BAAA108" w14:textId="77777777" w:rsidR="00D16A1E" w:rsidRDefault="00D16A1E" w:rsidP="00D16A1E">
            <w:r w:rsidRPr="00072233">
              <w:t>Eivät kannata valmistelussa olevan uudistuksen toteut</w:t>
            </w:r>
            <w:r w:rsidRPr="00072233">
              <w:lastRenderedPageBreak/>
              <w:t xml:space="preserve">tamista nyt mm. koska koronapandemian aikana muiden kuin koronatutkimusten ja -hoitojen saatavuus on heikentynyt merkittävästi – ja hoitojonot ovat kasvaneet kohtuuttoman pitkiksi. </w:t>
            </w:r>
            <w:r w:rsidRPr="00D26775">
              <w:rPr>
                <w:b/>
              </w:rPr>
              <w:t>Hoitojonojen purkamisen nopeuttamiseksi Kelan sairaanhoidon korvaukset olisivat yksi hyvä väline.</w:t>
            </w:r>
            <w:r w:rsidRPr="00072233">
              <w:t xml:space="preserve"> Puutteistaan huolimatta Kelan kautta maksettavat yksityisen sairaanhoidon korvaukset ovat julkisen sektorin näkökulmasta k</w:t>
            </w:r>
            <w:r w:rsidRPr="00D26775">
              <w:rPr>
                <w:b/>
              </w:rPr>
              <w:t xml:space="preserve">ustannustehokas </w:t>
            </w:r>
            <w:r w:rsidRPr="00072233">
              <w:t>tapa parantaa terveyspalveluiden saatavuutta. Sairausvakuutusjärjestelmä parantaa kansalaisten yhdenvertaisuutta, sillä jokaisen maksama sairausvakuutusmaksu on sitä suurempi mitä suuremmat ansiotulot hänellä on, mutta korvaussumma on kaikille sama.</w:t>
            </w:r>
          </w:p>
        </w:tc>
        <w:tc>
          <w:tcPr>
            <w:tcW w:w="1017" w:type="pct"/>
          </w:tcPr>
          <w:p w14:paraId="0BF0A878" w14:textId="77777777" w:rsidR="00D16A1E" w:rsidRDefault="00D16A1E" w:rsidP="00D16A1E">
            <w:r w:rsidRPr="00072233">
              <w:lastRenderedPageBreak/>
              <w:t xml:space="preserve">Nykyisin käytössä olevat Kelan tietojärjestelmät mahdollistavat </w:t>
            </w:r>
            <w:r w:rsidRPr="00072233">
              <w:lastRenderedPageBreak/>
              <w:t>joustavan ja kustannustehokkaan rahoituksen kohdentamisen ja tiedolla johtamisen, esimerkkinä lääke- ja matkakustannusten sekä lääkärinpalkkioiden suorakorvausmenettelyt</w:t>
            </w:r>
          </w:p>
        </w:tc>
        <w:tc>
          <w:tcPr>
            <w:tcW w:w="1205" w:type="pct"/>
          </w:tcPr>
          <w:p w14:paraId="2A7BC11D" w14:textId="77777777" w:rsidR="00D16A1E" w:rsidRPr="00072233" w:rsidRDefault="00D16A1E" w:rsidP="00D16A1E">
            <w:r w:rsidRPr="00072233">
              <w:lastRenderedPageBreak/>
              <w:t>Soten hallintorakenteen uudistamisessa ja käynnistämi</w:t>
            </w:r>
            <w:r w:rsidRPr="00072233">
              <w:lastRenderedPageBreak/>
              <w:t>sessä on valtava työ ja aikataulu sen toteuttamiselle on äärimmäisen tiukka. Jos samaan yhteyteen yritetään toteuttaa rahoitusjärjestelmän uudistus, on i</w:t>
            </w:r>
            <w:r w:rsidRPr="00072233">
              <w:rPr>
                <w:b/>
                <w:bCs/>
              </w:rPr>
              <w:t>lmeisenä vaarana täysi kaaos.</w:t>
            </w:r>
          </w:p>
          <w:p w14:paraId="68AC2DE1" w14:textId="77777777" w:rsidR="00D16A1E" w:rsidRDefault="00D16A1E" w:rsidP="00D16A1E">
            <w:r w:rsidRPr="00072233">
              <w:rPr>
                <w:b/>
                <w:bCs/>
              </w:rPr>
              <w:t>ei kannata</w:t>
            </w:r>
            <w:r w:rsidRPr="00072233">
              <w:t xml:space="preserve"> pyrkiä muuttamaan vain </w:t>
            </w:r>
            <w:r w:rsidRPr="00072233">
              <w:rPr>
                <w:b/>
                <w:bCs/>
              </w:rPr>
              <w:t>yhtä monikanavaisen rahoitusjärjestelmän osaa.</w:t>
            </w:r>
            <w:r w:rsidRPr="00072233">
              <w:t xml:space="preserve"> Vaarana on, että osittaismuutos ei tue parhaalla mahdollisella tavalla sote-uudistuksen tavoitteiden toteutumista</w:t>
            </w:r>
          </w:p>
        </w:tc>
        <w:tc>
          <w:tcPr>
            <w:tcW w:w="1111" w:type="pct"/>
          </w:tcPr>
          <w:p w14:paraId="3069015B" w14:textId="77777777" w:rsidR="00D16A1E" w:rsidRDefault="00D16A1E" w:rsidP="00D16A1E">
            <w:r w:rsidRPr="00072233">
              <w:lastRenderedPageBreak/>
              <w:t xml:space="preserve">Nykyisin käytössä olevat Kelan tietojärjestelmät mahdollistavat joustavan </w:t>
            </w:r>
            <w:r w:rsidRPr="00072233">
              <w:lastRenderedPageBreak/>
              <w:t>ja kustannustehokkaan rahoituksen kohdentamisen ja tiedolla johtamisen, esimerkkinä lääke- ja matkakustannusten sekä lääkärinpalkkioiden suorakorvausmenettelyt.</w:t>
            </w:r>
          </w:p>
        </w:tc>
      </w:tr>
      <w:tr w:rsidR="00D16A1E" w14:paraId="3795F250" w14:textId="77777777" w:rsidTr="00C13547">
        <w:tc>
          <w:tcPr>
            <w:tcW w:w="494" w:type="pct"/>
          </w:tcPr>
          <w:p w14:paraId="296DBDD7" w14:textId="77777777" w:rsidR="00D16A1E" w:rsidRDefault="00D16A1E" w:rsidP="00D16A1E">
            <w:r>
              <w:lastRenderedPageBreak/>
              <w:t>Timo Hujanen, erikoistutkija</w:t>
            </w:r>
          </w:p>
        </w:tc>
        <w:tc>
          <w:tcPr>
            <w:tcW w:w="1173" w:type="pct"/>
          </w:tcPr>
          <w:p w14:paraId="7218AE21" w14:textId="77777777" w:rsidR="00D16A1E" w:rsidRDefault="00D16A1E" w:rsidP="00D16A1E">
            <w:r w:rsidRPr="00072233">
              <w:t xml:space="preserve">Sairaanhoidon korvauksia esittelevistä </w:t>
            </w:r>
            <w:r w:rsidRPr="00D26775">
              <w:rPr>
                <w:b/>
              </w:rPr>
              <w:t>vaihtoehdoista vaihtoehto A</w:t>
            </w:r>
            <w:r w:rsidRPr="00072233">
              <w:t xml:space="preserve"> tukee mielestäni parhaiten sitä, että julkinen rahoitus ja terveyspalvelut olisivat väestölle mahdollisimman yhdenvertaisia.</w:t>
            </w:r>
          </w:p>
        </w:tc>
        <w:tc>
          <w:tcPr>
            <w:tcW w:w="1017" w:type="pct"/>
          </w:tcPr>
          <w:p w14:paraId="37DD1DB4" w14:textId="77777777" w:rsidR="00D16A1E" w:rsidRDefault="00D16A1E" w:rsidP="00D16A1E">
            <w:r>
              <w:t>Suosittelee, että tässä tilanteessa, jossa alueet ovat</w:t>
            </w:r>
          </w:p>
          <w:p w14:paraId="38C943A7" w14:textId="77777777" w:rsidR="00D16A1E" w:rsidRDefault="00D16A1E" w:rsidP="00D16A1E">
            <w:r>
              <w:t xml:space="preserve">erikokoisia ja taloudelliselta kantokyvyltään erilaisia, </w:t>
            </w:r>
            <w:r w:rsidRPr="00D26775">
              <w:rPr>
                <w:b/>
              </w:rPr>
              <w:t>järjestelmään ei tehtäisi suuria muutoksia.</w:t>
            </w:r>
            <w:r>
              <w:t xml:space="preserve"> Järjestelmää</w:t>
            </w:r>
          </w:p>
          <w:p w14:paraId="1C353F87" w14:textId="77777777" w:rsidR="00D16A1E" w:rsidRDefault="00D16A1E" w:rsidP="00D16A1E">
            <w:r>
              <w:t xml:space="preserve">voisi kuitenkin </w:t>
            </w:r>
            <w:r w:rsidRPr="00D26775">
              <w:rPr>
                <w:b/>
              </w:rPr>
              <w:t>kehittää</w:t>
            </w:r>
            <w:r>
              <w:t xml:space="preserve"> niin, että se vastaisi hyvinvointialueiden tarpeita paremmin. Suositeltavin olisi ratkaisu, joka tukisi väestön yhdenvertaisuutta rahoituksen näkökulmasta, koska muutosten vaikutuksia ei tiedetä.</w:t>
            </w:r>
          </w:p>
        </w:tc>
        <w:tc>
          <w:tcPr>
            <w:tcW w:w="1205" w:type="pct"/>
          </w:tcPr>
          <w:p w14:paraId="41D2DA10" w14:textId="77777777" w:rsidR="00D16A1E" w:rsidRPr="001936E7" w:rsidRDefault="00D16A1E" w:rsidP="00D16A1E">
            <w:r w:rsidRPr="001936E7">
              <w:t xml:space="preserve">Monikanavarahoitukseen liittyviä arvioituja </w:t>
            </w:r>
            <w:r w:rsidRPr="001936E7">
              <w:rPr>
                <w:b/>
                <w:bCs/>
              </w:rPr>
              <w:t>haittoja ei voida poistaa</w:t>
            </w:r>
            <w:r w:rsidRPr="001936E7">
              <w:t xml:space="preserve"> </w:t>
            </w:r>
            <w:r w:rsidRPr="001936E7">
              <w:rPr>
                <w:b/>
                <w:bCs/>
              </w:rPr>
              <w:t>julkisen sairaanhoitovakuutuksen osuutta vähentämällä tai poistamall</w:t>
            </w:r>
            <w:r w:rsidRPr="001936E7">
              <w:t>a.</w:t>
            </w:r>
          </w:p>
          <w:p w14:paraId="51045E3F" w14:textId="77777777" w:rsidR="00D16A1E" w:rsidRPr="001936E7" w:rsidRDefault="00D16A1E" w:rsidP="00D16A1E">
            <w:r w:rsidRPr="001936E7">
              <w:t xml:space="preserve">suosittelen, että tässä tilanteessa, jossa alueet ovat erikokoisia ja taloudelliselta kantokyvyltään erilaisia, </w:t>
            </w:r>
            <w:r w:rsidRPr="001936E7">
              <w:rPr>
                <w:b/>
                <w:bCs/>
              </w:rPr>
              <w:t>järjestelmään ei tehtäisi suuria muutoksia.</w:t>
            </w:r>
            <w:r w:rsidRPr="001936E7">
              <w:t xml:space="preserve"> Järjestelmää voisi kuitenkin kehittää niin, että se vastaisi hyvinvointialueiden tarpeita paremmin.</w:t>
            </w:r>
          </w:p>
        </w:tc>
        <w:tc>
          <w:tcPr>
            <w:tcW w:w="1111" w:type="pct"/>
          </w:tcPr>
          <w:p w14:paraId="2FA066D6" w14:textId="77777777" w:rsidR="00D16A1E" w:rsidRDefault="00D16A1E" w:rsidP="00D16A1E">
            <w:r w:rsidRPr="00072233">
              <w:t xml:space="preserve">Ei kannata suuria muutoksia tässä tilanteessa. Järjestelmää voisi </w:t>
            </w:r>
            <w:r w:rsidRPr="00D26775">
              <w:rPr>
                <w:b/>
              </w:rPr>
              <w:t xml:space="preserve">kehittää </w:t>
            </w:r>
            <w:r w:rsidRPr="00072233">
              <w:t>vastaamaan paremmin hyvinvointialueiden tarpeisiin. Suositeltavin olisi ratkaisu, joka tukisi väestön yhdenvertaisuutta rahoituksen näkökulmasta, koska muutosten vaikutuksia ei tiedetä.</w:t>
            </w:r>
          </w:p>
        </w:tc>
      </w:tr>
      <w:tr w:rsidR="00D16A1E" w14:paraId="37CDA8D1" w14:textId="77777777" w:rsidTr="00C13547">
        <w:tc>
          <w:tcPr>
            <w:tcW w:w="494" w:type="pct"/>
          </w:tcPr>
          <w:p w14:paraId="0E7DC759" w14:textId="77777777" w:rsidR="00D16A1E" w:rsidRDefault="00D16A1E" w:rsidP="00D16A1E"/>
        </w:tc>
        <w:tc>
          <w:tcPr>
            <w:tcW w:w="1173" w:type="pct"/>
          </w:tcPr>
          <w:p w14:paraId="0A556479" w14:textId="77777777" w:rsidR="00D16A1E" w:rsidRDefault="00D16A1E" w:rsidP="00D16A1E"/>
        </w:tc>
        <w:tc>
          <w:tcPr>
            <w:tcW w:w="1017" w:type="pct"/>
          </w:tcPr>
          <w:p w14:paraId="08FC1FD8" w14:textId="77777777" w:rsidR="00D16A1E" w:rsidRDefault="00D16A1E" w:rsidP="00D16A1E"/>
        </w:tc>
        <w:tc>
          <w:tcPr>
            <w:tcW w:w="1205" w:type="pct"/>
          </w:tcPr>
          <w:p w14:paraId="4B5E698D" w14:textId="77777777" w:rsidR="00D16A1E" w:rsidRDefault="00D16A1E" w:rsidP="00D16A1E"/>
        </w:tc>
        <w:tc>
          <w:tcPr>
            <w:tcW w:w="1111" w:type="pct"/>
          </w:tcPr>
          <w:p w14:paraId="00041607" w14:textId="77777777" w:rsidR="00D16A1E" w:rsidRDefault="00D16A1E" w:rsidP="00D16A1E"/>
        </w:tc>
      </w:tr>
    </w:tbl>
    <w:p w14:paraId="48FE670C" w14:textId="55A0F4CA" w:rsidR="00D16A1E" w:rsidRDefault="00D16A1E" w:rsidP="00357567">
      <w:pPr>
        <w:pStyle w:val="VNLeip1kappale"/>
      </w:pPr>
    </w:p>
    <w:p w14:paraId="78F6485E" w14:textId="2DAD4B5D" w:rsidR="00B34418" w:rsidRPr="00DF2F00" w:rsidRDefault="002636E9" w:rsidP="000B4190">
      <w:pPr>
        <w:pStyle w:val="VNLeip1kappale"/>
      </w:pPr>
      <w:r w:rsidRPr="002636E9">
        <w:rPr>
          <w:vanish/>
          <w:color w:val="FF0000"/>
          <w:sz w:val="18"/>
          <w:szCs w:val="24"/>
        </w:rPr>
        <w:t>(Älä poista tätä sivunvaihtoa.)</w:t>
      </w:r>
    </w:p>
    <w:sectPr w:rsidR="00B34418" w:rsidRPr="00DF2F00" w:rsidSect="0058693B">
      <w:headerReference w:type="default" r:id="rId31"/>
      <w:footerReference w:type="default" r:id="rId32"/>
      <w:pgSz w:w="11906" w:h="16838"/>
      <w:pgMar w:top="2722" w:right="2098" w:bottom="1758" w:left="2098" w:header="1502" w:footer="6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5D3E" w14:textId="77777777" w:rsidR="00A7271C" w:rsidRDefault="00A7271C" w:rsidP="00B90A4E">
      <w:r>
        <w:separator/>
      </w:r>
    </w:p>
    <w:p w14:paraId="61D7E472" w14:textId="77777777" w:rsidR="00A7271C" w:rsidRDefault="00A7271C"/>
  </w:endnote>
  <w:endnote w:type="continuationSeparator" w:id="0">
    <w:p w14:paraId="39435AE8" w14:textId="77777777" w:rsidR="00A7271C" w:rsidRDefault="00A7271C" w:rsidP="00B90A4E">
      <w:r>
        <w:continuationSeparator/>
      </w:r>
    </w:p>
    <w:p w14:paraId="68033E49" w14:textId="77777777" w:rsidR="00A7271C" w:rsidRDefault="00A7271C"/>
  </w:endnote>
  <w:endnote w:type="continuationNotice" w:id="1">
    <w:p w14:paraId="4F3FE63C" w14:textId="77777777" w:rsidR="00A7271C" w:rsidRDefault="00A72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panose1 w:val="020B0603030403020204"/>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130F" w14:textId="4A77B13A" w:rsidR="001A07F0" w:rsidRPr="008C5677" w:rsidRDefault="001A07F0" w:rsidP="00F15647">
    <w:pPr>
      <w:pStyle w:val="VNSarjanimi"/>
    </w:pPr>
    <w:r>
      <w:t>Sosiaali- ja terveysministeriö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C" w14:textId="77777777" w:rsidR="001A07F0" w:rsidRPr="00E65235" w:rsidRDefault="001A07F0" w:rsidP="00E6523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E" w14:textId="77777777" w:rsidR="001A07F0" w:rsidRDefault="001A07F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0" w14:textId="77777777" w:rsidR="001A07F0" w:rsidRDefault="001A07F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2" w14:textId="77777777" w:rsidR="001A07F0" w:rsidRPr="00F44E49" w:rsidRDefault="001A07F0" w:rsidP="00F44E4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4597"/>
      <w:docPartObj>
        <w:docPartGallery w:val="Page Numbers (Bottom of Page)"/>
        <w:docPartUnique/>
      </w:docPartObj>
    </w:sdtPr>
    <w:sdtEndPr/>
    <w:sdtContent>
      <w:p w14:paraId="6B81FBCF" w14:textId="1814D18E" w:rsidR="001A07F0" w:rsidRDefault="001A07F0" w:rsidP="00615161">
        <w:pPr>
          <w:pStyle w:val="Alatunniste"/>
        </w:pPr>
        <w:r w:rsidRPr="002636E9">
          <w:fldChar w:fldCharType="begin"/>
        </w:r>
        <w:r w:rsidRPr="002636E9">
          <w:instrText xml:space="preserve"> PAGE   \* MERGEFORMAT </w:instrText>
        </w:r>
        <w:r w:rsidRPr="002636E9">
          <w:fldChar w:fldCharType="separate"/>
        </w:r>
        <w:r w:rsidR="00B77253">
          <w:rPr>
            <w:noProof/>
          </w:rPr>
          <w:t>18</w:t>
        </w:r>
        <w:r w:rsidRPr="002636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62EA" w14:textId="77777777" w:rsidR="00A7271C" w:rsidRDefault="00A7271C" w:rsidP="00B81CA0">
      <w:pPr>
        <w:spacing w:before="240"/>
      </w:pPr>
      <w:r>
        <w:separator/>
      </w:r>
    </w:p>
  </w:footnote>
  <w:footnote w:type="continuationSeparator" w:id="0">
    <w:p w14:paraId="3337C6C5" w14:textId="77777777" w:rsidR="00A7271C" w:rsidRDefault="00A7271C" w:rsidP="00B90A4E">
      <w:r>
        <w:continuationSeparator/>
      </w:r>
    </w:p>
    <w:p w14:paraId="7DD14F33" w14:textId="77777777" w:rsidR="00A7271C" w:rsidRDefault="00A7271C"/>
  </w:footnote>
  <w:footnote w:type="continuationNotice" w:id="1">
    <w:p w14:paraId="4482090E" w14:textId="77777777" w:rsidR="00A7271C" w:rsidRDefault="00A7271C"/>
  </w:footnote>
  <w:footnote w:id="2">
    <w:p w14:paraId="67D21C16" w14:textId="77777777" w:rsidR="001A07F0" w:rsidRDefault="001A07F0" w:rsidP="00D16A1E">
      <w:pPr>
        <w:pStyle w:val="Alaviitteenteksti"/>
      </w:pPr>
      <w:r>
        <w:rPr>
          <w:rStyle w:val="Alaviitteenviite"/>
        </w:rPr>
        <w:footnoteRef/>
      </w:r>
      <w:r>
        <w:t xml:space="preserve"> Yhteenvetoa tiivistelmästä</w:t>
      </w:r>
    </w:p>
  </w:footnote>
  <w:footnote w:id="3">
    <w:p w14:paraId="028C6E9C" w14:textId="77777777" w:rsidR="001A07F0" w:rsidRDefault="001A07F0" w:rsidP="00D16A1E">
      <w:pPr>
        <w:pStyle w:val="Alaviitteenteksti"/>
      </w:pPr>
      <w:r>
        <w:rPr>
          <w:rStyle w:val="Alaviitteenviite"/>
        </w:rPr>
        <w:footnoteRef/>
      </w:r>
      <w:r>
        <w:t xml:space="preserve"> Yhteenvetoa tiivistelmästä</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9" w14:textId="77777777" w:rsidR="001A07F0" w:rsidRPr="00F137CC" w:rsidRDefault="001A07F0" w:rsidP="00F137CC">
    <w:pPr>
      <w:rPr>
        <w:rFonts w:cs="Arial"/>
        <w:color w:val="404040" w:themeColor="text1" w:themeTint="BF"/>
      </w:rPr>
    </w:pPr>
    <w:r w:rsidRPr="00F137CC">
      <w:rPr>
        <w:rFonts w:cs="Arial"/>
        <w:color w:val="404040" w:themeColor="text1" w:themeTint="BF"/>
      </w:rPr>
      <w:t>xxxministeriön julkaisuja  xx/201x</w:t>
    </w:r>
  </w:p>
  <w:p w14:paraId="78F6486A" w14:textId="77777777" w:rsidR="001A07F0" w:rsidRDefault="001A07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992" w14:textId="328F84FF" w:rsidR="001A07F0" w:rsidRDefault="001A07F0" w:rsidP="00894736">
    <w:pPr>
      <w:pStyle w:val="Yltunnis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D5CC" w14:textId="77777777" w:rsidR="001A07F0" w:rsidRDefault="001A07F0" w:rsidP="00894736">
    <w:pPr>
      <w:pStyle w:val="Yltunniste"/>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D" w14:textId="03BCB49D" w:rsidR="001A07F0" w:rsidRPr="00636746" w:rsidRDefault="001A07F0" w:rsidP="0063674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F" w14:textId="77777777" w:rsidR="001A07F0" w:rsidRDefault="001A07F0" w:rsidP="000D740F">
    <w:pPr>
      <w:pStyle w:val="VNSarjanim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1" w14:textId="77777777" w:rsidR="001A07F0" w:rsidRPr="00636746" w:rsidRDefault="001A07F0" w:rsidP="0063674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BFB6" w14:textId="5329E9F2" w:rsidR="001A07F0" w:rsidRDefault="001A07F0" w:rsidP="00615161">
    <w:pPr>
      <w:pStyle w:val="Yltunniste"/>
    </w:pPr>
    <w:r>
      <w:fldChar w:fldCharType="begin"/>
    </w:r>
    <w:r>
      <w:instrText xml:space="preserve"> MACROBUTTON nomacro </w:instrText>
    </w:r>
    <w:r>
      <w:rPr>
        <w:b/>
        <w:color w:val="4293FF" w:themeColor="accent2"/>
      </w:rPr>
      <w:instrText>VNK TÄYTTÄÄ, MINISTERIÖN</w:instrText>
    </w:r>
    <w:r w:rsidRPr="00C35497">
      <w:rPr>
        <w:b/>
        <w:color w:val="4293FF" w:themeColor="accent2"/>
      </w:rPr>
      <w:instrText xml:space="preserve"> julkaisusarjan nimi</w:instrText>
    </w:r>
    <w:r w:rsidRPr="00C35497">
      <w:rPr>
        <w:color w:val="4293FF" w:themeColor="accent2"/>
      </w:rPr>
      <w:instrText xml:space="preserve"> ja </w:instrText>
    </w:r>
    <w:r>
      <w:rPr>
        <w:b/>
        <w:color w:val="4293FF" w:themeColor="accent2"/>
      </w:rPr>
      <w:instrText xml:space="preserve">julkaisun </w:instrText>
    </w:r>
    <w:r w:rsidRPr="00C35497">
      <w:rPr>
        <w:b/>
        <w:color w:val="4293FF" w:themeColor="accent2"/>
      </w:rPr>
      <w:instrText>vuosi</w:instrText>
    </w:r>
    <w:r>
      <w:rPr>
        <w:b/>
        <w:color w:val="4293FF" w:themeColor="accent2"/>
      </w:rPr>
      <w:instrText xml:space="preserve"> : sarjaNuMERO</w:instrText>
    </w:r>
    <w:r w:rsidRPr="00C35497">
      <w:rPr>
        <w:color w:val="4293FF" w:themeColor="accent2"/>
      </w:rPr>
      <w:instrTex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C65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2"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3"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4"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5"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10"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07F86159"/>
    <w:multiLevelType w:val="hybridMultilevel"/>
    <w:tmpl w:val="3558D5E0"/>
    <w:lvl w:ilvl="0" w:tplc="4272A532">
      <w:start w:val="1"/>
      <w:numFmt w:val="decimal"/>
      <w:pStyle w:val="VN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0A84280C"/>
    <w:multiLevelType w:val="multilevel"/>
    <w:tmpl w:val="9E780FC8"/>
    <w:lvl w:ilvl="0">
      <w:start w:val="1"/>
      <w:numFmt w:val="decimal"/>
      <w:lvlText w:val="Taulukko %1."/>
      <w:lvlJc w:val="left"/>
      <w:pPr>
        <w:ind w:left="72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84299"/>
    <w:multiLevelType w:val="multilevel"/>
    <w:tmpl w:val="A9000010"/>
    <w:lvl w:ilvl="0">
      <w:start w:val="1"/>
      <w:numFmt w:val="decimal"/>
      <w:lvlText w:val="Kuvio %1."/>
      <w:lvlJc w:val="left"/>
      <w:pPr>
        <w:tabs>
          <w:tab w:val="num" w:pos="56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DE6C42"/>
    <w:multiLevelType w:val="multilevel"/>
    <w:tmpl w:val="7352A65C"/>
    <w:lvl w:ilvl="0">
      <w:start w:val="1"/>
      <w:numFmt w:val="decimal"/>
      <w:lvlText w:val="Taulukko %1."/>
      <w:lvlJc w:val="left"/>
      <w:pPr>
        <w:tabs>
          <w:tab w:val="num" w:pos="35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EA704F"/>
    <w:multiLevelType w:val="multilevel"/>
    <w:tmpl w:val="DA3A9254"/>
    <w:lvl w:ilvl="0">
      <w:start w:val="1"/>
      <w:numFmt w:val="decimal"/>
      <w:lvlText w:val="Kuvio %1."/>
      <w:lvlJc w:val="left"/>
      <w:pPr>
        <w:ind w:left="72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2859EF"/>
    <w:multiLevelType w:val="multilevel"/>
    <w:tmpl w:val="259E6B2C"/>
    <w:lvl w:ilvl="0">
      <w:start w:val="1"/>
      <w:numFmt w:val="decimal"/>
      <w:lvlText w:val="Taulukko %1."/>
      <w:lvlJc w:val="left"/>
      <w:pPr>
        <w:tabs>
          <w:tab w:val="num" w:pos="567"/>
        </w:tabs>
        <w:ind w:left="567" w:hanging="567"/>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814692"/>
    <w:multiLevelType w:val="hybridMultilevel"/>
    <w:tmpl w:val="557CF1C4"/>
    <w:lvl w:ilvl="0" w:tplc="AEF8CE22">
      <w:start w:val="1"/>
      <w:numFmt w:val="decimal"/>
      <w:pStyle w:val="VNInfolaatikkonumeroituluettelo"/>
      <w:lvlText w:val="%1."/>
      <w:lvlJc w:val="left"/>
      <w:pPr>
        <w:ind w:left="1060" w:hanging="360"/>
      </w:pPr>
    </w:lvl>
    <w:lvl w:ilvl="1" w:tplc="040B0019" w:tentative="1">
      <w:start w:val="1"/>
      <w:numFmt w:val="lowerLetter"/>
      <w:lvlText w:val="%2."/>
      <w:lvlJc w:val="left"/>
      <w:pPr>
        <w:ind w:left="1780" w:hanging="360"/>
      </w:pPr>
    </w:lvl>
    <w:lvl w:ilvl="2" w:tplc="040B001B" w:tentative="1">
      <w:start w:val="1"/>
      <w:numFmt w:val="lowerRoman"/>
      <w:lvlText w:val="%3."/>
      <w:lvlJc w:val="right"/>
      <w:pPr>
        <w:ind w:left="2500" w:hanging="180"/>
      </w:pPr>
    </w:lvl>
    <w:lvl w:ilvl="3" w:tplc="040B000F" w:tentative="1">
      <w:start w:val="1"/>
      <w:numFmt w:val="decimal"/>
      <w:lvlText w:val="%4."/>
      <w:lvlJc w:val="left"/>
      <w:pPr>
        <w:ind w:left="3220" w:hanging="360"/>
      </w:pPr>
    </w:lvl>
    <w:lvl w:ilvl="4" w:tplc="040B0019" w:tentative="1">
      <w:start w:val="1"/>
      <w:numFmt w:val="lowerLetter"/>
      <w:lvlText w:val="%5."/>
      <w:lvlJc w:val="left"/>
      <w:pPr>
        <w:ind w:left="3940" w:hanging="360"/>
      </w:pPr>
    </w:lvl>
    <w:lvl w:ilvl="5" w:tplc="040B001B" w:tentative="1">
      <w:start w:val="1"/>
      <w:numFmt w:val="lowerRoman"/>
      <w:lvlText w:val="%6."/>
      <w:lvlJc w:val="right"/>
      <w:pPr>
        <w:ind w:left="4660" w:hanging="180"/>
      </w:pPr>
    </w:lvl>
    <w:lvl w:ilvl="6" w:tplc="040B000F" w:tentative="1">
      <w:start w:val="1"/>
      <w:numFmt w:val="decimal"/>
      <w:lvlText w:val="%7."/>
      <w:lvlJc w:val="left"/>
      <w:pPr>
        <w:ind w:left="5380" w:hanging="360"/>
      </w:pPr>
    </w:lvl>
    <w:lvl w:ilvl="7" w:tplc="040B0019" w:tentative="1">
      <w:start w:val="1"/>
      <w:numFmt w:val="lowerLetter"/>
      <w:lvlText w:val="%8."/>
      <w:lvlJc w:val="left"/>
      <w:pPr>
        <w:ind w:left="6100" w:hanging="360"/>
      </w:pPr>
    </w:lvl>
    <w:lvl w:ilvl="8" w:tplc="040B001B" w:tentative="1">
      <w:start w:val="1"/>
      <w:numFmt w:val="lowerRoman"/>
      <w:lvlText w:val="%9."/>
      <w:lvlJc w:val="right"/>
      <w:pPr>
        <w:ind w:left="6820" w:hanging="180"/>
      </w:pPr>
    </w:lvl>
  </w:abstractNum>
  <w:abstractNum w:abstractNumId="20" w15:restartNumberingAfterBreak="0">
    <w:nsid w:val="303C37C6"/>
    <w:multiLevelType w:val="multilevel"/>
    <w:tmpl w:val="792E542C"/>
    <w:lvl w:ilvl="0">
      <w:start w:val="1"/>
      <w:numFmt w:val="decimal"/>
      <w:lvlText w:val="Taulukko %1."/>
      <w:lvlJc w:val="left"/>
      <w:pPr>
        <w:tabs>
          <w:tab w:val="num" w:pos="35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912FE8"/>
    <w:multiLevelType w:val="hybridMultilevel"/>
    <w:tmpl w:val="D4DEC5DA"/>
    <w:lvl w:ilvl="0" w:tplc="E0B07DD4">
      <w:start w:val="1"/>
      <w:numFmt w:val="decimal"/>
      <w:lvlText w:val="Kuvio %1."/>
      <w:lvlJc w:val="left"/>
      <w:pPr>
        <w:tabs>
          <w:tab w:val="num" w:pos="357"/>
        </w:tabs>
        <w:ind w:left="360" w:hanging="360"/>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7AB651B"/>
    <w:multiLevelType w:val="multilevel"/>
    <w:tmpl w:val="68A87778"/>
    <w:lvl w:ilvl="0">
      <w:start w:val="1"/>
      <w:numFmt w:val="decimal"/>
      <w:lvlText w:val="Taulukko %1."/>
      <w:lvlJc w:val="left"/>
      <w:pPr>
        <w:ind w:left="72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854E17"/>
    <w:multiLevelType w:val="hybridMultilevel"/>
    <w:tmpl w:val="A642BD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DEA772F"/>
    <w:multiLevelType w:val="hybridMultilevel"/>
    <w:tmpl w:val="B3CC10EC"/>
    <w:lvl w:ilvl="0" w:tplc="792E3D94">
      <w:start w:val="1"/>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F377284"/>
    <w:multiLevelType w:val="multilevel"/>
    <w:tmpl w:val="7352A65C"/>
    <w:lvl w:ilvl="0">
      <w:start w:val="1"/>
      <w:numFmt w:val="decimal"/>
      <w:lvlText w:val="Taulukko %1."/>
      <w:lvlJc w:val="left"/>
      <w:pPr>
        <w:tabs>
          <w:tab w:val="num" w:pos="35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880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DC2B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614B2D"/>
    <w:multiLevelType w:val="hybridMultilevel"/>
    <w:tmpl w:val="259E6B2C"/>
    <w:lvl w:ilvl="0" w:tplc="0F3AA09C">
      <w:start w:val="1"/>
      <w:numFmt w:val="decimal"/>
      <w:lvlText w:val="Taulukko %1."/>
      <w:lvlJc w:val="left"/>
      <w:pPr>
        <w:tabs>
          <w:tab w:val="num" w:pos="567"/>
        </w:tabs>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213DF"/>
    <w:multiLevelType w:val="multilevel"/>
    <w:tmpl w:val="AA6C68E0"/>
    <w:lvl w:ilvl="0">
      <w:start w:val="1"/>
      <w:numFmt w:val="decimal"/>
      <w:lvlText w:val="Taulukko %1."/>
      <w:lvlJc w:val="left"/>
      <w:pPr>
        <w:tabs>
          <w:tab w:val="num" w:pos="35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5C6F78"/>
    <w:multiLevelType w:val="multilevel"/>
    <w:tmpl w:val="9E6881DA"/>
    <w:lvl w:ilvl="0">
      <w:start w:val="1"/>
      <w:numFmt w:val="decimal"/>
      <w:pStyle w:val="Otsikko1"/>
      <w:lvlText w:val="%1"/>
      <w:lvlJc w:val="left"/>
      <w:pPr>
        <w:ind w:left="432"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1004"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31" w15:restartNumberingAfterBreak="0">
    <w:nsid w:val="61D90A17"/>
    <w:multiLevelType w:val="multilevel"/>
    <w:tmpl w:val="59B27DAC"/>
    <w:lvl w:ilvl="0">
      <w:start w:val="1"/>
      <w:numFmt w:val="decimal"/>
      <w:lvlText w:val="Taulukko %1."/>
      <w:lvlJc w:val="left"/>
      <w:pPr>
        <w:tabs>
          <w:tab w:val="num" w:pos="567"/>
        </w:tabs>
        <w:ind w:left="567" w:hanging="567"/>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B67899"/>
    <w:multiLevelType w:val="multilevel"/>
    <w:tmpl w:val="3DCC21F2"/>
    <w:lvl w:ilvl="0">
      <w:start w:val="1"/>
      <w:numFmt w:val="decimal"/>
      <w:lvlText w:val="Kuvio %1."/>
      <w:lvlJc w:val="left"/>
      <w:pPr>
        <w:ind w:left="644" w:hanging="360"/>
      </w:pPr>
      <w:rPr>
        <w:rFonts w:ascii="Arial Narrow" w:hAnsi="Arial Narrow" w:hint="default"/>
        <w:b/>
        <w:bCs/>
        <w:i w:val="0"/>
        <w:iCs w:val="0"/>
        <w:color w:val="365ABD" w:themeColor="text2"/>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68EA1E3F"/>
    <w:multiLevelType w:val="multilevel"/>
    <w:tmpl w:val="6E0E9D32"/>
    <w:lvl w:ilvl="0">
      <w:start w:val="1"/>
      <w:numFmt w:val="decimal"/>
      <w:lvlText w:val="Kuvionumero %1."/>
      <w:lvlJc w:val="left"/>
      <w:pPr>
        <w:tabs>
          <w:tab w:val="num" w:pos="56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3C6AFC"/>
    <w:multiLevelType w:val="multilevel"/>
    <w:tmpl w:val="58B47EE4"/>
    <w:lvl w:ilvl="0">
      <w:start w:val="1"/>
      <w:numFmt w:val="decimal"/>
      <w:lvlText w:val="Taulukko %1."/>
      <w:lvlJc w:val="right"/>
      <w:pPr>
        <w:tabs>
          <w:tab w:val="num" w:pos="567"/>
        </w:tabs>
        <w:ind w:left="567" w:hanging="279"/>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E21CE4"/>
    <w:multiLevelType w:val="hybridMultilevel"/>
    <w:tmpl w:val="D6FC187C"/>
    <w:lvl w:ilvl="0" w:tplc="B33476E0">
      <w:start w:val="1"/>
      <w:numFmt w:val="bullet"/>
      <w:pStyle w:val="VNLeipluettelopallukall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6" w15:restartNumberingAfterBreak="0">
    <w:nsid w:val="70FB2C10"/>
    <w:multiLevelType w:val="hybridMultilevel"/>
    <w:tmpl w:val="265A97E8"/>
    <w:lvl w:ilvl="0" w:tplc="954E73F4">
      <w:start w:val="1"/>
      <w:numFmt w:val="lowerLetter"/>
      <w:pStyle w:val="VNluetteloaakkosilla"/>
      <w:lvlText w:val="%1."/>
      <w:lvlJc w:val="left"/>
      <w:pPr>
        <w:ind w:left="1647" w:hanging="360"/>
      </w:p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37" w15:restartNumberingAfterBreak="0">
    <w:nsid w:val="72422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B76392"/>
    <w:multiLevelType w:val="hybridMultilevel"/>
    <w:tmpl w:val="515453FE"/>
    <w:lvl w:ilvl="0" w:tplc="EC44B624">
      <w:start w:val="1"/>
      <w:numFmt w:val="bullet"/>
      <w:pStyle w:val="VN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1"/>
  </w:num>
  <w:num w:numId="2">
    <w:abstractNumId w:val="38"/>
  </w:num>
  <w:num w:numId="3">
    <w:abstractNumId w:val="35"/>
  </w:num>
  <w:num w:numId="4">
    <w:abstractNumId w:val="3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27"/>
  </w:num>
  <w:num w:numId="18">
    <w:abstractNumId w:val="21"/>
  </w:num>
  <w:num w:numId="19">
    <w:abstractNumId w:val="37"/>
  </w:num>
  <w:num w:numId="20">
    <w:abstractNumId w:val="16"/>
  </w:num>
  <w:num w:numId="21">
    <w:abstractNumId w:val="12"/>
  </w:num>
  <w:num w:numId="22">
    <w:abstractNumId w:val="17"/>
  </w:num>
  <w:num w:numId="23">
    <w:abstractNumId w:val="32"/>
  </w:num>
  <w:num w:numId="24">
    <w:abstractNumId w:val="22"/>
  </w:num>
  <w:num w:numId="25">
    <w:abstractNumId w:val="20"/>
  </w:num>
  <w:num w:numId="26">
    <w:abstractNumId w:val="29"/>
  </w:num>
  <w:num w:numId="27">
    <w:abstractNumId w:val="28"/>
  </w:num>
  <w:num w:numId="28">
    <w:abstractNumId w:val="15"/>
  </w:num>
  <w:num w:numId="29">
    <w:abstractNumId w:val="14"/>
  </w:num>
  <w:num w:numId="30">
    <w:abstractNumId w:val="33"/>
  </w:num>
  <w:num w:numId="31">
    <w:abstractNumId w:val="25"/>
  </w:num>
  <w:num w:numId="32">
    <w:abstractNumId w:val="18"/>
  </w:num>
  <w:num w:numId="33">
    <w:abstractNumId w:val="13"/>
  </w:num>
  <w:num w:numId="34">
    <w:abstractNumId w:val="31"/>
  </w:num>
  <w:num w:numId="35">
    <w:abstractNumId w:val="34"/>
  </w:num>
  <w:num w:numId="36">
    <w:abstractNumId w:val="36"/>
  </w:num>
  <w:num w:numId="37">
    <w:abstractNumId w:val="19"/>
  </w:num>
  <w:num w:numId="38">
    <w:abstractNumId w:val="23"/>
  </w:num>
  <w:num w:numId="3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autoHyphenation/>
  <w:hyphenationZone w:val="425"/>
  <w:defaultTableStyle w:val="VNTaulukkovasentasau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C"/>
    <w:rsid w:val="000005A1"/>
    <w:rsid w:val="00001342"/>
    <w:rsid w:val="000028DC"/>
    <w:rsid w:val="00002CE5"/>
    <w:rsid w:val="00003A6D"/>
    <w:rsid w:val="00004227"/>
    <w:rsid w:val="00006C70"/>
    <w:rsid w:val="00010026"/>
    <w:rsid w:val="00011713"/>
    <w:rsid w:val="000153BA"/>
    <w:rsid w:val="000164F7"/>
    <w:rsid w:val="00016EA5"/>
    <w:rsid w:val="00022276"/>
    <w:rsid w:val="00026D29"/>
    <w:rsid w:val="00032A21"/>
    <w:rsid w:val="00035077"/>
    <w:rsid w:val="00037BB2"/>
    <w:rsid w:val="00037D61"/>
    <w:rsid w:val="00037F01"/>
    <w:rsid w:val="00040174"/>
    <w:rsid w:val="00041474"/>
    <w:rsid w:val="00042BBA"/>
    <w:rsid w:val="00047A3F"/>
    <w:rsid w:val="00047E77"/>
    <w:rsid w:val="00050085"/>
    <w:rsid w:val="000509A7"/>
    <w:rsid w:val="000517A5"/>
    <w:rsid w:val="0005203A"/>
    <w:rsid w:val="0005466F"/>
    <w:rsid w:val="00055FA3"/>
    <w:rsid w:val="00057BA7"/>
    <w:rsid w:val="00057BB2"/>
    <w:rsid w:val="00060597"/>
    <w:rsid w:val="00061803"/>
    <w:rsid w:val="00061DFF"/>
    <w:rsid w:val="00063A0D"/>
    <w:rsid w:val="00064B5D"/>
    <w:rsid w:val="00066100"/>
    <w:rsid w:val="00072858"/>
    <w:rsid w:val="0008152B"/>
    <w:rsid w:val="00082514"/>
    <w:rsid w:val="00086892"/>
    <w:rsid w:val="000871A1"/>
    <w:rsid w:val="000915D1"/>
    <w:rsid w:val="00097B0E"/>
    <w:rsid w:val="000A01DB"/>
    <w:rsid w:val="000A2924"/>
    <w:rsid w:val="000A3B07"/>
    <w:rsid w:val="000A549C"/>
    <w:rsid w:val="000A5CE5"/>
    <w:rsid w:val="000A6410"/>
    <w:rsid w:val="000A7746"/>
    <w:rsid w:val="000B22A4"/>
    <w:rsid w:val="000B3CFE"/>
    <w:rsid w:val="000B3D48"/>
    <w:rsid w:val="000B3ED1"/>
    <w:rsid w:val="000B4190"/>
    <w:rsid w:val="000B44D9"/>
    <w:rsid w:val="000B51BC"/>
    <w:rsid w:val="000B6983"/>
    <w:rsid w:val="000C42AA"/>
    <w:rsid w:val="000C6890"/>
    <w:rsid w:val="000C7F25"/>
    <w:rsid w:val="000D1276"/>
    <w:rsid w:val="000D6AFC"/>
    <w:rsid w:val="000D740F"/>
    <w:rsid w:val="000D7AAF"/>
    <w:rsid w:val="000E1F97"/>
    <w:rsid w:val="000E22F3"/>
    <w:rsid w:val="000E30EF"/>
    <w:rsid w:val="000E522B"/>
    <w:rsid w:val="000E5C81"/>
    <w:rsid w:val="000E5CCD"/>
    <w:rsid w:val="000E6192"/>
    <w:rsid w:val="000E7BD1"/>
    <w:rsid w:val="000F0372"/>
    <w:rsid w:val="0010164F"/>
    <w:rsid w:val="00101BE8"/>
    <w:rsid w:val="001022BC"/>
    <w:rsid w:val="00105464"/>
    <w:rsid w:val="00107F7E"/>
    <w:rsid w:val="00110366"/>
    <w:rsid w:val="00111784"/>
    <w:rsid w:val="00112267"/>
    <w:rsid w:val="0011429D"/>
    <w:rsid w:val="0012007A"/>
    <w:rsid w:val="00122B07"/>
    <w:rsid w:val="00123175"/>
    <w:rsid w:val="00123ECA"/>
    <w:rsid w:val="001250B5"/>
    <w:rsid w:val="001256AF"/>
    <w:rsid w:val="00127AB1"/>
    <w:rsid w:val="00130FC8"/>
    <w:rsid w:val="0013495A"/>
    <w:rsid w:val="001416D9"/>
    <w:rsid w:val="001438EE"/>
    <w:rsid w:val="001440A2"/>
    <w:rsid w:val="00147069"/>
    <w:rsid w:val="00151D11"/>
    <w:rsid w:val="0015364C"/>
    <w:rsid w:val="0015486C"/>
    <w:rsid w:val="00154FD5"/>
    <w:rsid w:val="00157015"/>
    <w:rsid w:val="00157936"/>
    <w:rsid w:val="00157AB0"/>
    <w:rsid w:val="00160EF5"/>
    <w:rsid w:val="001626A8"/>
    <w:rsid w:val="00162B77"/>
    <w:rsid w:val="00164111"/>
    <w:rsid w:val="0016680F"/>
    <w:rsid w:val="001670AA"/>
    <w:rsid w:val="00171F02"/>
    <w:rsid w:val="00175CD1"/>
    <w:rsid w:val="00185B84"/>
    <w:rsid w:val="00186662"/>
    <w:rsid w:val="0018707D"/>
    <w:rsid w:val="00187D53"/>
    <w:rsid w:val="00190697"/>
    <w:rsid w:val="001925E7"/>
    <w:rsid w:val="00192B19"/>
    <w:rsid w:val="00193F59"/>
    <w:rsid w:val="00194445"/>
    <w:rsid w:val="00196539"/>
    <w:rsid w:val="00197434"/>
    <w:rsid w:val="00197E72"/>
    <w:rsid w:val="001A07F0"/>
    <w:rsid w:val="001A610A"/>
    <w:rsid w:val="001A6230"/>
    <w:rsid w:val="001A7416"/>
    <w:rsid w:val="001A7B17"/>
    <w:rsid w:val="001B0AD0"/>
    <w:rsid w:val="001B17BD"/>
    <w:rsid w:val="001B1C0C"/>
    <w:rsid w:val="001B3341"/>
    <w:rsid w:val="001B353C"/>
    <w:rsid w:val="001B7C76"/>
    <w:rsid w:val="001C08F6"/>
    <w:rsid w:val="001C105B"/>
    <w:rsid w:val="001C1266"/>
    <w:rsid w:val="001C6646"/>
    <w:rsid w:val="001C6741"/>
    <w:rsid w:val="001D294B"/>
    <w:rsid w:val="001D433B"/>
    <w:rsid w:val="001E02D9"/>
    <w:rsid w:val="001E297C"/>
    <w:rsid w:val="001E325E"/>
    <w:rsid w:val="001E580C"/>
    <w:rsid w:val="001E70DE"/>
    <w:rsid w:val="001F559E"/>
    <w:rsid w:val="001F569F"/>
    <w:rsid w:val="001F74A1"/>
    <w:rsid w:val="0020014A"/>
    <w:rsid w:val="00200273"/>
    <w:rsid w:val="00200F6F"/>
    <w:rsid w:val="00202D00"/>
    <w:rsid w:val="00203535"/>
    <w:rsid w:val="002101D6"/>
    <w:rsid w:val="00220690"/>
    <w:rsid w:val="0022074A"/>
    <w:rsid w:val="00220847"/>
    <w:rsid w:val="00220C0A"/>
    <w:rsid w:val="00221978"/>
    <w:rsid w:val="00221ED1"/>
    <w:rsid w:val="00222E61"/>
    <w:rsid w:val="0022381F"/>
    <w:rsid w:val="002244C5"/>
    <w:rsid w:val="00225150"/>
    <w:rsid w:val="00227A22"/>
    <w:rsid w:val="00227B21"/>
    <w:rsid w:val="00231705"/>
    <w:rsid w:val="00231AFB"/>
    <w:rsid w:val="002368AB"/>
    <w:rsid w:val="00240CBE"/>
    <w:rsid w:val="00241667"/>
    <w:rsid w:val="002432F6"/>
    <w:rsid w:val="0024508E"/>
    <w:rsid w:val="00246352"/>
    <w:rsid w:val="00253E1D"/>
    <w:rsid w:val="0026030B"/>
    <w:rsid w:val="00260C10"/>
    <w:rsid w:val="002636E9"/>
    <w:rsid w:val="00263BFF"/>
    <w:rsid w:val="0026551B"/>
    <w:rsid w:val="00266657"/>
    <w:rsid w:val="00266B12"/>
    <w:rsid w:val="00267ED1"/>
    <w:rsid w:val="002747FC"/>
    <w:rsid w:val="00275110"/>
    <w:rsid w:val="00275FF4"/>
    <w:rsid w:val="00276759"/>
    <w:rsid w:val="0027775A"/>
    <w:rsid w:val="00280FF4"/>
    <w:rsid w:val="002810EA"/>
    <w:rsid w:val="00284296"/>
    <w:rsid w:val="0028442B"/>
    <w:rsid w:val="00286B7C"/>
    <w:rsid w:val="0029678A"/>
    <w:rsid w:val="002A3996"/>
    <w:rsid w:val="002A45BD"/>
    <w:rsid w:val="002A4D0C"/>
    <w:rsid w:val="002A4F8A"/>
    <w:rsid w:val="002A5F69"/>
    <w:rsid w:val="002A6C53"/>
    <w:rsid w:val="002A7B10"/>
    <w:rsid w:val="002B09D7"/>
    <w:rsid w:val="002B2EDB"/>
    <w:rsid w:val="002B4559"/>
    <w:rsid w:val="002C0819"/>
    <w:rsid w:val="002C0B75"/>
    <w:rsid w:val="002C115D"/>
    <w:rsid w:val="002C2F7C"/>
    <w:rsid w:val="002C4D88"/>
    <w:rsid w:val="002C5A32"/>
    <w:rsid w:val="002C61A8"/>
    <w:rsid w:val="002C74EB"/>
    <w:rsid w:val="002C7523"/>
    <w:rsid w:val="002D27D4"/>
    <w:rsid w:val="002D57E0"/>
    <w:rsid w:val="002D6429"/>
    <w:rsid w:val="002E02DC"/>
    <w:rsid w:val="002E0BE5"/>
    <w:rsid w:val="002E1810"/>
    <w:rsid w:val="002E37AF"/>
    <w:rsid w:val="002E3843"/>
    <w:rsid w:val="002E4AB7"/>
    <w:rsid w:val="002E7623"/>
    <w:rsid w:val="002F7CFE"/>
    <w:rsid w:val="003026B4"/>
    <w:rsid w:val="00303294"/>
    <w:rsid w:val="00304FC4"/>
    <w:rsid w:val="003055F8"/>
    <w:rsid w:val="00314A6F"/>
    <w:rsid w:val="00317522"/>
    <w:rsid w:val="00320D10"/>
    <w:rsid w:val="00321035"/>
    <w:rsid w:val="00323DE3"/>
    <w:rsid w:val="00323EDD"/>
    <w:rsid w:val="0032502F"/>
    <w:rsid w:val="00331032"/>
    <w:rsid w:val="00332D3B"/>
    <w:rsid w:val="00336D81"/>
    <w:rsid w:val="003405B9"/>
    <w:rsid w:val="00344278"/>
    <w:rsid w:val="00344782"/>
    <w:rsid w:val="00351CF9"/>
    <w:rsid w:val="003571C9"/>
    <w:rsid w:val="00357567"/>
    <w:rsid w:val="0036242E"/>
    <w:rsid w:val="00362687"/>
    <w:rsid w:val="00370108"/>
    <w:rsid w:val="003736C6"/>
    <w:rsid w:val="00375793"/>
    <w:rsid w:val="0038279C"/>
    <w:rsid w:val="00382E66"/>
    <w:rsid w:val="00384361"/>
    <w:rsid w:val="00384AD1"/>
    <w:rsid w:val="003851A0"/>
    <w:rsid w:val="0038679B"/>
    <w:rsid w:val="00393359"/>
    <w:rsid w:val="00395FFB"/>
    <w:rsid w:val="00396FD5"/>
    <w:rsid w:val="00397577"/>
    <w:rsid w:val="003A0185"/>
    <w:rsid w:val="003A40A1"/>
    <w:rsid w:val="003A4EE2"/>
    <w:rsid w:val="003A75BF"/>
    <w:rsid w:val="003A7C56"/>
    <w:rsid w:val="003A7F21"/>
    <w:rsid w:val="003B3CB9"/>
    <w:rsid w:val="003B43A0"/>
    <w:rsid w:val="003B43EC"/>
    <w:rsid w:val="003B6D3D"/>
    <w:rsid w:val="003C0AD2"/>
    <w:rsid w:val="003C452F"/>
    <w:rsid w:val="003C53F3"/>
    <w:rsid w:val="003C7857"/>
    <w:rsid w:val="003D236F"/>
    <w:rsid w:val="003D4F3C"/>
    <w:rsid w:val="003D675D"/>
    <w:rsid w:val="003D7545"/>
    <w:rsid w:val="003E07DF"/>
    <w:rsid w:val="003E1C08"/>
    <w:rsid w:val="003E305A"/>
    <w:rsid w:val="003E757E"/>
    <w:rsid w:val="003E794D"/>
    <w:rsid w:val="003F09AF"/>
    <w:rsid w:val="003F2E3A"/>
    <w:rsid w:val="003F2F9A"/>
    <w:rsid w:val="003F4926"/>
    <w:rsid w:val="003F5973"/>
    <w:rsid w:val="003F60D0"/>
    <w:rsid w:val="003F798A"/>
    <w:rsid w:val="004060A8"/>
    <w:rsid w:val="00412AE8"/>
    <w:rsid w:val="00417C9F"/>
    <w:rsid w:val="00417E15"/>
    <w:rsid w:val="00421F48"/>
    <w:rsid w:val="0042567D"/>
    <w:rsid w:val="0042660D"/>
    <w:rsid w:val="00426923"/>
    <w:rsid w:val="00426AA3"/>
    <w:rsid w:val="00426FCA"/>
    <w:rsid w:val="004273BD"/>
    <w:rsid w:val="00432094"/>
    <w:rsid w:val="0043259A"/>
    <w:rsid w:val="0043341F"/>
    <w:rsid w:val="004355AE"/>
    <w:rsid w:val="00436CC3"/>
    <w:rsid w:val="00441C79"/>
    <w:rsid w:val="00444978"/>
    <w:rsid w:val="00453E5B"/>
    <w:rsid w:val="004567B9"/>
    <w:rsid w:val="00460983"/>
    <w:rsid w:val="00461693"/>
    <w:rsid w:val="004630F6"/>
    <w:rsid w:val="004710F6"/>
    <w:rsid w:val="00471AE9"/>
    <w:rsid w:val="00474580"/>
    <w:rsid w:val="00474651"/>
    <w:rsid w:val="00474F11"/>
    <w:rsid w:val="00480F89"/>
    <w:rsid w:val="00481114"/>
    <w:rsid w:val="004835F4"/>
    <w:rsid w:val="00485AE7"/>
    <w:rsid w:val="004863B9"/>
    <w:rsid w:val="0048741E"/>
    <w:rsid w:val="00487618"/>
    <w:rsid w:val="00492738"/>
    <w:rsid w:val="00492BF4"/>
    <w:rsid w:val="00496940"/>
    <w:rsid w:val="004A037F"/>
    <w:rsid w:val="004A1F14"/>
    <w:rsid w:val="004A234A"/>
    <w:rsid w:val="004A2C83"/>
    <w:rsid w:val="004A3F29"/>
    <w:rsid w:val="004B4AFF"/>
    <w:rsid w:val="004C0933"/>
    <w:rsid w:val="004C0CFC"/>
    <w:rsid w:val="004C14A6"/>
    <w:rsid w:val="004C3942"/>
    <w:rsid w:val="004C60AA"/>
    <w:rsid w:val="004C797F"/>
    <w:rsid w:val="004D519E"/>
    <w:rsid w:val="004D5739"/>
    <w:rsid w:val="004D77B7"/>
    <w:rsid w:val="004E463B"/>
    <w:rsid w:val="004E7D54"/>
    <w:rsid w:val="004F0C0E"/>
    <w:rsid w:val="004F0C87"/>
    <w:rsid w:val="004F175C"/>
    <w:rsid w:val="004F2F54"/>
    <w:rsid w:val="004F33B9"/>
    <w:rsid w:val="004F6AEB"/>
    <w:rsid w:val="00501491"/>
    <w:rsid w:val="0050154C"/>
    <w:rsid w:val="00516A4F"/>
    <w:rsid w:val="00526295"/>
    <w:rsid w:val="005278A5"/>
    <w:rsid w:val="00530E39"/>
    <w:rsid w:val="00546318"/>
    <w:rsid w:val="00550789"/>
    <w:rsid w:val="005513A7"/>
    <w:rsid w:val="00554BC6"/>
    <w:rsid w:val="00563924"/>
    <w:rsid w:val="00566E2C"/>
    <w:rsid w:val="00571AB8"/>
    <w:rsid w:val="0057642F"/>
    <w:rsid w:val="00576485"/>
    <w:rsid w:val="00577CD1"/>
    <w:rsid w:val="005859FB"/>
    <w:rsid w:val="0058693B"/>
    <w:rsid w:val="00587B2E"/>
    <w:rsid w:val="005901D7"/>
    <w:rsid w:val="005951C7"/>
    <w:rsid w:val="00595AFE"/>
    <w:rsid w:val="005965E0"/>
    <w:rsid w:val="005A060C"/>
    <w:rsid w:val="005A1B78"/>
    <w:rsid w:val="005A2A89"/>
    <w:rsid w:val="005A6A1D"/>
    <w:rsid w:val="005B0077"/>
    <w:rsid w:val="005B3670"/>
    <w:rsid w:val="005B6DF3"/>
    <w:rsid w:val="005B7E97"/>
    <w:rsid w:val="005C093F"/>
    <w:rsid w:val="005C4BF2"/>
    <w:rsid w:val="005C4EE5"/>
    <w:rsid w:val="005C77B4"/>
    <w:rsid w:val="005C7A93"/>
    <w:rsid w:val="005D7E2A"/>
    <w:rsid w:val="005E3C0D"/>
    <w:rsid w:val="005E5DDC"/>
    <w:rsid w:val="005E74C2"/>
    <w:rsid w:val="005F02CA"/>
    <w:rsid w:val="005F10ED"/>
    <w:rsid w:val="005F13DE"/>
    <w:rsid w:val="005F2CB6"/>
    <w:rsid w:val="005F7219"/>
    <w:rsid w:val="005F7A5C"/>
    <w:rsid w:val="00600FA1"/>
    <w:rsid w:val="00602570"/>
    <w:rsid w:val="006076D6"/>
    <w:rsid w:val="00607EC6"/>
    <w:rsid w:val="00612B6C"/>
    <w:rsid w:val="00614224"/>
    <w:rsid w:val="00614DF2"/>
    <w:rsid w:val="00615161"/>
    <w:rsid w:val="00615802"/>
    <w:rsid w:val="00617130"/>
    <w:rsid w:val="00617451"/>
    <w:rsid w:val="0061754C"/>
    <w:rsid w:val="006175B4"/>
    <w:rsid w:val="0062061E"/>
    <w:rsid w:val="0062116F"/>
    <w:rsid w:val="006225A5"/>
    <w:rsid w:val="006238C8"/>
    <w:rsid w:val="00623DD2"/>
    <w:rsid w:val="006300E5"/>
    <w:rsid w:val="00630903"/>
    <w:rsid w:val="00634562"/>
    <w:rsid w:val="0063544C"/>
    <w:rsid w:val="00636746"/>
    <w:rsid w:val="00637178"/>
    <w:rsid w:val="00637579"/>
    <w:rsid w:val="006453FA"/>
    <w:rsid w:val="00645A14"/>
    <w:rsid w:val="006526E8"/>
    <w:rsid w:val="00654E1B"/>
    <w:rsid w:val="00662810"/>
    <w:rsid w:val="00663ECB"/>
    <w:rsid w:val="00664F08"/>
    <w:rsid w:val="00666B14"/>
    <w:rsid w:val="00667276"/>
    <w:rsid w:val="00667D9D"/>
    <w:rsid w:val="00670FB9"/>
    <w:rsid w:val="00671016"/>
    <w:rsid w:val="00671EA4"/>
    <w:rsid w:val="00672338"/>
    <w:rsid w:val="00673DD6"/>
    <w:rsid w:val="00677213"/>
    <w:rsid w:val="00680876"/>
    <w:rsid w:val="006815C8"/>
    <w:rsid w:val="006817DE"/>
    <w:rsid w:val="00684697"/>
    <w:rsid w:val="00685545"/>
    <w:rsid w:val="00686AC4"/>
    <w:rsid w:val="0069046E"/>
    <w:rsid w:val="006936CB"/>
    <w:rsid w:val="00694E24"/>
    <w:rsid w:val="0069703A"/>
    <w:rsid w:val="006A0547"/>
    <w:rsid w:val="006A18EA"/>
    <w:rsid w:val="006A4D7D"/>
    <w:rsid w:val="006A6400"/>
    <w:rsid w:val="006A7D8E"/>
    <w:rsid w:val="006A7FB2"/>
    <w:rsid w:val="006B0C81"/>
    <w:rsid w:val="006B3E99"/>
    <w:rsid w:val="006B6074"/>
    <w:rsid w:val="006B7510"/>
    <w:rsid w:val="006C06A7"/>
    <w:rsid w:val="006C29CF"/>
    <w:rsid w:val="006C2C9D"/>
    <w:rsid w:val="006C3BBD"/>
    <w:rsid w:val="006C7EF4"/>
    <w:rsid w:val="006D02C3"/>
    <w:rsid w:val="006D2060"/>
    <w:rsid w:val="006D3972"/>
    <w:rsid w:val="006D3F58"/>
    <w:rsid w:val="006D5898"/>
    <w:rsid w:val="006D5F8E"/>
    <w:rsid w:val="006D650E"/>
    <w:rsid w:val="006D6D5F"/>
    <w:rsid w:val="006D7195"/>
    <w:rsid w:val="006E2CC6"/>
    <w:rsid w:val="006E4000"/>
    <w:rsid w:val="006E4C8D"/>
    <w:rsid w:val="006E55FC"/>
    <w:rsid w:val="006E5D51"/>
    <w:rsid w:val="006E76A2"/>
    <w:rsid w:val="006F3CA5"/>
    <w:rsid w:val="006F40A0"/>
    <w:rsid w:val="006F4EDA"/>
    <w:rsid w:val="006F6731"/>
    <w:rsid w:val="0070152E"/>
    <w:rsid w:val="0070221C"/>
    <w:rsid w:val="00703FE0"/>
    <w:rsid w:val="007054F5"/>
    <w:rsid w:val="00706AB2"/>
    <w:rsid w:val="00711FFB"/>
    <w:rsid w:val="00713249"/>
    <w:rsid w:val="0071721D"/>
    <w:rsid w:val="00721E9D"/>
    <w:rsid w:val="00724B24"/>
    <w:rsid w:val="007339D3"/>
    <w:rsid w:val="00736DDF"/>
    <w:rsid w:val="0073719D"/>
    <w:rsid w:val="0074003A"/>
    <w:rsid w:val="0074208A"/>
    <w:rsid w:val="00743248"/>
    <w:rsid w:val="00746154"/>
    <w:rsid w:val="0075027F"/>
    <w:rsid w:val="00750BF7"/>
    <w:rsid w:val="00757728"/>
    <w:rsid w:val="00760876"/>
    <w:rsid w:val="00761527"/>
    <w:rsid w:val="007628C9"/>
    <w:rsid w:val="00763B91"/>
    <w:rsid w:val="00764DBF"/>
    <w:rsid w:val="00770D53"/>
    <w:rsid w:val="00771A5E"/>
    <w:rsid w:val="007721D2"/>
    <w:rsid w:val="00772BFD"/>
    <w:rsid w:val="00772D67"/>
    <w:rsid w:val="007739BF"/>
    <w:rsid w:val="0077597D"/>
    <w:rsid w:val="007764D6"/>
    <w:rsid w:val="00781045"/>
    <w:rsid w:val="007872D6"/>
    <w:rsid w:val="00792531"/>
    <w:rsid w:val="00796641"/>
    <w:rsid w:val="007A0EAC"/>
    <w:rsid w:val="007A28A7"/>
    <w:rsid w:val="007A328B"/>
    <w:rsid w:val="007A64CB"/>
    <w:rsid w:val="007A6DBB"/>
    <w:rsid w:val="007B064B"/>
    <w:rsid w:val="007B1762"/>
    <w:rsid w:val="007B1DF7"/>
    <w:rsid w:val="007C221D"/>
    <w:rsid w:val="007C295D"/>
    <w:rsid w:val="007C2D8F"/>
    <w:rsid w:val="007C3D8A"/>
    <w:rsid w:val="007C4C18"/>
    <w:rsid w:val="007C5B28"/>
    <w:rsid w:val="007D105A"/>
    <w:rsid w:val="007D115E"/>
    <w:rsid w:val="007D256A"/>
    <w:rsid w:val="007D3816"/>
    <w:rsid w:val="007D4120"/>
    <w:rsid w:val="007D49B5"/>
    <w:rsid w:val="007D5960"/>
    <w:rsid w:val="007D736F"/>
    <w:rsid w:val="007D7A5D"/>
    <w:rsid w:val="007E0188"/>
    <w:rsid w:val="007E1F7C"/>
    <w:rsid w:val="007E22BD"/>
    <w:rsid w:val="007E3970"/>
    <w:rsid w:val="007E3D37"/>
    <w:rsid w:val="007E5C54"/>
    <w:rsid w:val="007F16DF"/>
    <w:rsid w:val="007F256C"/>
    <w:rsid w:val="00801885"/>
    <w:rsid w:val="00802465"/>
    <w:rsid w:val="008029F1"/>
    <w:rsid w:val="008036A2"/>
    <w:rsid w:val="00804661"/>
    <w:rsid w:val="00806F00"/>
    <w:rsid w:val="00807375"/>
    <w:rsid w:val="008079ED"/>
    <w:rsid w:val="00810BFD"/>
    <w:rsid w:val="00812A08"/>
    <w:rsid w:val="00814F85"/>
    <w:rsid w:val="00816026"/>
    <w:rsid w:val="008173BB"/>
    <w:rsid w:val="00820E13"/>
    <w:rsid w:val="00821960"/>
    <w:rsid w:val="00826297"/>
    <w:rsid w:val="0083654F"/>
    <w:rsid w:val="00841AAB"/>
    <w:rsid w:val="00842065"/>
    <w:rsid w:val="008432BD"/>
    <w:rsid w:val="008443FE"/>
    <w:rsid w:val="00845463"/>
    <w:rsid w:val="00845764"/>
    <w:rsid w:val="00846FBF"/>
    <w:rsid w:val="00847EC1"/>
    <w:rsid w:val="008528E6"/>
    <w:rsid w:val="00852F73"/>
    <w:rsid w:val="00856FDC"/>
    <w:rsid w:val="00861843"/>
    <w:rsid w:val="008673D5"/>
    <w:rsid w:val="0087450F"/>
    <w:rsid w:val="00874797"/>
    <w:rsid w:val="008747DA"/>
    <w:rsid w:val="00877C61"/>
    <w:rsid w:val="00881EAE"/>
    <w:rsid w:val="008828E4"/>
    <w:rsid w:val="00883F88"/>
    <w:rsid w:val="0088487A"/>
    <w:rsid w:val="00884CA0"/>
    <w:rsid w:val="00894055"/>
    <w:rsid w:val="0089419A"/>
    <w:rsid w:val="00894736"/>
    <w:rsid w:val="00895A93"/>
    <w:rsid w:val="00895D89"/>
    <w:rsid w:val="00896866"/>
    <w:rsid w:val="00897BDE"/>
    <w:rsid w:val="00897C7C"/>
    <w:rsid w:val="008A1DCF"/>
    <w:rsid w:val="008A3541"/>
    <w:rsid w:val="008A44C8"/>
    <w:rsid w:val="008A511F"/>
    <w:rsid w:val="008A55B5"/>
    <w:rsid w:val="008B245C"/>
    <w:rsid w:val="008B4229"/>
    <w:rsid w:val="008B7F99"/>
    <w:rsid w:val="008C0579"/>
    <w:rsid w:val="008C1617"/>
    <w:rsid w:val="008C1CC0"/>
    <w:rsid w:val="008C1FF3"/>
    <w:rsid w:val="008C3FFD"/>
    <w:rsid w:val="008C5677"/>
    <w:rsid w:val="008C7384"/>
    <w:rsid w:val="008D5310"/>
    <w:rsid w:val="008D7EF4"/>
    <w:rsid w:val="008E395C"/>
    <w:rsid w:val="008E4192"/>
    <w:rsid w:val="008E483B"/>
    <w:rsid w:val="008E54D9"/>
    <w:rsid w:val="008F1B31"/>
    <w:rsid w:val="008F6B98"/>
    <w:rsid w:val="00900B51"/>
    <w:rsid w:val="00907080"/>
    <w:rsid w:val="00907774"/>
    <w:rsid w:val="00911C5A"/>
    <w:rsid w:val="009121CB"/>
    <w:rsid w:val="0091500A"/>
    <w:rsid w:val="00916F93"/>
    <w:rsid w:val="00920AE9"/>
    <w:rsid w:val="0092389A"/>
    <w:rsid w:val="009309C4"/>
    <w:rsid w:val="00931561"/>
    <w:rsid w:val="00931D5B"/>
    <w:rsid w:val="0093221F"/>
    <w:rsid w:val="009416A9"/>
    <w:rsid w:val="00941D06"/>
    <w:rsid w:val="00943EC4"/>
    <w:rsid w:val="009457CF"/>
    <w:rsid w:val="00946DAF"/>
    <w:rsid w:val="00952C9D"/>
    <w:rsid w:val="00954C44"/>
    <w:rsid w:val="00961AB1"/>
    <w:rsid w:val="009705D7"/>
    <w:rsid w:val="00975E43"/>
    <w:rsid w:val="009804DD"/>
    <w:rsid w:val="00981048"/>
    <w:rsid w:val="009810D4"/>
    <w:rsid w:val="009819E5"/>
    <w:rsid w:val="009821DB"/>
    <w:rsid w:val="00982F5E"/>
    <w:rsid w:val="00984134"/>
    <w:rsid w:val="00985F03"/>
    <w:rsid w:val="00986AFC"/>
    <w:rsid w:val="00986F2D"/>
    <w:rsid w:val="009878BB"/>
    <w:rsid w:val="009946DB"/>
    <w:rsid w:val="00995AD3"/>
    <w:rsid w:val="009973D1"/>
    <w:rsid w:val="009A3F43"/>
    <w:rsid w:val="009A41B0"/>
    <w:rsid w:val="009A4BCE"/>
    <w:rsid w:val="009A5BEE"/>
    <w:rsid w:val="009B10FF"/>
    <w:rsid w:val="009B1549"/>
    <w:rsid w:val="009B3EC2"/>
    <w:rsid w:val="009B4270"/>
    <w:rsid w:val="009B566F"/>
    <w:rsid w:val="009B5B9C"/>
    <w:rsid w:val="009B6FEC"/>
    <w:rsid w:val="009B7073"/>
    <w:rsid w:val="009C1815"/>
    <w:rsid w:val="009C3C6F"/>
    <w:rsid w:val="009C59FF"/>
    <w:rsid w:val="009C633C"/>
    <w:rsid w:val="009C6D41"/>
    <w:rsid w:val="009C7B23"/>
    <w:rsid w:val="009D1188"/>
    <w:rsid w:val="009D2A8D"/>
    <w:rsid w:val="009D317F"/>
    <w:rsid w:val="009D6D92"/>
    <w:rsid w:val="009D77AE"/>
    <w:rsid w:val="009E28AC"/>
    <w:rsid w:val="009E3725"/>
    <w:rsid w:val="009E3DE1"/>
    <w:rsid w:val="009E7C40"/>
    <w:rsid w:val="009E7FE3"/>
    <w:rsid w:val="009F29E6"/>
    <w:rsid w:val="009F33BE"/>
    <w:rsid w:val="009F51A7"/>
    <w:rsid w:val="009F52DC"/>
    <w:rsid w:val="009F61B5"/>
    <w:rsid w:val="009F6354"/>
    <w:rsid w:val="009F6D9A"/>
    <w:rsid w:val="009F75C3"/>
    <w:rsid w:val="009F7A79"/>
    <w:rsid w:val="00A02058"/>
    <w:rsid w:val="00A02FD4"/>
    <w:rsid w:val="00A03853"/>
    <w:rsid w:val="00A03E98"/>
    <w:rsid w:val="00A040E0"/>
    <w:rsid w:val="00A064E7"/>
    <w:rsid w:val="00A1595E"/>
    <w:rsid w:val="00A15D8C"/>
    <w:rsid w:val="00A16412"/>
    <w:rsid w:val="00A22456"/>
    <w:rsid w:val="00A24A56"/>
    <w:rsid w:val="00A24B04"/>
    <w:rsid w:val="00A266D6"/>
    <w:rsid w:val="00A30372"/>
    <w:rsid w:val="00A305D0"/>
    <w:rsid w:val="00A306DE"/>
    <w:rsid w:val="00A354A1"/>
    <w:rsid w:val="00A35FFA"/>
    <w:rsid w:val="00A37C96"/>
    <w:rsid w:val="00A37D59"/>
    <w:rsid w:val="00A37F14"/>
    <w:rsid w:val="00A40E2D"/>
    <w:rsid w:val="00A42EB0"/>
    <w:rsid w:val="00A440A0"/>
    <w:rsid w:val="00A44890"/>
    <w:rsid w:val="00A46D4C"/>
    <w:rsid w:val="00A50AB1"/>
    <w:rsid w:val="00A51EB9"/>
    <w:rsid w:val="00A52209"/>
    <w:rsid w:val="00A523B8"/>
    <w:rsid w:val="00A55FEA"/>
    <w:rsid w:val="00A5653D"/>
    <w:rsid w:val="00A56EC7"/>
    <w:rsid w:val="00A57D8E"/>
    <w:rsid w:val="00A61E25"/>
    <w:rsid w:val="00A67F65"/>
    <w:rsid w:val="00A71B85"/>
    <w:rsid w:val="00A7271C"/>
    <w:rsid w:val="00A75F25"/>
    <w:rsid w:val="00A80B96"/>
    <w:rsid w:val="00A82C0A"/>
    <w:rsid w:val="00A84D4F"/>
    <w:rsid w:val="00A854AD"/>
    <w:rsid w:val="00A86A33"/>
    <w:rsid w:val="00A91337"/>
    <w:rsid w:val="00A92B38"/>
    <w:rsid w:val="00A94C67"/>
    <w:rsid w:val="00AA0AB0"/>
    <w:rsid w:val="00AA2742"/>
    <w:rsid w:val="00AA4AFE"/>
    <w:rsid w:val="00AA545B"/>
    <w:rsid w:val="00AA5E58"/>
    <w:rsid w:val="00AA5ED3"/>
    <w:rsid w:val="00AB05F9"/>
    <w:rsid w:val="00AB1434"/>
    <w:rsid w:val="00AB2525"/>
    <w:rsid w:val="00AB41D8"/>
    <w:rsid w:val="00AB4490"/>
    <w:rsid w:val="00AC177B"/>
    <w:rsid w:val="00AC314D"/>
    <w:rsid w:val="00AC5893"/>
    <w:rsid w:val="00AD1C8D"/>
    <w:rsid w:val="00AD2029"/>
    <w:rsid w:val="00AD4267"/>
    <w:rsid w:val="00AD531F"/>
    <w:rsid w:val="00AD5C14"/>
    <w:rsid w:val="00AD63F6"/>
    <w:rsid w:val="00AD6C88"/>
    <w:rsid w:val="00AE47C8"/>
    <w:rsid w:val="00AE5A21"/>
    <w:rsid w:val="00AF0EBF"/>
    <w:rsid w:val="00AF1759"/>
    <w:rsid w:val="00AF20E5"/>
    <w:rsid w:val="00AF2BAB"/>
    <w:rsid w:val="00AF2D62"/>
    <w:rsid w:val="00AF43CC"/>
    <w:rsid w:val="00AF5010"/>
    <w:rsid w:val="00AF5F04"/>
    <w:rsid w:val="00AF627A"/>
    <w:rsid w:val="00AF72BD"/>
    <w:rsid w:val="00AF78BB"/>
    <w:rsid w:val="00B00E08"/>
    <w:rsid w:val="00B011E5"/>
    <w:rsid w:val="00B0212A"/>
    <w:rsid w:val="00B028C6"/>
    <w:rsid w:val="00B04778"/>
    <w:rsid w:val="00B04C69"/>
    <w:rsid w:val="00B05AF3"/>
    <w:rsid w:val="00B10544"/>
    <w:rsid w:val="00B113E8"/>
    <w:rsid w:val="00B1155E"/>
    <w:rsid w:val="00B1421D"/>
    <w:rsid w:val="00B14DDB"/>
    <w:rsid w:val="00B17D9B"/>
    <w:rsid w:val="00B17F18"/>
    <w:rsid w:val="00B2314B"/>
    <w:rsid w:val="00B24C32"/>
    <w:rsid w:val="00B258BD"/>
    <w:rsid w:val="00B25983"/>
    <w:rsid w:val="00B26F43"/>
    <w:rsid w:val="00B27E88"/>
    <w:rsid w:val="00B31DAC"/>
    <w:rsid w:val="00B32C48"/>
    <w:rsid w:val="00B34418"/>
    <w:rsid w:val="00B35013"/>
    <w:rsid w:val="00B3642E"/>
    <w:rsid w:val="00B36F01"/>
    <w:rsid w:val="00B37A35"/>
    <w:rsid w:val="00B44FEF"/>
    <w:rsid w:val="00B4541F"/>
    <w:rsid w:val="00B50836"/>
    <w:rsid w:val="00B508D2"/>
    <w:rsid w:val="00B5179A"/>
    <w:rsid w:val="00B54B7A"/>
    <w:rsid w:val="00B609D9"/>
    <w:rsid w:val="00B64DBA"/>
    <w:rsid w:val="00B65977"/>
    <w:rsid w:val="00B72FE1"/>
    <w:rsid w:val="00B73FE4"/>
    <w:rsid w:val="00B76750"/>
    <w:rsid w:val="00B77253"/>
    <w:rsid w:val="00B77457"/>
    <w:rsid w:val="00B7763B"/>
    <w:rsid w:val="00B77AA4"/>
    <w:rsid w:val="00B77B99"/>
    <w:rsid w:val="00B80775"/>
    <w:rsid w:val="00B80B68"/>
    <w:rsid w:val="00B8151D"/>
    <w:rsid w:val="00B81CA0"/>
    <w:rsid w:val="00B82139"/>
    <w:rsid w:val="00B8320C"/>
    <w:rsid w:val="00B90293"/>
    <w:rsid w:val="00B90477"/>
    <w:rsid w:val="00B90A4E"/>
    <w:rsid w:val="00BA0A0F"/>
    <w:rsid w:val="00BA3C0E"/>
    <w:rsid w:val="00BA3DC3"/>
    <w:rsid w:val="00BA452A"/>
    <w:rsid w:val="00BC16F4"/>
    <w:rsid w:val="00BC3C0D"/>
    <w:rsid w:val="00BC6ACB"/>
    <w:rsid w:val="00BD1C1C"/>
    <w:rsid w:val="00BD420B"/>
    <w:rsid w:val="00BD47F6"/>
    <w:rsid w:val="00BD7866"/>
    <w:rsid w:val="00BE045D"/>
    <w:rsid w:val="00BE24BD"/>
    <w:rsid w:val="00BE2665"/>
    <w:rsid w:val="00BF053F"/>
    <w:rsid w:val="00BF13A0"/>
    <w:rsid w:val="00BF1F9C"/>
    <w:rsid w:val="00BF559C"/>
    <w:rsid w:val="00BF5E91"/>
    <w:rsid w:val="00BF7688"/>
    <w:rsid w:val="00BF7DF5"/>
    <w:rsid w:val="00C04269"/>
    <w:rsid w:val="00C059C1"/>
    <w:rsid w:val="00C06D23"/>
    <w:rsid w:val="00C102E1"/>
    <w:rsid w:val="00C1046E"/>
    <w:rsid w:val="00C127CC"/>
    <w:rsid w:val="00C13547"/>
    <w:rsid w:val="00C14CDE"/>
    <w:rsid w:val="00C15555"/>
    <w:rsid w:val="00C1573B"/>
    <w:rsid w:val="00C15E2B"/>
    <w:rsid w:val="00C1783F"/>
    <w:rsid w:val="00C20253"/>
    <w:rsid w:val="00C2095C"/>
    <w:rsid w:val="00C22490"/>
    <w:rsid w:val="00C23BEE"/>
    <w:rsid w:val="00C26358"/>
    <w:rsid w:val="00C264C1"/>
    <w:rsid w:val="00C27087"/>
    <w:rsid w:val="00C2748F"/>
    <w:rsid w:val="00C339A7"/>
    <w:rsid w:val="00C34082"/>
    <w:rsid w:val="00C340D1"/>
    <w:rsid w:val="00C34E77"/>
    <w:rsid w:val="00C35497"/>
    <w:rsid w:val="00C3569B"/>
    <w:rsid w:val="00C44C85"/>
    <w:rsid w:val="00C45940"/>
    <w:rsid w:val="00C45DEE"/>
    <w:rsid w:val="00C529AD"/>
    <w:rsid w:val="00C52F8E"/>
    <w:rsid w:val="00C54110"/>
    <w:rsid w:val="00C55120"/>
    <w:rsid w:val="00C607A8"/>
    <w:rsid w:val="00C60ADE"/>
    <w:rsid w:val="00C60C64"/>
    <w:rsid w:val="00C6319D"/>
    <w:rsid w:val="00C636B1"/>
    <w:rsid w:val="00C674F6"/>
    <w:rsid w:val="00C67940"/>
    <w:rsid w:val="00C7223C"/>
    <w:rsid w:val="00C72622"/>
    <w:rsid w:val="00C772AE"/>
    <w:rsid w:val="00C77CF4"/>
    <w:rsid w:val="00C81AFE"/>
    <w:rsid w:val="00C81B9D"/>
    <w:rsid w:val="00C82174"/>
    <w:rsid w:val="00C8310E"/>
    <w:rsid w:val="00C85FCE"/>
    <w:rsid w:val="00C87548"/>
    <w:rsid w:val="00C9131A"/>
    <w:rsid w:val="00C92E43"/>
    <w:rsid w:val="00C96D98"/>
    <w:rsid w:val="00C96FD7"/>
    <w:rsid w:val="00C9774F"/>
    <w:rsid w:val="00CA1E29"/>
    <w:rsid w:val="00CA3B2A"/>
    <w:rsid w:val="00CB2FED"/>
    <w:rsid w:val="00CB3C24"/>
    <w:rsid w:val="00CB49B5"/>
    <w:rsid w:val="00CB7B8A"/>
    <w:rsid w:val="00CC13ED"/>
    <w:rsid w:val="00CC42AA"/>
    <w:rsid w:val="00CD0430"/>
    <w:rsid w:val="00CD2210"/>
    <w:rsid w:val="00CD22A4"/>
    <w:rsid w:val="00CD2DA4"/>
    <w:rsid w:val="00CD3FF8"/>
    <w:rsid w:val="00CD4A7A"/>
    <w:rsid w:val="00CE075B"/>
    <w:rsid w:val="00CE1C94"/>
    <w:rsid w:val="00CE2AD1"/>
    <w:rsid w:val="00CE2F7F"/>
    <w:rsid w:val="00CE3AEC"/>
    <w:rsid w:val="00CE3E02"/>
    <w:rsid w:val="00CE4FEA"/>
    <w:rsid w:val="00CE56A7"/>
    <w:rsid w:val="00CF173D"/>
    <w:rsid w:val="00CF579B"/>
    <w:rsid w:val="00D02A3A"/>
    <w:rsid w:val="00D03084"/>
    <w:rsid w:val="00D04BEC"/>
    <w:rsid w:val="00D07A2A"/>
    <w:rsid w:val="00D1269E"/>
    <w:rsid w:val="00D12793"/>
    <w:rsid w:val="00D141AC"/>
    <w:rsid w:val="00D150C5"/>
    <w:rsid w:val="00D15BCE"/>
    <w:rsid w:val="00D16A1E"/>
    <w:rsid w:val="00D16B32"/>
    <w:rsid w:val="00D21DD9"/>
    <w:rsid w:val="00D3054C"/>
    <w:rsid w:val="00D30CC8"/>
    <w:rsid w:val="00D3145B"/>
    <w:rsid w:val="00D320B4"/>
    <w:rsid w:val="00D330A4"/>
    <w:rsid w:val="00D33113"/>
    <w:rsid w:val="00D34158"/>
    <w:rsid w:val="00D34ED8"/>
    <w:rsid w:val="00D37A09"/>
    <w:rsid w:val="00D37B74"/>
    <w:rsid w:val="00D40FBB"/>
    <w:rsid w:val="00D41858"/>
    <w:rsid w:val="00D442E3"/>
    <w:rsid w:val="00D465C6"/>
    <w:rsid w:val="00D4674B"/>
    <w:rsid w:val="00D501F6"/>
    <w:rsid w:val="00D516CB"/>
    <w:rsid w:val="00D52FAC"/>
    <w:rsid w:val="00D54E3C"/>
    <w:rsid w:val="00D56B42"/>
    <w:rsid w:val="00D60158"/>
    <w:rsid w:val="00D62728"/>
    <w:rsid w:val="00D655D4"/>
    <w:rsid w:val="00D708A0"/>
    <w:rsid w:val="00D70CA0"/>
    <w:rsid w:val="00D714D0"/>
    <w:rsid w:val="00D764BD"/>
    <w:rsid w:val="00D8232A"/>
    <w:rsid w:val="00D82770"/>
    <w:rsid w:val="00D844FA"/>
    <w:rsid w:val="00D848BD"/>
    <w:rsid w:val="00D86658"/>
    <w:rsid w:val="00D90952"/>
    <w:rsid w:val="00D920D2"/>
    <w:rsid w:val="00D950ED"/>
    <w:rsid w:val="00D9564F"/>
    <w:rsid w:val="00D95D5A"/>
    <w:rsid w:val="00D96AB4"/>
    <w:rsid w:val="00D9734D"/>
    <w:rsid w:val="00DA13B5"/>
    <w:rsid w:val="00DA4E42"/>
    <w:rsid w:val="00DA5D87"/>
    <w:rsid w:val="00DA64FB"/>
    <w:rsid w:val="00DB0694"/>
    <w:rsid w:val="00DB167E"/>
    <w:rsid w:val="00DB2493"/>
    <w:rsid w:val="00DB3583"/>
    <w:rsid w:val="00DB3D70"/>
    <w:rsid w:val="00DB4D6D"/>
    <w:rsid w:val="00DB4FE6"/>
    <w:rsid w:val="00DB6E72"/>
    <w:rsid w:val="00DC59A5"/>
    <w:rsid w:val="00DC631E"/>
    <w:rsid w:val="00DC6F97"/>
    <w:rsid w:val="00DC7DAC"/>
    <w:rsid w:val="00DC7F94"/>
    <w:rsid w:val="00DD07F5"/>
    <w:rsid w:val="00DD254D"/>
    <w:rsid w:val="00DD54DF"/>
    <w:rsid w:val="00DD590C"/>
    <w:rsid w:val="00DD5C25"/>
    <w:rsid w:val="00DD7CBC"/>
    <w:rsid w:val="00DE1FC5"/>
    <w:rsid w:val="00DF0E81"/>
    <w:rsid w:val="00DF13FF"/>
    <w:rsid w:val="00DF1718"/>
    <w:rsid w:val="00DF2F00"/>
    <w:rsid w:val="00DF34FB"/>
    <w:rsid w:val="00DF36EC"/>
    <w:rsid w:val="00DF62DD"/>
    <w:rsid w:val="00DF7354"/>
    <w:rsid w:val="00DF7CAA"/>
    <w:rsid w:val="00E001E4"/>
    <w:rsid w:val="00E01A53"/>
    <w:rsid w:val="00E01B07"/>
    <w:rsid w:val="00E03075"/>
    <w:rsid w:val="00E0414F"/>
    <w:rsid w:val="00E04530"/>
    <w:rsid w:val="00E06C6E"/>
    <w:rsid w:val="00E0777B"/>
    <w:rsid w:val="00E07C63"/>
    <w:rsid w:val="00E10644"/>
    <w:rsid w:val="00E12E22"/>
    <w:rsid w:val="00E1437A"/>
    <w:rsid w:val="00E14E0D"/>
    <w:rsid w:val="00E17A5C"/>
    <w:rsid w:val="00E17E44"/>
    <w:rsid w:val="00E20F31"/>
    <w:rsid w:val="00E21335"/>
    <w:rsid w:val="00E217F8"/>
    <w:rsid w:val="00E22ACB"/>
    <w:rsid w:val="00E23A21"/>
    <w:rsid w:val="00E24365"/>
    <w:rsid w:val="00E27956"/>
    <w:rsid w:val="00E27A09"/>
    <w:rsid w:val="00E31CE0"/>
    <w:rsid w:val="00E3262C"/>
    <w:rsid w:val="00E34463"/>
    <w:rsid w:val="00E3613C"/>
    <w:rsid w:val="00E3682C"/>
    <w:rsid w:val="00E40C04"/>
    <w:rsid w:val="00E41CCB"/>
    <w:rsid w:val="00E448C6"/>
    <w:rsid w:val="00E45133"/>
    <w:rsid w:val="00E52B5A"/>
    <w:rsid w:val="00E53B04"/>
    <w:rsid w:val="00E605C3"/>
    <w:rsid w:val="00E62DB3"/>
    <w:rsid w:val="00E63FD2"/>
    <w:rsid w:val="00E65235"/>
    <w:rsid w:val="00E65CB4"/>
    <w:rsid w:val="00E73B36"/>
    <w:rsid w:val="00E76F77"/>
    <w:rsid w:val="00E77ED2"/>
    <w:rsid w:val="00E825D2"/>
    <w:rsid w:val="00E85AB3"/>
    <w:rsid w:val="00E862D4"/>
    <w:rsid w:val="00E9029C"/>
    <w:rsid w:val="00E906A5"/>
    <w:rsid w:val="00E94075"/>
    <w:rsid w:val="00E946AF"/>
    <w:rsid w:val="00E95031"/>
    <w:rsid w:val="00E950E0"/>
    <w:rsid w:val="00E9626D"/>
    <w:rsid w:val="00E97226"/>
    <w:rsid w:val="00EA3A92"/>
    <w:rsid w:val="00EA3E1A"/>
    <w:rsid w:val="00EA6BE4"/>
    <w:rsid w:val="00EC23C5"/>
    <w:rsid w:val="00EC4D24"/>
    <w:rsid w:val="00EE22B8"/>
    <w:rsid w:val="00EE3ACF"/>
    <w:rsid w:val="00EE7BDF"/>
    <w:rsid w:val="00EE7C69"/>
    <w:rsid w:val="00EF19DC"/>
    <w:rsid w:val="00F051AC"/>
    <w:rsid w:val="00F0547F"/>
    <w:rsid w:val="00F05BB3"/>
    <w:rsid w:val="00F06F3A"/>
    <w:rsid w:val="00F11A19"/>
    <w:rsid w:val="00F12A46"/>
    <w:rsid w:val="00F137CC"/>
    <w:rsid w:val="00F15271"/>
    <w:rsid w:val="00F15647"/>
    <w:rsid w:val="00F15E6E"/>
    <w:rsid w:val="00F17544"/>
    <w:rsid w:val="00F20168"/>
    <w:rsid w:val="00F208D3"/>
    <w:rsid w:val="00F25972"/>
    <w:rsid w:val="00F25E4B"/>
    <w:rsid w:val="00F27A16"/>
    <w:rsid w:val="00F30D8A"/>
    <w:rsid w:val="00F324FC"/>
    <w:rsid w:val="00F35165"/>
    <w:rsid w:val="00F4161D"/>
    <w:rsid w:val="00F41639"/>
    <w:rsid w:val="00F428C5"/>
    <w:rsid w:val="00F44E49"/>
    <w:rsid w:val="00F45E16"/>
    <w:rsid w:val="00F46588"/>
    <w:rsid w:val="00F5021D"/>
    <w:rsid w:val="00F513E3"/>
    <w:rsid w:val="00F51A19"/>
    <w:rsid w:val="00F548BB"/>
    <w:rsid w:val="00F71643"/>
    <w:rsid w:val="00F746BA"/>
    <w:rsid w:val="00F750C5"/>
    <w:rsid w:val="00F81AFC"/>
    <w:rsid w:val="00F86B1D"/>
    <w:rsid w:val="00F86E0D"/>
    <w:rsid w:val="00F92BDB"/>
    <w:rsid w:val="00F97D51"/>
    <w:rsid w:val="00FA0A6A"/>
    <w:rsid w:val="00FA1041"/>
    <w:rsid w:val="00FC0269"/>
    <w:rsid w:val="00FC042A"/>
    <w:rsid w:val="00FC2685"/>
    <w:rsid w:val="00FC36E6"/>
    <w:rsid w:val="00FC482C"/>
    <w:rsid w:val="00FC66E3"/>
    <w:rsid w:val="00FD008D"/>
    <w:rsid w:val="00FD0BE7"/>
    <w:rsid w:val="00FD0C61"/>
    <w:rsid w:val="00FD104E"/>
    <w:rsid w:val="00FD3713"/>
    <w:rsid w:val="00FD4289"/>
    <w:rsid w:val="00FD4652"/>
    <w:rsid w:val="00FD53A0"/>
    <w:rsid w:val="00FD5930"/>
    <w:rsid w:val="00FD7D94"/>
    <w:rsid w:val="00FE5CAB"/>
    <w:rsid w:val="00FE7576"/>
    <w:rsid w:val="00FE7CE1"/>
    <w:rsid w:val="00FF1C6B"/>
    <w:rsid w:val="00FF2880"/>
    <w:rsid w:val="00FF2988"/>
    <w:rsid w:val="00FF3FCA"/>
    <w:rsid w:val="00FF7E5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F1C6B"/>
  </w:style>
  <w:style w:type="paragraph" w:styleId="Otsikko1">
    <w:name w:val="heading 1"/>
    <w:aliases w:val="Otsikko 1 VN"/>
    <w:basedOn w:val="Normaali"/>
    <w:next w:val="VNLeip1kappale"/>
    <w:link w:val="Otsikko1Char"/>
    <w:uiPriority w:val="4"/>
    <w:qFormat/>
    <w:rsid w:val="009F51A7"/>
    <w:pPr>
      <w:pageBreakBefore/>
      <w:numPr>
        <w:numId w:val="4"/>
      </w:numPr>
      <w:suppressAutoHyphens/>
      <w:spacing w:before="2268" w:after="283" w:line="560" w:lineRule="atLeast"/>
      <w:ind w:left="992" w:hanging="992"/>
      <w:outlineLvl w:val="0"/>
    </w:pPr>
    <w:rPr>
      <w:rFonts w:ascii="Arial Narrow" w:hAnsi="Arial Narrow"/>
      <w:b/>
      <w:color w:val="365ABD"/>
      <w:sz w:val="50"/>
    </w:rPr>
  </w:style>
  <w:style w:type="paragraph" w:styleId="Otsikko2">
    <w:name w:val="heading 2"/>
    <w:aliases w:val="Otsikko 2 VN"/>
    <w:basedOn w:val="Normaali"/>
    <w:next w:val="VNLeip1kappale"/>
    <w:link w:val="Otsikko2Char"/>
    <w:uiPriority w:val="4"/>
    <w:qFormat/>
    <w:rsid w:val="009F51A7"/>
    <w:pPr>
      <w:keepNext/>
      <w:numPr>
        <w:ilvl w:val="1"/>
        <w:numId w:val="4"/>
      </w:numPr>
      <w:suppressAutoHyphens/>
      <w:spacing w:before="737" w:after="170" w:line="340" w:lineRule="atLeast"/>
      <w:ind w:left="992" w:hanging="992"/>
      <w:outlineLvl w:val="1"/>
    </w:pPr>
    <w:rPr>
      <w:rFonts w:ascii="Arial Narrow" w:hAnsi="Arial Narrow"/>
      <w:b/>
      <w:color w:val="365ABD" w:themeColor="text2"/>
      <w:spacing w:val="10"/>
      <w:sz w:val="38"/>
      <w:lang w:val="en-US" w:eastAsia="en-US"/>
    </w:rPr>
  </w:style>
  <w:style w:type="paragraph" w:styleId="Otsikko3">
    <w:name w:val="heading 3"/>
    <w:aliases w:val="Otsikko 3 VN"/>
    <w:basedOn w:val="Normaali"/>
    <w:next w:val="VNLeip1kappale"/>
    <w:link w:val="Otsikko3Char"/>
    <w:uiPriority w:val="4"/>
    <w:qFormat/>
    <w:rsid w:val="009F51A7"/>
    <w:pPr>
      <w:keepNext/>
      <w:numPr>
        <w:ilvl w:val="2"/>
        <w:numId w:val="4"/>
      </w:numPr>
      <w:suppressAutoHyphens/>
      <w:spacing w:before="640" w:line="301" w:lineRule="atLeast"/>
      <w:ind w:left="992" w:hanging="992"/>
      <w:outlineLvl w:val="2"/>
    </w:pPr>
    <w:rPr>
      <w:rFonts w:ascii="Arial Narrow" w:hAnsi="Arial Narrow" w:cs="Arial"/>
      <w:b/>
      <w:bCs/>
      <w:color w:val="365ABD" w:themeColor="text2"/>
      <w:spacing w:val="8"/>
      <w:position w:val="10"/>
      <w:sz w:val="33"/>
      <w:szCs w:val="26"/>
      <w:lang w:eastAsia="en-US"/>
    </w:rPr>
  </w:style>
  <w:style w:type="paragraph" w:styleId="Otsikko4">
    <w:name w:val="heading 4"/>
    <w:aliases w:val="Otsikko 4 VN"/>
    <w:basedOn w:val="Normaali"/>
    <w:next w:val="VNLeip1kappale"/>
    <w:link w:val="Otsikko4Char"/>
    <w:uiPriority w:val="4"/>
    <w:qFormat/>
    <w:rsid w:val="009F51A7"/>
    <w:pPr>
      <w:keepNext/>
      <w:numPr>
        <w:ilvl w:val="3"/>
        <w:numId w:val="4"/>
      </w:numPr>
      <w:suppressAutoHyphens/>
      <w:spacing w:before="440" w:line="301" w:lineRule="atLeast"/>
      <w:ind w:left="992" w:hanging="992"/>
      <w:jc w:val="both"/>
      <w:outlineLvl w:val="3"/>
    </w:pPr>
    <w:rPr>
      <w:rFonts w:ascii="Arial Narrow" w:hAnsi="Arial Narrow"/>
      <w:color w:val="365ABD" w:themeColor="text2"/>
      <w:sz w:val="26"/>
      <w:lang w:eastAsia="en-US"/>
    </w:rPr>
  </w:style>
  <w:style w:type="paragraph" w:styleId="Otsikko5">
    <w:name w:val="heading 5"/>
    <w:aliases w:val="Otsikko 5 VN"/>
    <w:basedOn w:val="Normaali"/>
    <w:next w:val="Normaali"/>
    <w:link w:val="Otsikko5Char"/>
    <w:uiPriority w:val="9"/>
    <w:semiHidden/>
    <w:unhideWhenUsed/>
    <w:rsid w:val="00FA0A6A"/>
    <w:pPr>
      <w:keepNext/>
      <w:keepLines/>
      <w:numPr>
        <w:ilvl w:val="4"/>
        <w:numId w:val="4"/>
      </w:numPr>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uiPriority w:val="9"/>
    <w:semiHidden/>
    <w:unhideWhenUsed/>
    <w:rsid w:val="001A7B17"/>
    <w:pPr>
      <w:keepNext/>
      <w:keepLines/>
      <w:numPr>
        <w:ilvl w:val="5"/>
        <w:numId w:val="4"/>
      </w:numPr>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uiPriority w:val="9"/>
    <w:semiHidden/>
    <w:unhideWhenUsed/>
    <w:rsid w:val="001A7B1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1A7B1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1A7B1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7D4120"/>
    <w:pPr>
      <w:spacing w:before="240" w:after="320" w:line="290" w:lineRule="atLeast"/>
    </w:pPr>
    <w:rPr>
      <w:rFonts w:cs="Myriad Pro"/>
      <w:spacing w:val="1"/>
    </w:rPr>
  </w:style>
  <w:style w:type="character" w:customStyle="1" w:styleId="Otsikko1Char">
    <w:name w:val="Otsikko 1 Char"/>
    <w:aliases w:val="Otsikko 1 VN Char"/>
    <w:basedOn w:val="Kappaleenoletusfontti"/>
    <w:link w:val="Otsikko1"/>
    <w:uiPriority w:val="4"/>
    <w:rsid w:val="009F51A7"/>
    <w:rPr>
      <w:rFonts w:ascii="Arial Narrow" w:hAnsi="Arial Narrow"/>
      <w:b/>
      <w:color w:val="365ABD"/>
      <w:sz w:val="50"/>
    </w:rPr>
  </w:style>
  <w:style w:type="character" w:customStyle="1" w:styleId="Otsikko2Char">
    <w:name w:val="Otsikko 2 Char"/>
    <w:aliases w:val="Otsikko 2 VN Char"/>
    <w:basedOn w:val="Kappaleenoletusfontti"/>
    <w:link w:val="Otsikko2"/>
    <w:uiPriority w:val="4"/>
    <w:rsid w:val="009F51A7"/>
    <w:rPr>
      <w:rFonts w:ascii="Arial Narrow" w:hAnsi="Arial Narrow"/>
      <w:b/>
      <w:color w:val="365ABD" w:themeColor="text2"/>
      <w:spacing w:val="10"/>
      <w:sz w:val="38"/>
      <w:lang w:val="en-US" w:eastAsia="en-US"/>
    </w:rPr>
  </w:style>
  <w:style w:type="character" w:customStyle="1" w:styleId="Otsikko3Char">
    <w:name w:val="Otsikko 3 Char"/>
    <w:aliases w:val="Otsikko 3 VN Char"/>
    <w:basedOn w:val="Kappaleenoletusfontti"/>
    <w:link w:val="Otsikko3"/>
    <w:uiPriority w:val="4"/>
    <w:rsid w:val="009F51A7"/>
    <w:rPr>
      <w:rFonts w:ascii="Arial Narrow" w:hAnsi="Arial Narrow" w:cs="Arial"/>
      <w:b/>
      <w:bCs/>
      <w:color w:val="365ABD" w:themeColor="text2"/>
      <w:spacing w:val="8"/>
      <w:position w:val="10"/>
      <w:sz w:val="33"/>
      <w:szCs w:val="26"/>
      <w:lang w:eastAsia="en-US"/>
    </w:rPr>
  </w:style>
  <w:style w:type="character" w:customStyle="1" w:styleId="Otsikko4Char">
    <w:name w:val="Otsikko 4 Char"/>
    <w:aliases w:val="Otsikko 4 VN Char"/>
    <w:basedOn w:val="Kappaleenoletusfontti"/>
    <w:link w:val="Otsikko4"/>
    <w:uiPriority w:val="4"/>
    <w:rsid w:val="009F51A7"/>
    <w:rPr>
      <w:rFonts w:ascii="Arial Narrow" w:hAnsi="Arial Narrow"/>
      <w:color w:val="365ABD" w:themeColor="text2"/>
      <w:sz w:val="26"/>
      <w:lang w:eastAsia="en-US"/>
    </w:rPr>
  </w:style>
  <w:style w:type="character" w:customStyle="1" w:styleId="Otsikko5Char">
    <w:name w:val="Otsikko 5 Char"/>
    <w:aliases w:val="Otsikko 5 VN Char"/>
    <w:basedOn w:val="Kappaleenoletusfontti"/>
    <w:link w:val="Otsikko5"/>
    <w:uiPriority w:val="9"/>
    <w:semiHidden/>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uiPriority w:val="9"/>
    <w:semiHidden/>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uiPriority w:val="9"/>
    <w:semiHidden/>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1A7B17"/>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4"/>
    <w:rsid w:val="00A44890"/>
    <w:rPr>
      <w:caps/>
      <w:color w:val="7F7F7F" w:themeColor="text1" w:themeTint="80"/>
      <w:sz w:val="14"/>
    </w:rPr>
  </w:style>
  <w:style w:type="paragraph" w:styleId="Alatunniste">
    <w:name w:val="footer"/>
    <w:aliases w:val="Alatunniste VN"/>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aliases w:val="Alatunniste VN Char"/>
    <w:basedOn w:val="Kappaleenoletusfontti"/>
    <w:link w:val="Alatunniste"/>
    <w:uiPriority w:val="4"/>
    <w:rsid w:val="00A44890"/>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character" w:customStyle="1" w:styleId="VNAlaviitetaulukkokuvioChar">
    <w:name w:val="VN_Alaviite_taulukko_kuvio Char"/>
    <w:basedOn w:val="Kappaleenoletusfontti"/>
    <w:link w:val="VNAlaviitetaulukkokuvio"/>
    <w:rsid w:val="0074003A"/>
    <w:rPr>
      <w:sz w:val="18"/>
    </w:rPr>
  </w:style>
  <w:style w:type="paragraph" w:styleId="Sisllysluettelonotsikko">
    <w:name w:val="TOC Heading"/>
    <w:basedOn w:val="Otsikko1"/>
    <w:next w:val="Normaali"/>
    <w:uiPriority w:val="39"/>
    <w:semiHidden/>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rsid w:val="00FA0A6A"/>
    <w:pPr>
      <w:tabs>
        <w:tab w:val="right" w:leader="dot" w:pos="7700"/>
      </w:tabs>
      <w:spacing w:before="340" w:after="80"/>
      <w:ind w:left="567" w:right="851" w:hanging="567"/>
    </w:pPr>
    <w:rPr>
      <w:rFonts w:ascii="Arial Narrow" w:hAnsi="Arial Narrow"/>
      <w:b/>
      <w:noProof/>
      <w:color w:val="365ABD" w:themeColor="text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384AD1"/>
    <w:pPr>
      <w:spacing w:before="0" w:after="510"/>
    </w:pPr>
    <w:rPr>
      <w:rFonts w:ascii="Arial Narrow" w:hAnsi="Arial Narrow"/>
      <w:caps w:val="0"/>
      <w:sz w:val="34"/>
      <w:szCs w:val="34"/>
      <w:lang w:val="en-US"/>
    </w:rPr>
  </w:style>
  <w:style w:type="paragraph" w:customStyle="1" w:styleId="VNOtsikkoesipuhe">
    <w:name w:val="VN_Otsikko esipuhe"/>
    <w:basedOn w:val="Normaali"/>
    <w:next w:val="VNLeip1kappale"/>
    <w:uiPriority w:val="1"/>
    <w:rsid w:val="00384AD1"/>
    <w:pPr>
      <w:suppressAutoHyphens/>
      <w:spacing w:before="2268" w:after="6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rsid w:val="00E217F8"/>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600FA1"/>
    <w:pPr>
      <w:keepNext/>
      <w:keepLines/>
      <w:suppressAutoHyphens/>
      <w:kinsoku w:val="0"/>
      <w:autoSpaceDE w:val="0"/>
      <w:autoSpaceDN w:val="0"/>
      <w:adjustRightInd w:val="0"/>
      <w:spacing w:before="2937" w:after="284" w:line="760" w:lineRule="atLeast"/>
      <w:textAlignment w:val="center"/>
    </w:pPr>
    <w:rPr>
      <w:rFonts w:ascii="Arial Narrow" w:hAnsi="Arial Narrow" w:cs="Myriad Pro Cond"/>
      <w:color w:val="365ABD"/>
      <w:spacing w:val="4"/>
      <w:sz w:val="72"/>
      <w:szCs w:val="72"/>
    </w:rPr>
  </w:style>
  <w:style w:type="paragraph" w:customStyle="1" w:styleId="VNNiminalaotsikko">
    <w:name w:val="VN_Nimiön alaotsikko"/>
    <w:basedOn w:val="VNNiminotsikko"/>
    <w:autoRedefine/>
    <w:uiPriority w:val="3"/>
    <w:rsid w:val="000D740F"/>
    <w:pPr>
      <w:spacing w:before="0" w:after="638" w:line="560" w:lineRule="atLeast"/>
    </w:pPr>
    <w:rPr>
      <w:color w:val="365ABD" w:themeColor="text2"/>
      <w:spacing w:val="3"/>
      <w:sz w:val="52"/>
      <w:szCs w:val="26"/>
    </w:rPr>
  </w:style>
  <w:style w:type="paragraph" w:customStyle="1" w:styleId="VNSarjanimi">
    <w:name w:val="VN_Sarjanimi"/>
    <w:basedOn w:val="VNNiminalaotsikko"/>
    <w:uiPriority w:val="3"/>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D07A2A"/>
    <w:pPr>
      <w:suppressAutoHyphens/>
      <w:autoSpaceDE w:val="0"/>
      <w:autoSpaceDN w:val="0"/>
      <w:adjustRightInd w:val="0"/>
      <w:spacing w:before="40" w:after="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8036A2"/>
    <w:rPr>
      <w:color w:val="365ABD" w:themeColor="text2"/>
      <w:szCs w:val="22"/>
    </w:rPr>
  </w:style>
  <w:style w:type="paragraph" w:customStyle="1" w:styleId="VNKuvailulehtiotsikko">
    <w:name w:val="VN_Kuvailulehti otsikko"/>
    <w:basedOn w:val="Normaali"/>
    <w:uiPriority w:val="3"/>
    <w:rsid w:val="00F0547F"/>
    <w:pPr>
      <w:suppressAutoHyphens/>
      <w:autoSpaceDE w:val="0"/>
      <w:autoSpaceDN w:val="0"/>
      <w:adjustRightInd w:val="0"/>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rsid w:val="00B24C32"/>
    <w:pPr>
      <w:tabs>
        <w:tab w:val="left" w:pos="6804"/>
      </w:tabs>
      <w:suppressAutoHyphens/>
      <w:autoSpaceDE w:val="0"/>
      <w:autoSpaceDN w:val="0"/>
      <w:adjustRightInd w:val="0"/>
      <w:spacing w:after="170" w:line="240" w:lineRule="atLeast"/>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BF053F"/>
    <w:pPr>
      <w:spacing w:before="120" w:after="20" w:line="240" w:lineRule="atLeast"/>
      <w:ind w:right="-108"/>
    </w:pPr>
    <w:rPr>
      <w:b/>
      <w:sz w:val="17"/>
    </w:rPr>
  </w:style>
  <w:style w:type="paragraph" w:customStyle="1" w:styleId="VNKuvailulehtieityhjvli">
    <w:name w:val="VN_Kuvailulehti ei tyhjää väliä"/>
    <w:basedOn w:val="VNKuvailulehtityhjllvlillregular"/>
    <w:uiPriority w:val="3"/>
    <w:rsid w:val="00BF053F"/>
    <w:pPr>
      <w:spacing w:before="120" w:after="20"/>
    </w:pPr>
    <w:rPr>
      <w:sz w:val="17"/>
    </w:rPr>
  </w:style>
  <w:style w:type="paragraph" w:customStyle="1" w:styleId="VNKuvailulehtityhjllvlillbold">
    <w:name w:val="VN_Kuvailulehti tyhjällä välillä bold"/>
    <w:basedOn w:val="VNKuvailulehtiotsikkopalstabold"/>
    <w:uiPriority w:val="3"/>
    <w:rsid w:val="003A0185"/>
    <w:pPr>
      <w:spacing w:after="170" w:line="200" w:lineRule="atLeast"/>
    </w:pPr>
    <w:rPr>
      <w:rFonts w:asciiTheme="majorHAnsi" w:hAnsiTheme="majorHAnsi"/>
    </w:rPr>
  </w:style>
  <w:style w:type="character" w:customStyle="1" w:styleId="nimitiedot">
    <w:name w:val="nimiö tiedot"/>
    <w:uiPriority w:val="99"/>
    <w:semiHidden/>
    <w:rsid w:val="004863B9"/>
  </w:style>
  <w:style w:type="character" w:styleId="Hyperlinkki">
    <w:name w:val="Hyperlink"/>
    <w:uiPriority w:val="99"/>
    <w:unhideWhenUsed/>
    <w:rsid w:val="00B76750"/>
    <w:rPr>
      <w:color w:val="365ABD" w:themeColor="text2"/>
      <w:u w:val="none"/>
    </w:rPr>
  </w:style>
  <w:style w:type="paragraph" w:customStyle="1" w:styleId="VNLeip2kappaleet">
    <w:name w:val="VN_Leipä 2. kappaleet"/>
    <w:basedOn w:val="VNLeip1kappale"/>
    <w:rsid w:val="007D4120"/>
    <w:pPr>
      <w:autoSpaceDE w:val="0"/>
      <w:autoSpaceDN w:val="0"/>
      <w:adjustRightInd w:val="0"/>
      <w:textAlignment w:val="center"/>
    </w:pPr>
  </w:style>
  <w:style w:type="paragraph" w:customStyle="1" w:styleId="VNIngressi">
    <w:name w:val="VN_Ingressi"/>
    <w:basedOn w:val="VNLeip1kappale"/>
    <w:next w:val="VN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3026B4"/>
    <w:pPr>
      <w:numPr>
        <w:numId w:val="1"/>
      </w:numPr>
      <w:ind w:left="1281" w:hanging="357"/>
    </w:pPr>
  </w:style>
  <w:style w:type="paragraph" w:customStyle="1" w:styleId="VNLeipluetteloajatusviivalla">
    <w:name w:val="VN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uiPriority w:val="2"/>
    <w:rsid w:val="004C0CFC"/>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perusoikea">
    <w:name w:val="VN_Taulukko perus oikea"/>
    <w:basedOn w:val="Normaali"/>
    <w:uiPriority w:val="2"/>
    <w:rsid w:val="00B36F01"/>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Taulukkosarakeotsikkokeskitetty">
    <w:name w:val="VN_Taulukko sarakeotsikko keskitetty"/>
    <w:basedOn w:val="Normaali"/>
    <w:uiPriority w:val="2"/>
    <w:rsid w:val="009F33B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8036A2"/>
  </w:style>
  <w:style w:type="paragraph" w:customStyle="1" w:styleId="VNTaulukkoperusvasen">
    <w:name w:val="VN_Taulukko perus vasen"/>
    <w:basedOn w:val="VNTaulukkoperusoikea"/>
    <w:uiPriority w:val="2"/>
    <w:rsid w:val="00B36F01"/>
    <w:pPr>
      <w:suppressAutoHyphens/>
      <w:jc w:val="left"/>
    </w:pPr>
  </w:style>
  <w:style w:type="table" w:customStyle="1" w:styleId="VNTaulukkovasentasaus">
    <w:name w:val="_VN_Taulukko_vasen_tasaus"/>
    <w:basedOn w:val="VNTaulukko2021"/>
    <w:uiPriority w:val="99"/>
    <w:rsid w:val="00DD254D"/>
    <w:tblPr/>
    <w:tblStylePr w:type="firstRow">
      <w:pPr>
        <w:wordWrap/>
        <w:spacing w:beforeLines="0" w:before="170" w:beforeAutospacing="0" w:afterLines="0" w:after="170" w:afterAutospacing="0" w:line="260" w:lineRule="atLeast"/>
        <w:jc w:val="left"/>
        <w:outlineLvl w:val="9"/>
      </w:pPr>
      <w:rPr>
        <w:rFonts w:ascii="Arial Narrow" w:hAnsi="Arial Narrow"/>
        <w:b/>
        <w:i w:val="0"/>
        <w:color w:val="365ABD" w:themeColor="text2"/>
        <w:spacing w:val="0"/>
        <w:sz w:val="22"/>
      </w:rPr>
      <w:tblPr/>
      <w:tcPr>
        <w:tcBorders>
          <w:bottom w:val="single" w:sz="18" w:space="0" w:color="365ABD" w:themeColor="text2"/>
        </w:tcBorders>
      </w:tcPr>
    </w:tblStylePr>
    <w:tblStylePr w:type="lastRow">
      <w:pPr>
        <w:jc w:val="left"/>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left"/>
      </w:pPr>
    </w:tblStylePr>
    <w:tblStylePr w:type="band1Vert">
      <w:pPr>
        <w:jc w:val="left"/>
      </w:pPr>
    </w:tblStylePr>
    <w:tblStylePr w:type="band2Vert">
      <w:pPr>
        <w:jc w:val="left"/>
      </w:pPr>
    </w:tblStylePr>
    <w:tblStylePr w:type="band1Horz">
      <w:pPr>
        <w:wordWrap/>
        <w:spacing w:beforeLines="0" w:before="170" w:beforeAutospacing="0" w:afterLines="0" w:after="170" w:afterAutospacing="0" w:line="260" w:lineRule="atLeast"/>
        <w:jc w:val="left"/>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left"/>
      </w:pPr>
      <w:tblPr/>
      <w:tcPr>
        <w:tcBorders>
          <w:top w:val="nil"/>
          <w:bottom w:val="single" w:sz="4" w:space="0" w:color="000000" w:themeColor="text1"/>
          <w:insideH w:val="single" w:sz="4" w:space="0" w:color="000000" w:themeColor="text1"/>
        </w:tcBorders>
      </w:tcPr>
    </w:tblStylePr>
  </w:style>
  <w:style w:type="paragraph" w:customStyle="1" w:styleId="VNCopyright2Punainen">
    <w:name w:val="VN_Copyright_2 + Punainen"/>
    <w:basedOn w:val="VNCopyright2"/>
    <w:rsid w:val="00A1595E"/>
    <w:rPr>
      <w:color w:val="FF0000"/>
    </w:rPr>
  </w:style>
  <w:style w:type="paragraph" w:customStyle="1" w:styleId="VNTaulukkovrillinenbold">
    <w:name w:val="VN_Taulukko värillinen bold"/>
    <w:basedOn w:val="Normaali"/>
    <w:uiPriority w:val="2"/>
    <w:rsid w:val="002A5F69"/>
    <w:pPr>
      <w:autoSpaceDE w:val="0"/>
      <w:autoSpaceDN w:val="0"/>
      <w:adjustRightInd w:val="0"/>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paragraph" w:customStyle="1" w:styleId="VNLiitejaLhteetotsikko">
    <w:name w:val="VN_Liite ja Lähteet otsikko"/>
    <w:basedOn w:val="Normaali"/>
    <w:next w:val="VNLeip1kappale"/>
    <w:autoRedefine/>
    <w:uiPriority w:val="1"/>
    <w:rsid w:val="00384AD1"/>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365ABD" w:themeColor="text2"/>
      <w:spacing w:val="10"/>
      <w:sz w:val="38"/>
      <w:szCs w:val="34"/>
    </w:rPr>
  </w:style>
  <w:style w:type="paragraph" w:customStyle="1" w:styleId="Numeroimatonotsikko">
    <w:name w:val="Numeroimaton otsikko"/>
    <w:basedOn w:val="Normaali"/>
    <w:next w:val="VNLeip1kappale"/>
    <w:uiPriority w:val="4"/>
    <w:qFormat/>
    <w:rsid w:val="00C1046E"/>
    <w:pPr>
      <w:suppressAutoHyphens/>
      <w:spacing w:before="440" w:after="60" w:line="280" w:lineRule="atLeast"/>
    </w:pPr>
    <w:rPr>
      <w:rFonts w:ascii="Arial Narrow" w:eastAsiaTheme="majorEastAsia" w:hAnsi="Arial Narrow" w:cstheme="majorHAnsi"/>
      <w:b/>
      <w:color w:val="365ABD" w:themeColor="text2"/>
      <w:spacing w:val="5"/>
      <w:kern w:val="28"/>
      <w:position w:val="6"/>
      <w:sz w:val="26"/>
      <w:szCs w:val="52"/>
    </w:rPr>
  </w:style>
  <w:style w:type="paragraph" w:styleId="Alaviitteenteksti">
    <w:name w:val="footnote text"/>
    <w:basedOn w:val="Normaali"/>
    <w:link w:val="AlaviitteentekstiChar"/>
    <w:unhideWhenUsed/>
    <w:rsid w:val="005C7A93"/>
  </w:style>
  <w:style w:type="character" w:customStyle="1" w:styleId="AlaviitteentekstiChar">
    <w:name w:val="Alaviitteen teksti Char"/>
    <w:basedOn w:val="Kappaleenoletusfontti"/>
    <w:link w:val="Alaviitteenteksti"/>
    <w:rsid w:val="005C7A93"/>
  </w:style>
  <w:style w:type="character" w:styleId="Alaviitteenviite">
    <w:name w:val="footnote reference"/>
    <w:basedOn w:val="Kappaleenoletusfontti"/>
    <w:unhideWhenUsed/>
    <w:rsid w:val="005C7A93"/>
    <w:rPr>
      <w:vertAlign w:val="superscript"/>
    </w:rPr>
  </w:style>
  <w:style w:type="paragraph" w:customStyle="1" w:styleId="VNOtsikkoHE">
    <w:name w:val="VN_Otsikko_HE"/>
    <w:basedOn w:val="VNOtsikkoesipuhe"/>
    <w:next w:val="Otsikko1"/>
    <w:uiPriority w:val="1"/>
    <w:rsid w:val="00FA0A6A"/>
    <w:pPr>
      <w:spacing w:before="0" w:after="283"/>
    </w:p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7C295D"/>
    <w:pPr>
      <w:pBdr>
        <w:left w:val="single" w:sz="4" w:space="4" w:color="002F6C" w:themeColor="accent1"/>
      </w:pBdr>
      <w:spacing w:before="360" w:after="360"/>
      <w:ind w:left="864" w:right="864"/>
      <w:jc w:val="center"/>
    </w:pPr>
    <w:rPr>
      <w:b/>
      <w:i/>
      <w:iCs/>
      <w:color w:val="365ABD" w:themeColor="text2"/>
    </w:rPr>
  </w:style>
  <w:style w:type="character" w:customStyle="1" w:styleId="ErottuvalainausChar">
    <w:name w:val="Erottuva lainaus Char"/>
    <w:basedOn w:val="Kappaleenoletusfontti"/>
    <w:link w:val="Erottuvalainaus"/>
    <w:uiPriority w:val="30"/>
    <w:semiHidden/>
    <w:rsid w:val="007C295D"/>
    <w:rPr>
      <w:b/>
      <w:i/>
      <w:iCs/>
      <w:color w:val="365ABD" w:themeColor="text2"/>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123ECA"/>
  </w:style>
  <w:style w:type="character" w:customStyle="1" w:styleId="KommentintekstiChar">
    <w:name w:val="Kommentin teksti Char"/>
    <w:basedOn w:val="Kappaleenoletusfontti"/>
    <w:link w:val="Kommentinteksti"/>
    <w:uiPriority w:val="99"/>
    <w:semiHidden/>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semiHidden/>
    <w:unhideWhenUsed/>
    <w:rsid w:val="00123ECA"/>
    <w:pPr>
      <w:spacing w:after="120"/>
    </w:pPr>
  </w:style>
  <w:style w:type="character" w:customStyle="1" w:styleId="LeiptekstiChar">
    <w:name w:val="Leipäteksti Char"/>
    <w:basedOn w:val="Kappaleenoletusfontti"/>
    <w:link w:val="Leipteksti"/>
    <w:semiHidden/>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7C295D"/>
    <w:pPr>
      <w:pBdr>
        <w:top w:val="single" w:sz="2" w:space="10" w:color="365ABD" w:themeColor="text2"/>
        <w:left w:val="single" w:sz="2" w:space="10" w:color="365ABD" w:themeColor="text2"/>
        <w:bottom w:val="single" w:sz="2" w:space="10" w:color="365ABD" w:themeColor="text2"/>
        <w:right w:val="single" w:sz="2" w:space="10" w:color="365ABD" w:themeColor="text2"/>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5"/>
      </w:numPr>
      <w:contextualSpacing/>
    </w:pPr>
  </w:style>
  <w:style w:type="paragraph" w:styleId="Merkittyluettelo2">
    <w:name w:val="List Bullet 2"/>
    <w:basedOn w:val="Normaali"/>
    <w:uiPriority w:val="99"/>
    <w:semiHidden/>
    <w:unhideWhenUsed/>
    <w:rsid w:val="00123ECA"/>
    <w:pPr>
      <w:numPr>
        <w:numId w:val="6"/>
      </w:numPr>
      <w:contextualSpacing/>
    </w:pPr>
  </w:style>
  <w:style w:type="paragraph" w:styleId="Merkittyluettelo3">
    <w:name w:val="List Bullet 3"/>
    <w:basedOn w:val="Normaali"/>
    <w:uiPriority w:val="99"/>
    <w:semiHidden/>
    <w:unhideWhenUsed/>
    <w:rsid w:val="00123ECA"/>
    <w:pPr>
      <w:numPr>
        <w:numId w:val="7"/>
      </w:numPr>
      <w:contextualSpacing/>
    </w:pPr>
  </w:style>
  <w:style w:type="paragraph" w:styleId="Merkittyluettelo4">
    <w:name w:val="List Bullet 4"/>
    <w:basedOn w:val="Normaali"/>
    <w:uiPriority w:val="99"/>
    <w:semiHidden/>
    <w:unhideWhenUsed/>
    <w:rsid w:val="00123ECA"/>
    <w:pPr>
      <w:numPr>
        <w:numId w:val="8"/>
      </w:numPr>
      <w:contextualSpacing/>
    </w:pPr>
  </w:style>
  <w:style w:type="paragraph" w:styleId="Merkittyluettelo5">
    <w:name w:val="List Bullet 5"/>
    <w:basedOn w:val="Normaali"/>
    <w:uiPriority w:val="99"/>
    <w:semiHidden/>
    <w:unhideWhenUsed/>
    <w:rsid w:val="00123ECA"/>
    <w:pPr>
      <w:numPr>
        <w:numId w:val="9"/>
      </w:numPr>
      <w:contextualSpacing/>
    </w:pPr>
  </w:style>
  <w:style w:type="paragraph" w:styleId="NormaaliWWW">
    <w:name w:val="Normal (Web)"/>
    <w:basedOn w:val="Normaali"/>
    <w:uiPriority w:val="99"/>
    <w:semiHidden/>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0"/>
      </w:numPr>
      <w:contextualSpacing/>
    </w:pPr>
  </w:style>
  <w:style w:type="paragraph" w:styleId="Numeroituluettelo2">
    <w:name w:val="List Number 2"/>
    <w:basedOn w:val="Normaali"/>
    <w:uiPriority w:val="99"/>
    <w:semiHidden/>
    <w:unhideWhenUsed/>
    <w:rsid w:val="00123ECA"/>
    <w:pPr>
      <w:numPr>
        <w:numId w:val="11"/>
      </w:numPr>
      <w:contextualSpacing/>
    </w:pPr>
  </w:style>
  <w:style w:type="paragraph" w:styleId="Numeroituluettelo3">
    <w:name w:val="List Number 3"/>
    <w:basedOn w:val="Normaali"/>
    <w:uiPriority w:val="99"/>
    <w:semiHidden/>
    <w:unhideWhenUsed/>
    <w:rsid w:val="00123ECA"/>
    <w:pPr>
      <w:numPr>
        <w:numId w:val="12"/>
      </w:numPr>
      <w:contextualSpacing/>
    </w:pPr>
  </w:style>
  <w:style w:type="paragraph" w:styleId="Numeroituluettelo4">
    <w:name w:val="List Number 4"/>
    <w:basedOn w:val="Normaali"/>
    <w:uiPriority w:val="99"/>
    <w:semiHidden/>
    <w:unhideWhenUsed/>
    <w:rsid w:val="00123ECA"/>
    <w:pPr>
      <w:numPr>
        <w:numId w:val="13"/>
      </w:numPr>
      <w:contextualSpacing/>
    </w:pPr>
  </w:style>
  <w:style w:type="paragraph" w:styleId="Numeroituluettelo5">
    <w:name w:val="List Number 5"/>
    <w:basedOn w:val="Normaali"/>
    <w:uiPriority w:val="99"/>
    <w:semiHidden/>
    <w:unhideWhenUsed/>
    <w:rsid w:val="00123ECA"/>
    <w:pPr>
      <w:numPr>
        <w:numId w:val="14"/>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semiHidden/>
    <w:unhideWhenUsed/>
    <w:rsid w:val="00123ECA"/>
    <w:pPr>
      <w:spacing w:after="100"/>
      <w:ind w:left="800"/>
    </w:pPr>
  </w:style>
  <w:style w:type="paragraph" w:styleId="Sisluet6">
    <w:name w:val="toc 6"/>
    <w:basedOn w:val="Normaali"/>
    <w:next w:val="Normaali"/>
    <w:autoRedefine/>
    <w:uiPriority w:val="39"/>
    <w:semiHidden/>
    <w:unhideWhenUsed/>
    <w:rsid w:val="00123ECA"/>
    <w:pPr>
      <w:spacing w:after="100"/>
      <w:ind w:left="1000"/>
    </w:pPr>
  </w:style>
  <w:style w:type="paragraph" w:styleId="Sisluet7">
    <w:name w:val="toc 7"/>
    <w:basedOn w:val="Normaali"/>
    <w:next w:val="Normaali"/>
    <w:autoRedefine/>
    <w:uiPriority w:val="39"/>
    <w:semiHidden/>
    <w:unhideWhenUsed/>
    <w:rsid w:val="00123ECA"/>
    <w:pPr>
      <w:spacing w:after="100"/>
      <w:ind w:left="1200"/>
    </w:pPr>
  </w:style>
  <w:style w:type="paragraph" w:styleId="Sisluet8">
    <w:name w:val="toc 8"/>
    <w:basedOn w:val="Normaali"/>
    <w:next w:val="Normaali"/>
    <w:autoRedefine/>
    <w:uiPriority w:val="39"/>
    <w:semiHidden/>
    <w:unhideWhenUsed/>
    <w:rsid w:val="00123ECA"/>
    <w:pPr>
      <w:spacing w:after="100"/>
      <w:ind w:left="1400"/>
    </w:pPr>
  </w:style>
  <w:style w:type="paragraph" w:styleId="Sisluet9">
    <w:name w:val="toc 9"/>
    <w:basedOn w:val="Normaali"/>
    <w:next w:val="Normaali"/>
    <w:autoRedefine/>
    <w:uiPriority w:val="39"/>
    <w:semiHidden/>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VNLainaus">
    <w:name w:val="VN_Lainaus"/>
    <w:basedOn w:val="VNLeip1kappale"/>
    <w:rsid w:val="001E325E"/>
    <w:pPr>
      <w:ind w:left="510"/>
    </w:pPr>
    <w:rPr>
      <w:i/>
    </w:rPr>
  </w:style>
  <w:style w:type="table" w:styleId="TaulukkoRuudukko">
    <w:name w:val="Table Grid"/>
    <w:basedOn w:val="Normaalitaulukko"/>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paragraph" w:styleId="Muutos">
    <w:name w:val="Revision"/>
    <w:hidden/>
    <w:uiPriority w:val="99"/>
    <w:semiHidden/>
    <w:rsid w:val="00EE7BDF"/>
  </w:style>
  <w:style w:type="paragraph" w:customStyle="1" w:styleId="VNkuvailulehtitop">
    <w:name w:val="VN_kuvailulehti top"/>
    <w:basedOn w:val="Normaali"/>
    <w:rsid w:val="000153BA"/>
    <w:pPr>
      <w:ind w:left="170"/>
      <w:jc w:val="right"/>
    </w:pPr>
    <w:rPr>
      <w:b/>
      <w:sz w:val="24"/>
    </w:rPr>
  </w:style>
  <w:style w:type="character" w:styleId="Erottuvaviittaus">
    <w:name w:val="Intense Reference"/>
    <w:basedOn w:val="Kappaleenoletusfontti"/>
    <w:uiPriority w:val="32"/>
    <w:semiHidden/>
    <w:rsid w:val="007C295D"/>
    <w:rPr>
      <w:b/>
      <w:bCs/>
      <w:smallCaps/>
      <w:color w:val="365ABD" w:themeColor="text2"/>
      <w:spacing w:val="5"/>
      <w:u w:val="single"/>
    </w:rPr>
  </w:style>
  <w:style w:type="character" w:styleId="Hienovarainenviittaus">
    <w:name w:val="Subtle Reference"/>
    <w:basedOn w:val="Kappaleenoletusfontti"/>
    <w:uiPriority w:val="31"/>
    <w:semiHidden/>
    <w:rsid w:val="007C295D"/>
    <w:rPr>
      <w:smallCaps/>
      <w:color w:val="365ABD" w:themeColor="text2"/>
      <w:u w:val="single"/>
    </w:rPr>
  </w:style>
  <w:style w:type="table" w:customStyle="1" w:styleId="VNTaulukko2021">
    <w:name w:val="_VN_Taulukko_2021"/>
    <w:basedOn w:val="Normaalitaulukko"/>
    <w:uiPriority w:val="99"/>
    <w:rsid w:val="008036A2"/>
    <w:pPr>
      <w:jc w:val="center"/>
    </w:pPr>
    <w:rPr>
      <w:rFonts w:ascii="Arial Narrow" w:hAnsi="Arial Narrow"/>
      <w:sz w:val="22"/>
      <w:szCs w:val="22"/>
    </w:rPr>
    <w:tblPr>
      <w:tblStyleRowBandSize w:val="1"/>
      <w:tblStyleColBandSize w:val="1"/>
      <w:tblBorders>
        <w:bottom w:val="single" w:sz="4" w:space="0" w:color="000000" w:themeColor="text1"/>
        <w:insideH w:val="single" w:sz="4" w:space="0" w:color="000000" w:themeColor="text1"/>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center"/>
      </w:pPr>
      <w:tblPr/>
      <w:tcPr>
        <w:tcBorders>
          <w:bottom w:val="nil"/>
          <w:insideH w:val="single" w:sz="4" w:space="0" w:color="000000" w:themeColor="text1"/>
        </w:tcBorders>
      </w:tcPr>
    </w:tblStylePr>
  </w:style>
  <w:style w:type="table" w:customStyle="1" w:styleId="VNInfolaatikko2020">
    <w:name w:val="_VN_Infolaatikko_2020"/>
    <w:basedOn w:val="Normaalitaulukko"/>
    <w:uiPriority w:val="99"/>
    <w:rsid w:val="00975E43"/>
    <w:pPr>
      <w:spacing w:before="340" w:after="454" w:line="260" w:lineRule="atLeast"/>
      <w:ind w:left="340" w:right="340"/>
    </w:pPr>
    <w:tblPr/>
    <w:tcPr>
      <w:shd w:val="clear" w:color="auto" w:fill="D9E9FF" w:themeFill="accent2" w:themeFillTint="33"/>
      <w:vAlign w:val="center"/>
    </w:tcPr>
  </w:style>
  <w:style w:type="paragraph" w:customStyle="1" w:styleId="VNtaulukko-otsikkonumerointi">
    <w:name w:val="VN_taulukko-otsikko_numerointi"/>
    <w:basedOn w:val="VNTaulukonotsikkoeinumeroitu"/>
    <w:rsid w:val="00E3682C"/>
    <w:pPr>
      <w:numPr>
        <w:numId w:val="33"/>
      </w:numPr>
      <w:spacing w:before="560"/>
      <w:ind w:left="1134" w:hanging="1134"/>
    </w:pPr>
    <w:rPr>
      <w:b w:val="0"/>
    </w:rPr>
  </w:style>
  <w:style w:type="paragraph" w:customStyle="1" w:styleId="VNTekijt">
    <w:name w:val="VN_Tekijät"/>
    <w:basedOn w:val="VNNiminalaotsikko"/>
    <w:rsid w:val="00200273"/>
    <w:pPr>
      <w:spacing w:after="480" w:line="360" w:lineRule="atLeast"/>
    </w:pPr>
    <w:rPr>
      <w:color w:val="auto"/>
      <w:sz w:val="32"/>
    </w:rPr>
  </w:style>
  <w:style w:type="paragraph" w:customStyle="1" w:styleId="VNKuvailulehtipiv">
    <w:name w:val="VN_Kuvailulehti_päivä"/>
    <w:basedOn w:val="Normaali"/>
    <w:rsid w:val="002A4D0C"/>
    <w:pPr>
      <w:spacing w:after="794"/>
      <w:jc w:val="right"/>
    </w:pPr>
    <w:rPr>
      <w:sz w:val="22"/>
    </w:rPr>
  </w:style>
  <w:style w:type="paragraph" w:customStyle="1" w:styleId="VNJulkaisumyynti">
    <w:name w:val="VN_Julkaisumyynti"/>
    <w:basedOn w:val="Normaali"/>
    <w:rsid w:val="00CA1E29"/>
    <w:pPr>
      <w:spacing w:line="440" w:lineRule="atLeast"/>
    </w:pPr>
    <w:rPr>
      <w:b/>
      <w:sz w:val="30"/>
    </w:r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DD254D"/>
    <w:tblPr>
      <w:tblBorders>
        <w:bottom w:val="none" w:sz="0" w:space="0" w:color="auto"/>
        <w:insideH w:val="single" w:sz="6" w:space="0" w:color="808080" w:themeColor="background1" w:themeShade="80"/>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Pr/>
      <w:tcPr>
        <w:tcBorders>
          <w:top w:val="nil"/>
          <w:left w:val="nil"/>
          <w:bottom w:val="nil"/>
          <w:right w:val="nil"/>
          <w:insideH w:val="nil"/>
          <w:insideV w:val="nil"/>
          <w:tl2br w:val="nil"/>
          <w:tr2bl w:val="nil"/>
        </w:tcBorders>
      </w:tc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nil"/>
          <w:right w:val="nil"/>
          <w:insideH w:val="nil"/>
          <w:insideV w:val="nil"/>
          <w:tl2br w:val="nil"/>
          <w:tr2bl w:val="nil"/>
        </w:tcBorders>
        <w:shd w:val="clear" w:color="auto" w:fill="EBEFF8"/>
      </w:tcPr>
    </w:tblStylePr>
    <w:tblStylePr w:type="band2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style>
  <w:style w:type="paragraph" w:customStyle="1" w:styleId="VNkuvio-otsikkonumerointi">
    <w:name w:val="VN_kuvio-otsikko_numerointi"/>
    <w:basedOn w:val="VNtaulukko-otsikkonumerointi"/>
    <w:rsid w:val="008C0579"/>
    <w:pPr>
      <w:numPr>
        <w:numId w:val="22"/>
      </w:numPr>
      <w:ind w:left="2268" w:hanging="1134"/>
    </w:pPr>
  </w:style>
  <w:style w:type="paragraph" w:customStyle="1" w:styleId="VNInfolaatikkotaustavri">
    <w:name w:val="VN_Infolaatikko_taustaväri"/>
    <w:basedOn w:val="Normaali"/>
    <w:rsid w:val="00063A0D"/>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340" w:right="340"/>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4835F4"/>
    <w:rPr>
      <w:rFonts w:ascii="Arial Narrow" w:hAnsi="Arial Narrow"/>
      <w:b/>
      <w:bCs/>
      <w:i w:val="0"/>
      <w:caps/>
      <w:smallCaps w:val="0"/>
      <w:color w:val="365ABD" w:themeColor="text2"/>
      <w:spacing w:val="18"/>
    </w:rPr>
  </w:style>
  <w:style w:type="character" w:styleId="Korostus">
    <w:name w:val="Emphasis"/>
    <w:basedOn w:val="Kappaleenoletusfontti"/>
    <w:uiPriority w:val="20"/>
    <w:semiHidden/>
    <w:rsid w:val="00985F03"/>
    <w:rPr>
      <w:i/>
      <w:iCs/>
    </w:rPr>
  </w:style>
  <w:style w:type="paragraph" w:customStyle="1" w:styleId="VNCopyright2">
    <w:name w:val="VN_Copyright_2"/>
    <w:basedOn w:val="VNCopyright"/>
    <w:rsid w:val="00D07A2A"/>
    <w:pPr>
      <w:spacing w:before="320"/>
    </w:pPr>
  </w:style>
  <w:style w:type="paragraph" w:customStyle="1" w:styleId="VNKuvailulehtitieto">
    <w:name w:val="VN_Kuvailulehti_tieto"/>
    <w:basedOn w:val="Normaali"/>
    <w:rsid w:val="007D256A"/>
    <w:pPr>
      <w:spacing w:before="120" w:after="20" w:line="240" w:lineRule="atLeast"/>
      <w:ind w:right="-108"/>
    </w:pPr>
    <w:rPr>
      <w:sz w:val="17"/>
    </w:rPr>
  </w:style>
  <w:style w:type="character" w:customStyle="1" w:styleId="VNTaulukkomerkkibold">
    <w:name w:val="VN_Taulukko_merkki_bold"/>
    <w:basedOn w:val="Kappaleenoletusfontti"/>
    <w:uiPriority w:val="1"/>
    <w:rsid w:val="00AF0EBF"/>
    <w:rPr>
      <w:rFonts w:ascii="Arial Narrow" w:hAnsi="Arial Narrow"/>
      <w:b/>
      <w:sz w:val="22"/>
    </w:rPr>
  </w:style>
  <w:style w:type="paragraph" w:customStyle="1" w:styleId="VNHEOtsikko">
    <w:name w:val="VN_HE_Otsikko"/>
    <w:basedOn w:val="Otsikko1"/>
    <w:next w:val="VNLeip1kappale"/>
    <w:rsid w:val="00C92E43"/>
    <w:pPr>
      <w:numPr>
        <w:numId w:val="0"/>
      </w:numPr>
    </w:pPr>
    <w:rPr>
      <w:caps/>
      <w:sz w:val="36"/>
    </w:rPr>
  </w:style>
  <w:style w:type="paragraph" w:customStyle="1" w:styleId="VNtaulukkoperuskeskitetty">
    <w:name w:val="VN_taulukko perus keskitetty"/>
    <w:basedOn w:val="VNTaulukkoperusvasen"/>
    <w:rsid w:val="00E52B5A"/>
    <w:pPr>
      <w:jc w:val="center"/>
    </w:pPr>
  </w:style>
  <w:style w:type="paragraph" w:customStyle="1" w:styleId="VNcopy1">
    <w:name w:val="VN_copy1"/>
    <w:basedOn w:val="VNLeip2kappaleet"/>
    <w:rsid w:val="00D07A2A"/>
    <w:pPr>
      <w:spacing w:before="5200" w:after="40"/>
    </w:pPr>
    <w:rPr>
      <w:rFonts w:cs="Times New Roman"/>
    </w:rPr>
  </w:style>
  <w:style w:type="paragraph" w:customStyle="1" w:styleId="VNluetteloaakkosilla">
    <w:name w:val="VN_luettelo_aakkosilla"/>
    <w:basedOn w:val="VNLeipluettelopallukalla"/>
    <w:rsid w:val="00DF7354"/>
    <w:pPr>
      <w:numPr>
        <w:numId w:val="36"/>
      </w:numPr>
    </w:pPr>
  </w:style>
  <w:style w:type="paragraph" w:customStyle="1" w:styleId="VNInfolaatikkonumeroituluettelo">
    <w:name w:val="VN_Infolaatikko_numeroitu_luettelo"/>
    <w:basedOn w:val="VNInfolaatikkotaustavri"/>
    <w:rsid w:val="00187D53"/>
    <w:pPr>
      <w:numPr>
        <w:numId w:val="37"/>
      </w:numPr>
      <w:ind w:left="697" w:hanging="357"/>
    </w:pPr>
    <w:rPr>
      <w:lang w:val="en-US"/>
    </w:rPr>
  </w:style>
  <w:style w:type="paragraph" w:customStyle="1" w:styleId="VNalaviite">
    <w:name w:val="VN_alaviite"/>
    <w:basedOn w:val="Alaviitteenteksti"/>
    <w:rsid w:val="007339D3"/>
  </w:style>
  <w:style w:type="paragraph" w:styleId="Luettelokappale">
    <w:name w:val="List Paragraph"/>
    <w:basedOn w:val="Normaali"/>
    <w:uiPriority w:val="34"/>
    <w:qFormat/>
    <w:rsid w:val="0005466F"/>
    <w:pPr>
      <w:spacing w:before="120" w:line="276" w:lineRule="auto"/>
      <w:ind w:left="720"/>
      <w:contextualSpacing/>
    </w:pPr>
    <w:rPr>
      <w:rFonts w:ascii="Myriad Pro" w:hAnsi="Myriad 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4939">
      <w:bodyDiv w:val="1"/>
      <w:marLeft w:val="0"/>
      <w:marRight w:val="0"/>
      <w:marTop w:val="0"/>
      <w:marBottom w:val="0"/>
      <w:divBdr>
        <w:top w:val="none" w:sz="0" w:space="0" w:color="auto"/>
        <w:left w:val="none" w:sz="0" w:space="0" w:color="auto"/>
        <w:bottom w:val="none" w:sz="0" w:space="0" w:color="auto"/>
        <w:right w:val="none" w:sz="0" w:space="0" w:color="auto"/>
      </w:divBdr>
    </w:div>
    <w:div w:id="470904426">
      <w:bodyDiv w:val="1"/>
      <w:marLeft w:val="0"/>
      <w:marRight w:val="0"/>
      <w:marTop w:val="0"/>
      <w:marBottom w:val="0"/>
      <w:divBdr>
        <w:top w:val="none" w:sz="0" w:space="0" w:color="auto"/>
        <w:left w:val="none" w:sz="0" w:space="0" w:color="auto"/>
        <w:bottom w:val="none" w:sz="0" w:space="0" w:color="auto"/>
        <w:right w:val="none" w:sz="0" w:space="0" w:color="auto"/>
      </w:divBdr>
    </w:div>
    <w:div w:id="14357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ulkaisut.valtioneuvosto.fi/"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nto.fi/juho/fi/"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vnjulkaisumyynti.fi/" TargetMode="External"/><Relationship Id="rId23" Type="http://schemas.openxmlformats.org/officeDocument/2006/relationships/hyperlink" Target="https://finto.fi/juho/fi/"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047\Desktop\Word%20taittopohja%20suomi%20ruotsi%203.9.2019.dotx" TargetMode="External"/></Relationship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E4AFF6FF5F84446A8C6A05A2A9D8EEE" ma:contentTypeVersion="32" ma:contentTypeDescription="Kampus asiakirja" ma:contentTypeScope="" ma:versionID="8229257ae2e085e16910dc8ec38560b8">
  <xsd:schema xmlns:xsd="http://www.w3.org/2001/XMLSchema" xmlns:xs="http://www.w3.org/2001/XMLSchema" xmlns:p="http://schemas.microsoft.com/office/2006/metadata/properties" xmlns:ns2="c138b538-c2fd-4cca-8c26-6e4e32e5a042" targetNamespace="http://schemas.microsoft.com/office/2006/metadata/properties" ma:root="true" ma:fieldsID="f4c5dd8637d8113ac38736fd6c3107a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Yhteiset</TermName>
          <TermId xmlns="http://schemas.microsoft.com/office/infopath/2007/PartnerControls">453f324a-78ac-4696-9c3d-5dd5d1608438</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Julkaisupohjat</TermName>
          <TermId xmlns="http://schemas.microsoft.com/office/infopath/2007/PartnerControls">d1c4902e-89f0-487f-a936-8e9744bf9527</TermId>
        </TermInfo>
        <TermInfo xmlns="http://schemas.microsoft.com/office/infopath/2007/PartnerControls">
          <TermName xmlns="http://schemas.microsoft.com/office/infopath/2007/PartnerControls">Julkaisut</TermName>
          <TermId xmlns="http://schemas.microsoft.com/office/infopath/2007/PartnerControls">a24c50dd-3759-42c6-90af-9e8413366b04</TermId>
        </TermInfo>
      </Terms>
    </KampusKeywordsTaxHTField0>
    <TaxCatchAll xmlns="c138b538-c2fd-4cca-8c26-6e4e32e5a042">
      <Value>652</Value>
      <Value>3</Value>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C7C4-2632-4A5A-8646-3A0DC3D1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3.xml><?xml version="1.0" encoding="utf-8"?>
<ds:datastoreItem xmlns:ds="http://schemas.openxmlformats.org/officeDocument/2006/customXml" ds:itemID="{65AA9C18-4F83-4DD1-B04D-AC7FCC6C26F1}">
  <ds:schemaRefs>
    <ds:schemaRef ds:uri="Microsoft.SharePoint.Taxonomy.ContentTypeSync"/>
  </ds:schemaRefs>
</ds:datastoreItem>
</file>

<file path=customXml/itemProps4.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D7593604-3333-451A-8FDD-6684429E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taittopohja suomi ruotsi 3.9.2019.dotx</Template>
  <TotalTime>0</TotalTime>
  <Pages>18</Pages>
  <Words>3049</Words>
  <Characters>24702</Characters>
  <Application>Microsoft Office Word</Application>
  <DocSecurity>0</DocSecurity>
  <Lines>205</Lines>
  <Paragraphs>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taittopohja 7.9.2020</vt:lpstr>
      <vt:lpstr>Word taittopohja 11.5.2020</vt:lpstr>
    </vt:vector>
  </TitlesOfParts>
  <Manager/>
  <Company/>
  <LinksUpToDate>false</LinksUpToDate>
  <CharactersWithSpaces>27696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7.9.2020</dc:title>
  <dc:subject/>
  <dc:creator/>
  <cp:keywords/>
  <dc:description/>
  <cp:lastModifiedBy/>
  <cp:revision>1</cp:revision>
  <dcterms:created xsi:type="dcterms:W3CDTF">2021-11-17T06:37:00Z</dcterms:created>
  <dcterms:modified xsi:type="dcterms:W3CDTF">2021-11-17T06:37:00Z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0x010100B5FAB64B6C204DD994D3FAC0C34E2BFF00CE4AFF6FF5F84446A8C6A05A2A9D8EEE</vt:lpwstr>
  </property>
  <property fmtid="{D5CDD505-2E9C-101B-9397-08002B2CF9AE}" pid="3" name="KampusOrganization">
    <vt:lpwstr>1;#Yhteiset|453f324a-78ac-4696-9c3d-5dd5d1608438</vt:lpwstr>
  </property>
  <property fmtid="{D5CDD505-2E9C-101B-9397-08002B2CF9AE}" pid="4" name="KampusKeywords">
    <vt:lpwstr>652;#Julkaisupohjat|d1c4902e-89f0-487f-a936-8e9744bf9527;#3;#Julkaisut|a24c50dd-3759-42c6-90af-9e8413366b04</vt:lpwstr>
  </property>
</Properties>
</file>