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44" w:rsidRDefault="00BB2B44">
      <w:pPr>
        <w:rPr>
          <w:rFonts w:ascii="Calibri" w:hAnsi="Calibri" w:cs="Calibri"/>
          <w:b/>
          <w:bCs/>
          <w:sz w:val="24"/>
          <w:szCs w:val="24"/>
        </w:rPr>
      </w:pPr>
    </w:p>
    <w:p w:rsidR="00BB2B44" w:rsidRDefault="00BB2B44">
      <w:pPr>
        <w:rPr>
          <w:rFonts w:ascii="Calibri" w:hAnsi="Calibri" w:cs="Calibri"/>
          <w:b/>
          <w:bCs/>
          <w:sz w:val="24"/>
          <w:szCs w:val="24"/>
        </w:rPr>
      </w:pPr>
    </w:p>
    <w:p w:rsidR="004F1132" w:rsidRPr="00524CA4" w:rsidRDefault="004F1132">
      <w:pPr>
        <w:rPr>
          <w:rFonts w:ascii="Calibri" w:hAnsi="Calibri" w:cs="Calibri"/>
          <w:b/>
          <w:bCs/>
          <w:sz w:val="24"/>
          <w:szCs w:val="24"/>
        </w:rPr>
      </w:pPr>
      <w:r w:rsidRPr="00524CA4">
        <w:rPr>
          <w:rFonts w:ascii="Calibri" w:hAnsi="Calibri" w:cs="Calibri"/>
          <w:b/>
          <w:bCs/>
          <w:sz w:val="24"/>
          <w:szCs w:val="24"/>
        </w:rPr>
        <w:t xml:space="preserve">Tillsättande av en samarbetsgrupp för informationsprogrammet för markanvändningssektorn </w:t>
      </w:r>
    </w:p>
    <w:p w:rsidR="00524CA4" w:rsidRPr="00524CA4" w:rsidRDefault="004F1132">
      <w:pPr>
        <w:rPr>
          <w:rFonts w:ascii="Calibri" w:hAnsi="Calibri" w:cs="Calibri"/>
        </w:rPr>
      </w:pPr>
      <w:r w:rsidRPr="00524CA4">
        <w:rPr>
          <w:rFonts w:ascii="Calibri" w:hAnsi="Calibri" w:cs="Calibri"/>
          <w:b/>
          <w:bCs/>
        </w:rPr>
        <w:t>Tillsättande</w:t>
      </w:r>
      <w:r w:rsidRPr="00524CA4">
        <w:rPr>
          <w:rFonts w:ascii="Calibri" w:hAnsi="Calibri" w:cs="Calibri"/>
        </w:rPr>
        <w:t xml:space="preserve"> </w:t>
      </w:r>
    </w:p>
    <w:p w:rsidR="004F1132" w:rsidRPr="00524CA4" w:rsidRDefault="004F1132">
      <w:pPr>
        <w:rPr>
          <w:rFonts w:ascii="Calibri" w:hAnsi="Calibri" w:cs="Calibri"/>
        </w:rPr>
      </w:pPr>
      <w:r w:rsidRPr="00524CA4">
        <w:rPr>
          <w:rFonts w:ascii="Calibri" w:hAnsi="Calibri" w:cs="Calibri"/>
        </w:rPr>
        <w:t xml:space="preserve">Jord- och skogsbruksministeriet har tillsatt en samarbetsgrupp med uppgift att utarbeta ett informationsprogram för markanvändningssektorn samt för att bidra till att genomföra och följa upp programmet. Syftet med programmet är att utreda informationsmaterialets nuläge och identifiera utvecklingsbehoven med beaktande av förpliktelserna i FN:s klimatkonvention och EU:s klimatrapportering. Programmet ska innehålla åtgärder för att inhämta material, utveckla och främja användningen av materialet på ett effektivt sätt inklusive informationsprodukter och -tjänster samt en modellering. Programmet ska vara klart den 31 december 2020. Informationsprogrammet bidrar till att genomföra klimatåtgärder inom markanvändningssektorn i enlighet med regeringsprogrammet för Sanna Marins regering. </w:t>
      </w:r>
    </w:p>
    <w:p w:rsidR="00BB2B44" w:rsidRDefault="004F1132">
      <w:pPr>
        <w:rPr>
          <w:rFonts w:ascii="Calibri" w:hAnsi="Calibri" w:cs="Calibri"/>
        </w:rPr>
      </w:pPr>
      <w:r w:rsidRPr="00BB2B44">
        <w:rPr>
          <w:rFonts w:ascii="Calibri" w:hAnsi="Calibri" w:cs="Calibri"/>
          <w:b/>
        </w:rPr>
        <w:t>Mandattid</w:t>
      </w:r>
      <w:r w:rsidRPr="00524CA4">
        <w:rPr>
          <w:rFonts w:ascii="Calibri" w:hAnsi="Calibri" w:cs="Calibri"/>
        </w:rPr>
        <w:t xml:space="preserve"> </w:t>
      </w:r>
    </w:p>
    <w:p w:rsidR="004F1132" w:rsidRPr="00524CA4" w:rsidRDefault="004F1132">
      <w:pPr>
        <w:rPr>
          <w:rFonts w:ascii="Calibri" w:hAnsi="Calibri" w:cs="Calibri"/>
        </w:rPr>
      </w:pPr>
      <w:r w:rsidRPr="00524CA4">
        <w:rPr>
          <w:rFonts w:ascii="Calibri" w:hAnsi="Calibri" w:cs="Calibri"/>
        </w:rPr>
        <w:t xml:space="preserve">Arbetsgruppens mandattid är 15.4.2020 – 30.6.2023. </w:t>
      </w:r>
    </w:p>
    <w:p w:rsidR="004F1132" w:rsidRPr="00524CA4" w:rsidRDefault="004F1132">
      <w:pPr>
        <w:rPr>
          <w:rFonts w:ascii="Calibri" w:hAnsi="Calibri" w:cs="Calibri"/>
          <w:b/>
          <w:bCs/>
        </w:rPr>
      </w:pPr>
      <w:r w:rsidRPr="00524CA4">
        <w:rPr>
          <w:rFonts w:ascii="Calibri" w:hAnsi="Calibri" w:cs="Calibri"/>
          <w:b/>
          <w:bCs/>
        </w:rPr>
        <w:t xml:space="preserve">Organisation </w:t>
      </w:r>
    </w:p>
    <w:p w:rsidR="004F1132" w:rsidRPr="00524CA4" w:rsidRDefault="004F1132">
      <w:pPr>
        <w:rPr>
          <w:rFonts w:ascii="Calibri" w:hAnsi="Calibri" w:cs="Calibri"/>
        </w:rPr>
      </w:pPr>
      <w:r w:rsidRPr="00524CA4">
        <w:rPr>
          <w:rFonts w:ascii="Calibri" w:hAnsi="Calibri" w:cs="Calibri"/>
        </w:rPr>
        <w:t xml:space="preserve"> Samarbetsgruppens ordförande är Minna Hanski, vattenförvaltningsråd, jord- och skogsbruksministeriet och sekreterare är Jaakko Nippala, specialsakkunnig, jord- och skogsbruksministeriet. </w:t>
      </w:r>
    </w:p>
    <w:p w:rsidR="004F1132" w:rsidRPr="00524CA4" w:rsidRDefault="004F1132">
      <w:pPr>
        <w:rPr>
          <w:rFonts w:ascii="Calibri" w:hAnsi="Calibri" w:cs="Calibri"/>
        </w:rPr>
      </w:pPr>
      <w:r w:rsidRPr="00524CA4">
        <w:rPr>
          <w:rFonts w:ascii="Calibri" w:hAnsi="Calibri" w:cs="Calibri"/>
        </w:rPr>
        <w:t xml:space="preserve">Medlemmar  </w:t>
      </w:r>
    </w:p>
    <w:p w:rsidR="004F1132" w:rsidRPr="00524CA4" w:rsidRDefault="004F1132">
      <w:pPr>
        <w:rPr>
          <w:rFonts w:ascii="Calibri" w:hAnsi="Calibri" w:cs="Calibri"/>
        </w:rPr>
      </w:pPr>
      <w:r w:rsidRPr="00524CA4">
        <w:rPr>
          <w:rFonts w:ascii="Calibri" w:hAnsi="Calibri" w:cs="Calibri"/>
        </w:rPr>
        <w:t xml:space="preserve">Riikka Knaapi, specialsakkunnig, jord- och skogsbruksministeriet </w:t>
      </w:r>
    </w:p>
    <w:p w:rsidR="004F1132" w:rsidRPr="00524CA4" w:rsidRDefault="004F1132">
      <w:pPr>
        <w:rPr>
          <w:rFonts w:ascii="Calibri" w:hAnsi="Calibri" w:cs="Calibri"/>
        </w:rPr>
      </w:pPr>
      <w:r w:rsidRPr="00524CA4">
        <w:rPr>
          <w:rFonts w:ascii="Calibri" w:hAnsi="Calibri" w:cs="Calibri"/>
        </w:rPr>
        <w:t xml:space="preserve">Ari Mannonen, specialsakkunnig, jord- och skogsbruksministeriet </w:t>
      </w:r>
    </w:p>
    <w:p w:rsidR="004F1132" w:rsidRPr="00524CA4" w:rsidRDefault="004F1132">
      <w:pPr>
        <w:rPr>
          <w:rFonts w:ascii="Calibri" w:hAnsi="Calibri" w:cs="Calibri"/>
        </w:rPr>
      </w:pPr>
      <w:r w:rsidRPr="00524CA4">
        <w:rPr>
          <w:rFonts w:ascii="Calibri" w:hAnsi="Calibri" w:cs="Calibri"/>
        </w:rPr>
        <w:t xml:space="preserve">Niina Riissanen, specialsakkunnig, jord- och skogsbruksministeriet  </w:t>
      </w:r>
    </w:p>
    <w:p w:rsidR="004F1132" w:rsidRPr="00524CA4" w:rsidRDefault="004F1132">
      <w:pPr>
        <w:rPr>
          <w:rFonts w:ascii="Calibri" w:hAnsi="Calibri" w:cs="Calibri"/>
        </w:rPr>
      </w:pPr>
      <w:r w:rsidRPr="00524CA4">
        <w:rPr>
          <w:rFonts w:ascii="Calibri" w:hAnsi="Calibri" w:cs="Calibri"/>
        </w:rPr>
        <w:t>Paula Perälä, konsultativ tjänsteman,  miljöministeriet</w:t>
      </w:r>
      <w:r w:rsidRPr="00524CA4">
        <w:rPr>
          <w:rFonts w:ascii="Calibri" w:hAnsi="Calibri" w:cs="Calibri"/>
        </w:rPr>
        <w:t></w:t>
      </w:r>
      <w:r w:rsidRPr="00524CA4">
        <w:rPr>
          <w:rFonts w:ascii="Calibri" w:hAnsi="Calibri" w:cs="Calibri"/>
        </w:rPr>
        <w:t xml:space="preserve">  </w:t>
      </w:r>
    </w:p>
    <w:p w:rsidR="004F1132" w:rsidRPr="00524CA4" w:rsidRDefault="004F1132">
      <w:pPr>
        <w:rPr>
          <w:rFonts w:ascii="Calibri" w:hAnsi="Calibri" w:cs="Calibri"/>
        </w:rPr>
      </w:pPr>
      <w:r w:rsidRPr="00524CA4">
        <w:rPr>
          <w:rFonts w:ascii="Calibri" w:hAnsi="Calibri" w:cs="Calibri"/>
        </w:rPr>
        <w:t xml:space="preserve">suppleant Juha Nurmi, specialsakkunnig, miljöministeriet </w:t>
      </w:r>
    </w:p>
    <w:p w:rsidR="004F1132" w:rsidRPr="00524CA4" w:rsidRDefault="004F1132">
      <w:pPr>
        <w:rPr>
          <w:rFonts w:ascii="Calibri" w:hAnsi="Calibri" w:cs="Calibri"/>
        </w:rPr>
      </w:pPr>
      <w:r w:rsidRPr="00524CA4">
        <w:rPr>
          <w:rFonts w:ascii="Calibri" w:hAnsi="Calibri" w:cs="Calibri"/>
        </w:rPr>
        <w:t xml:space="preserve">Raisa </w:t>
      </w:r>
      <w:proofErr w:type="spellStart"/>
      <w:r w:rsidRPr="00524CA4">
        <w:rPr>
          <w:rFonts w:ascii="Calibri" w:hAnsi="Calibri" w:cs="Calibri"/>
        </w:rPr>
        <w:t>Mäkipää</w:t>
      </w:r>
      <w:proofErr w:type="spellEnd"/>
      <w:r w:rsidRPr="00524CA4">
        <w:rPr>
          <w:rFonts w:ascii="Calibri" w:hAnsi="Calibri" w:cs="Calibri"/>
        </w:rPr>
        <w:t>, forskningsprofessor, Naturresursinstitutet</w:t>
      </w:r>
      <w:r w:rsidR="00BB2B44">
        <w:rPr>
          <w:rFonts w:ascii="Calibri" w:hAnsi="Calibri" w:cs="Calibri"/>
        </w:rPr>
        <w:t>;</w:t>
      </w:r>
      <w:r w:rsidRPr="00524CA4">
        <w:rPr>
          <w:rFonts w:ascii="Calibri" w:hAnsi="Calibri" w:cs="Calibri"/>
        </w:rPr>
        <w:t xml:space="preserve"> suppleant Aleksi Lehtonen, biträdande professor, Naturresursinstitutet</w:t>
      </w:r>
    </w:p>
    <w:p w:rsidR="004F1132" w:rsidRPr="00524CA4" w:rsidRDefault="004F1132">
      <w:pPr>
        <w:rPr>
          <w:rFonts w:ascii="Calibri" w:hAnsi="Calibri" w:cs="Calibri"/>
        </w:rPr>
      </w:pPr>
      <w:r w:rsidRPr="00524CA4">
        <w:rPr>
          <w:rFonts w:ascii="Calibri" w:hAnsi="Calibri" w:cs="Calibri"/>
        </w:rPr>
        <w:t>Kaisu Harju, gruppchef, Finlands miljöcentral</w:t>
      </w:r>
      <w:r w:rsidR="00BB2B44">
        <w:rPr>
          <w:rFonts w:ascii="Calibri" w:hAnsi="Calibri" w:cs="Calibri"/>
        </w:rPr>
        <w:t>;</w:t>
      </w:r>
      <w:r w:rsidRPr="00524CA4">
        <w:rPr>
          <w:rFonts w:ascii="Calibri" w:hAnsi="Calibri" w:cs="Calibri"/>
        </w:rPr>
        <w:t xml:space="preserve"> suppleant Pekka Härmä, specialforskare ,Finlands miljöcentral,</w:t>
      </w:r>
    </w:p>
    <w:p w:rsidR="00507093" w:rsidRPr="00524CA4" w:rsidRDefault="004F1132">
      <w:pPr>
        <w:rPr>
          <w:rFonts w:ascii="Calibri" w:hAnsi="Calibri" w:cs="Calibri"/>
        </w:rPr>
      </w:pPr>
      <w:r w:rsidRPr="00524CA4">
        <w:rPr>
          <w:rFonts w:ascii="Calibri" w:hAnsi="Calibri" w:cs="Calibri"/>
        </w:rPr>
        <w:t>Ulla Pyysalo, led</w:t>
      </w:r>
      <w:r w:rsidR="00BB2B44">
        <w:rPr>
          <w:rFonts w:ascii="Calibri" w:hAnsi="Calibri" w:cs="Calibri"/>
        </w:rPr>
        <w:t>ande sakkunnig, Lantmäteriverket;</w:t>
      </w:r>
      <w:r w:rsidRPr="00524CA4">
        <w:rPr>
          <w:rFonts w:ascii="Calibri" w:hAnsi="Calibri" w:cs="Calibri"/>
        </w:rPr>
        <w:t xml:space="preserve"> suppleant Antti Jakobsson, överingenjör, Lantmäteriverket</w:t>
      </w: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Juha </w:t>
      </w:r>
      <w:proofErr w:type="spellStart"/>
      <w:r w:rsidRPr="00524CA4">
        <w:rPr>
          <w:rFonts w:ascii="Calibri" w:hAnsi="Calibri" w:cs="Calibri"/>
          <w:color w:val="000000"/>
        </w:rPr>
        <w:t>Romula</w:t>
      </w:r>
      <w:proofErr w:type="spellEnd"/>
      <w:r w:rsidRPr="00524CA4">
        <w:rPr>
          <w:rFonts w:ascii="Calibri" w:hAnsi="Calibri" w:cs="Calibri"/>
          <w:color w:val="000000"/>
        </w:rPr>
        <w:t>, överinspektör, NTM-centralen i Mellersta</w:t>
      </w:r>
      <w:r w:rsidR="00BB2B44">
        <w:rPr>
          <w:rFonts w:ascii="Calibri" w:hAnsi="Calibri" w:cs="Calibri"/>
          <w:color w:val="000000"/>
        </w:rPr>
        <w:t xml:space="preserve"> Finland; </w:t>
      </w:r>
      <w:r w:rsidRPr="00524CA4">
        <w:rPr>
          <w:rFonts w:ascii="Calibri" w:hAnsi="Calibri" w:cs="Calibri"/>
          <w:color w:val="000000"/>
        </w:rPr>
        <w:t xml:space="preserve">suppleant Soili </w:t>
      </w:r>
      <w:proofErr w:type="spellStart"/>
      <w:r w:rsidRPr="00524CA4">
        <w:rPr>
          <w:rFonts w:ascii="Calibri" w:hAnsi="Calibri" w:cs="Calibri"/>
          <w:color w:val="000000"/>
        </w:rPr>
        <w:t>Ingelin</w:t>
      </w:r>
      <w:proofErr w:type="spellEnd"/>
      <w:r w:rsidRPr="00524CA4">
        <w:rPr>
          <w:rFonts w:ascii="Calibri" w:hAnsi="Calibri" w:cs="Calibri"/>
          <w:color w:val="000000"/>
        </w:rPr>
        <w:t xml:space="preserve">, ledande sakkunnig, NTM-centralen i </w:t>
      </w:r>
      <w:proofErr w:type="spellStart"/>
      <w:r w:rsidRPr="00524CA4">
        <w:rPr>
          <w:rFonts w:ascii="Calibri" w:hAnsi="Calibri" w:cs="Calibri"/>
          <w:color w:val="000000"/>
        </w:rPr>
        <w:t>Birkaland</w:t>
      </w:r>
      <w:proofErr w:type="spellEnd"/>
      <w:r w:rsidRPr="00524CA4">
        <w:rPr>
          <w:rFonts w:ascii="Calibri" w:hAnsi="Calibri" w:cs="Calibri"/>
          <w:color w:val="000000"/>
        </w:rPr>
        <w:t xml:space="preserve">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Ari </w:t>
      </w:r>
      <w:proofErr w:type="spellStart"/>
      <w:r w:rsidRPr="00524CA4">
        <w:rPr>
          <w:rFonts w:ascii="Calibri" w:hAnsi="Calibri" w:cs="Calibri"/>
          <w:color w:val="000000"/>
        </w:rPr>
        <w:t>Prokkola</w:t>
      </w:r>
      <w:proofErr w:type="spellEnd"/>
      <w:r w:rsidRPr="00524CA4">
        <w:rPr>
          <w:rFonts w:ascii="Calibri" w:hAnsi="Calibri" w:cs="Calibri"/>
          <w:color w:val="000000"/>
        </w:rPr>
        <w:t xml:space="preserve">, ledande sakkunnig, IT-kundrelationschef, Livsmedelsverket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Juha Inkilä, expert på s</w:t>
      </w:r>
      <w:r w:rsidR="00BB2B44">
        <w:rPr>
          <w:rFonts w:ascii="Calibri" w:hAnsi="Calibri" w:cs="Calibri"/>
          <w:color w:val="000000"/>
        </w:rPr>
        <w:t xml:space="preserve">kogsdata, Finlands </w:t>
      </w:r>
      <w:proofErr w:type="spellStart"/>
      <w:r w:rsidR="00BB2B44">
        <w:rPr>
          <w:rFonts w:ascii="Calibri" w:hAnsi="Calibri" w:cs="Calibri"/>
          <w:color w:val="000000"/>
        </w:rPr>
        <w:t>skogscentral;</w:t>
      </w:r>
      <w:r w:rsidRPr="00524CA4">
        <w:rPr>
          <w:rFonts w:ascii="Calibri" w:hAnsi="Calibri" w:cs="Calibri"/>
          <w:color w:val="000000"/>
        </w:rPr>
        <w:t>suppleant</w:t>
      </w:r>
      <w:proofErr w:type="spellEnd"/>
      <w:r w:rsidRPr="00524CA4">
        <w:rPr>
          <w:rFonts w:ascii="Calibri" w:hAnsi="Calibri" w:cs="Calibri"/>
          <w:color w:val="000000"/>
        </w:rPr>
        <w:t xml:space="preserve"> Miia Saarimaa, ledande expert på naturkunskap, Finlands skogscentral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lastRenderedPageBreak/>
        <w:t>Kalle Eerikäinen,</w:t>
      </w:r>
      <w:r w:rsidR="00BB2B44">
        <w:rPr>
          <w:rFonts w:ascii="Calibri" w:hAnsi="Calibri" w:cs="Calibri"/>
          <w:color w:val="000000"/>
        </w:rPr>
        <w:t xml:space="preserve"> planeringschef, </w:t>
      </w:r>
      <w:proofErr w:type="spellStart"/>
      <w:r w:rsidR="00BB2B44">
        <w:rPr>
          <w:rFonts w:ascii="Calibri" w:hAnsi="Calibri" w:cs="Calibri"/>
          <w:color w:val="000000"/>
        </w:rPr>
        <w:t>Forststyrelsen</w:t>
      </w:r>
      <w:proofErr w:type="spellEnd"/>
      <w:r w:rsidR="00BB2B44">
        <w:rPr>
          <w:rFonts w:ascii="Calibri" w:hAnsi="Calibri" w:cs="Calibri"/>
          <w:color w:val="000000"/>
        </w:rPr>
        <w:t xml:space="preserve">; </w:t>
      </w:r>
      <w:r w:rsidRPr="00524CA4">
        <w:rPr>
          <w:rFonts w:ascii="Calibri" w:hAnsi="Calibri" w:cs="Calibri"/>
          <w:color w:val="000000"/>
        </w:rPr>
        <w:t xml:space="preserve">suppleant Johanna Leinonen, utvecklingschef, </w:t>
      </w:r>
      <w:proofErr w:type="spellStart"/>
      <w:r w:rsidRPr="00524CA4">
        <w:rPr>
          <w:rFonts w:ascii="Calibri" w:hAnsi="Calibri" w:cs="Calibri"/>
          <w:color w:val="000000"/>
        </w:rPr>
        <w:t>Forststyrelsen</w:t>
      </w:r>
      <w:proofErr w:type="spellEnd"/>
      <w:r w:rsidRPr="00524CA4">
        <w:rPr>
          <w:rFonts w:ascii="Calibri" w:hAnsi="Calibri" w:cs="Calibri"/>
          <w:color w:val="000000"/>
        </w:rPr>
        <w:t xml:space="preserve">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Matti Laatikainen, gruppchef,</w:t>
      </w:r>
      <w:r w:rsidR="00BB2B44">
        <w:rPr>
          <w:rFonts w:ascii="Calibri" w:hAnsi="Calibri" w:cs="Calibri"/>
          <w:color w:val="000000"/>
        </w:rPr>
        <w:t xml:space="preserve"> Geologiska forskningscentralen; </w:t>
      </w:r>
      <w:r w:rsidRPr="00524CA4">
        <w:rPr>
          <w:rFonts w:ascii="Calibri" w:hAnsi="Calibri" w:cs="Calibri"/>
          <w:color w:val="000000"/>
        </w:rPr>
        <w:t xml:space="preserve">suppleant Tuija </w:t>
      </w:r>
      <w:proofErr w:type="spellStart"/>
      <w:r w:rsidRPr="00524CA4">
        <w:rPr>
          <w:rFonts w:ascii="Calibri" w:hAnsi="Calibri" w:cs="Calibri"/>
          <w:color w:val="000000"/>
        </w:rPr>
        <w:t>Vähäkuopus</w:t>
      </w:r>
      <w:proofErr w:type="spellEnd"/>
      <w:r w:rsidRPr="00524CA4">
        <w:rPr>
          <w:rFonts w:ascii="Calibri" w:hAnsi="Calibri" w:cs="Calibri"/>
          <w:color w:val="000000"/>
        </w:rPr>
        <w:t xml:space="preserve">, gruppchef, Geologiska forskningscentralen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Liisa </w:t>
      </w:r>
      <w:proofErr w:type="spellStart"/>
      <w:r w:rsidRPr="00524CA4">
        <w:rPr>
          <w:rFonts w:ascii="Calibri" w:hAnsi="Calibri" w:cs="Calibri"/>
          <w:color w:val="000000"/>
        </w:rPr>
        <w:t>Pietola</w:t>
      </w:r>
      <w:proofErr w:type="spellEnd"/>
      <w:r w:rsidRPr="00524CA4">
        <w:rPr>
          <w:rFonts w:ascii="Calibri" w:hAnsi="Calibri" w:cs="Calibri"/>
          <w:color w:val="000000"/>
        </w:rPr>
        <w:t xml:space="preserve">, miljödirektör, Centralförbundet för </w:t>
      </w:r>
      <w:r w:rsidR="00BB2B44">
        <w:rPr>
          <w:rFonts w:ascii="Calibri" w:hAnsi="Calibri" w:cs="Calibri"/>
          <w:color w:val="000000"/>
        </w:rPr>
        <w:t xml:space="preserve">lant- och skogsbruksproducenter; </w:t>
      </w:r>
      <w:r w:rsidRPr="00524CA4">
        <w:rPr>
          <w:rFonts w:ascii="Calibri" w:hAnsi="Calibri" w:cs="Calibri"/>
          <w:color w:val="000000"/>
        </w:rPr>
        <w:t xml:space="preserve">suppleant Anssi </w:t>
      </w:r>
      <w:proofErr w:type="spellStart"/>
      <w:r w:rsidRPr="00524CA4">
        <w:rPr>
          <w:rFonts w:ascii="Calibri" w:hAnsi="Calibri" w:cs="Calibri"/>
          <w:color w:val="000000"/>
        </w:rPr>
        <w:t>Kainulainen</w:t>
      </w:r>
      <w:proofErr w:type="spellEnd"/>
      <w:r w:rsidRPr="00524CA4">
        <w:rPr>
          <w:rFonts w:ascii="Calibri" w:hAnsi="Calibri" w:cs="Calibri"/>
          <w:color w:val="000000"/>
        </w:rPr>
        <w:t xml:space="preserve">, energiexpert, Centralförbundet för lant- och skogsbruksproducenter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Samarbetsgruppens permanenta sakkunnig är Jaana Kaipainen, konsultativ tjänsteman, jord- och skogsbruksministeriet. Samarbetsgruppen kan vid behov bjuda in eller höra andra sakkunniga. </w:t>
      </w:r>
    </w:p>
    <w:p w:rsidR="004F1132" w:rsidRPr="00524CA4" w:rsidRDefault="004F1132" w:rsidP="004F1132">
      <w:pPr>
        <w:autoSpaceDE w:val="0"/>
        <w:autoSpaceDN w:val="0"/>
        <w:adjustRightInd w:val="0"/>
        <w:spacing w:after="0" w:line="240" w:lineRule="auto"/>
        <w:rPr>
          <w:rFonts w:ascii="Calibri" w:hAnsi="Calibri" w:cs="Calibri"/>
          <w:b/>
          <w:bCs/>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b/>
          <w:bCs/>
          <w:color w:val="000000"/>
        </w:rPr>
        <w:t xml:space="preserve">Kostnader och finansiering </w:t>
      </w: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Samarbetsgruppen utför arbetet som tjänsteuppdrag utan särskilt arvode. </w:t>
      </w: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Utgifterna för projektgrupperna betalas ur moment 30.01.01 i statsbudgeten av de anslag som reserverats för arbetsgrupper och delegationer.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Kanslichef Jaana Husu-Kallio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89"/>
        <w:gridCol w:w="3989"/>
      </w:tblGrid>
      <w:tr w:rsidR="004F1132" w:rsidRPr="00524CA4" w:rsidTr="004F1132">
        <w:trPr>
          <w:trHeight w:val="96"/>
        </w:trPr>
        <w:tc>
          <w:tcPr>
            <w:tcW w:w="3989" w:type="dxa"/>
          </w:tcPr>
          <w:p w:rsidR="004F1132" w:rsidRPr="00524CA4" w:rsidRDefault="004F1132" w:rsidP="004F1132">
            <w:pPr>
              <w:autoSpaceDE w:val="0"/>
              <w:autoSpaceDN w:val="0"/>
              <w:adjustRightInd w:val="0"/>
              <w:spacing w:after="0" w:line="240" w:lineRule="auto"/>
              <w:rPr>
                <w:rFonts w:ascii="Calibri" w:hAnsi="Calibri" w:cs="Calibri"/>
                <w:color w:val="000000"/>
              </w:rPr>
            </w:pPr>
            <w:proofErr w:type="spellStart"/>
            <w:r w:rsidRPr="00524CA4">
              <w:rPr>
                <w:rFonts w:ascii="Calibri" w:hAnsi="Calibri" w:cs="Calibri"/>
                <w:color w:val="000000"/>
              </w:rPr>
              <w:t>Forstrådet</w:t>
            </w:r>
            <w:proofErr w:type="spellEnd"/>
            <w:r w:rsidRPr="00524CA4">
              <w:rPr>
                <w:rFonts w:ascii="Calibri" w:hAnsi="Calibri" w:cs="Calibri"/>
                <w:color w:val="000000"/>
              </w:rPr>
              <w:t xml:space="preserve"> Heikki Granholm </w:t>
            </w: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Distribution </w:t>
            </w:r>
          </w:p>
        </w:tc>
        <w:tc>
          <w:tcPr>
            <w:tcW w:w="3989" w:type="dxa"/>
          </w:tcPr>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Personer som utnämnts till samarbetsgruppen </w:t>
            </w:r>
          </w:p>
        </w:tc>
      </w:tr>
      <w:tr w:rsidR="004F1132" w:rsidRPr="00524CA4" w:rsidTr="004F1132">
        <w:trPr>
          <w:trHeight w:val="1406"/>
        </w:trPr>
        <w:tc>
          <w:tcPr>
            <w:tcW w:w="3989" w:type="dxa"/>
          </w:tcPr>
          <w:p w:rsidR="004F1132" w:rsidRPr="00524CA4" w:rsidRDefault="004F1132" w:rsidP="004F1132">
            <w:pPr>
              <w:autoSpaceDE w:val="0"/>
              <w:autoSpaceDN w:val="0"/>
              <w:adjustRightInd w:val="0"/>
              <w:spacing w:after="0" w:line="240" w:lineRule="auto"/>
              <w:rPr>
                <w:rFonts w:ascii="Calibri" w:hAnsi="Calibri" w:cs="Calibri"/>
                <w:color w:val="000000"/>
              </w:rPr>
            </w:pP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För kännedom </w:t>
            </w:r>
          </w:p>
        </w:tc>
        <w:tc>
          <w:tcPr>
            <w:tcW w:w="3989" w:type="dxa"/>
          </w:tcPr>
          <w:p w:rsidR="004F1132" w:rsidRPr="00524CA4" w:rsidRDefault="004F1132" w:rsidP="004F1132">
            <w:pPr>
              <w:autoSpaceDE w:val="0"/>
              <w:autoSpaceDN w:val="0"/>
              <w:adjustRightInd w:val="0"/>
              <w:spacing w:after="0" w:line="240" w:lineRule="auto"/>
              <w:rPr>
                <w:rFonts w:ascii="Calibri" w:hAnsi="Calibri" w:cs="Calibri"/>
                <w:color w:val="000000"/>
              </w:rPr>
            </w:pP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Jord- och skogsbruksministeriets avdelningar och sektorer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Miljöministeriet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Geologiska forskningscentralen Naturresursinstitutet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Lantmäteriverket </w:t>
            </w:r>
          </w:p>
          <w:p w:rsidR="00BB2B44" w:rsidRDefault="004F1132" w:rsidP="004F1132">
            <w:pPr>
              <w:autoSpaceDE w:val="0"/>
              <w:autoSpaceDN w:val="0"/>
              <w:adjustRightInd w:val="0"/>
              <w:spacing w:after="0" w:line="240" w:lineRule="auto"/>
              <w:rPr>
                <w:rFonts w:ascii="Calibri" w:hAnsi="Calibri" w:cs="Calibri"/>
                <w:color w:val="000000"/>
              </w:rPr>
            </w:pPr>
            <w:proofErr w:type="spellStart"/>
            <w:r w:rsidRPr="00524CA4">
              <w:rPr>
                <w:rFonts w:ascii="Calibri" w:hAnsi="Calibri" w:cs="Calibri"/>
                <w:color w:val="000000"/>
              </w:rPr>
              <w:t>Forststyrelsen</w:t>
            </w:r>
            <w:proofErr w:type="spellEnd"/>
            <w:r w:rsidRPr="00524CA4">
              <w:rPr>
                <w:rFonts w:ascii="Calibri" w:hAnsi="Calibri" w:cs="Calibri"/>
                <w:color w:val="000000"/>
              </w:rPr>
              <w:t xml:space="preserve">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Livsmedelsverket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Finlands skogscentral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Finlands viltcentral </w:t>
            </w:r>
          </w:p>
          <w:p w:rsidR="00BB2B4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Finlands miljöcentral </w:t>
            </w:r>
          </w:p>
          <w:p w:rsidR="004F1132" w:rsidRPr="00524CA4" w:rsidRDefault="004F1132" w:rsidP="004F1132">
            <w:pPr>
              <w:autoSpaceDE w:val="0"/>
              <w:autoSpaceDN w:val="0"/>
              <w:adjustRightInd w:val="0"/>
              <w:spacing w:after="0" w:line="240" w:lineRule="auto"/>
              <w:rPr>
                <w:rFonts w:ascii="Calibri" w:hAnsi="Calibri" w:cs="Calibri"/>
                <w:color w:val="000000"/>
              </w:rPr>
            </w:pPr>
            <w:r w:rsidRPr="00524CA4">
              <w:rPr>
                <w:rFonts w:ascii="Calibri" w:hAnsi="Calibri" w:cs="Calibri"/>
                <w:color w:val="000000"/>
              </w:rPr>
              <w:t xml:space="preserve">Närings-, trafik- och miljöcentralerna Centralförbundet för lant- och skogsbruksproducenter MTK </w:t>
            </w:r>
            <w:proofErr w:type="spellStart"/>
            <w:r w:rsidRPr="00524CA4">
              <w:rPr>
                <w:rFonts w:ascii="Calibri" w:hAnsi="Calibri" w:cs="Calibri"/>
                <w:color w:val="000000"/>
              </w:rPr>
              <w:t>rf</w:t>
            </w:r>
            <w:proofErr w:type="spellEnd"/>
            <w:r w:rsidRPr="00524CA4">
              <w:rPr>
                <w:rFonts w:ascii="Calibri" w:hAnsi="Calibri" w:cs="Calibri"/>
                <w:color w:val="000000"/>
              </w:rPr>
              <w:t xml:space="preserve"> </w:t>
            </w:r>
          </w:p>
        </w:tc>
      </w:tr>
    </w:tbl>
    <w:p w:rsidR="004F1132" w:rsidRPr="00524CA4" w:rsidRDefault="004F1132">
      <w:pPr>
        <w:rPr>
          <w:rFonts w:ascii="Calibri" w:hAnsi="Calibri" w:cs="Calibri"/>
        </w:rPr>
      </w:pPr>
    </w:p>
    <w:p w:rsidR="00A33FAA" w:rsidRPr="00524CA4" w:rsidRDefault="00A33FAA">
      <w:pPr>
        <w:rPr>
          <w:rFonts w:ascii="Calibri" w:hAnsi="Calibri" w:cs="Calibri"/>
        </w:rPr>
      </w:pPr>
    </w:p>
    <w:p w:rsidR="00A33FAA" w:rsidRPr="00524CA4" w:rsidRDefault="00A33FAA">
      <w:pPr>
        <w:rPr>
          <w:rFonts w:ascii="Calibri" w:hAnsi="Calibri" w:cs="Calibri"/>
        </w:rPr>
      </w:pPr>
      <w:bookmarkStart w:id="0" w:name="_GoBack"/>
      <w:bookmarkEnd w:id="0"/>
    </w:p>
    <w:sectPr w:rsidR="00A33FAA" w:rsidRPr="00524C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2"/>
    <w:rsid w:val="00022B15"/>
    <w:rsid w:val="00090685"/>
    <w:rsid w:val="0009438C"/>
    <w:rsid w:val="00096BF0"/>
    <w:rsid w:val="000A5295"/>
    <w:rsid w:val="000D00C9"/>
    <w:rsid w:val="00101E18"/>
    <w:rsid w:val="00121E1B"/>
    <w:rsid w:val="00132A8A"/>
    <w:rsid w:val="00133E53"/>
    <w:rsid w:val="00165ED2"/>
    <w:rsid w:val="00197D90"/>
    <w:rsid w:val="001D3127"/>
    <w:rsid w:val="001F5969"/>
    <w:rsid w:val="002033C8"/>
    <w:rsid w:val="00224EE5"/>
    <w:rsid w:val="00225E78"/>
    <w:rsid w:val="00296B24"/>
    <w:rsid w:val="00354D1A"/>
    <w:rsid w:val="00367856"/>
    <w:rsid w:val="003D76A7"/>
    <w:rsid w:val="0040196E"/>
    <w:rsid w:val="00413946"/>
    <w:rsid w:val="004159FF"/>
    <w:rsid w:val="0048791A"/>
    <w:rsid w:val="004A3F31"/>
    <w:rsid w:val="004B5CF5"/>
    <w:rsid w:val="004C5008"/>
    <w:rsid w:val="004F0906"/>
    <w:rsid w:val="004F1132"/>
    <w:rsid w:val="00507093"/>
    <w:rsid w:val="00524CA4"/>
    <w:rsid w:val="00526E17"/>
    <w:rsid w:val="00540261"/>
    <w:rsid w:val="005430A2"/>
    <w:rsid w:val="00550CA7"/>
    <w:rsid w:val="00571CC3"/>
    <w:rsid w:val="0057569A"/>
    <w:rsid w:val="005C6826"/>
    <w:rsid w:val="005E5D6E"/>
    <w:rsid w:val="005F4983"/>
    <w:rsid w:val="006138B9"/>
    <w:rsid w:val="00623F30"/>
    <w:rsid w:val="00690415"/>
    <w:rsid w:val="006974F5"/>
    <w:rsid w:val="006A066B"/>
    <w:rsid w:val="006A33CD"/>
    <w:rsid w:val="007572D5"/>
    <w:rsid w:val="00761EC3"/>
    <w:rsid w:val="0078090D"/>
    <w:rsid w:val="00795F3E"/>
    <w:rsid w:val="007A080C"/>
    <w:rsid w:val="007B12B1"/>
    <w:rsid w:val="007B34E3"/>
    <w:rsid w:val="007C1221"/>
    <w:rsid w:val="007D5E08"/>
    <w:rsid w:val="0080074B"/>
    <w:rsid w:val="00813EA4"/>
    <w:rsid w:val="00820128"/>
    <w:rsid w:val="00855257"/>
    <w:rsid w:val="008E7E62"/>
    <w:rsid w:val="00934485"/>
    <w:rsid w:val="009B478D"/>
    <w:rsid w:val="009E5F2A"/>
    <w:rsid w:val="00A0550E"/>
    <w:rsid w:val="00A33FAA"/>
    <w:rsid w:val="00A569B8"/>
    <w:rsid w:val="00AA5396"/>
    <w:rsid w:val="00AB07F3"/>
    <w:rsid w:val="00AB1FB6"/>
    <w:rsid w:val="00B046A3"/>
    <w:rsid w:val="00B10D13"/>
    <w:rsid w:val="00B134B1"/>
    <w:rsid w:val="00BB21A7"/>
    <w:rsid w:val="00BB2B44"/>
    <w:rsid w:val="00BD0F69"/>
    <w:rsid w:val="00BF7A39"/>
    <w:rsid w:val="00C046D3"/>
    <w:rsid w:val="00C32229"/>
    <w:rsid w:val="00C4300F"/>
    <w:rsid w:val="00C5363B"/>
    <w:rsid w:val="00C54E2B"/>
    <w:rsid w:val="00C64C75"/>
    <w:rsid w:val="00C64F7E"/>
    <w:rsid w:val="00CB1095"/>
    <w:rsid w:val="00CC2E77"/>
    <w:rsid w:val="00CC4187"/>
    <w:rsid w:val="00CE18E3"/>
    <w:rsid w:val="00CE24A3"/>
    <w:rsid w:val="00D16A5F"/>
    <w:rsid w:val="00D617CB"/>
    <w:rsid w:val="00D765B5"/>
    <w:rsid w:val="00D81E8A"/>
    <w:rsid w:val="00DD05B4"/>
    <w:rsid w:val="00DD6ED7"/>
    <w:rsid w:val="00DE2F95"/>
    <w:rsid w:val="00E03DDA"/>
    <w:rsid w:val="00E04118"/>
    <w:rsid w:val="00E21D80"/>
    <w:rsid w:val="00E33665"/>
    <w:rsid w:val="00E64C57"/>
    <w:rsid w:val="00EE5A8F"/>
    <w:rsid w:val="00F8309F"/>
    <w:rsid w:val="00FB1CBB"/>
    <w:rsid w:val="00FB711A"/>
    <w:rsid w:val="00FD1C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27AA"/>
  <w15:chartTrackingRefBased/>
  <w15:docId w15:val="{ACA041BB-E1DB-4696-BBE5-F5319513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F11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0D7-1C08-4CF9-9FB2-0234C7B8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3151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Nippala Jaakko (MMM)</dc:creator>
  <cp:keywords/>
  <dc:description/>
  <cp:lastModifiedBy>Nippala Jaakko (MMM)</cp:lastModifiedBy>
  <cp:revision>2</cp:revision>
  <dcterms:created xsi:type="dcterms:W3CDTF">2020-06-15T06:51:00Z</dcterms:created>
  <dcterms:modified xsi:type="dcterms:W3CDTF">2020-06-15T06:51:00Z</dcterms:modified>
</cp:coreProperties>
</file>