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1A" w:rsidRPr="00D001DD" w:rsidRDefault="00FC621A" w:rsidP="00FC621A">
      <w:pPr>
        <w:spacing w:line="360" w:lineRule="auto"/>
        <w:rPr>
          <w:b/>
          <w:szCs w:val="24"/>
        </w:rPr>
      </w:pPr>
      <w:r w:rsidRPr="00D001DD">
        <w:rPr>
          <w:b/>
        </w:rPr>
        <w:t>Utkast till förordningsändringar som föranleds av sammanslagningen av magistraten i Helsingfors, magistraten i Östra Nyland och magistraten i Västra Nyland</w:t>
      </w:r>
    </w:p>
    <w:p w:rsidR="00FC621A" w:rsidRPr="00D001DD" w:rsidRDefault="00FC621A" w:rsidP="00FC621A">
      <w:pPr>
        <w:spacing w:line="360" w:lineRule="auto"/>
        <w:rPr>
          <w:b/>
          <w:szCs w:val="24"/>
        </w:rPr>
      </w:pPr>
    </w:p>
    <w:p w:rsidR="00FC621A" w:rsidRPr="008965FA" w:rsidRDefault="00FC621A" w:rsidP="00FC621A">
      <w:pPr>
        <w:spacing w:line="360" w:lineRule="auto"/>
        <w:rPr>
          <w:szCs w:val="24"/>
        </w:rPr>
      </w:pPr>
    </w:p>
    <w:p w:rsidR="00FC621A" w:rsidRPr="008965FA" w:rsidRDefault="00FC621A" w:rsidP="00FC621A">
      <w:pPr>
        <w:spacing w:line="360" w:lineRule="auto"/>
        <w:rPr>
          <w:b/>
          <w:szCs w:val="24"/>
        </w:rPr>
      </w:pPr>
      <w:r>
        <w:rPr>
          <w:b/>
        </w:rPr>
        <w:t xml:space="preserve">1. </w:t>
      </w:r>
    </w:p>
    <w:p w:rsidR="00FC621A" w:rsidRPr="008965FA" w:rsidRDefault="00FC621A" w:rsidP="00FC621A">
      <w:pPr>
        <w:spacing w:line="360" w:lineRule="auto"/>
        <w:rPr>
          <w:b/>
          <w:szCs w:val="24"/>
        </w:rPr>
      </w:pPr>
    </w:p>
    <w:p w:rsidR="00FC621A" w:rsidRPr="008965FA" w:rsidRDefault="00FC621A" w:rsidP="00FC621A">
      <w:pPr>
        <w:spacing w:line="360" w:lineRule="auto"/>
        <w:rPr>
          <w:b/>
          <w:szCs w:val="24"/>
        </w:rPr>
      </w:pPr>
      <w:r>
        <w:rPr>
          <w:b/>
        </w:rPr>
        <w:t>Statsrådets förordning om magistraternas verksamhetsområden</w:t>
      </w:r>
    </w:p>
    <w:p w:rsidR="00FC621A" w:rsidRPr="000E4571" w:rsidRDefault="00FC621A" w:rsidP="000E4571"/>
    <w:p w:rsidR="00FC621A" w:rsidRPr="000E4571" w:rsidRDefault="00FC621A" w:rsidP="000E4571">
      <w:r w:rsidRPr="000E4571">
        <w:t>I enlighet med statsrådets beslut föreskrivs med stöd av 3 § 1 mom. i lagen om registerförvaltningen (166/1996), sådant det lyder i lag 1434/2009:</w:t>
      </w:r>
    </w:p>
    <w:p w:rsidR="00FC621A" w:rsidRPr="000E4571" w:rsidRDefault="00FC621A" w:rsidP="000E4571">
      <w:bookmarkStart w:id="0" w:name="P1"/>
    </w:p>
    <w:p w:rsidR="00FC621A" w:rsidRPr="000E4571" w:rsidRDefault="00FC621A" w:rsidP="000E4571">
      <w:r w:rsidRPr="000E4571">
        <w:t>1 §</w:t>
      </w:r>
      <w:bookmarkEnd w:id="0"/>
    </w:p>
    <w:p w:rsidR="00FC621A" w:rsidRPr="000E4571" w:rsidRDefault="00FC621A" w:rsidP="000E4571"/>
    <w:p w:rsidR="00FC621A" w:rsidRPr="000E4571" w:rsidRDefault="00FC621A" w:rsidP="000E4571">
      <w:r w:rsidRPr="000E4571">
        <w:t>Verksamhetsområdet för magistraten i Nyland är Helsingfors, Esbo, Lojo, Vichtis, Raseborgs, Vanda, Borgå, Lovisa, Hyvinge och Mell</w:t>
      </w:r>
      <w:r w:rsidR="00EE3C65" w:rsidRPr="000E4571">
        <w:t>ersta Nylands härad.</w:t>
      </w:r>
    </w:p>
    <w:p w:rsidR="000E4571" w:rsidRDefault="000E4571" w:rsidP="000E4571"/>
    <w:p w:rsidR="00FC621A" w:rsidRPr="000E4571" w:rsidRDefault="00EE3C65" w:rsidP="000E4571">
      <w:r w:rsidRPr="000E4571">
        <w:t>V</w:t>
      </w:r>
      <w:r w:rsidR="00FC621A" w:rsidRPr="000E4571">
        <w:t>erksamhetsområdet för magistraten i Tavastland är Tavastehus, Forssa, Riih</w:t>
      </w:r>
      <w:r w:rsidRPr="000E4571">
        <w:t>imäki, Lahtis och Heinola härad.</w:t>
      </w:r>
    </w:p>
    <w:p w:rsidR="00FC621A" w:rsidRPr="000E4571" w:rsidRDefault="00FC621A" w:rsidP="000E4571"/>
    <w:p w:rsidR="00FC621A" w:rsidRPr="000E4571" w:rsidRDefault="00EE3C65" w:rsidP="000E4571">
      <w:r w:rsidRPr="000E4571">
        <w:t>V</w:t>
      </w:r>
      <w:r w:rsidR="00FC621A" w:rsidRPr="000E4571">
        <w:t xml:space="preserve">erksamhetsområdet för magistraten i Sydöstra Finland är Kouvola, Kotka, Fredrikshamns, </w:t>
      </w:r>
      <w:r w:rsidRPr="000E4571">
        <w:t>Villmanstrands och Imatra härad.</w:t>
      </w:r>
    </w:p>
    <w:p w:rsidR="00FC621A" w:rsidRPr="000E4571" w:rsidRDefault="00FC621A" w:rsidP="000E4571"/>
    <w:p w:rsidR="00FC621A" w:rsidRPr="000E4571" w:rsidRDefault="00EE3C65" w:rsidP="000E4571">
      <w:r w:rsidRPr="000E4571">
        <w:t>V</w:t>
      </w:r>
      <w:r w:rsidR="00FC621A" w:rsidRPr="000E4571">
        <w:t xml:space="preserve">erksamhetsområdet för magistraten i Sydvästra Finland är Åbo, Salo, Nystadsregionens, S:t Karins, </w:t>
      </w:r>
      <w:proofErr w:type="spellStart"/>
      <w:r w:rsidR="00FC621A" w:rsidRPr="000E4571">
        <w:t>Loimaa</w:t>
      </w:r>
      <w:proofErr w:type="spellEnd"/>
      <w:r w:rsidR="00FC621A" w:rsidRPr="000E4571">
        <w:t>, Reso, Åbolands, Björneborgs, R</w:t>
      </w:r>
      <w:r w:rsidRPr="000E4571">
        <w:t>aumo, Kankaanpää och Kumo härad.</w:t>
      </w:r>
    </w:p>
    <w:p w:rsidR="00FC621A" w:rsidRPr="000E4571" w:rsidRDefault="00FC621A" w:rsidP="000E4571"/>
    <w:p w:rsidR="00FC621A" w:rsidRPr="000E4571" w:rsidRDefault="00EE3C65" w:rsidP="000E4571">
      <w:r w:rsidRPr="000E4571">
        <w:t>V</w:t>
      </w:r>
      <w:r w:rsidR="00FC621A" w:rsidRPr="000E4571">
        <w:t xml:space="preserve">erksamhetsområdet för magistraten i Inre Finland är Jyväskylä, Jämsä, Saarijärvi, </w:t>
      </w:r>
      <w:proofErr w:type="spellStart"/>
      <w:r w:rsidR="00FC621A" w:rsidRPr="000E4571">
        <w:t>Keuruu</w:t>
      </w:r>
      <w:proofErr w:type="spellEnd"/>
      <w:r w:rsidR="00FC621A" w:rsidRPr="000E4571">
        <w:t>, Äänekoski, Tammerfors, Ikalis, Kangasala, Mänttä, Nokia</w:t>
      </w:r>
      <w:r w:rsidRPr="000E4571">
        <w:t>, Valkeakoski och Vammala härad.</w:t>
      </w:r>
    </w:p>
    <w:p w:rsidR="00FC621A" w:rsidRPr="000E4571" w:rsidRDefault="00FC621A" w:rsidP="000E4571"/>
    <w:p w:rsidR="00FC621A" w:rsidRPr="000E4571" w:rsidRDefault="00EE3C65" w:rsidP="000E4571">
      <w:r w:rsidRPr="000E4571">
        <w:t>V</w:t>
      </w:r>
      <w:r w:rsidR="00FC621A" w:rsidRPr="000E4571">
        <w:t>erksamhetsområdet för magistraten i Västra Finland är Vasa, Kyrolands, Korsholms, Närpes, Pedersöre, Seinäjoki, Alavo, Kauhajoki, L</w:t>
      </w:r>
      <w:r w:rsidRPr="000E4571">
        <w:t>appo, Karleby och Kaustby härad.</w:t>
      </w:r>
    </w:p>
    <w:p w:rsidR="00FC621A" w:rsidRPr="000E4571" w:rsidRDefault="00FC621A" w:rsidP="000E4571"/>
    <w:p w:rsidR="00FC621A" w:rsidRPr="000E4571" w:rsidRDefault="00EE3C65" w:rsidP="000E4571">
      <w:r w:rsidRPr="000E4571">
        <w:t>V</w:t>
      </w:r>
      <w:r w:rsidR="00FC621A" w:rsidRPr="000E4571">
        <w:t xml:space="preserve">erksamhetsområdet för magistraten i Östra Finland är S:t Michels, Nyslotts, Pieksämäki, </w:t>
      </w:r>
      <w:proofErr w:type="spellStart"/>
      <w:r w:rsidR="00FC621A" w:rsidRPr="000E4571">
        <w:t>Juva</w:t>
      </w:r>
      <w:proofErr w:type="spellEnd"/>
      <w:r w:rsidR="00FC621A" w:rsidRPr="000E4571">
        <w:t>, Joensuu, Ilomants, Kides, Lieksa, Nurmes, Kuopioregionens, Övre Savolax, Nordöstra Savolax, Inre Sav</w:t>
      </w:r>
      <w:r w:rsidRPr="000E4571">
        <w:t>olax och Varkausregionens härad.</w:t>
      </w:r>
    </w:p>
    <w:p w:rsidR="00FC621A" w:rsidRPr="000E4571" w:rsidRDefault="00FC621A" w:rsidP="000E4571"/>
    <w:p w:rsidR="00FC621A" w:rsidRPr="000E4571" w:rsidRDefault="00EE3C65" w:rsidP="000E4571">
      <w:r w:rsidRPr="000E4571">
        <w:t>V</w:t>
      </w:r>
      <w:r w:rsidR="00FC621A" w:rsidRPr="000E4571">
        <w:t>erksamhetsområdet för magistraten i Norra Finland är Uleåborgs, Brahestads, Haukipudas, Kuusamo, Limingo, Pudasjärvi, Haapajärvi, Ylivieska, Kaja</w:t>
      </w:r>
      <w:r w:rsidRPr="000E4571">
        <w:t>na, Kuhmo och Suomussalmi härad.</w:t>
      </w:r>
    </w:p>
    <w:p w:rsidR="00FC621A" w:rsidRPr="000E4571" w:rsidRDefault="00FC621A" w:rsidP="000E4571"/>
    <w:p w:rsidR="00FC621A" w:rsidRPr="000E4571" w:rsidRDefault="00EE3C65" w:rsidP="000E4571">
      <w:r w:rsidRPr="000E4571">
        <w:t>V</w:t>
      </w:r>
      <w:r w:rsidR="00FC621A" w:rsidRPr="000E4571">
        <w:t xml:space="preserve">erksamhetsområdet för magistraten i Lappland är Rovaniemi, Kittilä, Kemi, Nordöstra Lapplands, </w:t>
      </w:r>
      <w:proofErr w:type="spellStart"/>
      <w:r w:rsidR="00FC621A" w:rsidRPr="000E4571">
        <w:t>Ranua-Posio</w:t>
      </w:r>
      <w:proofErr w:type="spellEnd"/>
      <w:r w:rsidR="00FC621A" w:rsidRPr="000E4571">
        <w:t xml:space="preserve">, Torneå, Tornedalens, </w:t>
      </w:r>
      <w:proofErr w:type="spellStart"/>
      <w:r w:rsidR="00FC621A" w:rsidRPr="000E4571">
        <w:t>Enare-Utsjoki</w:t>
      </w:r>
      <w:proofErr w:type="spellEnd"/>
      <w:r w:rsidR="00FC621A" w:rsidRPr="000E4571">
        <w:t>, Lapska armens och Sodankylä härad.</w:t>
      </w:r>
    </w:p>
    <w:p w:rsidR="00FC621A" w:rsidRPr="000E4571" w:rsidRDefault="00FC621A" w:rsidP="000E4571">
      <w:bookmarkStart w:id="1" w:name="P2"/>
    </w:p>
    <w:p w:rsidR="00FC621A" w:rsidRPr="000E4571" w:rsidRDefault="00FC621A" w:rsidP="000E4571">
      <w:r w:rsidRPr="000E4571">
        <w:lastRenderedPageBreak/>
        <w:t>2 §</w:t>
      </w:r>
      <w:bookmarkEnd w:id="1"/>
    </w:p>
    <w:p w:rsidR="00FC621A" w:rsidRPr="000E4571" w:rsidRDefault="00FC621A" w:rsidP="000E4571"/>
    <w:p w:rsidR="00FC621A" w:rsidRPr="000E4571" w:rsidRDefault="00FC621A" w:rsidP="000E4571">
      <w:r w:rsidRPr="000E4571">
        <w:t>Denna förordning träder i kraft den 1 januari 2016.</w:t>
      </w:r>
    </w:p>
    <w:p w:rsidR="00FC621A" w:rsidRPr="000E4571" w:rsidRDefault="00FC621A" w:rsidP="000E4571"/>
    <w:p w:rsidR="00FC621A" w:rsidRPr="000E4571" w:rsidRDefault="00FC621A" w:rsidP="000E4571">
      <w:r w:rsidRPr="000E4571">
        <w:t>Genom denna förordning upphävs statsrådets förordning om magistraternas verksamhetsområden (217/2011).</w:t>
      </w:r>
    </w:p>
    <w:p w:rsidR="00FC621A" w:rsidRPr="000E4571" w:rsidRDefault="00FC621A" w:rsidP="000E4571"/>
    <w:p w:rsidR="00FC621A" w:rsidRPr="008965FA" w:rsidRDefault="009550F3" w:rsidP="00FC621A">
      <w:pPr>
        <w:spacing w:line="360" w:lineRule="auto"/>
        <w:rPr>
          <w:szCs w:val="24"/>
        </w:rPr>
      </w:pPr>
      <w:proofErr w:type="gramStart"/>
      <w:r>
        <w:rPr>
          <w:szCs w:val="24"/>
        </w:rPr>
        <w:t>---</w:t>
      </w:r>
      <w:proofErr w:type="gramEnd"/>
      <w:r>
        <w:rPr>
          <w:szCs w:val="24"/>
        </w:rPr>
        <w:t>-------------------------------------</w:t>
      </w:r>
    </w:p>
    <w:p w:rsidR="00FC621A" w:rsidRPr="00E121AF" w:rsidRDefault="00FC621A" w:rsidP="00E121AF">
      <w:pPr>
        <w:spacing w:line="360" w:lineRule="auto"/>
        <w:rPr>
          <w:szCs w:val="24"/>
        </w:rPr>
      </w:pPr>
    </w:p>
    <w:p w:rsidR="00255139" w:rsidRPr="00E121AF" w:rsidRDefault="00255139" w:rsidP="00E121AF">
      <w:pPr>
        <w:spacing w:line="360" w:lineRule="auto"/>
        <w:rPr>
          <w:b/>
          <w:szCs w:val="24"/>
        </w:rPr>
      </w:pPr>
      <w:r>
        <w:rPr>
          <w:b/>
        </w:rPr>
        <w:t>2.</w:t>
      </w:r>
    </w:p>
    <w:p w:rsidR="00255139" w:rsidRPr="00E121AF" w:rsidRDefault="00255139" w:rsidP="00E121AF">
      <w:pPr>
        <w:spacing w:line="360" w:lineRule="auto"/>
        <w:rPr>
          <w:b/>
          <w:szCs w:val="24"/>
        </w:rPr>
      </w:pPr>
    </w:p>
    <w:p w:rsidR="00255139" w:rsidRPr="00E121AF" w:rsidRDefault="00255139" w:rsidP="00E121AF">
      <w:pPr>
        <w:spacing w:line="360" w:lineRule="auto"/>
        <w:rPr>
          <w:b/>
          <w:szCs w:val="24"/>
        </w:rPr>
      </w:pPr>
      <w:r>
        <w:rPr>
          <w:b/>
        </w:rPr>
        <w:t xml:space="preserve">Statsrådets förordning om ändring av 10 a § i förordningen om registerförvaltningen </w:t>
      </w:r>
    </w:p>
    <w:p w:rsidR="00255139" w:rsidRPr="000E4571" w:rsidRDefault="00255139" w:rsidP="000E4571"/>
    <w:p w:rsidR="00255139" w:rsidRPr="000E4571" w:rsidRDefault="00255139" w:rsidP="000E4571">
      <w:r w:rsidRPr="000E4571">
        <w:t>I enlighet med statsrådets beslut</w:t>
      </w:r>
      <w:r w:rsidRPr="000E4571">
        <w:br/>
        <w:t>ändras i förordningen om registerförvaltningen (248/1996) 10 a §, sådan den lyder i förordning 412/2011, som följer:</w:t>
      </w:r>
    </w:p>
    <w:p w:rsidR="00255139" w:rsidRPr="000E4571" w:rsidRDefault="00255139" w:rsidP="000E4571">
      <w:bookmarkStart w:id="2" w:name="P4"/>
    </w:p>
    <w:p w:rsidR="00255139" w:rsidRPr="000E4571" w:rsidRDefault="00255139" w:rsidP="000E4571">
      <w:bookmarkStart w:id="3" w:name="P10a"/>
      <w:bookmarkEnd w:id="2"/>
      <w:r w:rsidRPr="000E4571">
        <w:t>10 a §</w:t>
      </w:r>
      <w:bookmarkEnd w:id="3"/>
      <w:r w:rsidRPr="000E4571">
        <w:t xml:space="preserve"> </w:t>
      </w:r>
    </w:p>
    <w:p w:rsidR="000E4571" w:rsidRDefault="000E4571" w:rsidP="000E4571"/>
    <w:p w:rsidR="00255139" w:rsidRPr="000E4571" w:rsidRDefault="00255139" w:rsidP="000E4571">
      <w:r w:rsidRPr="000E4571">
        <w:t>Särskilda behörighetsvillkor som gäller språkkunskaper vid magistraten</w:t>
      </w:r>
    </w:p>
    <w:p w:rsidR="00255139" w:rsidRPr="000E4571" w:rsidRDefault="00255139" w:rsidP="000E4571"/>
    <w:p w:rsidR="00255139" w:rsidRPr="000E4571" w:rsidRDefault="00255139" w:rsidP="000E4571">
      <w:r w:rsidRPr="000E4571">
        <w:t>Med avvikelse från vad som föreskrivs i 6 § 1 mom. i lagen om de språkkunskaper som krävs av offentligt anställda (424/2003) är behörighetsvillkoret som gäller språkkunskaper</w:t>
      </w:r>
    </w:p>
    <w:p w:rsidR="000E4571" w:rsidRDefault="000E4571" w:rsidP="000E4571"/>
    <w:p w:rsidR="00255139" w:rsidRPr="000E4571" w:rsidRDefault="00255139" w:rsidP="000E4571">
      <w:r w:rsidRPr="000E4571">
        <w:t>1) för två tjänster som konsumenträttsrådgivare vid magistraten i Nyland, för en tjänst som konsumenträttsrådgivare vid magistraten i Sydvästra Finland och för tre tjänster som konsumenträttsrådgivare vid magistraten i Västra Finland utmärkta muntliga och skriftliga kunskaper i svenska samt nöjaktiga muntliga och skriftliga kunskaper i finska,</w:t>
      </w:r>
    </w:p>
    <w:p w:rsidR="000E4571" w:rsidRDefault="000E4571" w:rsidP="000E4571"/>
    <w:p w:rsidR="00255139" w:rsidRPr="000E4571" w:rsidRDefault="00255139" w:rsidP="000E4571">
      <w:r w:rsidRPr="000E4571">
        <w:t>2) för två tjänster som häradsskrivare vid magistraten i Nyland, för en tjänst som häradsskrivare vid magistraten i Sydvästra Finland och för tre tjänster som häradsskrivare vid magistraten i Västra Finland utmärkta muntliga och skriftliga kunskaper i svenska samt nöjaktiga muntliga och skriftliga kunskaper i finska.</w:t>
      </w:r>
    </w:p>
    <w:p w:rsidR="000E4571" w:rsidRDefault="000E4571" w:rsidP="000E4571"/>
    <w:p w:rsidR="00255139" w:rsidRPr="000E4571" w:rsidRDefault="00255139" w:rsidP="000E4571">
      <w:r w:rsidRPr="000E4571">
        <w:t>Genom förordning av finansministeriet föreskrivs om de behörighetsvillkor som gäller språkkunskaper hos övrig personal vid magistraterna i Nyland, Sydvästra Finland och Västra Finland.</w:t>
      </w:r>
    </w:p>
    <w:p w:rsidR="00255139" w:rsidRPr="000E4571" w:rsidRDefault="00255139" w:rsidP="000E4571"/>
    <w:p w:rsidR="00255139" w:rsidRPr="000E4571" w:rsidRDefault="00255139" w:rsidP="000E4571">
      <w:r w:rsidRPr="000E4571">
        <w:t>Denna förordning träder i kraft den 1 januari 2016.</w:t>
      </w:r>
    </w:p>
    <w:p w:rsidR="000E4571" w:rsidRDefault="000E4571" w:rsidP="00E121AF">
      <w:pPr>
        <w:spacing w:line="360" w:lineRule="auto"/>
        <w:rPr>
          <w:szCs w:val="24"/>
        </w:rPr>
      </w:pPr>
    </w:p>
    <w:p w:rsidR="00BE19D1" w:rsidRDefault="009550F3" w:rsidP="00E121AF">
      <w:pPr>
        <w:spacing w:line="360" w:lineRule="auto"/>
        <w:rPr>
          <w:szCs w:val="24"/>
        </w:rPr>
      </w:pPr>
      <w:proofErr w:type="gramStart"/>
      <w:r>
        <w:rPr>
          <w:szCs w:val="24"/>
        </w:rPr>
        <w:t>---</w:t>
      </w:r>
      <w:proofErr w:type="gramEnd"/>
      <w:r>
        <w:rPr>
          <w:szCs w:val="24"/>
        </w:rPr>
        <w:t>------------------------------------</w:t>
      </w:r>
    </w:p>
    <w:p w:rsidR="0036784A" w:rsidRDefault="0036784A" w:rsidP="0036784A">
      <w:pPr>
        <w:spacing w:line="360" w:lineRule="auto"/>
        <w:rPr>
          <w:b/>
          <w:szCs w:val="24"/>
        </w:rPr>
      </w:pPr>
    </w:p>
    <w:p w:rsidR="000E4571" w:rsidRDefault="000E4571" w:rsidP="0036784A">
      <w:pPr>
        <w:spacing w:line="360" w:lineRule="auto"/>
        <w:rPr>
          <w:b/>
          <w:szCs w:val="24"/>
        </w:rPr>
      </w:pPr>
    </w:p>
    <w:p w:rsidR="0036784A" w:rsidRPr="008E3F49" w:rsidRDefault="0036784A" w:rsidP="0036784A">
      <w:pPr>
        <w:spacing w:line="360" w:lineRule="auto"/>
        <w:rPr>
          <w:b/>
          <w:szCs w:val="24"/>
        </w:rPr>
      </w:pPr>
      <w:r w:rsidRPr="008E3F49">
        <w:rPr>
          <w:b/>
          <w:szCs w:val="24"/>
        </w:rPr>
        <w:lastRenderedPageBreak/>
        <w:t xml:space="preserve">3. </w:t>
      </w:r>
    </w:p>
    <w:p w:rsidR="0036784A" w:rsidRPr="008E3F49" w:rsidRDefault="0036784A" w:rsidP="0036784A">
      <w:pPr>
        <w:spacing w:line="360" w:lineRule="auto"/>
        <w:rPr>
          <w:b/>
          <w:szCs w:val="24"/>
        </w:rPr>
      </w:pPr>
    </w:p>
    <w:p w:rsidR="0036784A" w:rsidRPr="008E3F49" w:rsidRDefault="0036784A" w:rsidP="0036784A">
      <w:pPr>
        <w:spacing w:line="360" w:lineRule="auto"/>
        <w:rPr>
          <w:b/>
          <w:szCs w:val="24"/>
        </w:rPr>
      </w:pPr>
      <w:r w:rsidRPr="008E3F49">
        <w:rPr>
          <w:b/>
          <w:szCs w:val="24"/>
        </w:rPr>
        <w:t xml:space="preserve">Statsrådets förordning om ändring av 44 § i statsrådets förordning om befolkningsdatasystemet </w:t>
      </w:r>
    </w:p>
    <w:p w:rsidR="0036784A" w:rsidRPr="000E4571" w:rsidRDefault="0036784A" w:rsidP="000E4571"/>
    <w:p w:rsidR="0036784A" w:rsidRPr="000E4571" w:rsidRDefault="0036784A" w:rsidP="000E4571"/>
    <w:p w:rsidR="0036784A" w:rsidRPr="000E4571" w:rsidRDefault="0036784A" w:rsidP="000E4571">
      <w:r w:rsidRPr="000E4571">
        <w:t>I enlighet med statsrådets beslut</w:t>
      </w:r>
      <w:r w:rsidRPr="000E4571">
        <w:br/>
        <w:t>ändras i statsrådets förordning om befolkningsdatasystemet (128/2010) 44 § 1 mom. 3 punkten, sådan den lyder i förordning 852/2014, som följer:</w:t>
      </w:r>
    </w:p>
    <w:p w:rsidR="0036784A" w:rsidRPr="000E4571" w:rsidRDefault="0036784A" w:rsidP="000E4571">
      <w:bookmarkStart w:id="4" w:name="P44"/>
    </w:p>
    <w:p w:rsidR="0036784A" w:rsidRPr="000E4571" w:rsidRDefault="0036784A" w:rsidP="000E4571">
      <w:r w:rsidRPr="000E4571">
        <w:t>44 §</w:t>
      </w:r>
      <w:bookmarkEnd w:id="4"/>
      <w:r w:rsidRPr="000E4571">
        <w:t xml:space="preserve"> </w:t>
      </w:r>
    </w:p>
    <w:p w:rsidR="000E4571" w:rsidRDefault="000E4571" w:rsidP="000E4571"/>
    <w:p w:rsidR="0036784A" w:rsidRPr="000E4571" w:rsidRDefault="0036784A" w:rsidP="000E4571">
      <w:r w:rsidRPr="000E4571">
        <w:t>Behörighetsarrangemang i fråga om vissa av magistraternas uppgifter som gäller uppdatering av uppgifter i befolkningsdatasystemet</w:t>
      </w:r>
    </w:p>
    <w:p w:rsidR="000E4571" w:rsidRDefault="000E4571" w:rsidP="000E4571"/>
    <w:p w:rsidR="0036784A" w:rsidRPr="000E4571" w:rsidRDefault="0036784A" w:rsidP="000E4571">
      <w:r w:rsidRPr="000E4571">
        <w:t>Med avvikelse från magistraternas regionala behörighet enligt 21 § 1 mom. i lagen om befolkningsdatasystemet och Befolkningsregistercentralens certifikattjänster</w:t>
      </w:r>
    </w:p>
    <w:p w:rsidR="000E4571" w:rsidRDefault="000E4571" w:rsidP="000E4571"/>
    <w:p w:rsidR="0036784A" w:rsidRPr="000E4571" w:rsidRDefault="0036784A" w:rsidP="000E4571">
      <w:proofErr w:type="gramStart"/>
      <w:r w:rsidRPr="000E4571">
        <w:t>---</w:t>
      </w:r>
      <w:proofErr w:type="gramEnd"/>
      <w:r w:rsidRPr="000E4571">
        <w:t>-----------------------------</w:t>
      </w:r>
    </w:p>
    <w:p w:rsidR="000E4571" w:rsidRDefault="000E4571" w:rsidP="000E4571"/>
    <w:p w:rsidR="0036784A" w:rsidRPr="000E4571" w:rsidRDefault="0036784A" w:rsidP="000E4571">
      <w:r w:rsidRPr="000E4571">
        <w:t>3) svarar magistraten i Nyland och magistraten i Sydöstra Finland för registreringen i befolkningsdatasystemet av rättelser av uppgifter som Skatteförvaltningen, Migrationsverket och den lokala polisen har registrerat och för rådgivningen till dessa myndigheter,</w:t>
      </w:r>
    </w:p>
    <w:p w:rsidR="000E4571" w:rsidRDefault="000E4571" w:rsidP="000E4571"/>
    <w:p w:rsidR="0036784A" w:rsidRPr="000E4571" w:rsidRDefault="0036784A" w:rsidP="000E4571">
      <w:proofErr w:type="gramStart"/>
      <w:r w:rsidRPr="000E4571">
        <w:t>---</w:t>
      </w:r>
      <w:proofErr w:type="gramEnd"/>
      <w:r w:rsidRPr="000E4571">
        <w:t>-----------------------------</w:t>
      </w:r>
    </w:p>
    <w:p w:rsidR="0036784A" w:rsidRPr="000E4571" w:rsidRDefault="0036784A" w:rsidP="000E4571"/>
    <w:p w:rsidR="0036784A" w:rsidRPr="000E4571" w:rsidRDefault="0036784A" w:rsidP="000E4571">
      <w:r w:rsidRPr="000E4571">
        <w:t>Denna förordning träder i kraft den 1 januari 2016.</w:t>
      </w:r>
    </w:p>
    <w:p w:rsidR="0036784A" w:rsidRDefault="0036784A" w:rsidP="00E121AF">
      <w:pPr>
        <w:spacing w:line="360" w:lineRule="auto"/>
        <w:rPr>
          <w:szCs w:val="24"/>
        </w:rPr>
      </w:pPr>
    </w:p>
    <w:p w:rsidR="0036784A" w:rsidRDefault="009550F3" w:rsidP="00E121AF">
      <w:pPr>
        <w:spacing w:line="360" w:lineRule="auto"/>
        <w:rPr>
          <w:szCs w:val="24"/>
        </w:rPr>
      </w:pPr>
      <w:proofErr w:type="gramStart"/>
      <w:r>
        <w:rPr>
          <w:szCs w:val="24"/>
        </w:rPr>
        <w:t>---</w:t>
      </w:r>
      <w:proofErr w:type="gramEnd"/>
      <w:r>
        <w:rPr>
          <w:szCs w:val="24"/>
        </w:rPr>
        <w:t>-------------------------------------------</w:t>
      </w:r>
    </w:p>
    <w:p w:rsidR="0036784A" w:rsidRDefault="0036784A" w:rsidP="0036784A">
      <w:pPr>
        <w:spacing w:line="360" w:lineRule="auto"/>
        <w:rPr>
          <w:b/>
          <w:szCs w:val="24"/>
        </w:rPr>
      </w:pPr>
    </w:p>
    <w:p w:rsidR="0036784A" w:rsidRPr="00232747" w:rsidRDefault="0036784A" w:rsidP="0036784A">
      <w:pPr>
        <w:spacing w:line="360" w:lineRule="auto"/>
        <w:rPr>
          <w:b/>
          <w:szCs w:val="24"/>
        </w:rPr>
      </w:pPr>
      <w:r w:rsidRPr="00232747">
        <w:rPr>
          <w:b/>
          <w:szCs w:val="24"/>
        </w:rPr>
        <w:t>4.</w:t>
      </w:r>
    </w:p>
    <w:p w:rsidR="0036784A" w:rsidRPr="00232747" w:rsidRDefault="0036784A" w:rsidP="0036784A">
      <w:pPr>
        <w:spacing w:line="360" w:lineRule="auto"/>
        <w:rPr>
          <w:b/>
          <w:szCs w:val="24"/>
        </w:rPr>
      </w:pPr>
    </w:p>
    <w:p w:rsidR="0036784A" w:rsidRPr="00232747" w:rsidRDefault="0036784A" w:rsidP="0036784A">
      <w:pPr>
        <w:spacing w:line="360" w:lineRule="auto"/>
        <w:rPr>
          <w:b/>
          <w:szCs w:val="24"/>
        </w:rPr>
      </w:pPr>
      <w:r w:rsidRPr="00232747">
        <w:rPr>
          <w:b/>
          <w:szCs w:val="24"/>
        </w:rPr>
        <w:t xml:space="preserve">Finansministeriets förordning om magistraternas placeringsorter och enheter </w:t>
      </w:r>
    </w:p>
    <w:p w:rsidR="0036784A" w:rsidRPr="000E4571" w:rsidRDefault="0036784A" w:rsidP="000E4571">
      <w:r w:rsidRPr="000E4571">
        <w:t>I enlighet med finansministeriets beslut föreskrivs med stöd av 3 § 1 mom. i lagen om registerförvaltningen (166/1996), sådant det lyder i lag 1434/2009:</w:t>
      </w:r>
    </w:p>
    <w:p w:rsidR="000E4571" w:rsidRDefault="000E4571" w:rsidP="000E4571"/>
    <w:p w:rsidR="0036784A" w:rsidRPr="000E4571" w:rsidRDefault="0036784A" w:rsidP="000E4571">
      <w:r w:rsidRPr="000E4571">
        <w:t>1 §</w:t>
      </w:r>
    </w:p>
    <w:p w:rsidR="000E4571" w:rsidRDefault="000E4571" w:rsidP="000E4571"/>
    <w:p w:rsidR="0036784A" w:rsidRPr="000E4571" w:rsidRDefault="0036784A" w:rsidP="000E4571">
      <w:r w:rsidRPr="000E4571">
        <w:t>Placeringsorter för magistraten i Nyland är Helsingfors, Esbo, Lojo, Raseborg, Vanda, Hyvinge och Borgå.</w:t>
      </w:r>
    </w:p>
    <w:p w:rsidR="000E4571" w:rsidRDefault="000E4571" w:rsidP="000E4571"/>
    <w:p w:rsidR="0036784A" w:rsidRPr="000E4571" w:rsidRDefault="0036784A" w:rsidP="000E4571">
      <w:r w:rsidRPr="000E4571">
        <w:t>Placeringsorter för magistraten i Tavastland är Tavastehus och Lahtis.</w:t>
      </w:r>
    </w:p>
    <w:p w:rsidR="000E4571" w:rsidRDefault="000E4571" w:rsidP="000E4571"/>
    <w:p w:rsidR="0036784A" w:rsidRPr="000E4571" w:rsidRDefault="0036784A" w:rsidP="000E4571">
      <w:r w:rsidRPr="000E4571">
        <w:lastRenderedPageBreak/>
        <w:t>Placeringsorter för magistraten i Sydöstra Finland är Kouvola, Kotka och Villmanstrand.</w:t>
      </w:r>
    </w:p>
    <w:p w:rsidR="000E4571" w:rsidRDefault="000E4571" w:rsidP="000E4571"/>
    <w:p w:rsidR="0036784A" w:rsidRPr="000E4571" w:rsidRDefault="0036784A" w:rsidP="000E4571">
      <w:r w:rsidRPr="000E4571">
        <w:t>Placeringsorter för magistraten i Sydvästra Finland är Åbo, Salo, Pargas, Björneborg och Raumo.</w:t>
      </w:r>
    </w:p>
    <w:p w:rsidR="000E4571" w:rsidRDefault="000E4571" w:rsidP="000E4571"/>
    <w:p w:rsidR="0036784A" w:rsidRPr="000E4571" w:rsidRDefault="0036784A" w:rsidP="000E4571">
      <w:r w:rsidRPr="000E4571">
        <w:t xml:space="preserve">Placeringsorter för magistraten i Inre Finland är Jyväskylä och Tammerfors. Magistraten har dessutom en enhet i </w:t>
      </w:r>
      <w:proofErr w:type="spellStart"/>
      <w:r w:rsidRPr="000E4571">
        <w:t>Mänttä-Vilppula</w:t>
      </w:r>
      <w:proofErr w:type="spellEnd"/>
      <w:r w:rsidRPr="000E4571">
        <w:t>.</w:t>
      </w:r>
    </w:p>
    <w:p w:rsidR="000E4571" w:rsidRDefault="000E4571" w:rsidP="000E4571"/>
    <w:p w:rsidR="0036784A" w:rsidRPr="000E4571" w:rsidRDefault="0036784A" w:rsidP="000E4571">
      <w:r w:rsidRPr="000E4571">
        <w:t>Placeringsorter för magistraten i Västra Finland är Vasa, Karleby och Seinäjoki. Magistraten har dessutom en enhet i Jakobstad.</w:t>
      </w:r>
    </w:p>
    <w:p w:rsidR="000E4571" w:rsidRDefault="000E4571" w:rsidP="000E4571"/>
    <w:p w:rsidR="0036784A" w:rsidRPr="000E4571" w:rsidRDefault="0036784A" w:rsidP="000E4571">
      <w:r w:rsidRPr="000E4571">
        <w:t>Placeringsorter för magistraten i Östra Finland är Nyslott, S:t Michel, Kuopio, Idensalmi och Joensuu. Magistraten har dessutom en enhet i Varkaus.</w:t>
      </w:r>
    </w:p>
    <w:p w:rsidR="000E4571" w:rsidRDefault="000E4571" w:rsidP="000E4571"/>
    <w:p w:rsidR="0036784A" w:rsidRPr="000E4571" w:rsidRDefault="0036784A" w:rsidP="000E4571">
      <w:r w:rsidRPr="000E4571">
        <w:t>Placeringsorter för magistraten i Norra Finland är Uleåborg, Brahestad och Kajana. Magistraten har dessutom enheter i Ylivieska och Pudasjärvi.</w:t>
      </w:r>
    </w:p>
    <w:p w:rsidR="000E4571" w:rsidRDefault="000E4571" w:rsidP="000E4571"/>
    <w:p w:rsidR="0036784A" w:rsidRPr="000E4571" w:rsidRDefault="0036784A" w:rsidP="000E4571">
      <w:r w:rsidRPr="000E4571">
        <w:t>Placeringsorter för magistraten i Lappland är Rovaniemi, Kemi och Kittilä. Magistraten har dessutom en enhet i Kemijärvi.</w:t>
      </w:r>
    </w:p>
    <w:p w:rsidR="000E4571" w:rsidRDefault="000E4571" w:rsidP="000E4571"/>
    <w:p w:rsidR="0036784A" w:rsidRPr="000E4571" w:rsidRDefault="0036784A" w:rsidP="000E4571">
      <w:r w:rsidRPr="000E4571">
        <w:t>2 §</w:t>
      </w:r>
    </w:p>
    <w:p w:rsidR="000E4571" w:rsidRDefault="000E4571" w:rsidP="000E4571"/>
    <w:p w:rsidR="0036784A" w:rsidRPr="000E4571" w:rsidRDefault="0036784A" w:rsidP="000E4571">
      <w:r w:rsidRPr="000E4571">
        <w:t xml:space="preserve">Denna förordning träder i kraft den 1 januari 2016. </w:t>
      </w:r>
    </w:p>
    <w:p w:rsidR="000E4571" w:rsidRDefault="000E4571" w:rsidP="000E4571"/>
    <w:p w:rsidR="0036784A" w:rsidRPr="000E4571" w:rsidRDefault="0036784A" w:rsidP="000E4571">
      <w:r w:rsidRPr="000E4571">
        <w:t xml:space="preserve">Genom denna förordning upphävs finansministeriets förordning om magistraternas placeringsorter och enheter (595/2014). </w:t>
      </w:r>
    </w:p>
    <w:p w:rsidR="009550F3" w:rsidRPr="003D6394" w:rsidRDefault="009550F3" w:rsidP="009550F3">
      <w:pPr>
        <w:spacing w:line="360" w:lineRule="auto"/>
        <w:rPr>
          <w:szCs w:val="24"/>
        </w:rPr>
      </w:pPr>
      <w:proofErr w:type="gramStart"/>
      <w:r>
        <w:rPr>
          <w:szCs w:val="24"/>
        </w:rPr>
        <w:t>---</w:t>
      </w:r>
      <w:proofErr w:type="gramEnd"/>
      <w:r>
        <w:rPr>
          <w:szCs w:val="24"/>
        </w:rPr>
        <w:t>----------------------------------------</w:t>
      </w:r>
    </w:p>
    <w:p w:rsidR="0036784A" w:rsidRPr="003D6394" w:rsidRDefault="0036784A" w:rsidP="0036784A">
      <w:pPr>
        <w:spacing w:line="360" w:lineRule="auto"/>
        <w:rPr>
          <w:b/>
          <w:szCs w:val="24"/>
        </w:rPr>
      </w:pPr>
      <w:r w:rsidRPr="003D6394">
        <w:rPr>
          <w:b/>
          <w:szCs w:val="24"/>
        </w:rPr>
        <w:t>5.</w:t>
      </w:r>
    </w:p>
    <w:p w:rsidR="0036784A" w:rsidRPr="003D6394" w:rsidRDefault="0036784A" w:rsidP="0036784A">
      <w:pPr>
        <w:spacing w:line="360" w:lineRule="auto"/>
        <w:rPr>
          <w:b/>
          <w:szCs w:val="24"/>
        </w:rPr>
      </w:pPr>
    </w:p>
    <w:p w:rsidR="0036784A" w:rsidRPr="003D6394" w:rsidRDefault="0036784A" w:rsidP="0036784A">
      <w:pPr>
        <w:spacing w:line="360" w:lineRule="auto"/>
        <w:rPr>
          <w:b/>
          <w:szCs w:val="24"/>
        </w:rPr>
      </w:pPr>
      <w:r w:rsidRPr="003D6394">
        <w:rPr>
          <w:b/>
          <w:szCs w:val="24"/>
        </w:rPr>
        <w:t xml:space="preserve">Finansministeriets förordning om språkkunskaper som krävs av personalen vid vissa magistrater </w:t>
      </w:r>
    </w:p>
    <w:p w:rsidR="0036784A" w:rsidRPr="000E4571" w:rsidRDefault="0036784A" w:rsidP="000E4571"/>
    <w:p w:rsidR="0036784A" w:rsidRPr="000E4571" w:rsidRDefault="0036784A" w:rsidP="000E4571">
      <w:r w:rsidRPr="000E4571">
        <w:t>I enlighet med finansministeriets beslut föreskrivs med stöd av 10 a § 2 mom. i förordningen om registerförvaltningen (248/1996), sådant det lyder i lag 412/2011:</w:t>
      </w:r>
    </w:p>
    <w:p w:rsidR="0036784A" w:rsidRPr="000E4571" w:rsidRDefault="0036784A" w:rsidP="000E4571"/>
    <w:p w:rsidR="0036784A" w:rsidRPr="000E4571" w:rsidRDefault="0036784A" w:rsidP="000E4571">
      <w:r w:rsidRPr="000E4571">
        <w:t>1 §</w:t>
      </w:r>
    </w:p>
    <w:p w:rsidR="000E4571" w:rsidRDefault="000E4571" w:rsidP="000E4571"/>
    <w:p w:rsidR="0036784A" w:rsidRPr="000E4571" w:rsidRDefault="0036784A" w:rsidP="000E4571">
      <w:r w:rsidRPr="000E4571">
        <w:t>För den personal vid magistraten som enligt vad som föreskrivs inte behöver ha avlagt högskoleexamen gäller som behörighetsvillkor i fråga om språkkunskaper</w:t>
      </w:r>
    </w:p>
    <w:p w:rsidR="000E4571" w:rsidRDefault="000E4571" w:rsidP="000E4571"/>
    <w:p w:rsidR="0036784A" w:rsidRPr="000E4571" w:rsidRDefault="0036784A" w:rsidP="000E4571">
      <w:r w:rsidRPr="000E4571">
        <w:t>1) för fem tjänster vid enheten i Raseborg inom magistraten i Nyland goda muntliga och skriftliga kunskaper i svenska samt nöjaktiga muntliga och skriftliga kunskaper i finska,</w:t>
      </w:r>
    </w:p>
    <w:p w:rsidR="000E4571" w:rsidRDefault="000E4571" w:rsidP="000E4571"/>
    <w:p w:rsidR="0036784A" w:rsidRPr="000E4571" w:rsidRDefault="0036784A" w:rsidP="000E4571">
      <w:r w:rsidRPr="000E4571">
        <w:t>2) för fyra tjänster vid enheten i Pargas inom magistraten i Sydvästra Finland goda muntliga och skriftliga kunskaper i svenska samt nöjaktiga muntliga och skriftliga kunskaper i finska,</w:t>
      </w:r>
    </w:p>
    <w:p w:rsidR="000E4571" w:rsidRDefault="000E4571" w:rsidP="000E4571"/>
    <w:p w:rsidR="0036784A" w:rsidRPr="000E4571" w:rsidRDefault="0036784A" w:rsidP="000E4571">
      <w:r w:rsidRPr="000E4571">
        <w:t xml:space="preserve">3) för sammanlagt tolv tjänster vid enheterna i Vasa och Jakobstad inom magistraten i Västra Finland goda muntliga och skriftliga kunskaper i svenska samt nöjaktiga muntliga och skriftliga kunskaper i finska. </w:t>
      </w:r>
    </w:p>
    <w:p w:rsidR="000E4571" w:rsidRDefault="000E4571" w:rsidP="000E4571"/>
    <w:p w:rsidR="0036784A" w:rsidRPr="000E4571" w:rsidRDefault="0036784A" w:rsidP="000E4571">
      <w:r w:rsidRPr="000E4571">
        <w:t>2 §</w:t>
      </w:r>
    </w:p>
    <w:p w:rsidR="0036784A" w:rsidRPr="000E4571" w:rsidRDefault="0036784A" w:rsidP="000E4571"/>
    <w:p w:rsidR="0036784A" w:rsidRPr="000E4571" w:rsidRDefault="0036784A" w:rsidP="000E4571">
      <w:r w:rsidRPr="000E4571">
        <w:t>Denna förordning träder i kraft den 1 januari 2016.</w:t>
      </w:r>
    </w:p>
    <w:p w:rsidR="0036784A" w:rsidRPr="000E4571" w:rsidRDefault="0036784A" w:rsidP="000E4571"/>
    <w:p w:rsidR="0036784A" w:rsidRPr="000E4571" w:rsidRDefault="0036784A" w:rsidP="000E4571">
      <w:r w:rsidRPr="000E4571">
        <w:t>Genom denna förordning upphävs finansministeriets förordning om språkkunskaper som krävs av personalen vid vissa magistrater (569/2011).</w:t>
      </w:r>
    </w:p>
    <w:p w:rsidR="000E4571" w:rsidRDefault="000E4571" w:rsidP="0036784A">
      <w:pPr>
        <w:spacing w:line="360" w:lineRule="auto"/>
        <w:rPr>
          <w:szCs w:val="24"/>
        </w:rPr>
      </w:pPr>
    </w:p>
    <w:p w:rsidR="0036784A" w:rsidRPr="003D6394" w:rsidRDefault="009550F3" w:rsidP="0036784A">
      <w:pPr>
        <w:spacing w:line="360" w:lineRule="auto"/>
        <w:rPr>
          <w:szCs w:val="24"/>
        </w:rPr>
      </w:pPr>
      <w:proofErr w:type="gramStart"/>
      <w:r>
        <w:rPr>
          <w:szCs w:val="24"/>
        </w:rPr>
        <w:t>---</w:t>
      </w:r>
      <w:proofErr w:type="gramEnd"/>
      <w:r>
        <w:rPr>
          <w:szCs w:val="24"/>
        </w:rPr>
        <w:t>----------------------------------------</w:t>
      </w:r>
    </w:p>
    <w:p w:rsidR="009550F3" w:rsidRPr="001B197F" w:rsidRDefault="009550F3" w:rsidP="009550F3">
      <w:pPr>
        <w:spacing w:line="360" w:lineRule="auto"/>
        <w:rPr>
          <w:b/>
          <w:szCs w:val="24"/>
        </w:rPr>
      </w:pPr>
    </w:p>
    <w:p w:rsidR="009550F3" w:rsidRPr="001B197F" w:rsidRDefault="009550F3" w:rsidP="009550F3">
      <w:pPr>
        <w:spacing w:line="360" w:lineRule="auto"/>
        <w:rPr>
          <w:b/>
          <w:szCs w:val="24"/>
        </w:rPr>
      </w:pPr>
      <w:r w:rsidRPr="001B197F">
        <w:rPr>
          <w:b/>
          <w:szCs w:val="24"/>
        </w:rPr>
        <w:t>6.</w:t>
      </w:r>
    </w:p>
    <w:p w:rsidR="009550F3" w:rsidRPr="001B197F" w:rsidRDefault="009550F3" w:rsidP="009550F3">
      <w:pPr>
        <w:spacing w:line="360" w:lineRule="auto"/>
        <w:rPr>
          <w:b/>
          <w:szCs w:val="24"/>
        </w:rPr>
      </w:pPr>
    </w:p>
    <w:p w:rsidR="009550F3" w:rsidRPr="001B197F" w:rsidRDefault="009550F3" w:rsidP="009550F3">
      <w:pPr>
        <w:spacing w:line="360" w:lineRule="auto"/>
        <w:rPr>
          <w:b/>
          <w:szCs w:val="24"/>
        </w:rPr>
      </w:pPr>
      <w:r w:rsidRPr="001B197F">
        <w:rPr>
          <w:b/>
          <w:szCs w:val="24"/>
        </w:rPr>
        <w:t xml:space="preserve">Finansministeriets förordning om behöriga myndigheter i vissa uppgifter som hör till magistraten och regionförvaltningsverket </w:t>
      </w:r>
    </w:p>
    <w:p w:rsidR="009550F3" w:rsidRPr="001B197F" w:rsidRDefault="009550F3" w:rsidP="009550F3">
      <w:pPr>
        <w:spacing w:line="360" w:lineRule="auto"/>
        <w:rPr>
          <w:szCs w:val="24"/>
        </w:rPr>
      </w:pPr>
    </w:p>
    <w:p w:rsidR="009550F3" w:rsidRPr="000E4571" w:rsidRDefault="009550F3" w:rsidP="000E4571">
      <w:r w:rsidRPr="000E4571">
        <w:t xml:space="preserve">I enlighet med finansministeriets beslut föreskrivs med stöd av 20 kap. 9 a § 2 mom. i ärvdabalken (40/1965), sådant det lyder i lag 1008/2007, 27 § 2 mom. i faderskapslagen (11/2015), 14 § 1 mom. och 32 d § 2 mom. i namnlagen (694/1985), sådana de lyder, 14 § 1 mom. i lag 1010/2007 och 32 d § 2 mom. i lag 421/2007, 3 och 11 § i lagen om vigselrätt (571/2008), 80 § 7 och 9 mom. i lagen om befolkningsdatasystemet och Befolkningsregistercentralens certifikattjänster (661/2009), av dem 9 mom. sådant det lyder i lag </w:t>
      </w:r>
      <w:proofErr w:type="spellStart"/>
      <w:r w:rsidRPr="000E4571">
        <w:t>xx/xx</w:t>
      </w:r>
      <w:proofErr w:type="spellEnd"/>
      <w:r w:rsidRPr="000E4571">
        <w:t xml:space="preserve">, 14 § 2 mom. i lagen om dödförklaring (127/2005), sådant det lyder i lag </w:t>
      </w:r>
      <w:proofErr w:type="spellStart"/>
      <w:r w:rsidRPr="000E4571">
        <w:t>xx/xx</w:t>
      </w:r>
      <w:proofErr w:type="spellEnd"/>
      <w:r w:rsidRPr="000E4571">
        <w:t xml:space="preserve">, 25 § 3 mom. i lagen om intressebevakningsfullmakt (648/2007), sådant det lyder i lag </w:t>
      </w:r>
      <w:proofErr w:type="spellStart"/>
      <w:r w:rsidRPr="000E4571">
        <w:t>xx/xx</w:t>
      </w:r>
      <w:proofErr w:type="spellEnd"/>
      <w:r w:rsidRPr="000E4571">
        <w:t xml:space="preserve">, 46 § 4 mom. och 64 § 5 mom. i lagen om förmyndarverksamhet (442/1999), sådana de lyder, 46 § 4 mom. i lag </w:t>
      </w:r>
      <w:proofErr w:type="spellStart"/>
      <w:r w:rsidRPr="000E4571">
        <w:t>xx/xx</w:t>
      </w:r>
      <w:proofErr w:type="spellEnd"/>
      <w:r w:rsidRPr="000E4571">
        <w:t xml:space="preserve"> och 64 § 5 mom. i lag 1405/2009, 3 § 3 mom. i lagen om fastställande av transsexuella personers könstillhörighet (563/2002), sådant det lyder i lag </w:t>
      </w:r>
      <w:proofErr w:type="spellStart"/>
      <w:r w:rsidRPr="000E4571">
        <w:t>xx/xx</w:t>
      </w:r>
      <w:proofErr w:type="spellEnd"/>
      <w:r w:rsidRPr="000E4571">
        <w:t xml:space="preserve"> samt 7 b § och 9 § 4 mom. i lagen om hemkommun (201/1994), sådana de lyder i lag 1095/2010:</w:t>
      </w:r>
    </w:p>
    <w:p w:rsidR="009550F3" w:rsidRPr="001B197F" w:rsidRDefault="009550F3" w:rsidP="009550F3">
      <w:pPr>
        <w:spacing w:line="360" w:lineRule="auto"/>
        <w:rPr>
          <w:szCs w:val="24"/>
        </w:rPr>
      </w:pPr>
    </w:p>
    <w:p w:rsidR="000E4571" w:rsidRDefault="009550F3" w:rsidP="000E4571">
      <w:r w:rsidRPr="000E4571">
        <w:t>1</w:t>
      </w:r>
      <w:proofErr w:type="gramStart"/>
      <w:r w:rsidRPr="000E4571">
        <w:t xml:space="preserve"> §</w:t>
      </w:r>
      <w:r w:rsidRPr="000E4571">
        <w:br/>
      </w:r>
      <w:proofErr w:type="gramEnd"/>
    </w:p>
    <w:p w:rsidR="009550F3" w:rsidRPr="000E4571" w:rsidRDefault="009550F3" w:rsidP="000E4571">
      <w:r w:rsidRPr="000E4571">
        <w:t>Fastställelse av delägarförteckningen i en bouppteckning</w:t>
      </w:r>
    </w:p>
    <w:p w:rsidR="009550F3" w:rsidRPr="000E4571" w:rsidRDefault="009550F3" w:rsidP="000E4571"/>
    <w:p w:rsidR="009550F3" w:rsidRPr="000E4571" w:rsidRDefault="009550F3" w:rsidP="000E4571">
      <w:r w:rsidRPr="000E4571">
        <w:t xml:space="preserve">Magistratens behörighet enligt 20 kap. 9 a § 1 mom. i ärvdabalken (40/1965) att fastställa delägarförteckningen i en bouppteckning överförs från magistraten i Nyland till magistraten i Sydvästra Finland, om ansökan har gjorts på svenska, och i övriga fall till magistraten i Västra Finland. </w:t>
      </w:r>
    </w:p>
    <w:p w:rsidR="009550F3" w:rsidRPr="000E4571" w:rsidRDefault="009550F3" w:rsidP="000E4571"/>
    <w:p w:rsidR="000E4571" w:rsidRDefault="009550F3" w:rsidP="000E4571">
      <w:bookmarkStart w:id="5" w:name="P3"/>
      <w:r w:rsidRPr="000E4571">
        <w:t>2</w:t>
      </w:r>
      <w:proofErr w:type="gramStart"/>
      <w:r w:rsidRPr="000E4571">
        <w:t xml:space="preserve"> §</w:t>
      </w:r>
      <w:bookmarkEnd w:id="5"/>
      <w:r w:rsidRPr="000E4571">
        <w:br/>
      </w:r>
      <w:proofErr w:type="gramEnd"/>
    </w:p>
    <w:p w:rsidR="009550F3" w:rsidRPr="000E4571" w:rsidRDefault="009550F3" w:rsidP="000E4571">
      <w:r w:rsidRPr="000E4571">
        <w:lastRenderedPageBreak/>
        <w:t>Godkännande av erkännande av faderskap</w:t>
      </w:r>
    </w:p>
    <w:p w:rsidR="009550F3" w:rsidRPr="000E4571" w:rsidRDefault="009550F3" w:rsidP="000E4571"/>
    <w:p w:rsidR="009550F3" w:rsidRPr="000E4571" w:rsidRDefault="009550F3" w:rsidP="000E4571">
      <w:r w:rsidRPr="000E4571">
        <w:t>Magistratens behörighet enligt 27 § i faderskapslagen (11/2015) att avgöra ärenden som gäller godkännande av erkännande av faderskap överförs från magistraten i Nyland till magistraten i Sydvästra Finland.</w:t>
      </w:r>
    </w:p>
    <w:p w:rsidR="009550F3" w:rsidRPr="000E4571" w:rsidRDefault="009550F3" w:rsidP="000E4571"/>
    <w:p w:rsidR="000E4571" w:rsidRDefault="009550F3" w:rsidP="000E4571">
      <w:r w:rsidRPr="000E4571">
        <w:t>3</w:t>
      </w:r>
      <w:proofErr w:type="gramStart"/>
      <w:r w:rsidRPr="000E4571">
        <w:t xml:space="preserve"> §</w:t>
      </w:r>
      <w:r w:rsidRPr="000E4571">
        <w:br/>
      </w:r>
      <w:proofErr w:type="gramEnd"/>
    </w:p>
    <w:p w:rsidR="009550F3" w:rsidRPr="000E4571" w:rsidRDefault="009550F3" w:rsidP="000E4571">
      <w:r w:rsidRPr="000E4571">
        <w:t>Behandling av ansökningar om namnändring</w:t>
      </w:r>
    </w:p>
    <w:p w:rsidR="009550F3" w:rsidRPr="000E4571" w:rsidRDefault="009550F3" w:rsidP="000E4571"/>
    <w:p w:rsidR="009550F3" w:rsidRPr="000E4571" w:rsidRDefault="009550F3" w:rsidP="000E4571">
      <w:r w:rsidRPr="000E4571">
        <w:t>Den magistrat som har tagit emot en ansökan enligt namnlagen (694/1985) om ändring av förnamn eller släktnamn är behörig att meddela beslut i ärendet.</w:t>
      </w:r>
    </w:p>
    <w:p w:rsidR="009550F3" w:rsidRPr="000E4571" w:rsidRDefault="009550F3" w:rsidP="000E4571"/>
    <w:p w:rsidR="009550F3" w:rsidRPr="000E4571" w:rsidRDefault="009550F3" w:rsidP="000E4571">
      <w:r w:rsidRPr="000E4571">
        <w:t xml:space="preserve">Med avvikelse från 1 mom. överförs magistratens behörighet att besluta i ärenden som gäller ändring av förnamn eller släktnamn från magistraten i Nyland till magistraten i Sydvästra Finland, om ansökan har gjorts på svenska, och i övriga fall till magistraten i Norra Finland. </w:t>
      </w:r>
    </w:p>
    <w:p w:rsidR="009550F3" w:rsidRPr="000E4571" w:rsidRDefault="009550F3" w:rsidP="000E4571">
      <w:r w:rsidRPr="000E4571">
        <w:t xml:space="preserve"> </w:t>
      </w:r>
    </w:p>
    <w:p w:rsidR="000E4571" w:rsidRDefault="009550F3" w:rsidP="000E4571">
      <w:r w:rsidRPr="000E4571">
        <w:t>4</w:t>
      </w:r>
      <w:proofErr w:type="gramStart"/>
      <w:r w:rsidRPr="000E4571">
        <w:t xml:space="preserve"> §</w:t>
      </w:r>
      <w:r w:rsidRPr="000E4571">
        <w:br/>
      </w:r>
      <w:proofErr w:type="gramEnd"/>
    </w:p>
    <w:p w:rsidR="009550F3" w:rsidRPr="000E4571" w:rsidRDefault="009550F3" w:rsidP="000E4571">
      <w:r w:rsidRPr="000E4571">
        <w:t>Skötsel av uppgifter enligt lagen om vigselrätt</w:t>
      </w:r>
    </w:p>
    <w:p w:rsidR="009550F3" w:rsidRPr="000E4571" w:rsidRDefault="009550F3" w:rsidP="000E4571"/>
    <w:p w:rsidR="009550F3" w:rsidRPr="000E4571" w:rsidRDefault="009550F3" w:rsidP="000E4571">
      <w:r w:rsidRPr="000E4571">
        <w:t>Magistraten i Norra Finland är behörig magistrat för de uppgifter som avses i lagen om vigselrätt (571/2008).</w:t>
      </w:r>
    </w:p>
    <w:p w:rsidR="009550F3" w:rsidRPr="000E4571" w:rsidRDefault="009550F3" w:rsidP="000E4571"/>
    <w:p w:rsidR="009550F3" w:rsidRPr="000E4571" w:rsidRDefault="009550F3" w:rsidP="000E4571">
      <w:r w:rsidRPr="000E4571">
        <w:t>Den magistrat som har beviljat vigselrätt med stöd av 17 a § 2 mom. i äktenskapslagen (234/1929) utövar dock tillsyn över användningen av den vigselrätt den beviljat och är behörig i ett ärende som gäller återkallelse av vigselrätten.</w:t>
      </w:r>
    </w:p>
    <w:p w:rsidR="009550F3" w:rsidRPr="000E4571" w:rsidRDefault="009550F3" w:rsidP="000E4571"/>
    <w:p w:rsidR="009550F3" w:rsidRPr="000E4571" w:rsidRDefault="009550F3" w:rsidP="000E4571">
      <w:r w:rsidRPr="000E4571">
        <w:t>Enheten för styrning och utveckling av magistraterna vid Regionförvaltningsverket i Östra Finland svarar för att vigselrättsregistret fungerar tekniskt.</w:t>
      </w:r>
    </w:p>
    <w:p w:rsidR="009550F3" w:rsidRPr="000E4571" w:rsidRDefault="009550F3" w:rsidP="000E4571">
      <w:bookmarkStart w:id="6" w:name="P7"/>
    </w:p>
    <w:p w:rsidR="000E4571" w:rsidRDefault="009550F3" w:rsidP="000E4571">
      <w:r w:rsidRPr="000E4571">
        <w:t>5</w:t>
      </w:r>
      <w:proofErr w:type="gramStart"/>
      <w:r w:rsidRPr="000E4571">
        <w:t xml:space="preserve"> §</w:t>
      </w:r>
      <w:bookmarkEnd w:id="6"/>
      <w:r w:rsidRPr="000E4571">
        <w:br/>
      </w:r>
      <w:proofErr w:type="gramEnd"/>
    </w:p>
    <w:p w:rsidR="009550F3" w:rsidRPr="000E4571" w:rsidRDefault="009550F3" w:rsidP="000E4571">
      <w:r w:rsidRPr="000E4571">
        <w:t>Uppdatering av uppgifter om vissa personer som saknar hemkommun eller folkbokföringskommun i befolkningsdatasystemet</w:t>
      </w:r>
    </w:p>
    <w:p w:rsidR="009550F3" w:rsidRPr="000E4571" w:rsidRDefault="009550F3" w:rsidP="000E4571"/>
    <w:p w:rsidR="009550F3" w:rsidRPr="000E4571" w:rsidRDefault="009550F3" w:rsidP="000E4571">
      <w:r w:rsidRPr="000E4571">
        <w:t>Magistraten i Nyland handlägger ärenden som gäller personer som avses i 80 § 7 mom. i lagen om befolkningsdatasystemet och Befolkningsregistercentralens certifikattjänster (661/2009) och som aldrig haft hemkommun eller folkbokföringskommun i Finland.</w:t>
      </w:r>
    </w:p>
    <w:p w:rsidR="009550F3" w:rsidRPr="000E4571" w:rsidRDefault="009550F3" w:rsidP="000E4571">
      <w:bookmarkStart w:id="7" w:name="P8"/>
    </w:p>
    <w:p w:rsidR="000E4571" w:rsidRDefault="009550F3" w:rsidP="000E4571">
      <w:r w:rsidRPr="000E4571">
        <w:t>6</w:t>
      </w:r>
      <w:proofErr w:type="gramStart"/>
      <w:r w:rsidRPr="000E4571">
        <w:t xml:space="preserve"> §</w:t>
      </w:r>
      <w:bookmarkEnd w:id="7"/>
      <w:r w:rsidRPr="000E4571">
        <w:br/>
      </w:r>
      <w:proofErr w:type="gramEnd"/>
    </w:p>
    <w:p w:rsidR="009550F3" w:rsidRPr="000E4571" w:rsidRDefault="009550F3" w:rsidP="000E4571">
      <w:r w:rsidRPr="000E4571">
        <w:t>Skötsel av uppgifter som gäller registrerade religionssamfunds medlemsförteckningar</w:t>
      </w:r>
    </w:p>
    <w:p w:rsidR="009550F3" w:rsidRPr="000E4571" w:rsidRDefault="009550F3" w:rsidP="000E4571"/>
    <w:p w:rsidR="009550F3" w:rsidRPr="000E4571" w:rsidRDefault="009550F3" w:rsidP="000E4571">
      <w:r w:rsidRPr="000E4571">
        <w:t xml:space="preserve">Magistraten i Nyland förvarar de handlingar som avses i 80 § 9 mom. i lagen om befolkningsdatasystemet och Befolkningsregistercentralens certifikattjänster och beslutar om utlämnande av uppgifter i dem med iakttagande i tillämpliga delar av bestämmelserna i 4 kap. i den lagen. </w:t>
      </w:r>
    </w:p>
    <w:p w:rsidR="009550F3" w:rsidRPr="000E4571" w:rsidRDefault="009550F3" w:rsidP="000E4571"/>
    <w:p w:rsidR="000E4571" w:rsidRDefault="009550F3" w:rsidP="000E4571">
      <w:r w:rsidRPr="000E4571">
        <w:t>7</w:t>
      </w:r>
      <w:proofErr w:type="gramStart"/>
      <w:r w:rsidRPr="000E4571">
        <w:t xml:space="preserve"> §</w:t>
      </w:r>
      <w:r w:rsidRPr="000E4571">
        <w:br/>
      </w:r>
      <w:proofErr w:type="gramEnd"/>
    </w:p>
    <w:p w:rsidR="009550F3" w:rsidRPr="000E4571" w:rsidRDefault="009550F3" w:rsidP="000E4571">
      <w:r w:rsidRPr="000E4571">
        <w:t>Skötsel av uppgifter som gäller dödförklaring</w:t>
      </w:r>
    </w:p>
    <w:p w:rsidR="000E4571" w:rsidRDefault="000E4571" w:rsidP="000E4571"/>
    <w:p w:rsidR="009550F3" w:rsidRPr="000E4571" w:rsidRDefault="009550F3" w:rsidP="000E4571">
      <w:r w:rsidRPr="000E4571">
        <w:t>Om ingen magistrat i Finland är behörig att med stöd av 14 § 1 mom. i lagen om dödförklaring (127/2005) behandla ett ärende som gäller dödförklaring, ska ärendet behandlas av magistraten i Nyland.</w:t>
      </w:r>
    </w:p>
    <w:p w:rsidR="000E4571" w:rsidRDefault="000E4571" w:rsidP="000E4571"/>
    <w:p w:rsidR="000E4571" w:rsidRDefault="009550F3" w:rsidP="000E4571">
      <w:r w:rsidRPr="000E4571">
        <w:t>8</w:t>
      </w:r>
      <w:proofErr w:type="gramStart"/>
      <w:r w:rsidRPr="000E4571">
        <w:t xml:space="preserve"> §</w:t>
      </w:r>
      <w:r w:rsidRPr="000E4571">
        <w:br/>
      </w:r>
      <w:proofErr w:type="gramEnd"/>
    </w:p>
    <w:p w:rsidR="009550F3" w:rsidRPr="000E4571" w:rsidRDefault="009550F3" w:rsidP="000E4571">
      <w:r w:rsidRPr="000E4571">
        <w:t>Fastställelse av intressebevakningsfullmakt</w:t>
      </w:r>
    </w:p>
    <w:p w:rsidR="009550F3" w:rsidRPr="000E4571" w:rsidRDefault="009550F3" w:rsidP="000E4571"/>
    <w:p w:rsidR="009550F3" w:rsidRPr="000E4571" w:rsidRDefault="009550F3" w:rsidP="000E4571">
      <w:r w:rsidRPr="000E4571">
        <w:t>Om ingen magistrat i Finland är behörig att med stöd av 25 § 1 eller 2 mom. i lagen om intressebevakningsfullmakt (648/2007) behandla ett ärende som gäller fastställelse av en intressebevakningsfullmakt, ska ärendet behandlas av magistraten i Nyland.</w:t>
      </w:r>
    </w:p>
    <w:p w:rsidR="009550F3" w:rsidRPr="000E4571" w:rsidRDefault="009550F3" w:rsidP="000E4571"/>
    <w:p w:rsidR="000E4571" w:rsidRDefault="009550F3" w:rsidP="000E4571">
      <w:r w:rsidRPr="000E4571">
        <w:t>9</w:t>
      </w:r>
      <w:proofErr w:type="gramStart"/>
      <w:r w:rsidRPr="000E4571">
        <w:t xml:space="preserve"> §</w:t>
      </w:r>
      <w:r w:rsidRPr="000E4571">
        <w:br/>
      </w:r>
      <w:proofErr w:type="gramEnd"/>
    </w:p>
    <w:p w:rsidR="009550F3" w:rsidRPr="000E4571" w:rsidRDefault="009550F3" w:rsidP="000E4571">
      <w:r w:rsidRPr="000E4571">
        <w:t>Tillsyn över intressebevakares verksamhet</w:t>
      </w:r>
    </w:p>
    <w:p w:rsidR="009550F3" w:rsidRPr="000E4571" w:rsidRDefault="009550F3" w:rsidP="000E4571"/>
    <w:p w:rsidR="009550F3" w:rsidRPr="000E4571" w:rsidRDefault="009550F3" w:rsidP="000E4571">
      <w:r w:rsidRPr="000E4571">
        <w:t>Om ingen magistrat i Finland med stöd av 64 § 1 eller 2 mom. i lagen om förmyndarverksamhet (442/1999) har till uppgift att utöva tillsyn över en intressebevakare, är magistraten i Nyland skyldig att utöva tillsyn över intressebevakarens verksamhet.</w:t>
      </w:r>
    </w:p>
    <w:p w:rsidR="009550F3" w:rsidRPr="000E4571" w:rsidRDefault="009550F3" w:rsidP="000E4571"/>
    <w:p w:rsidR="000E4571" w:rsidRDefault="009550F3" w:rsidP="000E4571">
      <w:r w:rsidRPr="000E4571">
        <w:t>10</w:t>
      </w:r>
      <w:proofErr w:type="gramStart"/>
      <w:r w:rsidRPr="000E4571">
        <w:t xml:space="preserve"> §</w:t>
      </w:r>
      <w:r w:rsidRPr="000E4571">
        <w:br/>
      </w:r>
      <w:proofErr w:type="gramEnd"/>
    </w:p>
    <w:p w:rsidR="009550F3" w:rsidRPr="000E4571" w:rsidRDefault="009550F3" w:rsidP="000E4571">
      <w:r w:rsidRPr="000E4571">
        <w:t>Beviljande av tillstånd att ta del av uppgifterna i registret över förmynderskapsärenden</w:t>
      </w:r>
    </w:p>
    <w:p w:rsidR="009550F3" w:rsidRPr="000E4571" w:rsidRDefault="009550F3" w:rsidP="000E4571"/>
    <w:p w:rsidR="009550F3" w:rsidRPr="000E4571" w:rsidRDefault="009550F3" w:rsidP="000E4571">
      <w:r w:rsidRPr="000E4571">
        <w:t>Magistraten i Tavastland beviljar tillstånd enligt 64 § 5 mom. i lagen om förmyndarverksamhet att ta del av uppgifterna i registret över förmynderskapsärenden via en teknisk anslutning.</w:t>
      </w:r>
    </w:p>
    <w:p w:rsidR="009550F3" w:rsidRPr="000E4571" w:rsidRDefault="009550F3" w:rsidP="000E4571"/>
    <w:p w:rsidR="000E4571" w:rsidRDefault="009550F3" w:rsidP="000E4571">
      <w:r w:rsidRPr="000E4571">
        <w:t>11</w:t>
      </w:r>
      <w:proofErr w:type="gramStart"/>
      <w:r w:rsidRPr="000E4571">
        <w:t xml:space="preserve"> §</w:t>
      </w:r>
      <w:r w:rsidRPr="000E4571">
        <w:br/>
      </w:r>
      <w:proofErr w:type="gramEnd"/>
    </w:p>
    <w:p w:rsidR="009550F3" w:rsidRPr="000E4571" w:rsidRDefault="009550F3" w:rsidP="000E4571">
      <w:r w:rsidRPr="000E4571">
        <w:t xml:space="preserve">Behandling av ärenden som gäller fastställande av könstillhörighet </w:t>
      </w:r>
    </w:p>
    <w:p w:rsidR="009550F3" w:rsidRPr="000E4571" w:rsidRDefault="009550F3" w:rsidP="000E4571"/>
    <w:p w:rsidR="009550F3" w:rsidRPr="000E4571" w:rsidRDefault="009550F3" w:rsidP="000E4571">
      <w:r w:rsidRPr="000E4571">
        <w:t>Om en person saknar hemkommun eller folkbokföringskommun i Finland, behandlas ett ärende som gäller fastställande av könstillhörighet av magistraten i Nyland på det sätt som föreskrivs i 3 § 1 mom. i lagen om fastställande av transsexuella personers könstillhörighet (563/2002).</w:t>
      </w:r>
    </w:p>
    <w:p w:rsidR="009550F3" w:rsidRPr="000E4571" w:rsidRDefault="009550F3" w:rsidP="000E4571">
      <w:bookmarkStart w:id="8" w:name="P9"/>
    </w:p>
    <w:p w:rsidR="000E4571" w:rsidRDefault="009550F3" w:rsidP="000E4571">
      <w:r w:rsidRPr="000E4571">
        <w:t>12</w:t>
      </w:r>
      <w:proofErr w:type="gramStart"/>
      <w:r w:rsidRPr="000E4571">
        <w:t xml:space="preserve"> §</w:t>
      </w:r>
      <w:bookmarkEnd w:id="8"/>
      <w:r w:rsidRPr="000E4571">
        <w:br/>
      </w:r>
      <w:proofErr w:type="gramEnd"/>
    </w:p>
    <w:p w:rsidR="009550F3" w:rsidRPr="000E4571" w:rsidRDefault="009550F3" w:rsidP="000E4571">
      <w:r w:rsidRPr="000E4571">
        <w:t>Behandling av flyttningsanmälningar och anmälningar om flyttning till utlandet</w:t>
      </w:r>
    </w:p>
    <w:p w:rsidR="009550F3" w:rsidRPr="000E4571" w:rsidRDefault="009550F3" w:rsidP="000E4571"/>
    <w:p w:rsidR="009550F3" w:rsidRPr="000E4571" w:rsidRDefault="009550F3" w:rsidP="000E4571">
      <w:r w:rsidRPr="000E4571">
        <w:t xml:space="preserve">För de uppgifter som hänför sig till mottagandet av flyttningsanmälningar och anmälningar om flyttning till utlandet enligt 7 a § i lagen om hemkommun (201/1994) samt de anteckningar i befolkningsdatasystemet som ska göras till följd av anmälningarna svarar den magistrat till </w:t>
      </w:r>
      <w:r w:rsidRPr="000E4571">
        <w:lastRenderedPageBreak/>
        <w:t>vars verksamhetsområde den flyttande flyttar eller från vars verksamhetsområde den flyttande flyttar till utlandet.</w:t>
      </w:r>
    </w:p>
    <w:p w:rsidR="009550F3" w:rsidRPr="000E4571" w:rsidRDefault="009550F3" w:rsidP="000E4571"/>
    <w:p w:rsidR="009550F3" w:rsidRPr="000E4571" w:rsidRDefault="009550F3" w:rsidP="000E4571">
      <w:r w:rsidRPr="000E4571">
        <w:t>Med avvikelse från 1 mom.</w:t>
      </w:r>
    </w:p>
    <w:p w:rsidR="009550F3" w:rsidRPr="000E4571" w:rsidRDefault="009550F3" w:rsidP="000E4571">
      <w:r w:rsidRPr="000E4571">
        <w:t>1) svarar magistraten i Lappland för behandlingen av flyttningsanmälningar som gäller flyttning till och inom verksamhetsområdet för magistraten i Nyland; magistraten i Lappland får dessutom delta i behandlingen av flyttningsanmälningar som gäller flyttning till och inom verksamhetsområdet för varje annan magistrat,</w:t>
      </w:r>
    </w:p>
    <w:p w:rsidR="009550F3" w:rsidRPr="000E4571" w:rsidRDefault="009550F3" w:rsidP="000E4571">
      <w:r w:rsidRPr="000E4571">
        <w:t>2) svarar magistraten i Västra Finland för behandlingen av svenskspråkiga flyttningsanmälningar som gäller flyttning till och inom verksamhetsområdet för magistraten i Nyland i de fall där anteckning i befolkningsdatasystemet kräver ytterligare utredningar; magistraten i Västra Finland får dessutom delta i behandlingen av svenskspråkiga flyttningsanmälningar som gäller flyttning till och inom verksamhetsområdet för varje annan magistrat.</w:t>
      </w:r>
    </w:p>
    <w:p w:rsidR="009550F3" w:rsidRPr="000E4571" w:rsidRDefault="009550F3" w:rsidP="000E4571"/>
    <w:p w:rsidR="009550F3" w:rsidRPr="000E4571" w:rsidRDefault="009550F3" w:rsidP="000E4571">
      <w:r w:rsidRPr="000E4571">
        <w:t>Trots vad som föreskrivs i 1 och 2 mom. ska en magistrat ta emot en enskild flyttningsanmälan som har gjorts muntligen i samband med kundbesök, eller någon annan flyttningsanmälan eller anmälan om flyttning till utlandet som har lämnats in direkt till magistraten, och göra de anteckningar i befolkningsdatasystemet som behövs med anledning av flyttningsanmälan.</w:t>
      </w:r>
    </w:p>
    <w:p w:rsidR="009550F3" w:rsidRPr="000E4571" w:rsidRDefault="009550F3" w:rsidP="000E4571">
      <w:bookmarkStart w:id="9" w:name="P10"/>
    </w:p>
    <w:p w:rsidR="009550F3" w:rsidRPr="000E4571" w:rsidRDefault="009550F3" w:rsidP="000E4571">
      <w:r w:rsidRPr="000E4571">
        <w:t>13 §</w:t>
      </w:r>
      <w:bookmarkEnd w:id="9"/>
    </w:p>
    <w:p w:rsidR="009550F3" w:rsidRPr="000E4571" w:rsidRDefault="009550F3" w:rsidP="000E4571"/>
    <w:p w:rsidR="009550F3" w:rsidRPr="000E4571" w:rsidRDefault="009550F3" w:rsidP="000E4571">
      <w:r w:rsidRPr="000E4571">
        <w:t>Ikraftträdande</w:t>
      </w:r>
    </w:p>
    <w:p w:rsidR="009550F3" w:rsidRPr="000E4571" w:rsidRDefault="009550F3" w:rsidP="000E4571"/>
    <w:p w:rsidR="009550F3" w:rsidRPr="000E4571" w:rsidRDefault="009550F3" w:rsidP="000E4571">
      <w:r w:rsidRPr="000E4571">
        <w:t>Denna förordning träder i kraft den 1 januari 2016.</w:t>
      </w:r>
    </w:p>
    <w:p w:rsidR="009550F3" w:rsidRPr="000E4571" w:rsidRDefault="009550F3" w:rsidP="000E4571"/>
    <w:p w:rsidR="009550F3" w:rsidRPr="000E4571" w:rsidRDefault="009550F3" w:rsidP="000E4571">
      <w:r w:rsidRPr="000E4571">
        <w:t xml:space="preserve">Genom denna förordning upphävs finansministeriets förordning om behöriga magistrater och behörigt regionförvaltningsverk i vissa uppgifter som hör till magistraten och regionförvaltningsverket </w:t>
      </w:r>
    </w:p>
    <w:p w:rsidR="009550F3" w:rsidRPr="000E4571" w:rsidRDefault="009550F3" w:rsidP="000E4571">
      <w:r w:rsidRPr="000E4571">
        <w:t>(1351/2011).</w:t>
      </w:r>
    </w:p>
    <w:p w:rsidR="0036784A" w:rsidRPr="000E4571" w:rsidRDefault="0036784A" w:rsidP="000E4571"/>
    <w:sectPr w:rsidR="0036784A" w:rsidRPr="000E4571" w:rsidSect="00E121AF">
      <w:headerReference w:type="default" r:id="rId8"/>
      <w:footerReference w:type="default" r:id="rId9"/>
      <w:headerReference w:type="first" r:id="rId10"/>
      <w:pgSz w:w="11906" w:h="16838"/>
      <w:pgMar w:top="1134" w:right="567" w:bottom="1418" w:left="2155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5A" w:rsidRDefault="006F4F5A" w:rsidP="008E0F4A">
      <w:r>
        <w:separator/>
      </w:r>
    </w:p>
  </w:endnote>
  <w:endnote w:type="continuationSeparator" w:id="0">
    <w:p w:rsidR="006F4F5A" w:rsidRDefault="006F4F5A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5A" w:rsidRDefault="006F4F5A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5A" w:rsidRDefault="006F4F5A" w:rsidP="008E0F4A">
      <w:r>
        <w:separator/>
      </w:r>
    </w:p>
  </w:footnote>
  <w:footnote w:type="continuationSeparator" w:id="0">
    <w:p w:rsidR="006F4F5A" w:rsidRDefault="006F4F5A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6F4F5A" w:rsidRDefault="008D00E4" w:rsidP="00FA6ACE">
        <w:pPr>
          <w:ind w:left="4253" w:firstLine="4819"/>
          <w:jc w:val="center"/>
        </w:pPr>
        <w:fldSimple w:instr=" PAGE   \* MERGEFORMAT ">
          <w:r w:rsidR="000E4571">
            <w:rPr>
              <w:noProof/>
            </w:rPr>
            <w:t>7</w:t>
          </w:r>
        </w:fldSimple>
        <w:r w:rsidR="00BA5759">
          <w:t>(</w:t>
        </w:r>
        <w:fldSimple w:instr=" NUMPAGES   \* MERGEFORMAT ">
          <w:r w:rsidR="000E4571">
            <w:rPr>
              <w:noProof/>
            </w:rPr>
            <w:t>8</w:t>
          </w:r>
        </w:fldSimple>
        <w:r w:rsidR="00BA5759">
          <w:t>)</w:t>
        </w:r>
      </w:p>
      <w:p w:rsidR="006F4F5A" w:rsidRDefault="006F4F5A" w:rsidP="001F70AF">
        <w:pPr>
          <w:tabs>
            <w:tab w:val="left" w:pos="5245"/>
          </w:tabs>
        </w:pPr>
        <w:r>
          <w:tab/>
        </w:r>
      </w:p>
      <w:p w:rsidR="006F4F5A" w:rsidRDefault="006F4F5A" w:rsidP="00FA6ACE">
        <w:pPr>
          <w:tabs>
            <w:tab w:val="left" w:pos="5245"/>
          </w:tabs>
        </w:pPr>
      </w:p>
      <w:p w:rsidR="006F4F5A" w:rsidRDefault="008D00E4" w:rsidP="008E0F4A">
        <w:pPr>
          <w:tabs>
            <w:tab w:val="left" w:pos="5245"/>
          </w:tabs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6F4F5A" w:rsidRDefault="008D00E4" w:rsidP="00CB4C78">
        <w:pPr>
          <w:jc w:val="right"/>
        </w:pPr>
        <w:fldSimple w:instr=" PAGE   \* MERGEFORMAT ">
          <w:r w:rsidR="000E4571">
            <w:rPr>
              <w:noProof/>
            </w:rPr>
            <w:t>1</w:t>
          </w:r>
        </w:fldSimple>
        <w:r w:rsidR="00BA5759">
          <w:t>(</w:t>
        </w:r>
        <w:fldSimple w:instr=" NUMPAGES   \* MERGEFORMAT ">
          <w:r w:rsidR="000E4571">
            <w:rPr>
              <w:noProof/>
            </w:rPr>
            <w:t>10</w:t>
          </w:r>
        </w:fldSimple>
        <w:r w:rsidR="00BA5759">
          <w:t>)</w:t>
        </w:r>
      </w:p>
      <w:p w:rsidR="006F4F5A" w:rsidRDefault="008D00E4" w:rsidP="00CB4C78">
        <w:pPr>
          <w:ind w:left="5245"/>
        </w:pPr>
      </w:p>
    </w:sdtContent>
  </w:sdt>
  <w:p w:rsidR="006F4F5A" w:rsidRDefault="00A47821" w:rsidP="00A47821">
    <w:pPr>
      <w:jc w:val="center"/>
    </w:pPr>
    <w:r>
      <w:t>Bilaga 3 (svenska)</w:t>
    </w:r>
  </w:p>
  <w:p w:rsidR="006F4F5A" w:rsidRDefault="006F4F5A" w:rsidP="00CB4C78"/>
  <w:p w:rsidR="006F4F5A" w:rsidRDefault="006F4F5A" w:rsidP="00CB4C78">
    <w:r>
      <w:tab/>
    </w:r>
    <w:r>
      <w:tab/>
    </w:r>
  </w:p>
  <w:p w:rsidR="006F4F5A" w:rsidRDefault="006F4F5A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C63DF"/>
    <w:rsid w:val="000208B2"/>
    <w:rsid w:val="000462A6"/>
    <w:rsid w:val="00060B33"/>
    <w:rsid w:val="00083303"/>
    <w:rsid w:val="00092786"/>
    <w:rsid w:val="000B3024"/>
    <w:rsid w:val="000C272A"/>
    <w:rsid w:val="000D3235"/>
    <w:rsid w:val="000D4D62"/>
    <w:rsid w:val="000E4571"/>
    <w:rsid w:val="001129DD"/>
    <w:rsid w:val="001431B7"/>
    <w:rsid w:val="00147111"/>
    <w:rsid w:val="0016570F"/>
    <w:rsid w:val="001776E9"/>
    <w:rsid w:val="001B078B"/>
    <w:rsid w:val="001E1841"/>
    <w:rsid w:val="001F70AF"/>
    <w:rsid w:val="00215825"/>
    <w:rsid w:val="002466A9"/>
    <w:rsid w:val="00255139"/>
    <w:rsid w:val="00271635"/>
    <w:rsid w:val="002A0728"/>
    <w:rsid w:val="002A13C4"/>
    <w:rsid w:val="002B1074"/>
    <w:rsid w:val="002D31CC"/>
    <w:rsid w:val="002F06DD"/>
    <w:rsid w:val="002F7858"/>
    <w:rsid w:val="00346B03"/>
    <w:rsid w:val="0036784A"/>
    <w:rsid w:val="00367C90"/>
    <w:rsid w:val="0037504E"/>
    <w:rsid w:val="003B7719"/>
    <w:rsid w:val="003C4C90"/>
    <w:rsid w:val="003C6B00"/>
    <w:rsid w:val="004305FB"/>
    <w:rsid w:val="004317DA"/>
    <w:rsid w:val="004C5212"/>
    <w:rsid w:val="004C6B33"/>
    <w:rsid w:val="0051596E"/>
    <w:rsid w:val="0059671F"/>
    <w:rsid w:val="005E03CD"/>
    <w:rsid w:val="00630107"/>
    <w:rsid w:val="006F3522"/>
    <w:rsid w:val="006F4F5A"/>
    <w:rsid w:val="00721ACE"/>
    <w:rsid w:val="00722420"/>
    <w:rsid w:val="007509DE"/>
    <w:rsid w:val="0076257D"/>
    <w:rsid w:val="0076484E"/>
    <w:rsid w:val="007729CF"/>
    <w:rsid w:val="007A2191"/>
    <w:rsid w:val="007C63DF"/>
    <w:rsid w:val="00810BEE"/>
    <w:rsid w:val="008200A9"/>
    <w:rsid w:val="008559F2"/>
    <w:rsid w:val="00875D74"/>
    <w:rsid w:val="008D00E4"/>
    <w:rsid w:val="008E0F4A"/>
    <w:rsid w:val="008E4858"/>
    <w:rsid w:val="00930DF8"/>
    <w:rsid w:val="009550F3"/>
    <w:rsid w:val="00973094"/>
    <w:rsid w:val="00975A20"/>
    <w:rsid w:val="00994FB6"/>
    <w:rsid w:val="009B230C"/>
    <w:rsid w:val="009B6311"/>
    <w:rsid w:val="009D222E"/>
    <w:rsid w:val="009F2174"/>
    <w:rsid w:val="00A135F7"/>
    <w:rsid w:val="00A14E9F"/>
    <w:rsid w:val="00A24604"/>
    <w:rsid w:val="00A47821"/>
    <w:rsid w:val="00A64BD2"/>
    <w:rsid w:val="00A75231"/>
    <w:rsid w:val="00A90735"/>
    <w:rsid w:val="00AC0CB0"/>
    <w:rsid w:val="00AC3909"/>
    <w:rsid w:val="00AF3346"/>
    <w:rsid w:val="00B31ADA"/>
    <w:rsid w:val="00B42986"/>
    <w:rsid w:val="00B52A71"/>
    <w:rsid w:val="00B853E5"/>
    <w:rsid w:val="00BA5759"/>
    <w:rsid w:val="00BE19D1"/>
    <w:rsid w:val="00BE4CA3"/>
    <w:rsid w:val="00BE59E3"/>
    <w:rsid w:val="00CB4C78"/>
    <w:rsid w:val="00CD4A95"/>
    <w:rsid w:val="00D001DD"/>
    <w:rsid w:val="00D60C53"/>
    <w:rsid w:val="00D82EA3"/>
    <w:rsid w:val="00D8373F"/>
    <w:rsid w:val="00D8435F"/>
    <w:rsid w:val="00D87C57"/>
    <w:rsid w:val="00E01D08"/>
    <w:rsid w:val="00E121AF"/>
    <w:rsid w:val="00E2160A"/>
    <w:rsid w:val="00E3649A"/>
    <w:rsid w:val="00E635B6"/>
    <w:rsid w:val="00EA30D5"/>
    <w:rsid w:val="00EE3C65"/>
    <w:rsid w:val="00F63379"/>
    <w:rsid w:val="00F71EB2"/>
    <w:rsid w:val="00FA6ACE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sv-S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75A20"/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link w:val="Otsikko3Char"/>
    <w:uiPriority w:val="9"/>
    <w:qFormat/>
    <w:rsid w:val="000833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sv-S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sv-SE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sv-SE"/>
    </w:rPr>
  </w:style>
  <w:style w:type="character" w:styleId="Hyperlinkki">
    <w:name w:val="Hyperlink"/>
    <w:basedOn w:val="Kappaleenoletusfontti"/>
    <w:uiPriority w:val="99"/>
    <w:unhideWhenUsed/>
    <w:rsid w:val="00975A20"/>
    <w:rPr>
      <w:color w:val="0000FF"/>
      <w:u w:val="single"/>
    </w:rPr>
  </w:style>
  <w:style w:type="paragraph" w:customStyle="1" w:styleId="py">
    <w:name w:val="py"/>
    <w:basedOn w:val="Normaali"/>
    <w:rsid w:val="00975A20"/>
    <w:pPr>
      <w:spacing w:before="100" w:beforeAutospacing="1" w:after="100" w:afterAutospacing="1"/>
    </w:pPr>
    <w:rPr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083303"/>
    <w:rPr>
      <w:b/>
      <w:bCs/>
      <w:sz w:val="27"/>
      <w:szCs w:val="27"/>
    </w:rPr>
  </w:style>
  <w:style w:type="character" w:customStyle="1" w:styleId="hakuosuma">
    <w:name w:val="hakuosuma"/>
    <w:basedOn w:val="Kappaleenoletusfontti"/>
    <w:rsid w:val="00083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B631B-3C23-458A-87CE-AE07F0E3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1956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vmsalmas</dc:creator>
  <cp:lastModifiedBy>vmsalmas</cp:lastModifiedBy>
  <cp:revision>9</cp:revision>
  <cp:lastPrinted>2015-03-02T08:42:00Z</cp:lastPrinted>
  <dcterms:created xsi:type="dcterms:W3CDTF">2015-03-05T06:41:00Z</dcterms:created>
  <dcterms:modified xsi:type="dcterms:W3CDTF">2015-03-06T07:11:00Z</dcterms:modified>
</cp:coreProperties>
</file>