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1" w:rsidRPr="001276C3" w:rsidRDefault="00060560" w:rsidP="00C3792C">
      <w:pPr>
        <w:ind w:left="1701"/>
        <w:rPr>
          <w:rFonts w:ascii="Effra Light" w:hAnsi="Effra Light"/>
          <w:color w:val="CA0D3E"/>
          <w:sz w:val="28"/>
          <w:szCs w:val="28"/>
        </w:rPr>
      </w:pPr>
      <w:bookmarkStart w:id="0" w:name="_GoBack"/>
      <w:bookmarkEnd w:id="0"/>
      <w:r w:rsidRPr="001276C3">
        <w:rPr>
          <w:rFonts w:ascii="Effra" w:hAnsi="Effra"/>
          <w:noProof/>
          <w:color w:val="C00000"/>
          <w:sz w:val="28"/>
          <w:szCs w:val="28"/>
          <w:lang w:val="fi-FI" w:eastAsia="fi-FI"/>
        </w:rPr>
        <w:drawing>
          <wp:anchor distT="0" distB="0" distL="114300" distR="114300" simplePos="0" relativeHeight="251660288" behindDoc="1" locked="1" layoutInCell="1" allowOverlap="1" wp14:anchorId="16623654" wp14:editId="50CAFDB8">
            <wp:simplePos x="0" y="0"/>
            <wp:positionH relativeFrom="page">
              <wp:posOffset>179705</wp:posOffset>
            </wp:positionH>
            <wp:positionV relativeFrom="page">
              <wp:posOffset>1270</wp:posOffset>
            </wp:positionV>
            <wp:extent cx="1425575" cy="2141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bg.pdf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-5" r="78659" b="79121"/>
                    <a:stretch/>
                  </pic:blipFill>
                  <pic:spPr bwMode="auto">
                    <a:xfrm>
                      <a:off x="0" y="0"/>
                      <a:ext cx="1425575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5C" w:rsidRPr="001276C3">
        <w:rPr>
          <w:rFonts w:ascii="Effra Light" w:hAnsi="Effra Light"/>
          <w:color w:val="C00000"/>
          <w:sz w:val="28"/>
          <w:szCs w:val="28"/>
        </w:rPr>
        <w:t xml:space="preserve">Amcham Finland </w:t>
      </w:r>
      <w:r w:rsidR="00061823" w:rsidRPr="001276C3">
        <w:rPr>
          <w:rFonts w:ascii="Effra Light" w:hAnsi="Effra Light"/>
          <w:color w:val="C00000"/>
          <w:sz w:val="28"/>
          <w:szCs w:val="28"/>
        </w:rPr>
        <w:t xml:space="preserve">encourages </w:t>
      </w:r>
      <w:r w:rsidR="001276C3" w:rsidRPr="001276C3">
        <w:rPr>
          <w:rFonts w:ascii="Effra Light" w:hAnsi="Effra Light"/>
          <w:color w:val="C00000"/>
          <w:sz w:val="28"/>
          <w:szCs w:val="28"/>
        </w:rPr>
        <w:t>close cooperation between the public and the private sector when developing the legal framework for conducting intelligence</w:t>
      </w:r>
      <w:r w:rsidR="00C3792C" w:rsidRPr="001276C3">
        <w:rPr>
          <w:rFonts w:ascii="Effra Light" w:hAnsi="Effra Light"/>
          <w:color w:val="CA0D3E"/>
          <w:sz w:val="28"/>
          <w:szCs w:val="28"/>
        </w:rPr>
        <w:t xml:space="preserve"> </w:t>
      </w:r>
    </w:p>
    <w:p w:rsidR="00E204FA" w:rsidRDefault="006D1E46" w:rsidP="001276C3">
      <w:pPr>
        <w:rPr>
          <w:rFonts w:ascii="Effra" w:hAnsi="Effra" w:cs="Verdana"/>
          <w:color w:val="3D3D3B"/>
          <w:sz w:val="20"/>
          <w:szCs w:val="20"/>
        </w:rPr>
      </w:pPr>
      <w:r w:rsidRPr="00BC6374">
        <w:rPr>
          <w:rFonts w:ascii="Effra" w:hAnsi="Effra"/>
          <w:noProof/>
          <w:color w:val="3D3D3B"/>
          <w:sz w:val="20"/>
          <w:szCs w:val="72"/>
          <w:lang w:val="fi-FI"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B28DA0" wp14:editId="37EFEB9F">
                <wp:simplePos x="0" y="0"/>
                <wp:positionH relativeFrom="column">
                  <wp:posOffset>-800100</wp:posOffset>
                </wp:positionH>
                <wp:positionV relativeFrom="paragraph">
                  <wp:posOffset>736600</wp:posOffset>
                </wp:positionV>
                <wp:extent cx="1485900" cy="2286000"/>
                <wp:effectExtent l="0" t="0" r="0" b="0"/>
                <wp:wrapTight wrapText="bothSides">
                  <wp:wrapPolygon edited="0">
                    <wp:start x="369" y="0"/>
                    <wp:lineTo x="369" y="21360"/>
                    <wp:lineTo x="20677" y="21360"/>
                    <wp:lineTo x="20677" y="0"/>
                    <wp:lineTo x="369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D0" w:rsidRDefault="0014245C">
                            <w:pPr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</w:pPr>
                            <w:r w:rsidRPr="0014245C"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  <w:t>07.04.2015</w:t>
                            </w:r>
                          </w:p>
                          <w:p w:rsidR="00061823" w:rsidRPr="00061823" w:rsidRDefault="00061823">
                            <w:pPr>
                              <w:rPr>
                                <w:rFonts w:ascii="Effra" w:hAnsi="Effra"/>
                                <w:color w:val="C00000"/>
                                <w:sz w:val="16"/>
                                <w:lang w:val="fi-FI"/>
                              </w:rPr>
                            </w:pPr>
                            <w:r>
                              <w:rPr>
                                <w:rFonts w:ascii="Effra" w:hAnsi="Effra"/>
                                <w:color w:val="C00000"/>
                                <w:sz w:val="16"/>
                                <w:lang w:val="fi-FI"/>
                              </w:rPr>
                              <w:t>Amcham Finland</w:t>
                            </w:r>
                          </w:p>
                          <w:p w:rsidR="00D65CD0" w:rsidRPr="0014245C" w:rsidRDefault="00D65CD0">
                            <w:pPr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</w:pPr>
                            <w:r w:rsidRPr="0014245C"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  <w:t>Eteläranta 6 A 8</w:t>
                            </w:r>
                          </w:p>
                          <w:p w:rsidR="00D65CD0" w:rsidRPr="0014245C" w:rsidRDefault="00D65CD0">
                            <w:pPr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</w:pPr>
                            <w:r w:rsidRPr="0014245C"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  <w:t xml:space="preserve">00130 Helsinki </w:t>
                            </w:r>
                          </w:p>
                          <w:p w:rsidR="00D65CD0" w:rsidRPr="0014245C" w:rsidRDefault="00D65CD0">
                            <w:pPr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</w:pPr>
                            <w:r w:rsidRPr="0014245C">
                              <w:rPr>
                                <w:rFonts w:ascii="Effra" w:hAnsi="Effra"/>
                                <w:sz w:val="16"/>
                                <w:lang w:val="fi-FI"/>
                              </w:rPr>
                              <w:t>Finland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7B28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58pt;width:117pt;height:18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" filled="f" stroked="f">
                <v:textbox>
                  <w:txbxContent>
                    <w:p w:rsidR="00D65CD0" w:rsidRDefault="0014245C">
                      <w:pPr>
                        <w:rPr>
                          <w:rFonts w:ascii="Effra" w:hAnsi="Effra"/>
                          <w:sz w:val="16"/>
                          <w:lang w:val="fi-FI"/>
                        </w:rPr>
                      </w:pPr>
                      <w:r w:rsidRPr="0014245C">
                        <w:rPr>
                          <w:rFonts w:ascii="Effra" w:hAnsi="Effra"/>
                          <w:sz w:val="16"/>
                          <w:lang w:val="fi-FI"/>
                        </w:rPr>
                        <w:t>07.04.2015</w:t>
                      </w:r>
                    </w:p>
                    <w:p w:rsidR="00061823" w:rsidRPr="00061823" w:rsidRDefault="00061823">
                      <w:pPr>
                        <w:rPr>
                          <w:rFonts w:ascii="Effra" w:hAnsi="Effra"/>
                          <w:color w:val="C00000"/>
                          <w:sz w:val="16"/>
                          <w:lang w:val="fi-FI"/>
                        </w:rPr>
                      </w:pPr>
                      <w:r>
                        <w:rPr>
                          <w:rFonts w:ascii="Effra" w:hAnsi="Effra"/>
                          <w:color w:val="C00000"/>
                          <w:sz w:val="16"/>
                          <w:lang w:val="fi-FI"/>
                        </w:rPr>
                        <w:t>Amcham Finland</w:t>
                      </w:r>
                    </w:p>
                    <w:p w:rsidR="00D65CD0" w:rsidRPr="0014245C" w:rsidRDefault="00D65CD0">
                      <w:pPr>
                        <w:rPr>
                          <w:rFonts w:ascii="Effra" w:hAnsi="Effra"/>
                          <w:sz w:val="16"/>
                          <w:lang w:val="fi-FI"/>
                        </w:rPr>
                      </w:pPr>
                      <w:r w:rsidRPr="0014245C">
                        <w:rPr>
                          <w:rFonts w:ascii="Effra" w:hAnsi="Effra"/>
                          <w:sz w:val="16"/>
                          <w:lang w:val="fi-FI"/>
                        </w:rPr>
                        <w:t>Eteläranta 6 A 8</w:t>
                      </w:r>
                    </w:p>
                    <w:p w:rsidR="00D65CD0" w:rsidRPr="0014245C" w:rsidRDefault="00D65CD0">
                      <w:pPr>
                        <w:rPr>
                          <w:rFonts w:ascii="Effra" w:hAnsi="Effra"/>
                          <w:sz w:val="16"/>
                          <w:lang w:val="fi-FI"/>
                        </w:rPr>
                      </w:pPr>
                      <w:r w:rsidRPr="0014245C">
                        <w:rPr>
                          <w:rFonts w:ascii="Effra" w:hAnsi="Effra"/>
                          <w:sz w:val="16"/>
                          <w:lang w:val="fi-FI"/>
                        </w:rPr>
                        <w:t xml:space="preserve">00130 Helsinki </w:t>
                      </w:r>
                    </w:p>
                    <w:p w:rsidR="00D65CD0" w:rsidRPr="0014245C" w:rsidRDefault="00D65CD0">
                      <w:pPr>
                        <w:rPr>
                          <w:rFonts w:ascii="Effra" w:hAnsi="Effra"/>
                          <w:sz w:val="16"/>
                          <w:lang w:val="fi-FI"/>
                        </w:rPr>
                      </w:pPr>
                      <w:r w:rsidRPr="0014245C">
                        <w:rPr>
                          <w:rFonts w:ascii="Effra" w:hAnsi="Effra"/>
                          <w:sz w:val="16"/>
                          <w:lang w:val="fi-FI"/>
                        </w:rPr>
                        <w:t>Finland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7819" w:rsidRDefault="009C7819" w:rsidP="009C7819"/>
    <w:p w:rsidR="007C2491" w:rsidRPr="007F076A" w:rsidRDefault="007F076A" w:rsidP="009C7819">
      <w:pPr>
        <w:ind w:left="1701"/>
        <w:rPr>
          <w:rFonts w:ascii="Effra Light" w:hAnsi="Effra Light"/>
          <w:sz w:val="22"/>
        </w:rPr>
      </w:pPr>
      <w:r w:rsidRPr="007F076A">
        <w:rPr>
          <w:rFonts w:ascii="Effra Light" w:hAnsi="Effra Light"/>
          <w:sz w:val="22"/>
        </w:rPr>
        <w:t xml:space="preserve">We would like to thank </w:t>
      </w:r>
      <w:r w:rsidR="0014245C" w:rsidRPr="007F076A">
        <w:rPr>
          <w:rFonts w:ascii="Effra Light" w:hAnsi="Effra Light"/>
          <w:sz w:val="22"/>
        </w:rPr>
        <w:t xml:space="preserve">the </w:t>
      </w:r>
      <w:r w:rsidRPr="007F076A">
        <w:rPr>
          <w:rFonts w:ascii="Effra Light" w:hAnsi="Effra Light"/>
          <w:sz w:val="22"/>
        </w:rPr>
        <w:t xml:space="preserve">Ministry of Defence for including Amcham Finland in </w:t>
      </w:r>
      <w:r w:rsidR="0014245C" w:rsidRPr="007F076A">
        <w:rPr>
          <w:rFonts w:ascii="Effra Light" w:hAnsi="Effra Light"/>
          <w:sz w:val="22"/>
        </w:rPr>
        <w:t xml:space="preserve">the consultation in regards to the new guidelines for developing Finnish legislation on conducting intelligence. </w:t>
      </w:r>
      <w:r w:rsidRPr="007F076A">
        <w:rPr>
          <w:rFonts w:ascii="Effra Light" w:hAnsi="Effra Light"/>
          <w:sz w:val="22"/>
        </w:rPr>
        <w:t xml:space="preserve">The members of Amcham’s </w:t>
      </w:r>
      <w:r w:rsidR="0014245C" w:rsidRPr="007F076A">
        <w:rPr>
          <w:rFonts w:ascii="Effra Light" w:hAnsi="Effra Light"/>
          <w:sz w:val="22"/>
        </w:rPr>
        <w:t xml:space="preserve">Policy Committee </w:t>
      </w:r>
      <w:r w:rsidRPr="007F076A">
        <w:rPr>
          <w:rFonts w:ascii="Effra Light" w:hAnsi="Effra Light"/>
          <w:sz w:val="22"/>
        </w:rPr>
        <w:t>and experts within our membership have contributed to our response.</w:t>
      </w:r>
      <w:r w:rsidR="002E031C" w:rsidRPr="007F076A">
        <w:rPr>
          <w:rFonts w:ascii="Effra Light" w:hAnsi="Effra Light"/>
          <w:sz w:val="22"/>
        </w:rPr>
        <w:t xml:space="preserve"> </w:t>
      </w:r>
    </w:p>
    <w:p w:rsidR="002E031C" w:rsidRPr="007F076A" w:rsidRDefault="002E031C" w:rsidP="009C7819">
      <w:pPr>
        <w:ind w:left="1701"/>
        <w:rPr>
          <w:rFonts w:ascii="Effra Light" w:hAnsi="Effra Light"/>
          <w:sz w:val="22"/>
        </w:rPr>
      </w:pPr>
    </w:p>
    <w:p w:rsidR="00237B37" w:rsidRPr="007F076A" w:rsidRDefault="00121CAD" w:rsidP="001276C3">
      <w:pPr>
        <w:ind w:left="1701"/>
        <w:rPr>
          <w:rFonts w:ascii="Effra" w:hAnsi="Effra"/>
          <w:sz w:val="18"/>
          <w:szCs w:val="20"/>
        </w:rPr>
      </w:pPr>
      <w:r w:rsidRPr="007F076A">
        <w:rPr>
          <w:rFonts w:ascii="Effra Light" w:hAnsi="Effra Light"/>
          <w:sz w:val="22"/>
        </w:rPr>
        <w:t xml:space="preserve">Finnish national security should be a priority in order to guarantee </w:t>
      </w:r>
      <w:r w:rsidR="00511303">
        <w:rPr>
          <w:rFonts w:ascii="Effra Light" w:hAnsi="Effra Light"/>
          <w:sz w:val="22"/>
        </w:rPr>
        <w:t xml:space="preserve">a safe environment </w:t>
      </w:r>
      <w:r w:rsidR="00C718A5">
        <w:rPr>
          <w:rFonts w:ascii="Effra Light" w:hAnsi="Effra Light"/>
          <w:sz w:val="22"/>
        </w:rPr>
        <w:t>for both citizens and business</w:t>
      </w:r>
      <w:r w:rsidR="00511303">
        <w:rPr>
          <w:rFonts w:ascii="Effra Light" w:hAnsi="Effra Light"/>
          <w:sz w:val="22"/>
        </w:rPr>
        <w:t>.</w:t>
      </w:r>
      <w:r w:rsidR="007F076A" w:rsidRPr="007F076A">
        <w:rPr>
          <w:rFonts w:ascii="Effra Light" w:hAnsi="Effra Light"/>
          <w:sz w:val="22"/>
        </w:rPr>
        <w:t xml:space="preserve"> As the voice of the international business community, </w:t>
      </w:r>
      <w:r w:rsidR="002E031C" w:rsidRPr="007F076A">
        <w:rPr>
          <w:rFonts w:ascii="Effra Light" w:hAnsi="Effra Light"/>
          <w:sz w:val="22"/>
        </w:rPr>
        <w:t>Amcham Finland believe</w:t>
      </w:r>
      <w:r w:rsidR="001276C3" w:rsidRPr="007F076A">
        <w:rPr>
          <w:rFonts w:ascii="Effra Light" w:hAnsi="Effra Light"/>
          <w:sz w:val="22"/>
        </w:rPr>
        <w:t>s</w:t>
      </w:r>
      <w:r w:rsidR="002E031C" w:rsidRPr="007F076A">
        <w:rPr>
          <w:rFonts w:ascii="Effra Light" w:hAnsi="Effra Light"/>
          <w:sz w:val="22"/>
        </w:rPr>
        <w:t xml:space="preserve"> </w:t>
      </w:r>
      <w:r w:rsidR="00787A01">
        <w:rPr>
          <w:rFonts w:ascii="Effra Light" w:hAnsi="Effra Light"/>
          <w:sz w:val="22"/>
        </w:rPr>
        <w:t xml:space="preserve">that the best way to accomplish </w:t>
      </w:r>
      <w:r w:rsidR="00C718A5">
        <w:rPr>
          <w:rFonts w:ascii="Effra Light" w:hAnsi="Effra Light"/>
          <w:sz w:val="22"/>
        </w:rPr>
        <w:t xml:space="preserve">this in </w:t>
      </w:r>
      <w:r w:rsidR="00506D23" w:rsidRPr="007F076A">
        <w:rPr>
          <w:rFonts w:ascii="Effra Light" w:hAnsi="Effra Light"/>
          <w:sz w:val="22"/>
        </w:rPr>
        <w:t xml:space="preserve">matters related to </w:t>
      </w:r>
      <w:r w:rsidR="00ED73EE" w:rsidRPr="007F076A">
        <w:rPr>
          <w:rFonts w:ascii="Effra Light" w:hAnsi="Effra Light"/>
          <w:sz w:val="22"/>
        </w:rPr>
        <w:t xml:space="preserve">the collection of </w:t>
      </w:r>
      <w:r w:rsidR="00506D23" w:rsidRPr="007F076A">
        <w:rPr>
          <w:rFonts w:ascii="Effra Light" w:hAnsi="Effra Light"/>
          <w:sz w:val="22"/>
        </w:rPr>
        <w:t>intelligence</w:t>
      </w:r>
      <w:r w:rsidR="00C718A5">
        <w:rPr>
          <w:rFonts w:ascii="Effra Light" w:hAnsi="Effra Light"/>
          <w:sz w:val="22"/>
        </w:rPr>
        <w:t xml:space="preserve"> is </w:t>
      </w:r>
      <w:r w:rsidR="002E031C" w:rsidRPr="007F076A">
        <w:rPr>
          <w:rFonts w:ascii="Effra Light" w:hAnsi="Effra Light"/>
          <w:sz w:val="22"/>
        </w:rPr>
        <w:t xml:space="preserve">close public-private </w:t>
      </w:r>
      <w:r w:rsidR="00506D23" w:rsidRPr="007F076A">
        <w:rPr>
          <w:rFonts w:ascii="Effra Light" w:hAnsi="Effra Light"/>
          <w:sz w:val="22"/>
        </w:rPr>
        <w:t xml:space="preserve">sector </w:t>
      </w:r>
      <w:r w:rsidR="002E031C" w:rsidRPr="007F076A">
        <w:rPr>
          <w:rFonts w:ascii="Effra Light" w:hAnsi="Effra Light"/>
          <w:sz w:val="22"/>
        </w:rPr>
        <w:t>partnership and cooperation</w:t>
      </w:r>
      <w:r w:rsidR="00C718A5">
        <w:rPr>
          <w:rFonts w:ascii="Effra Light" w:hAnsi="Effra Light"/>
          <w:sz w:val="22"/>
        </w:rPr>
        <w:t>.</w:t>
      </w:r>
      <w:r w:rsidR="001276C3" w:rsidRPr="007F076A">
        <w:rPr>
          <w:rFonts w:ascii="Effra Light" w:hAnsi="Effra Light"/>
          <w:sz w:val="22"/>
        </w:rPr>
        <w:t xml:space="preserve"> </w:t>
      </w:r>
    </w:p>
    <w:p w:rsidR="00237B37" w:rsidRPr="007F076A" w:rsidRDefault="00237B37" w:rsidP="009C7819">
      <w:pPr>
        <w:ind w:left="1701"/>
        <w:rPr>
          <w:rFonts w:ascii="Effra Light" w:hAnsi="Effra Light"/>
          <w:sz w:val="22"/>
        </w:rPr>
      </w:pPr>
    </w:p>
    <w:p w:rsidR="00237B37" w:rsidRPr="007F076A" w:rsidRDefault="009B06F4" w:rsidP="009C7819">
      <w:pPr>
        <w:ind w:left="1701"/>
        <w:rPr>
          <w:rFonts w:ascii="Effra Light" w:hAnsi="Effra Light"/>
          <w:sz w:val="22"/>
        </w:rPr>
      </w:pPr>
      <w:r w:rsidRPr="007F076A">
        <w:rPr>
          <w:rFonts w:ascii="Effra Light" w:hAnsi="Effra Light"/>
          <w:sz w:val="22"/>
        </w:rPr>
        <w:t>Amcham Finland</w:t>
      </w:r>
      <w:r w:rsidR="00511303">
        <w:rPr>
          <w:rFonts w:ascii="Effra Light" w:hAnsi="Effra Light"/>
          <w:sz w:val="22"/>
        </w:rPr>
        <w:t xml:space="preserve"> </w:t>
      </w:r>
      <w:r w:rsidR="00237B37" w:rsidRPr="007F076A">
        <w:rPr>
          <w:rFonts w:ascii="Effra Light" w:hAnsi="Effra Light"/>
          <w:sz w:val="22"/>
        </w:rPr>
        <w:t xml:space="preserve">represents over 300 member companies from over 20 different countries. Through </w:t>
      </w:r>
      <w:r w:rsidR="00121CAD" w:rsidRPr="007F076A">
        <w:rPr>
          <w:rFonts w:ascii="Effra Light" w:hAnsi="Effra Light"/>
          <w:sz w:val="22"/>
        </w:rPr>
        <w:t>its</w:t>
      </w:r>
      <w:r w:rsidR="00237B37" w:rsidRPr="007F076A">
        <w:rPr>
          <w:rFonts w:ascii="Effra Light" w:hAnsi="Effra Light"/>
          <w:sz w:val="22"/>
        </w:rPr>
        <w:t xml:space="preserve"> various programs, </w:t>
      </w:r>
      <w:r w:rsidR="00C57781" w:rsidRPr="007F076A">
        <w:rPr>
          <w:rFonts w:ascii="Effra Light" w:hAnsi="Effra Light"/>
          <w:sz w:val="22"/>
        </w:rPr>
        <w:t>such as</w:t>
      </w:r>
      <w:r w:rsidR="00237B37" w:rsidRPr="007F076A">
        <w:rPr>
          <w:rFonts w:ascii="Effra Light" w:hAnsi="Effra Light"/>
          <w:sz w:val="22"/>
        </w:rPr>
        <w:t xml:space="preserve"> the Global Investors’ Program and the Defence Industry Dialogue, Amcham </w:t>
      </w:r>
      <w:r w:rsidR="00C57781" w:rsidRPr="007F076A">
        <w:rPr>
          <w:rFonts w:ascii="Effra Light" w:hAnsi="Effra Light"/>
          <w:sz w:val="22"/>
        </w:rPr>
        <w:t xml:space="preserve">Finland </w:t>
      </w:r>
      <w:r w:rsidR="00787A01">
        <w:rPr>
          <w:rFonts w:ascii="Effra Light" w:hAnsi="Effra Light"/>
          <w:sz w:val="22"/>
        </w:rPr>
        <w:t xml:space="preserve">serves as an effective </w:t>
      </w:r>
      <w:r w:rsidR="00237B37" w:rsidRPr="007F076A">
        <w:rPr>
          <w:rFonts w:ascii="Effra Light" w:hAnsi="Effra Light"/>
          <w:sz w:val="22"/>
        </w:rPr>
        <w:t xml:space="preserve">platform </w:t>
      </w:r>
      <w:r w:rsidR="00511303">
        <w:rPr>
          <w:rFonts w:ascii="Effra Light" w:hAnsi="Effra Light"/>
          <w:sz w:val="22"/>
        </w:rPr>
        <w:t>for dialogue between the public and private sector.</w:t>
      </w:r>
      <w:r w:rsidR="00C57781" w:rsidRPr="007F076A">
        <w:rPr>
          <w:rFonts w:ascii="Effra Light" w:hAnsi="Effra Light"/>
          <w:sz w:val="22"/>
        </w:rPr>
        <w:t xml:space="preserve"> </w:t>
      </w:r>
      <w:r w:rsidR="007F076A" w:rsidRPr="007F076A">
        <w:rPr>
          <w:rFonts w:ascii="Effra Light" w:hAnsi="Effra Light"/>
          <w:sz w:val="22"/>
        </w:rPr>
        <w:t>We</w:t>
      </w:r>
      <w:r w:rsidR="00C57781" w:rsidRPr="007F076A">
        <w:rPr>
          <w:rFonts w:ascii="Effra Light" w:hAnsi="Effra Light"/>
          <w:sz w:val="22"/>
        </w:rPr>
        <w:t xml:space="preserve"> </w:t>
      </w:r>
      <w:r w:rsidR="007F076A" w:rsidRPr="007F076A">
        <w:rPr>
          <w:rFonts w:ascii="Effra Light" w:hAnsi="Effra Light"/>
          <w:sz w:val="22"/>
        </w:rPr>
        <w:t>invite</w:t>
      </w:r>
      <w:r w:rsidR="00C57781" w:rsidRPr="007F076A">
        <w:rPr>
          <w:rFonts w:ascii="Effra Light" w:hAnsi="Effra Light"/>
          <w:sz w:val="22"/>
        </w:rPr>
        <w:t xml:space="preserve"> the Ministry of Defence to </w:t>
      </w:r>
      <w:r w:rsidR="007F076A" w:rsidRPr="007F076A">
        <w:rPr>
          <w:rFonts w:ascii="Effra Light" w:hAnsi="Effra Light"/>
          <w:sz w:val="22"/>
        </w:rPr>
        <w:t xml:space="preserve">work with our members </w:t>
      </w:r>
      <w:r w:rsidR="00787A01">
        <w:rPr>
          <w:rFonts w:ascii="Effra Light" w:hAnsi="Effra Light"/>
          <w:sz w:val="22"/>
        </w:rPr>
        <w:t xml:space="preserve">in developing </w:t>
      </w:r>
      <w:r w:rsidR="00C57781" w:rsidRPr="007F076A">
        <w:rPr>
          <w:rFonts w:ascii="Effra Light" w:hAnsi="Effra Light"/>
          <w:sz w:val="22"/>
        </w:rPr>
        <w:t>a security environment th</w:t>
      </w:r>
      <w:r w:rsidR="007F076A" w:rsidRPr="007F076A">
        <w:rPr>
          <w:rFonts w:ascii="Effra Light" w:hAnsi="Effra Light"/>
          <w:sz w:val="22"/>
        </w:rPr>
        <w:t xml:space="preserve">at </w:t>
      </w:r>
      <w:r w:rsidR="00787A01">
        <w:rPr>
          <w:rFonts w:ascii="Effra Light" w:hAnsi="Effra Light"/>
          <w:sz w:val="22"/>
        </w:rPr>
        <w:t xml:space="preserve">best </w:t>
      </w:r>
      <w:r w:rsidR="007F076A" w:rsidRPr="007F076A">
        <w:rPr>
          <w:rFonts w:ascii="Effra Light" w:hAnsi="Effra Light"/>
          <w:sz w:val="22"/>
        </w:rPr>
        <w:t xml:space="preserve">serves </w:t>
      </w:r>
      <w:r w:rsidR="00787A01">
        <w:rPr>
          <w:rFonts w:ascii="Effra Light" w:hAnsi="Effra Light"/>
          <w:sz w:val="22"/>
        </w:rPr>
        <w:t xml:space="preserve">its </w:t>
      </w:r>
      <w:r w:rsidR="007F076A" w:rsidRPr="007F076A">
        <w:rPr>
          <w:rFonts w:ascii="Effra Light" w:hAnsi="Effra Light"/>
          <w:sz w:val="22"/>
        </w:rPr>
        <w:t>stakeholders</w:t>
      </w:r>
      <w:r w:rsidR="00787A01">
        <w:rPr>
          <w:rFonts w:ascii="Effra Light" w:hAnsi="Effra Light"/>
          <w:sz w:val="22"/>
        </w:rPr>
        <w:t>.</w:t>
      </w:r>
    </w:p>
    <w:p w:rsidR="00237B37" w:rsidRPr="007F076A" w:rsidRDefault="00237B37" w:rsidP="009C7819">
      <w:pPr>
        <w:ind w:left="1701"/>
        <w:rPr>
          <w:rFonts w:ascii="Effra Light" w:hAnsi="Effra Light"/>
          <w:sz w:val="22"/>
        </w:rPr>
      </w:pPr>
    </w:p>
    <w:p w:rsidR="00511303" w:rsidRDefault="00237B37" w:rsidP="00511303">
      <w:pPr>
        <w:ind w:left="1701"/>
        <w:rPr>
          <w:rFonts w:ascii="Effra" w:hAnsi="Effra"/>
          <w:sz w:val="18"/>
          <w:szCs w:val="20"/>
        </w:rPr>
      </w:pPr>
      <w:r w:rsidRPr="007F076A">
        <w:rPr>
          <w:rFonts w:ascii="Effra Light" w:hAnsi="Effra Light"/>
          <w:sz w:val="22"/>
        </w:rPr>
        <w:t xml:space="preserve">In conclusion, </w:t>
      </w:r>
      <w:r w:rsidR="00C57781" w:rsidRPr="007F076A">
        <w:rPr>
          <w:rFonts w:ascii="Effra Light" w:hAnsi="Effra Light"/>
          <w:sz w:val="22"/>
        </w:rPr>
        <w:t xml:space="preserve">Amcham Finland recommends </w:t>
      </w:r>
      <w:r w:rsidR="007F076A">
        <w:rPr>
          <w:rFonts w:ascii="Effra Light" w:hAnsi="Effra Light"/>
          <w:sz w:val="22"/>
        </w:rPr>
        <w:t xml:space="preserve">a focus on </w:t>
      </w:r>
      <w:r w:rsidR="00C57781" w:rsidRPr="007F076A">
        <w:rPr>
          <w:rFonts w:ascii="Effra Light" w:hAnsi="Effra Light"/>
          <w:sz w:val="22"/>
        </w:rPr>
        <w:t xml:space="preserve">close cooperation with the private sector when creating </w:t>
      </w:r>
      <w:r w:rsidR="00787A01">
        <w:rPr>
          <w:rFonts w:ascii="Effra Light" w:hAnsi="Effra Light"/>
          <w:sz w:val="22"/>
        </w:rPr>
        <w:t xml:space="preserve">a </w:t>
      </w:r>
      <w:r w:rsidR="00C57781" w:rsidRPr="007F076A">
        <w:rPr>
          <w:rFonts w:ascii="Effra Light" w:hAnsi="Effra Light"/>
          <w:sz w:val="22"/>
        </w:rPr>
        <w:t xml:space="preserve">new legal basis for collecting intelligence. </w:t>
      </w:r>
    </w:p>
    <w:p w:rsidR="00511303" w:rsidRDefault="00511303" w:rsidP="00511303">
      <w:pPr>
        <w:ind w:left="1701"/>
        <w:rPr>
          <w:rFonts w:ascii="Effra" w:hAnsi="Effra"/>
          <w:sz w:val="18"/>
          <w:szCs w:val="20"/>
        </w:rPr>
      </w:pPr>
    </w:p>
    <w:p w:rsidR="00511303" w:rsidRDefault="00511303" w:rsidP="00511303">
      <w:pPr>
        <w:ind w:left="1701"/>
        <w:rPr>
          <w:rFonts w:ascii="Effra" w:hAnsi="Effra"/>
          <w:sz w:val="18"/>
          <w:szCs w:val="20"/>
        </w:rPr>
      </w:pPr>
    </w:p>
    <w:p w:rsidR="009C7819" w:rsidRDefault="007C2491" w:rsidP="00511303">
      <w:pPr>
        <w:ind w:left="1701"/>
        <w:rPr>
          <w:rFonts w:ascii="Effra Light" w:hAnsi="Effra Light"/>
          <w:sz w:val="22"/>
          <w:szCs w:val="22"/>
        </w:rPr>
      </w:pPr>
      <w:r w:rsidRPr="009C7819">
        <w:rPr>
          <w:rFonts w:ascii="Effra" w:hAnsi="Effra"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8240" behindDoc="1" locked="1" layoutInCell="1" allowOverlap="1" wp14:anchorId="0B58F9CD" wp14:editId="6F73F3FA">
            <wp:simplePos x="0" y="0"/>
            <wp:positionH relativeFrom="page">
              <wp:posOffset>179705</wp:posOffset>
            </wp:positionH>
            <wp:positionV relativeFrom="page">
              <wp:posOffset>0</wp:posOffset>
            </wp:positionV>
            <wp:extent cx="1425575" cy="2141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bg.pdf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-5" r="78659" b="79121"/>
                    <a:stretch/>
                  </pic:blipFill>
                  <pic:spPr bwMode="auto">
                    <a:xfrm>
                      <a:off x="0" y="0"/>
                      <a:ext cx="1425575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303">
        <w:rPr>
          <w:rFonts w:ascii="Effra Light" w:hAnsi="Effra Light"/>
          <w:sz w:val="22"/>
          <w:szCs w:val="22"/>
        </w:rPr>
        <w:t>On behalf of Amcham Finland ry,</w:t>
      </w:r>
    </w:p>
    <w:p w:rsidR="00511303" w:rsidRDefault="00511303" w:rsidP="00511303">
      <w:pPr>
        <w:ind w:left="1701"/>
        <w:rPr>
          <w:rFonts w:ascii="Effra Light" w:hAnsi="Effra Light"/>
          <w:sz w:val="22"/>
          <w:szCs w:val="22"/>
        </w:rPr>
      </w:pPr>
    </w:p>
    <w:p w:rsidR="00511303" w:rsidRPr="00511303" w:rsidRDefault="00511303" w:rsidP="00511303">
      <w:pPr>
        <w:ind w:left="1701"/>
        <w:rPr>
          <w:rFonts w:ascii="Effra Light" w:hAnsi="Effra Light"/>
          <w:sz w:val="22"/>
          <w:szCs w:val="22"/>
          <w:lang w:val="fi-FI"/>
        </w:rPr>
      </w:pPr>
      <w:r w:rsidRPr="00787A01">
        <w:rPr>
          <w:rFonts w:ascii="Effra Light" w:hAnsi="Effra Light"/>
          <w:sz w:val="22"/>
          <w:szCs w:val="22"/>
          <w:lang w:val="fi-FI"/>
        </w:rPr>
        <w:br/>
      </w:r>
      <w:r w:rsidRPr="00787A01">
        <w:rPr>
          <w:rFonts w:ascii="Effra Light" w:hAnsi="Effra Light"/>
          <w:sz w:val="22"/>
          <w:szCs w:val="22"/>
          <w:lang w:val="fi-FI"/>
        </w:rPr>
        <w:br/>
      </w:r>
      <w:r w:rsidRPr="00511303">
        <w:rPr>
          <w:rFonts w:ascii="Effra Light" w:hAnsi="Effra Light"/>
          <w:sz w:val="22"/>
          <w:szCs w:val="22"/>
          <w:lang w:val="fi-FI"/>
        </w:rPr>
        <w:t>Kristiina Helenius</w:t>
      </w:r>
    </w:p>
    <w:p w:rsidR="00511303" w:rsidRPr="00511303" w:rsidRDefault="00511303" w:rsidP="00511303">
      <w:pPr>
        <w:ind w:left="1701"/>
        <w:rPr>
          <w:rFonts w:ascii="Effra Light" w:hAnsi="Effra Light"/>
          <w:sz w:val="22"/>
          <w:szCs w:val="22"/>
          <w:lang w:val="fi-FI"/>
        </w:rPr>
      </w:pPr>
      <w:r w:rsidRPr="00511303">
        <w:rPr>
          <w:rFonts w:ascii="Effra Light" w:hAnsi="Effra Light"/>
          <w:sz w:val="22"/>
          <w:szCs w:val="22"/>
          <w:lang w:val="fi-FI"/>
        </w:rPr>
        <w:t>C.E.O., Amcham Finland</w:t>
      </w:r>
    </w:p>
    <w:p w:rsidR="00511303" w:rsidRPr="00511303" w:rsidRDefault="00511303" w:rsidP="00511303">
      <w:pPr>
        <w:ind w:left="1701"/>
        <w:rPr>
          <w:rFonts w:ascii="Effra Light" w:hAnsi="Effra Light"/>
          <w:sz w:val="22"/>
          <w:szCs w:val="22"/>
          <w:lang w:val="fi-FI"/>
        </w:rPr>
      </w:pPr>
    </w:p>
    <w:p w:rsidR="00511303" w:rsidRPr="00511303" w:rsidRDefault="00511303" w:rsidP="00511303">
      <w:pPr>
        <w:ind w:left="1701"/>
        <w:rPr>
          <w:rFonts w:ascii="Effra" w:hAnsi="Effra"/>
          <w:sz w:val="22"/>
          <w:szCs w:val="22"/>
          <w:lang w:val="fi-FI"/>
        </w:rPr>
      </w:pPr>
    </w:p>
    <w:sectPr w:rsidR="00511303" w:rsidRPr="00511303" w:rsidSect="00B6322E">
      <w:pgSz w:w="11900" w:h="16840"/>
      <w:pgMar w:top="2269" w:right="282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19" w:rsidRDefault="009C7819" w:rsidP="00E204FA">
      <w:r>
        <w:separator/>
      </w:r>
    </w:p>
  </w:endnote>
  <w:endnote w:type="continuationSeparator" w:id="0">
    <w:p w:rsidR="009C7819" w:rsidRDefault="009C7819" w:rsidP="00E2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ffra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19" w:rsidRDefault="009C7819" w:rsidP="00E204FA">
      <w:r>
        <w:separator/>
      </w:r>
    </w:p>
  </w:footnote>
  <w:footnote w:type="continuationSeparator" w:id="0">
    <w:p w:rsidR="009C7819" w:rsidRDefault="009C7819" w:rsidP="00E2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A5"/>
    <w:multiLevelType w:val="hybridMultilevel"/>
    <w:tmpl w:val="89ECC31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6936FE"/>
    <w:multiLevelType w:val="hybridMultilevel"/>
    <w:tmpl w:val="8F2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77C"/>
    <w:multiLevelType w:val="hybridMultilevel"/>
    <w:tmpl w:val="96D2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03DD"/>
    <w:multiLevelType w:val="hybridMultilevel"/>
    <w:tmpl w:val="B5D8CC9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7965C9A"/>
    <w:multiLevelType w:val="hybridMultilevel"/>
    <w:tmpl w:val="99D0504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13451E3"/>
    <w:multiLevelType w:val="hybridMultilevel"/>
    <w:tmpl w:val="831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5FA4"/>
    <w:multiLevelType w:val="hybridMultilevel"/>
    <w:tmpl w:val="1186841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E5B5128"/>
    <w:multiLevelType w:val="hybridMultilevel"/>
    <w:tmpl w:val="5244838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9E119F4"/>
    <w:multiLevelType w:val="hybridMultilevel"/>
    <w:tmpl w:val="A002E57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75841AC5"/>
    <w:multiLevelType w:val="hybridMultilevel"/>
    <w:tmpl w:val="5822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9"/>
    <w:rsid w:val="00060560"/>
    <w:rsid w:val="00061823"/>
    <w:rsid w:val="00121CAD"/>
    <w:rsid w:val="001276C3"/>
    <w:rsid w:val="0014245C"/>
    <w:rsid w:val="001B6020"/>
    <w:rsid w:val="00237B37"/>
    <w:rsid w:val="002E031C"/>
    <w:rsid w:val="004D5397"/>
    <w:rsid w:val="00506D23"/>
    <w:rsid w:val="00511303"/>
    <w:rsid w:val="006D1E46"/>
    <w:rsid w:val="006D3EEF"/>
    <w:rsid w:val="0072643D"/>
    <w:rsid w:val="00787A01"/>
    <w:rsid w:val="007C2491"/>
    <w:rsid w:val="007F076A"/>
    <w:rsid w:val="00872EE9"/>
    <w:rsid w:val="00921C98"/>
    <w:rsid w:val="009B06F4"/>
    <w:rsid w:val="009C7819"/>
    <w:rsid w:val="00A81907"/>
    <w:rsid w:val="00B3006F"/>
    <w:rsid w:val="00B3250B"/>
    <w:rsid w:val="00B54C83"/>
    <w:rsid w:val="00B6322E"/>
    <w:rsid w:val="00BC6374"/>
    <w:rsid w:val="00C3792C"/>
    <w:rsid w:val="00C57781"/>
    <w:rsid w:val="00C718A5"/>
    <w:rsid w:val="00CD345C"/>
    <w:rsid w:val="00D65CD0"/>
    <w:rsid w:val="00E01B6E"/>
    <w:rsid w:val="00E204FA"/>
    <w:rsid w:val="00ED73EE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C7819"/>
    <w:pPr>
      <w:outlineLvl w:val="0"/>
    </w:pPr>
    <w:rPr>
      <w:rFonts w:ascii="Effra Light" w:hAnsi="Effra Light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C2491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491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204FA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4FA"/>
  </w:style>
  <w:style w:type="character" w:styleId="Sivunumero">
    <w:name w:val="page number"/>
    <w:basedOn w:val="Kappaleenoletusfontti"/>
    <w:uiPriority w:val="99"/>
    <w:semiHidden/>
    <w:unhideWhenUsed/>
    <w:rsid w:val="00E204FA"/>
  </w:style>
  <w:style w:type="paragraph" w:styleId="Alaviitteenteksti">
    <w:name w:val="footnote text"/>
    <w:basedOn w:val="Normaali"/>
    <w:link w:val="AlaviitteentekstiChar"/>
    <w:uiPriority w:val="99"/>
    <w:unhideWhenUsed/>
    <w:rsid w:val="00E204FA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204FA"/>
  </w:style>
  <w:style w:type="character" w:styleId="Alaviitteenviite">
    <w:name w:val="footnote reference"/>
    <w:basedOn w:val="Kappaleenoletusfontti"/>
    <w:uiPriority w:val="99"/>
    <w:unhideWhenUsed/>
    <w:rsid w:val="00E204FA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9C7819"/>
    <w:rPr>
      <w:rFonts w:ascii="Effra Light" w:hAnsi="Effra Light"/>
      <w:sz w:val="32"/>
    </w:rPr>
  </w:style>
  <w:style w:type="paragraph" w:styleId="Luettelokappale">
    <w:name w:val="List Paragraph"/>
    <w:basedOn w:val="Normaali"/>
    <w:uiPriority w:val="34"/>
    <w:qFormat/>
    <w:rsid w:val="009C7819"/>
    <w:pPr>
      <w:ind w:left="720"/>
      <w:contextualSpacing/>
    </w:pPr>
    <w:rPr>
      <w:rFonts w:ascii="Effra" w:hAnsi="Effra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06056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C7819"/>
    <w:pPr>
      <w:outlineLvl w:val="0"/>
    </w:pPr>
    <w:rPr>
      <w:rFonts w:ascii="Effra Light" w:hAnsi="Effra Light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C2491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491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E204FA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4FA"/>
  </w:style>
  <w:style w:type="character" w:styleId="Sivunumero">
    <w:name w:val="page number"/>
    <w:basedOn w:val="Kappaleenoletusfontti"/>
    <w:uiPriority w:val="99"/>
    <w:semiHidden/>
    <w:unhideWhenUsed/>
    <w:rsid w:val="00E204FA"/>
  </w:style>
  <w:style w:type="paragraph" w:styleId="Alaviitteenteksti">
    <w:name w:val="footnote text"/>
    <w:basedOn w:val="Normaali"/>
    <w:link w:val="AlaviitteentekstiChar"/>
    <w:uiPriority w:val="99"/>
    <w:unhideWhenUsed/>
    <w:rsid w:val="00E204FA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204FA"/>
  </w:style>
  <w:style w:type="character" w:styleId="Alaviitteenviite">
    <w:name w:val="footnote reference"/>
    <w:basedOn w:val="Kappaleenoletusfontti"/>
    <w:uiPriority w:val="99"/>
    <w:unhideWhenUsed/>
    <w:rsid w:val="00E204FA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9C7819"/>
    <w:rPr>
      <w:rFonts w:ascii="Effra Light" w:hAnsi="Effra Light"/>
      <w:sz w:val="32"/>
    </w:rPr>
  </w:style>
  <w:style w:type="paragraph" w:styleId="Luettelokappale">
    <w:name w:val="List Paragraph"/>
    <w:basedOn w:val="Normaali"/>
    <w:uiPriority w:val="34"/>
    <w:qFormat/>
    <w:rsid w:val="009C7819"/>
    <w:pPr>
      <w:ind w:left="720"/>
      <w:contextualSpacing/>
    </w:pPr>
    <w:rPr>
      <w:rFonts w:ascii="Effra" w:hAnsi="Effra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06056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31432-CE54-423B-96F0-BBC29E2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AmCham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Richards</dc:creator>
  <cp:lastModifiedBy>Jantunen Sari PLM</cp:lastModifiedBy>
  <cp:revision>2</cp:revision>
  <cp:lastPrinted>2015-04-07T12:56:00Z</cp:lastPrinted>
  <dcterms:created xsi:type="dcterms:W3CDTF">2015-04-09T08:53:00Z</dcterms:created>
  <dcterms:modified xsi:type="dcterms:W3CDTF">2015-04-09T08:53:00Z</dcterms:modified>
</cp:coreProperties>
</file>