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85B8A" w14:textId="1F89F897" w:rsidR="00B51E7F" w:rsidRPr="00B336DE" w:rsidRDefault="34E6846B" w:rsidP="00B336DE">
      <w:pPr>
        <w:pStyle w:val="Otsikko1"/>
        <w:rPr>
          <w:rFonts w:ascii="Times New Roman" w:hAnsi="Times New Roman" w:cs="Times New Roman"/>
        </w:rPr>
      </w:pPr>
      <w:bookmarkStart w:id="0" w:name="_Toc26273270"/>
      <w:r w:rsidRPr="00B336DE">
        <w:rPr>
          <w:rFonts w:ascii="Times New Roman" w:hAnsi="Times New Roman" w:cs="Times New Roman"/>
        </w:rPr>
        <w:t>Rikoksentorjunt</w:t>
      </w:r>
      <w:r w:rsidR="00575379">
        <w:rPr>
          <w:rFonts w:ascii="Times New Roman" w:hAnsi="Times New Roman" w:cs="Times New Roman"/>
        </w:rPr>
        <w:t>aneuvoston toimintakertomus 2019</w:t>
      </w:r>
      <w:bookmarkEnd w:id="0"/>
    </w:p>
    <w:p w14:paraId="672A6659" w14:textId="77777777" w:rsidR="00B51E7F" w:rsidRPr="00C7340A" w:rsidRDefault="00B51E7F" w:rsidP="00C7340A">
      <w:pPr>
        <w:ind w:right="206"/>
      </w:pPr>
    </w:p>
    <w:p w14:paraId="13B77405" w14:textId="24E72B53" w:rsidR="00230E3A" w:rsidRPr="00676659" w:rsidRDefault="34E6846B" w:rsidP="672F9AC0">
      <w:pPr>
        <w:ind w:right="206"/>
        <w:rPr>
          <w:i/>
          <w:iCs/>
        </w:rPr>
      </w:pPr>
      <w:r w:rsidRPr="672F9AC0">
        <w:rPr>
          <w:i/>
          <w:iCs/>
        </w:rPr>
        <w:t xml:space="preserve">Hyväksytty </w:t>
      </w:r>
      <w:r w:rsidRPr="00BC4890">
        <w:rPr>
          <w:i/>
          <w:iCs/>
        </w:rPr>
        <w:t>rikoksentorjuntaneuvoston</w:t>
      </w:r>
      <w:r w:rsidR="005040AD" w:rsidRPr="00BC4890">
        <w:rPr>
          <w:i/>
          <w:iCs/>
        </w:rPr>
        <w:t xml:space="preserve"> </w:t>
      </w:r>
      <w:r w:rsidRPr="00BC4890">
        <w:rPr>
          <w:i/>
          <w:iCs/>
        </w:rPr>
        <w:t>kokouksessa</w:t>
      </w:r>
      <w:r w:rsidR="00376042">
        <w:rPr>
          <w:i/>
          <w:iCs/>
        </w:rPr>
        <w:t xml:space="preserve"> 13.2.</w:t>
      </w:r>
      <w:bookmarkStart w:id="1" w:name="_GoBack"/>
      <w:bookmarkEnd w:id="1"/>
      <w:r w:rsidRPr="672F9AC0">
        <w:rPr>
          <w:i/>
          <w:iCs/>
        </w:rPr>
        <w:t>20</w:t>
      </w:r>
      <w:r w:rsidR="00575379" w:rsidRPr="672F9AC0">
        <w:rPr>
          <w:i/>
          <w:iCs/>
        </w:rPr>
        <w:t>20</w:t>
      </w:r>
    </w:p>
    <w:p w14:paraId="0A37501D" w14:textId="77777777" w:rsidR="00F9530F" w:rsidRPr="00C7340A" w:rsidRDefault="00F9530F" w:rsidP="00C7340A">
      <w:pPr>
        <w:ind w:right="206"/>
        <w:rPr>
          <w:b/>
          <w:i/>
        </w:rPr>
      </w:pPr>
    </w:p>
    <w:p w14:paraId="5DAB6C7B" w14:textId="77777777" w:rsidR="00193A5C" w:rsidRPr="00C7340A" w:rsidRDefault="00193A5C" w:rsidP="00C7340A">
      <w:pPr>
        <w:ind w:right="206"/>
      </w:pPr>
    </w:p>
    <w:p w14:paraId="47FFEC46" w14:textId="3D4D49C0" w:rsidR="001F48E1" w:rsidRDefault="00193A5C">
      <w:pPr>
        <w:pStyle w:val="Sisluet1"/>
        <w:rPr>
          <w:rFonts w:asciiTheme="minorHAnsi" w:eastAsiaTheme="minorEastAsia" w:hAnsiTheme="minorHAnsi" w:cstheme="minorBidi"/>
          <w:noProof/>
          <w:sz w:val="22"/>
          <w:szCs w:val="22"/>
        </w:rPr>
      </w:pPr>
      <w:r w:rsidRPr="00C7340A">
        <w:fldChar w:fldCharType="begin"/>
      </w:r>
      <w:r w:rsidRPr="00C7340A">
        <w:instrText xml:space="preserve"> TOC \o "1-3" \h \z \u </w:instrText>
      </w:r>
      <w:r w:rsidRPr="00C7340A">
        <w:fldChar w:fldCharType="separate"/>
      </w:r>
      <w:hyperlink w:anchor="_Toc26273270" w:history="1">
        <w:r w:rsidR="001F48E1" w:rsidRPr="004B6F23">
          <w:rPr>
            <w:rStyle w:val="Hyperlinkki"/>
            <w:noProof/>
          </w:rPr>
          <w:t>Rikoksentorjuntaneuvoston toimintakertomus 2019</w:t>
        </w:r>
        <w:r w:rsidR="001F48E1">
          <w:rPr>
            <w:noProof/>
            <w:webHidden/>
          </w:rPr>
          <w:tab/>
        </w:r>
        <w:r w:rsidR="001F48E1">
          <w:rPr>
            <w:noProof/>
            <w:webHidden/>
          </w:rPr>
          <w:fldChar w:fldCharType="begin"/>
        </w:r>
        <w:r w:rsidR="001F48E1">
          <w:rPr>
            <w:noProof/>
            <w:webHidden/>
          </w:rPr>
          <w:instrText xml:space="preserve"> PAGEREF _Toc26273270 \h </w:instrText>
        </w:r>
        <w:r w:rsidR="001F48E1">
          <w:rPr>
            <w:noProof/>
            <w:webHidden/>
          </w:rPr>
        </w:r>
        <w:r w:rsidR="001F48E1">
          <w:rPr>
            <w:noProof/>
            <w:webHidden/>
          </w:rPr>
          <w:fldChar w:fldCharType="separate"/>
        </w:r>
        <w:r w:rsidR="001F48E1">
          <w:rPr>
            <w:noProof/>
            <w:webHidden/>
          </w:rPr>
          <w:t>1</w:t>
        </w:r>
        <w:r w:rsidR="001F48E1">
          <w:rPr>
            <w:noProof/>
            <w:webHidden/>
          </w:rPr>
          <w:fldChar w:fldCharType="end"/>
        </w:r>
      </w:hyperlink>
    </w:p>
    <w:p w14:paraId="401802A3" w14:textId="48618062" w:rsidR="001F48E1" w:rsidRDefault="00376042">
      <w:pPr>
        <w:pStyle w:val="Sisluet1"/>
        <w:rPr>
          <w:rFonts w:asciiTheme="minorHAnsi" w:eastAsiaTheme="minorEastAsia" w:hAnsiTheme="minorHAnsi" w:cstheme="minorBidi"/>
          <w:noProof/>
          <w:sz w:val="22"/>
          <w:szCs w:val="22"/>
        </w:rPr>
      </w:pPr>
      <w:hyperlink w:anchor="_Toc26273271" w:history="1">
        <w:r w:rsidR="001F48E1" w:rsidRPr="004B6F23">
          <w:rPr>
            <w:rStyle w:val="Hyperlinkki"/>
            <w:noProof/>
          </w:rPr>
          <w:t>Johdanto</w:t>
        </w:r>
        <w:r w:rsidR="001F48E1">
          <w:rPr>
            <w:noProof/>
            <w:webHidden/>
          </w:rPr>
          <w:tab/>
        </w:r>
        <w:r w:rsidR="001F48E1">
          <w:rPr>
            <w:noProof/>
            <w:webHidden/>
          </w:rPr>
          <w:fldChar w:fldCharType="begin"/>
        </w:r>
        <w:r w:rsidR="001F48E1">
          <w:rPr>
            <w:noProof/>
            <w:webHidden/>
          </w:rPr>
          <w:instrText xml:space="preserve"> PAGEREF _Toc26273271 \h </w:instrText>
        </w:r>
        <w:r w:rsidR="001F48E1">
          <w:rPr>
            <w:noProof/>
            <w:webHidden/>
          </w:rPr>
        </w:r>
        <w:r w:rsidR="001F48E1">
          <w:rPr>
            <w:noProof/>
            <w:webHidden/>
          </w:rPr>
          <w:fldChar w:fldCharType="separate"/>
        </w:r>
        <w:r w:rsidR="001F48E1">
          <w:rPr>
            <w:noProof/>
            <w:webHidden/>
          </w:rPr>
          <w:t>2</w:t>
        </w:r>
        <w:r w:rsidR="001F48E1">
          <w:rPr>
            <w:noProof/>
            <w:webHidden/>
          </w:rPr>
          <w:fldChar w:fldCharType="end"/>
        </w:r>
      </w:hyperlink>
    </w:p>
    <w:p w14:paraId="7429EC72" w14:textId="6BB105C9" w:rsidR="001F48E1" w:rsidRDefault="00376042">
      <w:pPr>
        <w:pStyle w:val="Sisluet1"/>
        <w:rPr>
          <w:rFonts w:asciiTheme="minorHAnsi" w:eastAsiaTheme="minorEastAsia" w:hAnsiTheme="minorHAnsi" w:cstheme="minorBidi"/>
          <w:noProof/>
          <w:sz w:val="22"/>
          <w:szCs w:val="22"/>
        </w:rPr>
      </w:pPr>
      <w:hyperlink w:anchor="_Toc26273272" w:history="1">
        <w:r w:rsidR="001F48E1" w:rsidRPr="004B6F23">
          <w:rPr>
            <w:rStyle w:val="Hyperlinkki"/>
            <w:noProof/>
          </w:rPr>
          <w:t>Painopisteiden mukaisten tavoitteiden toteutuminen vuonna 2019</w:t>
        </w:r>
        <w:r w:rsidR="001F48E1">
          <w:rPr>
            <w:noProof/>
            <w:webHidden/>
          </w:rPr>
          <w:tab/>
        </w:r>
        <w:r w:rsidR="001F48E1">
          <w:rPr>
            <w:noProof/>
            <w:webHidden/>
          </w:rPr>
          <w:fldChar w:fldCharType="begin"/>
        </w:r>
        <w:r w:rsidR="001F48E1">
          <w:rPr>
            <w:noProof/>
            <w:webHidden/>
          </w:rPr>
          <w:instrText xml:space="preserve"> PAGEREF _Toc26273272 \h </w:instrText>
        </w:r>
        <w:r w:rsidR="001F48E1">
          <w:rPr>
            <w:noProof/>
            <w:webHidden/>
          </w:rPr>
        </w:r>
        <w:r w:rsidR="001F48E1">
          <w:rPr>
            <w:noProof/>
            <w:webHidden/>
          </w:rPr>
          <w:fldChar w:fldCharType="separate"/>
        </w:r>
        <w:r w:rsidR="001F48E1">
          <w:rPr>
            <w:noProof/>
            <w:webHidden/>
          </w:rPr>
          <w:t>2</w:t>
        </w:r>
        <w:r w:rsidR="001F48E1">
          <w:rPr>
            <w:noProof/>
            <w:webHidden/>
          </w:rPr>
          <w:fldChar w:fldCharType="end"/>
        </w:r>
      </w:hyperlink>
    </w:p>
    <w:p w14:paraId="0760CB54" w14:textId="5809318F" w:rsidR="001F48E1" w:rsidRDefault="00376042">
      <w:pPr>
        <w:pStyle w:val="Sisluet2"/>
        <w:tabs>
          <w:tab w:val="right" w:leader="dot" w:pos="9628"/>
        </w:tabs>
        <w:rPr>
          <w:rFonts w:asciiTheme="minorHAnsi" w:eastAsiaTheme="minorEastAsia" w:hAnsiTheme="minorHAnsi" w:cstheme="minorBidi"/>
          <w:noProof/>
          <w:sz w:val="22"/>
          <w:szCs w:val="22"/>
        </w:rPr>
      </w:pPr>
      <w:hyperlink w:anchor="_Toc26273273" w:history="1">
        <w:r w:rsidR="001F48E1" w:rsidRPr="004B6F23">
          <w:rPr>
            <w:rStyle w:val="Hyperlinkki"/>
            <w:noProof/>
          </w:rPr>
          <w:t>1. Neuvosto vahvistaa rikoksentorjunnan tietopohjaa</w:t>
        </w:r>
        <w:r w:rsidR="001F48E1">
          <w:rPr>
            <w:noProof/>
            <w:webHidden/>
          </w:rPr>
          <w:tab/>
        </w:r>
        <w:r w:rsidR="001F48E1">
          <w:rPr>
            <w:noProof/>
            <w:webHidden/>
          </w:rPr>
          <w:fldChar w:fldCharType="begin"/>
        </w:r>
        <w:r w:rsidR="001F48E1">
          <w:rPr>
            <w:noProof/>
            <w:webHidden/>
          </w:rPr>
          <w:instrText xml:space="preserve"> PAGEREF _Toc26273273 \h </w:instrText>
        </w:r>
        <w:r w:rsidR="001F48E1">
          <w:rPr>
            <w:noProof/>
            <w:webHidden/>
          </w:rPr>
        </w:r>
        <w:r w:rsidR="001F48E1">
          <w:rPr>
            <w:noProof/>
            <w:webHidden/>
          </w:rPr>
          <w:fldChar w:fldCharType="separate"/>
        </w:r>
        <w:r w:rsidR="001F48E1">
          <w:rPr>
            <w:noProof/>
            <w:webHidden/>
          </w:rPr>
          <w:t>2</w:t>
        </w:r>
        <w:r w:rsidR="001F48E1">
          <w:rPr>
            <w:noProof/>
            <w:webHidden/>
          </w:rPr>
          <w:fldChar w:fldCharType="end"/>
        </w:r>
      </w:hyperlink>
    </w:p>
    <w:p w14:paraId="2764F703" w14:textId="34B54981" w:rsidR="001F48E1" w:rsidRDefault="00376042">
      <w:pPr>
        <w:pStyle w:val="Sisluet2"/>
        <w:tabs>
          <w:tab w:val="right" w:leader="dot" w:pos="9628"/>
        </w:tabs>
        <w:rPr>
          <w:rFonts w:asciiTheme="minorHAnsi" w:eastAsiaTheme="minorEastAsia" w:hAnsiTheme="minorHAnsi" w:cstheme="minorBidi"/>
          <w:noProof/>
          <w:sz w:val="22"/>
          <w:szCs w:val="22"/>
        </w:rPr>
      </w:pPr>
      <w:hyperlink w:anchor="_Toc26273274" w:history="1">
        <w:r w:rsidR="001F48E1" w:rsidRPr="004B6F23">
          <w:rPr>
            <w:rStyle w:val="Hyperlinkki"/>
            <w:noProof/>
          </w:rPr>
          <w:t>2. Neuvosto kehittää paikallista rikoksentorjuntatyötä</w:t>
        </w:r>
        <w:r w:rsidR="001F48E1">
          <w:rPr>
            <w:noProof/>
            <w:webHidden/>
          </w:rPr>
          <w:tab/>
        </w:r>
        <w:r w:rsidR="001F48E1">
          <w:rPr>
            <w:noProof/>
            <w:webHidden/>
          </w:rPr>
          <w:fldChar w:fldCharType="begin"/>
        </w:r>
        <w:r w:rsidR="001F48E1">
          <w:rPr>
            <w:noProof/>
            <w:webHidden/>
          </w:rPr>
          <w:instrText xml:space="preserve"> PAGEREF _Toc26273274 \h </w:instrText>
        </w:r>
        <w:r w:rsidR="001F48E1">
          <w:rPr>
            <w:noProof/>
            <w:webHidden/>
          </w:rPr>
        </w:r>
        <w:r w:rsidR="001F48E1">
          <w:rPr>
            <w:noProof/>
            <w:webHidden/>
          </w:rPr>
          <w:fldChar w:fldCharType="separate"/>
        </w:r>
        <w:r w:rsidR="001F48E1">
          <w:rPr>
            <w:noProof/>
            <w:webHidden/>
          </w:rPr>
          <w:t>3</w:t>
        </w:r>
        <w:r w:rsidR="001F48E1">
          <w:rPr>
            <w:noProof/>
            <w:webHidden/>
          </w:rPr>
          <w:fldChar w:fldCharType="end"/>
        </w:r>
      </w:hyperlink>
    </w:p>
    <w:p w14:paraId="6764E8FB" w14:textId="198F7523" w:rsidR="001F48E1" w:rsidRDefault="00376042">
      <w:pPr>
        <w:pStyle w:val="Sisluet2"/>
        <w:tabs>
          <w:tab w:val="left" w:pos="660"/>
          <w:tab w:val="right" w:leader="dot" w:pos="9628"/>
        </w:tabs>
        <w:rPr>
          <w:rFonts w:asciiTheme="minorHAnsi" w:eastAsiaTheme="minorEastAsia" w:hAnsiTheme="minorHAnsi" w:cstheme="minorBidi"/>
          <w:noProof/>
          <w:sz w:val="22"/>
          <w:szCs w:val="22"/>
        </w:rPr>
      </w:pPr>
      <w:hyperlink w:anchor="_Toc26273275" w:history="1">
        <w:r w:rsidR="001F48E1" w:rsidRPr="004B6F23">
          <w:rPr>
            <w:rStyle w:val="Hyperlinkki"/>
            <w:noProof/>
          </w:rPr>
          <w:t>4.</w:t>
        </w:r>
        <w:r w:rsidR="001F48E1">
          <w:rPr>
            <w:rFonts w:asciiTheme="minorHAnsi" w:eastAsiaTheme="minorEastAsia" w:hAnsiTheme="minorHAnsi" w:cstheme="minorBidi"/>
            <w:noProof/>
            <w:sz w:val="22"/>
            <w:szCs w:val="22"/>
          </w:rPr>
          <w:tab/>
        </w:r>
        <w:r w:rsidR="001F48E1" w:rsidRPr="004B6F23">
          <w:rPr>
            <w:rStyle w:val="Hyperlinkki"/>
            <w:noProof/>
          </w:rPr>
          <w:t>Neuvosto laatii kansallisen rikoksentorjuntaohjelman</w:t>
        </w:r>
        <w:r w:rsidR="001F48E1">
          <w:rPr>
            <w:noProof/>
            <w:webHidden/>
          </w:rPr>
          <w:tab/>
        </w:r>
        <w:r w:rsidR="001F48E1">
          <w:rPr>
            <w:noProof/>
            <w:webHidden/>
          </w:rPr>
          <w:fldChar w:fldCharType="begin"/>
        </w:r>
        <w:r w:rsidR="001F48E1">
          <w:rPr>
            <w:noProof/>
            <w:webHidden/>
          </w:rPr>
          <w:instrText xml:space="preserve"> PAGEREF _Toc26273275 \h </w:instrText>
        </w:r>
        <w:r w:rsidR="001F48E1">
          <w:rPr>
            <w:noProof/>
            <w:webHidden/>
          </w:rPr>
        </w:r>
        <w:r w:rsidR="001F48E1">
          <w:rPr>
            <w:noProof/>
            <w:webHidden/>
          </w:rPr>
          <w:fldChar w:fldCharType="separate"/>
        </w:r>
        <w:r w:rsidR="001F48E1">
          <w:rPr>
            <w:noProof/>
            <w:webHidden/>
          </w:rPr>
          <w:t>4</w:t>
        </w:r>
        <w:r w:rsidR="001F48E1">
          <w:rPr>
            <w:noProof/>
            <w:webHidden/>
          </w:rPr>
          <w:fldChar w:fldCharType="end"/>
        </w:r>
      </w:hyperlink>
    </w:p>
    <w:p w14:paraId="254ADC8C" w14:textId="2CD06A70" w:rsidR="001F48E1" w:rsidRDefault="00376042">
      <w:pPr>
        <w:pStyle w:val="Sisluet2"/>
        <w:tabs>
          <w:tab w:val="left" w:pos="660"/>
          <w:tab w:val="right" w:leader="dot" w:pos="9628"/>
        </w:tabs>
        <w:rPr>
          <w:rFonts w:asciiTheme="minorHAnsi" w:eastAsiaTheme="minorEastAsia" w:hAnsiTheme="minorHAnsi" w:cstheme="minorBidi"/>
          <w:noProof/>
          <w:sz w:val="22"/>
          <w:szCs w:val="22"/>
        </w:rPr>
      </w:pPr>
      <w:hyperlink w:anchor="_Toc26273276" w:history="1">
        <w:r w:rsidR="001F48E1" w:rsidRPr="004B6F23">
          <w:rPr>
            <w:rStyle w:val="Hyperlinkki"/>
            <w:noProof/>
          </w:rPr>
          <w:t>5.</w:t>
        </w:r>
        <w:r w:rsidR="001F48E1">
          <w:rPr>
            <w:rFonts w:asciiTheme="minorHAnsi" w:eastAsiaTheme="minorEastAsia" w:hAnsiTheme="minorHAnsi" w:cstheme="minorBidi"/>
            <w:noProof/>
            <w:sz w:val="22"/>
            <w:szCs w:val="22"/>
          </w:rPr>
          <w:tab/>
        </w:r>
        <w:r w:rsidR="001F48E1" w:rsidRPr="004B6F23">
          <w:rPr>
            <w:rStyle w:val="Hyperlinkki"/>
            <w:noProof/>
          </w:rPr>
          <w:t>Muuta toimintaa</w:t>
        </w:r>
        <w:r w:rsidR="001F48E1">
          <w:rPr>
            <w:noProof/>
            <w:webHidden/>
          </w:rPr>
          <w:tab/>
        </w:r>
        <w:r w:rsidR="001F48E1">
          <w:rPr>
            <w:noProof/>
            <w:webHidden/>
          </w:rPr>
          <w:fldChar w:fldCharType="begin"/>
        </w:r>
        <w:r w:rsidR="001F48E1">
          <w:rPr>
            <w:noProof/>
            <w:webHidden/>
          </w:rPr>
          <w:instrText xml:space="preserve"> PAGEREF _Toc26273276 \h </w:instrText>
        </w:r>
        <w:r w:rsidR="001F48E1">
          <w:rPr>
            <w:noProof/>
            <w:webHidden/>
          </w:rPr>
        </w:r>
        <w:r w:rsidR="001F48E1">
          <w:rPr>
            <w:noProof/>
            <w:webHidden/>
          </w:rPr>
          <w:fldChar w:fldCharType="separate"/>
        </w:r>
        <w:r w:rsidR="001F48E1">
          <w:rPr>
            <w:noProof/>
            <w:webHidden/>
          </w:rPr>
          <w:t>4</w:t>
        </w:r>
        <w:r w:rsidR="001F48E1">
          <w:rPr>
            <w:noProof/>
            <w:webHidden/>
          </w:rPr>
          <w:fldChar w:fldCharType="end"/>
        </w:r>
      </w:hyperlink>
    </w:p>
    <w:p w14:paraId="43FBA7E6" w14:textId="2F4C1C3B" w:rsidR="001F48E1" w:rsidRDefault="00376042">
      <w:pPr>
        <w:pStyle w:val="Sisluet1"/>
        <w:rPr>
          <w:rFonts w:asciiTheme="minorHAnsi" w:eastAsiaTheme="minorEastAsia" w:hAnsiTheme="minorHAnsi" w:cstheme="minorBidi"/>
          <w:noProof/>
          <w:sz w:val="22"/>
          <w:szCs w:val="22"/>
        </w:rPr>
      </w:pPr>
      <w:hyperlink w:anchor="_Toc26273277" w:history="1">
        <w:r w:rsidR="001F48E1" w:rsidRPr="004B6F23">
          <w:rPr>
            <w:rStyle w:val="Hyperlinkki"/>
            <w:noProof/>
          </w:rPr>
          <w:t>Rikoksentorjuntaneuvoston kokoukset</w:t>
        </w:r>
        <w:r w:rsidR="001F48E1">
          <w:rPr>
            <w:noProof/>
            <w:webHidden/>
          </w:rPr>
          <w:tab/>
        </w:r>
        <w:r w:rsidR="001F48E1">
          <w:rPr>
            <w:noProof/>
            <w:webHidden/>
          </w:rPr>
          <w:fldChar w:fldCharType="begin"/>
        </w:r>
        <w:r w:rsidR="001F48E1">
          <w:rPr>
            <w:noProof/>
            <w:webHidden/>
          </w:rPr>
          <w:instrText xml:space="preserve"> PAGEREF _Toc26273277 \h </w:instrText>
        </w:r>
        <w:r w:rsidR="001F48E1">
          <w:rPr>
            <w:noProof/>
            <w:webHidden/>
          </w:rPr>
        </w:r>
        <w:r w:rsidR="001F48E1">
          <w:rPr>
            <w:noProof/>
            <w:webHidden/>
          </w:rPr>
          <w:fldChar w:fldCharType="separate"/>
        </w:r>
        <w:r w:rsidR="001F48E1">
          <w:rPr>
            <w:noProof/>
            <w:webHidden/>
          </w:rPr>
          <w:t>5</w:t>
        </w:r>
        <w:r w:rsidR="001F48E1">
          <w:rPr>
            <w:noProof/>
            <w:webHidden/>
          </w:rPr>
          <w:fldChar w:fldCharType="end"/>
        </w:r>
      </w:hyperlink>
    </w:p>
    <w:p w14:paraId="2864EF82" w14:textId="6C6BC85C" w:rsidR="001F48E1" w:rsidRDefault="00376042">
      <w:pPr>
        <w:pStyle w:val="Sisluet1"/>
        <w:rPr>
          <w:rFonts w:asciiTheme="minorHAnsi" w:eastAsiaTheme="minorEastAsia" w:hAnsiTheme="minorHAnsi" w:cstheme="minorBidi"/>
          <w:noProof/>
          <w:sz w:val="22"/>
          <w:szCs w:val="22"/>
        </w:rPr>
      </w:pPr>
      <w:hyperlink w:anchor="_Toc26273278" w:history="1">
        <w:r w:rsidR="001F48E1" w:rsidRPr="004B6F23">
          <w:rPr>
            <w:rStyle w:val="Hyperlinkki"/>
            <w:noProof/>
          </w:rPr>
          <w:t>Rikoksentorjuntaneuvoston tutkimusjaosto</w:t>
        </w:r>
        <w:r w:rsidR="001F48E1">
          <w:rPr>
            <w:noProof/>
            <w:webHidden/>
          </w:rPr>
          <w:tab/>
        </w:r>
        <w:r w:rsidR="001F48E1">
          <w:rPr>
            <w:noProof/>
            <w:webHidden/>
          </w:rPr>
          <w:fldChar w:fldCharType="begin"/>
        </w:r>
        <w:r w:rsidR="001F48E1">
          <w:rPr>
            <w:noProof/>
            <w:webHidden/>
          </w:rPr>
          <w:instrText xml:space="preserve"> PAGEREF _Toc26273278 \h </w:instrText>
        </w:r>
        <w:r w:rsidR="001F48E1">
          <w:rPr>
            <w:noProof/>
            <w:webHidden/>
          </w:rPr>
        </w:r>
        <w:r w:rsidR="001F48E1">
          <w:rPr>
            <w:noProof/>
            <w:webHidden/>
          </w:rPr>
          <w:fldChar w:fldCharType="separate"/>
        </w:r>
        <w:r w:rsidR="001F48E1">
          <w:rPr>
            <w:noProof/>
            <w:webHidden/>
          </w:rPr>
          <w:t>6</w:t>
        </w:r>
        <w:r w:rsidR="001F48E1">
          <w:rPr>
            <w:noProof/>
            <w:webHidden/>
          </w:rPr>
          <w:fldChar w:fldCharType="end"/>
        </w:r>
      </w:hyperlink>
    </w:p>
    <w:p w14:paraId="4345169B" w14:textId="761E85F9" w:rsidR="001F48E1" w:rsidRPr="008E0AC4" w:rsidRDefault="00376042">
      <w:pPr>
        <w:pStyle w:val="Sisluet1"/>
        <w:rPr>
          <w:rFonts w:asciiTheme="minorHAnsi" w:eastAsiaTheme="minorEastAsia" w:hAnsiTheme="minorHAnsi" w:cstheme="minorBidi"/>
          <w:noProof/>
          <w:sz w:val="22"/>
          <w:szCs w:val="22"/>
        </w:rPr>
      </w:pPr>
      <w:hyperlink w:anchor="_Toc26273279" w:history="1">
        <w:r w:rsidR="001F48E1" w:rsidRPr="008E0AC4">
          <w:rPr>
            <w:rStyle w:val="Hyperlinkki"/>
            <w:noProof/>
          </w:rPr>
          <w:t>Rikoksentorjuntaneuvoston viestintä</w:t>
        </w:r>
        <w:r w:rsidR="001F48E1" w:rsidRPr="008E0AC4">
          <w:rPr>
            <w:noProof/>
            <w:webHidden/>
          </w:rPr>
          <w:tab/>
        </w:r>
        <w:r w:rsidR="001F48E1" w:rsidRPr="008E0AC4">
          <w:rPr>
            <w:noProof/>
            <w:webHidden/>
          </w:rPr>
          <w:fldChar w:fldCharType="begin"/>
        </w:r>
        <w:r w:rsidR="001F48E1" w:rsidRPr="008E0AC4">
          <w:rPr>
            <w:noProof/>
            <w:webHidden/>
          </w:rPr>
          <w:instrText xml:space="preserve"> PAGEREF _Toc26273279 \h </w:instrText>
        </w:r>
        <w:r w:rsidR="001F48E1" w:rsidRPr="008E0AC4">
          <w:rPr>
            <w:noProof/>
            <w:webHidden/>
          </w:rPr>
        </w:r>
        <w:r w:rsidR="001F48E1" w:rsidRPr="008E0AC4">
          <w:rPr>
            <w:noProof/>
            <w:webHidden/>
          </w:rPr>
          <w:fldChar w:fldCharType="separate"/>
        </w:r>
        <w:r w:rsidR="001F48E1" w:rsidRPr="008E0AC4">
          <w:rPr>
            <w:noProof/>
            <w:webHidden/>
          </w:rPr>
          <w:t>6</w:t>
        </w:r>
        <w:r w:rsidR="001F48E1" w:rsidRPr="008E0AC4">
          <w:rPr>
            <w:noProof/>
            <w:webHidden/>
          </w:rPr>
          <w:fldChar w:fldCharType="end"/>
        </w:r>
      </w:hyperlink>
    </w:p>
    <w:p w14:paraId="4C8123FB" w14:textId="4A96BAB8" w:rsidR="001F48E1" w:rsidRDefault="00376042">
      <w:pPr>
        <w:pStyle w:val="Sisluet2"/>
        <w:tabs>
          <w:tab w:val="right" w:leader="dot" w:pos="9628"/>
        </w:tabs>
        <w:rPr>
          <w:rFonts w:asciiTheme="minorHAnsi" w:eastAsiaTheme="minorEastAsia" w:hAnsiTheme="minorHAnsi" w:cstheme="minorBidi"/>
          <w:noProof/>
          <w:sz w:val="22"/>
          <w:szCs w:val="22"/>
        </w:rPr>
      </w:pPr>
      <w:hyperlink w:anchor="_Toc26273280" w:history="1">
        <w:r w:rsidR="001F48E1" w:rsidRPr="008E0AC4">
          <w:rPr>
            <w:rStyle w:val="Hyperlinkki"/>
            <w:noProof/>
          </w:rPr>
          <w:t>Verkkosivustot ja uutiskirje</w:t>
        </w:r>
        <w:r w:rsidR="001F48E1" w:rsidRPr="008E0AC4">
          <w:rPr>
            <w:noProof/>
            <w:webHidden/>
          </w:rPr>
          <w:tab/>
        </w:r>
        <w:r w:rsidR="001F48E1" w:rsidRPr="008E0AC4">
          <w:rPr>
            <w:noProof/>
            <w:webHidden/>
          </w:rPr>
          <w:fldChar w:fldCharType="begin"/>
        </w:r>
        <w:r w:rsidR="001F48E1" w:rsidRPr="008E0AC4">
          <w:rPr>
            <w:noProof/>
            <w:webHidden/>
          </w:rPr>
          <w:instrText xml:space="preserve"> PAGEREF _Toc26273280 \h </w:instrText>
        </w:r>
        <w:r w:rsidR="001F48E1" w:rsidRPr="008E0AC4">
          <w:rPr>
            <w:noProof/>
            <w:webHidden/>
          </w:rPr>
        </w:r>
        <w:r w:rsidR="001F48E1" w:rsidRPr="008E0AC4">
          <w:rPr>
            <w:noProof/>
            <w:webHidden/>
          </w:rPr>
          <w:fldChar w:fldCharType="separate"/>
        </w:r>
        <w:r w:rsidR="001F48E1" w:rsidRPr="008E0AC4">
          <w:rPr>
            <w:noProof/>
            <w:webHidden/>
          </w:rPr>
          <w:t>6</w:t>
        </w:r>
        <w:r w:rsidR="001F48E1" w:rsidRPr="008E0AC4">
          <w:rPr>
            <w:noProof/>
            <w:webHidden/>
          </w:rPr>
          <w:fldChar w:fldCharType="end"/>
        </w:r>
      </w:hyperlink>
    </w:p>
    <w:p w14:paraId="114E2EB3" w14:textId="0623276E" w:rsidR="001F48E1" w:rsidRDefault="00376042">
      <w:pPr>
        <w:pStyle w:val="Sisluet2"/>
        <w:tabs>
          <w:tab w:val="right" w:leader="dot" w:pos="9628"/>
        </w:tabs>
        <w:rPr>
          <w:rFonts w:asciiTheme="minorHAnsi" w:eastAsiaTheme="minorEastAsia" w:hAnsiTheme="minorHAnsi" w:cstheme="minorBidi"/>
          <w:noProof/>
          <w:sz w:val="22"/>
          <w:szCs w:val="22"/>
        </w:rPr>
      </w:pPr>
      <w:hyperlink w:anchor="_Toc26273281" w:history="1">
        <w:r w:rsidR="001F48E1" w:rsidRPr="004B6F23">
          <w:rPr>
            <w:rStyle w:val="Hyperlinkki"/>
            <w:noProof/>
          </w:rPr>
          <w:t>Haaste-lehti</w:t>
        </w:r>
        <w:r w:rsidR="001F48E1">
          <w:rPr>
            <w:noProof/>
            <w:webHidden/>
          </w:rPr>
          <w:tab/>
        </w:r>
        <w:r w:rsidR="001F48E1">
          <w:rPr>
            <w:noProof/>
            <w:webHidden/>
          </w:rPr>
          <w:fldChar w:fldCharType="begin"/>
        </w:r>
        <w:r w:rsidR="001F48E1">
          <w:rPr>
            <w:noProof/>
            <w:webHidden/>
          </w:rPr>
          <w:instrText xml:space="preserve"> PAGEREF _Toc26273281 \h </w:instrText>
        </w:r>
        <w:r w:rsidR="001F48E1">
          <w:rPr>
            <w:noProof/>
            <w:webHidden/>
          </w:rPr>
        </w:r>
        <w:r w:rsidR="001F48E1">
          <w:rPr>
            <w:noProof/>
            <w:webHidden/>
          </w:rPr>
          <w:fldChar w:fldCharType="separate"/>
        </w:r>
        <w:r w:rsidR="001F48E1">
          <w:rPr>
            <w:noProof/>
            <w:webHidden/>
          </w:rPr>
          <w:t>6</w:t>
        </w:r>
        <w:r w:rsidR="001F48E1">
          <w:rPr>
            <w:noProof/>
            <w:webHidden/>
          </w:rPr>
          <w:fldChar w:fldCharType="end"/>
        </w:r>
      </w:hyperlink>
    </w:p>
    <w:p w14:paraId="7F624CAF" w14:textId="3FB22070" w:rsidR="001F48E1" w:rsidRDefault="00376042">
      <w:pPr>
        <w:pStyle w:val="Sisluet2"/>
        <w:tabs>
          <w:tab w:val="right" w:leader="dot" w:pos="9628"/>
        </w:tabs>
        <w:rPr>
          <w:rFonts w:asciiTheme="minorHAnsi" w:eastAsiaTheme="minorEastAsia" w:hAnsiTheme="minorHAnsi" w:cstheme="minorBidi"/>
          <w:noProof/>
          <w:sz w:val="22"/>
          <w:szCs w:val="22"/>
        </w:rPr>
      </w:pPr>
      <w:hyperlink w:anchor="_Toc26273282" w:history="1">
        <w:r w:rsidR="001F48E1" w:rsidRPr="004B6F23">
          <w:rPr>
            <w:rStyle w:val="Hyperlinkki"/>
            <w:noProof/>
          </w:rPr>
          <w:t>Twitter</w:t>
        </w:r>
        <w:r w:rsidR="001F48E1">
          <w:rPr>
            <w:noProof/>
            <w:webHidden/>
          </w:rPr>
          <w:tab/>
        </w:r>
        <w:r w:rsidR="001F48E1">
          <w:rPr>
            <w:noProof/>
            <w:webHidden/>
          </w:rPr>
          <w:fldChar w:fldCharType="begin"/>
        </w:r>
        <w:r w:rsidR="001F48E1">
          <w:rPr>
            <w:noProof/>
            <w:webHidden/>
          </w:rPr>
          <w:instrText xml:space="preserve"> PAGEREF _Toc26273282 \h </w:instrText>
        </w:r>
        <w:r w:rsidR="001F48E1">
          <w:rPr>
            <w:noProof/>
            <w:webHidden/>
          </w:rPr>
        </w:r>
        <w:r w:rsidR="001F48E1">
          <w:rPr>
            <w:noProof/>
            <w:webHidden/>
          </w:rPr>
          <w:fldChar w:fldCharType="separate"/>
        </w:r>
        <w:r w:rsidR="001F48E1">
          <w:rPr>
            <w:noProof/>
            <w:webHidden/>
          </w:rPr>
          <w:t>6</w:t>
        </w:r>
        <w:r w:rsidR="001F48E1">
          <w:rPr>
            <w:noProof/>
            <w:webHidden/>
          </w:rPr>
          <w:fldChar w:fldCharType="end"/>
        </w:r>
      </w:hyperlink>
    </w:p>
    <w:p w14:paraId="7924D699" w14:textId="7971307A" w:rsidR="001F48E1" w:rsidRDefault="00376042">
      <w:pPr>
        <w:pStyle w:val="Sisluet1"/>
        <w:rPr>
          <w:rFonts w:asciiTheme="minorHAnsi" w:eastAsiaTheme="minorEastAsia" w:hAnsiTheme="minorHAnsi" w:cstheme="minorBidi"/>
          <w:noProof/>
          <w:sz w:val="22"/>
          <w:szCs w:val="22"/>
        </w:rPr>
      </w:pPr>
      <w:hyperlink w:anchor="_Toc26273283" w:history="1">
        <w:r w:rsidR="001F48E1" w:rsidRPr="004B6F23">
          <w:rPr>
            <w:rStyle w:val="Hyperlinkki"/>
            <w:noProof/>
          </w:rPr>
          <w:t>Rikoksentorjuntaneuvoston ja sen eri elinten kokoonpanoja</w:t>
        </w:r>
        <w:r w:rsidR="001F48E1">
          <w:rPr>
            <w:noProof/>
            <w:webHidden/>
          </w:rPr>
          <w:tab/>
        </w:r>
        <w:r w:rsidR="001F48E1">
          <w:rPr>
            <w:noProof/>
            <w:webHidden/>
          </w:rPr>
          <w:fldChar w:fldCharType="begin"/>
        </w:r>
        <w:r w:rsidR="001F48E1">
          <w:rPr>
            <w:noProof/>
            <w:webHidden/>
          </w:rPr>
          <w:instrText xml:space="preserve"> PAGEREF _Toc26273283 \h </w:instrText>
        </w:r>
        <w:r w:rsidR="001F48E1">
          <w:rPr>
            <w:noProof/>
            <w:webHidden/>
          </w:rPr>
        </w:r>
        <w:r w:rsidR="001F48E1">
          <w:rPr>
            <w:noProof/>
            <w:webHidden/>
          </w:rPr>
          <w:fldChar w:fldCharType="separate"/>
        </w:r>
        <w:r w:rsidR="001F48E1">
          <w:rPr>
            <w:noProof/>
            <w:webHidden/>
          </w:rPr>
          <w:t>8</w:t>
        </w:r>
        <w:r w:rsidR="001F48E1">
          <w:rPr>
            <w:noProof/>
            <w:webHidden/>
          </w:rPr>
          <w:fldChar w:fldCharType="end"/>
        </w:r>
      </w:hyperlink>
    </w:p>
    <w:p w14:paraId="1549A3B2" w14:textId="10226E21" w:rsidR="001F48E1" w:rsidRDefault="00376042">
      <w:pPr>
        <w:pStyle w:val="Sisluet2"/>
        <w:tabs>
          <w:tab w:val="right" w:leader="dot" w:pos="9628"/>
        </w:tabs>
        <w:rPr>
          <w:rFonts w:asciiTheme="minorHAnsi" w:eastAsiaTheme="minorEastAsia" w:hAnsiTheme="minorHAnsi" w:cstheme="minorBidi"/>
          <w:noProof/>
          <w:sz w:val="22"/>
          <w:szCs w:val="22"/>
        </w:rPr>
      </w:pPr>
      <w:hyperlink w:anchor="_Toc26273284" w:history="1">
        <w:r w:rsidR="001F48E1" w:rsidRPr="004B6F23">
          <w:rPr>
            <w:rStyle w:val="Hyperlinkki"/>
            <w:noProof/>
          </w:rPr>
          <w:t>Rikoksentorjuntaneuvoston kokoonpano</w:t>
        </w:r>
        <w:r w:rsidR="001F48E1">
          <w:rPr>
            <w:noProof/>
            <w:webHidden/>
          </w:rPr>
          <w:tab/>
        </w:r>
        <w:r w:rsidR="001F48E1">
          <w:rPr>
            <w:noProof/>
            <w:webHidden/>
          </w:rPr>
          <w:fldChar w:fldCharType="begin"/>
        </w:r>
        <w:r w:rsidR="001F48E1">
          <w:rPr>
            <w:noProof/>
            <w:webHidden/>
          </w:rPr>
          <w:instrText xml:space="preserve"> PAGEREF _Toc26273284 \h </w:instrText>
        </w:r>
        <w:r w:rsidR="001F48E1">
          <w:rPr>
            <w:noProof/>
            <w:webHidden/>
          </w:rPr>
        </w:r>
        <w:r w:rsidR="001F48E1">
          <w:rPr>
            <w:noProof/>
            <w:webHidden/>
          </w:rPr>
          <w:fldChar w:fldCharType="separate"/>
        </w:r>
        <w:r w:rsidR="001F48E1">
          <w:rPr>
            <w:noProof/>
            <w:webHidden/>
          </w:rPr>
          <w:t>8</w:t>
        </w:r>
        <w:r w:rsidR="001F48E1">
          <w:rPr>
            <w:noProof/>
            <w:webHidden/>
          </w:rPr>
          <w:fldChar w:fldCharType="end"/>
        </w:r>
      </w:hyperlink>
    </w:p>
    <w:p w14:paraId="45199DBC" w14:textId="1B0D1362" w:rsidR="001F48E1" w:rsidRDefault="00376042">
      <w:pPr>
        <w:pStyle w:val="Sisluet2"/>
        <w:tabs>
          <w:tab w:val="right" w:leader="dot" w:pos="9628"/>
        </w:tabs>
        <w:rPr>
          <w:rFonts w:asciiTheme="minorHAnsi" w:eastAsiaTheme="minorEastAsia" w:hAnsiTheme="minorHAnsi" w:cstheme="minorBidi"/>
          <w:noProof/>
          <w:sz w:val="22"/>
          <w:szCs w:val="22"/>
        </w:rPr>
      </w:pPr>
      <w:hyperlink w:anchor="_Toc26273285" w:history="1">
        <w:r w:rsidR="001F48E1" w:rsidRPr="004B6F23">
          <w:rPr>
            <w:rStyle w:val="Hyperlinkki"/>
            <w:noProof/>
          </w:rPr>
          <w:t>Rikoksentorjuntaneuvoston työvaliokunta</w:t>
        </w:r>
        <w:r w:rsidR="001F48E1">
          <w:rPr>
            <w:noProof/>
            <w:webHidden/>
          </w:rPr>
          <w:tab/>
        </w:r>
        <w:r w:rsidR="001F48E1">
          <w:rPr>
            <w:noProof/>
            <w:webHidden/>
          </w:rPr>
          <w:fldChar w:fldCharType="begin"/>
        </w:r>
        <w:r w:rsidR="001F48E1">
          <w:rPr>
            <w:noProof/>
            <w:webHidden/>
          </w:rPr>
          <w:instrText xml:space="preserve"> PAGEREF _Toc26273285 \h </w:instrText>
        </w:r>
        <w:r w:rsidR="001F48E1">
          <w:rPr>
            <w:noProof/>
            <w:webHidden/>
          </w:rPr>
        </w:r>
        <w:r w:rsidR="001F48E1">
          <w:rPr>
            <w:noProof/>
            <w:webHidden/>
          </w:rPr>
          <w:fldChar w:fldCharType="separate"/>
        </w:r>
        <w:r w:rsidR="001F48E1">
          <w:rPr>
            <w:noProof/>
            <w:webHidden/>
          </w:rPr>
          <w:t>9</w:t>
        </w:r>
        <w:r w:rsidR="001F48E1">
          <w:rPr>
            <w:noProof/>
            <w:webHidden/>
          </w:rPr>
          <w:fldChar w:fldCharType="end"/>
        </w:r>
      </w:hyperlink>
    </w:p>
    <w:p w14:paraId="02C50660" w14:textId="5D529C05" w:rsidR="001F48E1" w:rsidRDefault="00376042">
      <w:pPr>
        <w:pStyle w:val="Sisluet2"/>
        <w:tabs>
          <w:tab w:val="right" w:leader="dot" w:pos="9628"/>
        </w:tabs>
        <w:rPr>
          <w:rFonts w:asciiTheme="minorHAnsi" w:eastAsiaTheme="minorEastAsia" w:hAnsiTheme="minorHAnsi" w:cstheme="minorBidi"/>
          <w:noProof/>
          <w:sz w:val="22"/>
          <w:szCs w:val="22"/>
        </w:rPr>
      </w:pPr>
      <w:hyperlink w:anchor="_Toc26273286" w:history="1">
        <w:r w:rsidR="001F48E1" w:rsidRPr="004B6F23">
          <w:rPr>
            <w:rStyle w:val="Hyperlinkki"/>
            <w:noProof/>
          </w:rPr>
          <w:t>Neuvoston tutkimusjaosto (</w:t>
        </w:r>
        <w:r w:rsidR="001F48E1" w:rsidRPr="004B6F23">
          <w:rPr>
            <w:rStyle w:val="Hyperlinkki"/>
            <w:noProof/>
            <w:lang w:eastAsia="en-US"/>
          </w:rPr>
          <w:t>1.12.2018–30.11.2021</w:t>
        </w:r>
        <w:r w:rsidR="001F48E1" w:rsidRPr="004B6F23">
          <w:rPr>
            <w:rStyle w:val="Hyperlinkki"/>
            <w:noProof/>
          </w:rPr>
          <w:t>)</w:t>
        </w:r>
        <w:r w:rsidR="001F48E1">
          <w:rPr>
            <w:noProof/>
            <w:webHidden/>
          </w:rPr>
          <w:tab/>
        </w:r>
        <w:r w:rsidR="001F48E1">
          <w:rPr>
            <w:noProof/>
            <w:webHidden/>
          </w:rPr>
          <w:fldChar w:fldCharType="begin"/>
        </w:r>
        <w:r w:rsidR="001F48E1">
          <w:rPr>
            <w:noProof/>
            <w:webHidden/>
          </w:rPr>
          <w:instrText xml:space="preserve"> PAGEREF _Toc26273286 \h </w:instrText>
        </w:r>
        <w:r w:rsidR="001F48E1">
          <w:rPr>
            <w:noProof/>
            <w:webHidden/>
          </w:rPr>
        </w:r>
        <w:r w:rsidR="001F48E1">
          <w:rPr>
            <w:noProof/>
            <w:webHidden/>
          </w:rPr>
          <w:fldChar w:fldCharType="separate"/>
        </w:r>
        <w:r w:rsidR="001F48E1">
          <w:rPr>
            <w:noProof/>
            <w:webHidden/>
          </w:rPr>
          <w:t>9</w:t>
        </w:r>
        <w:r w:rsidR="001F48E1">
          <w:rPr>
            <w:noProof/>
            <w:webHidden/>
          </w:rPr>
          <w:fldChar w:fldCharType="end"/>
        </w:r>
      </w:hyperlink>
    </w:p>
    <w:p w14:paraId="5B923284" w14:textId="6D88576B" w:rsidR="001F48E1" w:rsidRDefault="00376042">
      <w:pPr>
        <w:pStyle w:val="Sisluet2"/>
        <w:tabs>
          <w:tab w:val="right" w:leader="dot" w:pos="9628"/>
        </w:tabs>
        <w:rPr>
          <w:rFonts w:asciiTheme="minorHAnsi" w:eastAsiaTheme="minorEastAsia" w:hAnsiTheme="minorHAnsi" w:cstheme="minorBidi"/>
          <w:noProof/>
          <w:sz w:val="22"/>
          <w:szCs w:val="22"/>
        </w:rPr>
      </w:pPr>
      <w:hyperlink w:anchor="_Toc26273287" w:history="1">
        <w:r w:rsidR="001F48E1" w:rsidRPr="008E0AC4">
          <w:rPr>
            <w:rStyle w:val="Hyperlinkki"/>
            <w:noProof/>
          </w:rPr>
          <w:t>Haasteen toimitusneuvosto (toimikausi)</w:t>
        </w:r>
        <w:r w:rsidR="001F48E1">
          <w:rPr>
            <w:noProof/>
            <w:webHidden/>
          </w:rPr>
          <w:tab/>
        </w:r>
        <w:r w:rsidR="001F48E1">
          <w:rPr>
            <w:noProof/>
            <w:webHidden/>
          </w:rPr>
          <w:fldChar w:fldCharType="begin"/>
        </w:r>
        <w:r w:rsidR="001F48E1">
          <w:rPr>
            <w:noProof/>
            <w:webHidden/>
          </w:rPr>
          <w:instrText xml:space="preserve"> PAGEREF _Toc26273287 \h </w:instrText>
        </w:r>
        <w:r w:rsidR="001F48E1">
          <w:rPr>
            <w:noProof/>
            <w:webHidden/>
          </w:rPr>
        </w:r>
        <w:r w:rsidR="001F48E1">
          <w:rPr>
            <w:noProof/>
            <w:webHidden/>
          </w:rPr>
          <w:fldChar w:fldCharType="separate"/>
        </w:r>
        <w:r w:rsidR="001F48E1">
          <w:rPr>
            <w:noProof/>
            <w:webHidden/>
          </w:rPr>
          <w:t>10</w:t>
        </w:r>
        <w:r w:rsidR="001F48E1">
          <w:rPr>
            <w:noProof/>
            <w:webHidden/>
          </w:rPr>
          <w:fldChar w:fldCharType="end"/>
        </w:r>
      </w:hyperlink>
    </w:p>
    <w:p w14:paraId="02EB378F" w14:textId="06961DBF" w:rsidR="00193A5C" w:rsidRPr="00C7340A" w:rsidRDefault="00193A5C" w:rsidP="00C7340A">
      <w:pPr>
        <w:ind w:right="206"/>
      </w:pPr>
      <w:r w:rsidRPr="00C7340A">
        <w:fldChar w:fldCharType="end"/>
      </w:r>
    </w:p>
    <w:p w14:paraId="6A05A809" w14:textId="77777777" w:rsidR="00CC28F1" w:rsidRPr="00C7340A" w:rsidRDefault="00CC28F1" w:rsidP="00C7340A">
      <w:pPr>
        <w:ind w:right="206"/>
      </w:pPr>
    </w:p>
    <w:p w14:paraId="0C7626DF" w14:textId="77777777" w:rsidR="00193A5C" w:rsidRPr="00B336DE" w:rsidRDefault="00344013" w:rsidP="00927B86">
      <w:pPr>
        <w:pStyle w:val="Otsikko1"/>
        <w:rPr>
          <w:sz w:val="28"/>
          <w:szCs w:val="28"/>
        </w:rPr>
      </w:pPr>
      <w:r w:rsidRPr="00C7340A">
        <w:br w:type="page"/>
      </w:r>
      <w:bookmarkStart w:id="2" w:name="_Toc26273271"/>
      <w:r w:rsidR="00193A5C" w:rsidRPr="00B336DE">
        <w:rPr>
          <w:sz w:val="28"/>
          <w:szCs w:val="28"/>
        </w:rPr>
        <w:lastRenderedPageBreak/>
        <w:t>Johdanto</w:t>
      </w:r>
      <w:bookmarkEnd w:id="2"/>
    </w:p>
    <w:p w14:paraId="5A39BBE3" w14:textId="77777777" w:rsidR="00193A5C" w:rsidRPr="00575379" w:rsidRDefault="00193A5C" w:rsidP="00C7340A">
      <w:pPr>
        <w:ind w:right="206"/>
      </w:pPr>
    </w:p>
    <w:p w14:paraId="6DFC1C78" w14:textId="7001D832" w:rsidR="00575379" w:rsidRPr="00575379" w:rsidRDefault="00575379" w:rsidP="00575379">
      <w:pPr>
        <w:autoSpaceDE w:val="0"/>
        <w:autoSpaceDN w:val="0"/>
        <w:adjustRightInd w:val="0"/>
        <w:rPr>
          <w:b/>
          <w:bCs/>
        </w:rPr>
      </w:pPr>
      <w:r w:rsidRPr="00575379">
        <w:t xml:space="preserve">Rikoksentorjuntaneuvosto hyväksyi kokouksessaan 21.1.2019 asiakirjan </w:t>
      </w:r>
      <w:r w:rsidRPr="00BC4890">
        <w:rPr>
          <w:i/>
          <w:iCs/>
        </w:rPr>
        <w:t>Rikoksentorjuntaneuvoston toimintalinjat 2018–2021</w:t>
      </w:r>
      <w:r w:rsidRPr="00BC4890">
        <w:t>, jossa linjattiin painopiste</w:t>
      </w:r>
      <w:r w:rsidR="00437C70">
        <w:t>et</w:t>
      </w:r>
      <w:r w:rsidRPr="00BC4890">
        <w:t xml:space="preserve"> </w:t>
      </w:r>
      <w:r w:rsidRPr="00575379">
        <w:rPr>
          <w:color w:val="222222"/>
        </w:rPr>
        <w:t xml:space="preserve">30.11.2021 päättyvälle </w:t>
      </w:r>
      <w:r w:rsidRPr="00BC4890">
        <w:t>toimikaudelle</w:t>
      </w:r>
      <w:r w:rsidR="00437C70">
        <w:t>. Painopisteet olivat rikoksentorjunnan tietopohjan vahvistaminen, paikallisen rikoksentorjuntatyön kehittäminen kriminologisen tutkimusnäytön varassa, rikoksentorjunnan toimenpiteiden arvioinnin ja olemassa olevan arviointitiedon koostamisen edistäminen, ja kansallisen rikoksentorjuntaohjelman toimeenpanon seuranta ja edistäminen.</w:t>
      </w:r>
    </w:p>
    <w:p w14:paraId="7BDD06D3" w14:textId="77777777" w:rsidR="00575379" w:rsidRPr="00575379" w:rsidRDefault="00575379" w:rsidP="00575379">
      <w:pPr>
        <w:autoSpaceDE w:val="0"/>
        <w:autoSpaceDN w:val="0"/>
        <w:adjustRightInd w:val="0"/>
        <w:ind w:left="-284"/>
        <w:rPr>
          <w:bCs/>
        </w:rPr>
      </w:pPr>
    </w:p>
    <w:p w14:paraId="184C0B17" w14:textId="19AAFE89" w:rsidR="00BE7093" w:rsidRPr="00B336DE" w:rsidRDefault="00BE7093" w:rsidP="00927B86">
      <w:pPr>
        <w:pStyle w:val="Otsikko1"/>
        <w:rPr>
          <w:sz w:val="28"/>
          <w:szCs w:val="28"/>
        </w:rPr>
      </w:pPr>
      <w:bookmarkStart w:id="3" w:name="_Toc26273272"/>
      <w:r w:rsidRPr="00B336DE">
        <w:rPr>
          <w:sz w:val="28"/>
          <w:szCs w:val="28"/>
        </w:rPr>
        <w:t>Painopisteiden m</w:t>
      </w:r>
      <w:r w:rsidR="005151D4" w:rsidRPr="00B336DE">
        <w:rPr>
          <w:sz w:val="28"/>
          <w:szCs w:val="28"/>
        </w:rPr>
        <w:t>ukaisten tavoitteiden toteutuminen</w:t>
      </w:r>
      <w:r w:rsidRPr="00B336DE">
        <w:rPr>
          <w:sz w:val="28"/>
          <w:szCs w:val="28"/>
        </w:rPr>
        <w:t xml:space="preserve"> </w:t>
      </w:r>
      <w:r w:rsidR="005151D4" w:rsidRPr="00B336DE">
        <w:rPr>
          <w:sz w:val="28"/>
          <w:szCs w:val="28"/>
        </w:rPr>
        <w:t xml:space="preserve">vuonna </w:t>
      </w:r>
      <w:r w:rsidRPr="00B336DE">
        <w:rPr>
          <w:sz w:val="28"/>
          <w:szCs w:val="28"/>
        </w:rPr>
        <w:t>201</w:t>
      </w:r>
      <w:r w:rsidR="00575379">
        <w:rPr>
          <w:sz w:val="28"/>
          <w:szCs w:val="28"/>
        </w:rPr>
        <w:t>9</w:t>
      </w:r>
      <w:bookmarkEnd w:id="3"/>
    </w:p>
    <w:p w14:paraId="71FFA82A" w14:textId="3E393C59" w:rsidR="00394488" w:rsidRDefault="00394488" w:rsidP="00394488"/>
    <w:p w14:paraId="173BA455" w14:textId="77777777" w:rsidR="00BE7093" w:rsidRPr="00676659" w:rsidRDefault="00980085">
      <w:pPr>
        <w:pStyle w:val="Otsikko2"/>
        <w:rPr>
          <w:rFonts w:ascii="Times New Roman" w:hAnsi="Times New Roman" w:cs="Times New Roman"/>
          <w:i w:val="0"/>
          <w:iCs w:val="0"/>
        </w:rPr>
      </w:pPr>
      <w:bookmarkStart w:id="4" w:name="_Toc26273273"/>
      <w:r w:rsidRPr="00BC4890">
        <w:rPr>
          <w:rFonts w:ascii="Times New Roman" w:hAnsi="Times New Roman" w:cs="Times New Roman"/>
          <w:i w:val="0"/>
          <w:iCs w:val="0"/>
        </w:rPr>
        <w:t>1</w:t>
      </w:r>
      <w:r w:rsidR="004B51D3" w:rsidRPr="00BC4890">
        <w:rPr>
          <w:rFonts w:ascii="Times New Roman" w:hAnsi="Times New Roman" w:cs="Times New Roman"/>
          <w:i w:val="0"/>
          <w:iCs w:val="0"/>
        </w:rPr>
        <w:t>.</w:t>
      </w:r>
      <w:r w:rsidRPr="00BC4890">
        <w:rPr>
          <w:rFonts w:ascii="Times New Roman" w:hAnsi="Times New Roman" w:cs="Times New Roman"/>
          <w:i w:val="0"/>
          <w:iCs w:val="0"/>
        </w:rPr>
        <w:t xml:space="preserve"> </w:t>
      </w:r>
      <w:r w:rsidR="00BE7093" w:rsidRPr="00BC4890">
        <w:rPr>
          <w:rFonts w:ascii="Times New Roman" w:hAnsi="Times New Roman" w:cs="Times New Roman"/>
          <w:i w:val="0"/>
          <w:iCs w:val="0"/>
        </w:rPr>
        <w:t>Neuvosto vahvistaa rikoksentorjunnan tietopohjaa</w:t>
      </w:r>
      <w:bookmarkEnd w:id="4"/>
    </w:p>
    <w:p w14:paraId="0E27B00A" w14:textId="77777777" w:rsidR="00BE7093" w:rsidRPr="00C7340A" w:rsidRDefault="00BE7093" w:rsidP="00C7340A">
      <w:pPr>
        <w:ind w:right="206" w:firstLine="360"/>
      </w:pPr>
    </w:p>
    <w:p w14:paraId="1BA9C1B0" w14:textId="7C017028" w:rsidR="00BE7093" w:rsidRPr="00676659" w:rsidRDefault="00087D03" w:rsidP="00676659">
      <w:pPr>
        <w:spacing w:after="120"/>
        <w:ind w:right="204"/>
        <w:rPr>
          <w:b/>
          <w:bCs/>
        </w:rPr>
      </w:pPr>
      <w:r w:rsidRPr="00BC4890">
        <w:rPr>
          <w:b/>
          <w:bCs/>
        </w:rPr>
        <w:t>T</w:t>
      </w:r>
      <w:r w:rsidR="34E6846B" w:rsidRPr="00BC4890">
        <w:rPr>
          <w:b/>
          <w:bCs/>
        </w:rPr>
        <w:t>utkittuj</w:t>
      </w:r>
      <w:r w:rsidRPr="00BC4890">
        <w:rPr>
          <w:b/>
          <w:bCs/>
        </w:rPr>
        <w:t>en ja</w:t>
      </w:r>
      <w:r w:rsidR="34E6846B" w:rsidRPr="00BC4890">
        <w:rPr>
          <w:b/>
          <w:bCs/>
        </w:rPr>
        <w:t xml:space="preserve"> hyvi</w:t>
      </w:r>
      <w:r w:rsidRPr="0039678A">
        <w:rPr>
          <w:b/>
          <w:bCs/>
        </w:rPr>
        <w:t>en</w:t>
      </w:r>
      <w:r w:rsidR="34E6846B" w:rsidRPr="0039678A">
        <w:rPr>
          <w:b/>
          <w:bCs/>
        </w:rPr>
        <w:t xml:space="preserve"> rikosten torjunnan käytäntö</w:t>
      </w:r>
      <w:r w:rsidRPr="0039678A">
        <w:rPr>
          <w:b/>
          <w:bCs/>
        </w:rPr>
        <w:t>jen kerääminen</w:t>
      </w:r>
    </w:p>
    <w:p w14:paraId="393A866C" w14:textId="22DE420F" w:rsidR="00BF24D8" w:rsidRPr="00C7340A" w:rsidRDefault="34E6846B" w:rsidP="00C7340A">
      <w:pPr>
        <w:ind w:right="206"/>
        <w:rPr>
          <w:color w:val="222222"/>
        </w:rPr>
      </w:pPr>
      <w:r w:rsidRPr="00C7340A">
        <w:t>Rikoksentorjunta.fi</w:t>
      </w:r>
      <w:r w:rsidR="00CB6350">
        <w:t>-</w:t>
      </w:r>
      <w:r w:rsidRPr="00C7340A">
        <w:t xml:space="preserve">sivustolle avattiin syksyllä 2016 </w:t>
      </w:r>
      <w:r w:rsidRPr="672F9AC0">
        <w:rPr>
          <w:i/>
          <w:iCs/>
        </w:rPr>
        <w:t>Hyvät käytännöt</w:t>
      </w:r>
      <w:r w:rsidR="00CB6350" w:rsidRPr="672F9AC0">
        <w:rPr>
          <w:i/>
          <w:iCs/>
        </w:rPr>
        <w:t xml:space="preserve"> </w:t>
      </w:r>
      <w:r w:rsidRPr="672F9AC0">
        <w:rPr>
          <w:i/>
          <w:iCs/>
        </w:rPr>
        <w:t>-</w:t>
      </w:r>
      <w:r w:rsidRPr="00C7340A">
        <w:t xml:space="preserve">osio. </w:t>
      </w:r>
      <w:r w:rsidR="0033718F">
        <w:t>Vuoden 2019</w:t>
      </w:r>
      <w:r w:rsidR="00E54FE0">
        <w:t xml:space="preserve"> lopussa k</w:t>
      </w:r>
      <w:r w:rsidRPr="00C7340A">
        <w:t>uvauksia o</w:t>
      </w:r>
      <w:r w:rsidR="00E54FE0">
        <w:t>li</w:t>
      </w:r>
      <w:r w:rsidRPr="00C7340A">
        <w:t xml:space="preserve"> </w:t>
      </w:r>
      <w:r w:rsidR="00B879FE">
        <w:t>26 kappaletta</w:t>
      </w:r>
      <w:r w:rsidRPr="00C7340A">
        <w:t>. Osioon on kerätty sellaisia rikollisuuden ehkäisyn käytäntöjä ja hankkeita, joiden ideoita voidaan hyödyntää paikallisessa rikoksentorjuntatyössä ja rikosten ehkäisyhankkeiden suunnittelussa. Menetelmien toimivuudesta on olemassa tutkimusnäyttöä. Hyvien käytäntöjen esittelyt on suunnattu rikosten ennaltaehkäisyyn liittyvää työtä tekeville ja suunnitteleville.</w:t>
      </w:r>
      <w:r w:rsidR="00BE14C1" w:rsidRPr="00C7340A">
        <w:t xml:space="preserve"> </w:t>
      </w:r>
    </w:p>
    <w:p w14:paraId="60061E4C" w14:textId="77777777" w:rsidR="00980085" w:rsidRPr="00C7340A" w:rsidRDefault="00980085" w:rsidP="00C7340A">
      <w:pPr>
        <w:ind w:right="206"/>
      </w:pPr>
    </w:p>
    <w:p w14:paraId="44EAFD9C" w14:textId="027798AF" w:rsidR="00A53097" w:rsidRPr="00C7340A" w:rsidRDefault="00087D03" w:rsidP="00B336DE">
      <w:pPr>
        <w:spacing w:after="120"/>
        <w:ind w:right="204"/>
      </w:pPr>
      <w:r w:rsidRPr="00BC4890">
        <w:rPr>
          <w:b/>
          <w:bCs/>
        </w:rPr>
        <w:t>R</w:t>
      </w:r>
      <w:r w:rsidR="34E6846B" w:rsidRPr="00BC4890">
        <w:rPr>
          <w:b/>
          <w:bCs/>
        </w:rPr>
        <w:t xml:space="preserve">ikoksentorjuntakatsaus </w:t>
      </w:r>
    </w:p>
    <w:p w14:paraId="41FDA630" w14:textId="70727CB5" w:rsidR="007C11C3" w:rsidRPr="002360E6" w:rsidRDefault="007C11C3" w:rsidP="02CA0D02">
      <w:pPr>
        <w:autoSpaceDE w:val="0"/>
        <w:autoSpaceDN w:val="0"/>
        <w:adjustRightInd w:val="0"/>
        <w:rPr>
          <w:color w:val="000000" w:themeColor="text1"/>
        </w:rPr>
      </w:pPr>
      <w:r w:rsidRPr="002360E6">
        <w:rPr>
          <w:color w:val="000000" w:themeColor="text1"/>
        </w:rPr>
        <w:t xml:space="preserve">Vuoden 2018 rikoksentorjuntakatsaus julkaistiin poikkeuksetta vuoden maaliskuussa, sillä </w:t>
      </w:r>
      <w:r w:rsidR="002360E6" w:rsidRPr="002360E6">
        <w:rPr>
          <w:color w:val="000000" w:themeColor="text1"/>
        </w:rPr>
        <w:t>samaan aikaan julkaistiin</w:t>
      </w:r>
      <w:r w:rsidRPr="002360E6">
        <w:rPr>
          <w:color w:val="000000" w:themeColor="text1"/>
        </w:rPr>
        <w:t xml:space="preserve"> VN-TEAS Lähiympäristö 2.0 –hankkeen loppuraportti</w:t>
      </w:r>
      <w:r w:rsidR="002360E6" w:rsidRPr="002360E6">
        <w:rPr>
          <w:color w:val="000000" w:themeColor="text1"/>
        </w:rPr>
        <w:t>, jonka tuloksia hyödynnettiin rikoksentorjuntakatsauksessa. K</w:t>
      </w:r>
      <w:r w:rsidR="002360E6" w:rsidRPr="002360E6">
        <w:rPr>
          <w:color w:val="333333"/>
          <w:shd w:val="clear" w:color="auto" w:fill="FFFFFF"/>
        </w:rPr>
        <w:t>atsaus käsitteli rikoksentorjunnan mahdollisuuksia päivittäin käytetyn lähiympäristön turvallisuuden ja koetun turvallisuuden parantamisessa.</w:t>
      </w:r>
      <w:r w:rsidRPr="002360E6">
        <w:rPr>
          <w:color w:val="000000" w:themeColor="text1"/>
        </w:rPr>
        <w:t xml:space="preserve"> </w:t>
      </w:r>
    </w:p>
    <w:p w14:paraId="3B68DE5C" w14:textId="77777777" w:rsidR="007C11C3" w:rsidRPr="002360E6" w:rsidRDefault="007C11C3" w:rsidP="02CA0D02">
      <w:pPr>
        <w:autoSpaceDE w:val="0"/>
        <w:autoSpaceDN w:val="0"/>
        <w:adjustRightInd w:val="0"/>
        <w:rPr>
          <w:color w:val="000000" w:themeColor="text1"/>
        </w:rPr>
      </w:pPr>
    </w:p>
    <w:p w14:paraId="13A3C1E1" w14:textId="2B01DF27" w:rsidR="005513EC" w:rsidRPr="00676659" w:rsidRDefault="0033718F" w:rsidP="02CA0D02">
      <w:pPr>
        <w:autoSpaceDE w:val="0"/>
        <w:autoSpaceDN w:val="0"/>
        <w:adjustRightInd w:val="0"/>
      </w:pPr>
      <w:r w:rsidRPr="002360E6">
        <w:rPr>
          <w:color w:val="000000" w:themeColor="text1"/>
        </w:rPr>
        <w:t>Vuoden 2019</w:t>
      </w:r>
      <w:r w:rsidR="34E6846B" w:rsidRPr="002360E6">
        <w:rPr>
          <w:color w:val="000000" w:themeColor="text1"/>
        </w:rPr>
        <w:t xml:space="preserve"> rikoksentorjuntakatsauksen aiheena o</w:t>
      </w:r>
      <w:r w:rsidR="002360E6">
        <w:rPr>
          <w:color w:val="000000" w:themeColor="text1"/>
        </w:rPr>
        <w:t>li</w:t>
      </w:r>
      <w:r w:rsidR="34E6846B" w:rsidRPr="002360E6">
        <w:rPr>
          <w:color w:val="000000" w:themeColor="text1"/>
        </w:rPr>
        <w:t xml:space="preserve"> </w:t>
      </w:r>
      <w:r w:rsidRPr="002360E6">
        <w:rPr>
          <w:color w:val="000000" w:themeColor="text1"/>
        </w:rPr>
        <w:t>nuorten huume-ehtoi</w:t>
      </w:r>
      <w:r w:rsidR="0032159C" w:rsidRPr="002360E6">
        <w:rPr>
          <w:color w:val="000000" w:themeColor="text1"/>
        </w:rPr>
        <w:t>s</w:t>
      </w:r>
      <w:r w:rsidRPr="002360E6">
        <w:rPr>
          <w:color w:val="000000" w:themeColor="text1"/>
        </w:rPr>
        <w:t>en rikollisuu</w:t>
      </w:r>
      <w:r w:rsidR="0032159C" w:rsidRPr="002360E6">
        <w:rPr>
          <w:color w:val="000000" w:themeColor="text1"/>
        </w:rPr>
        <w:t>den</w:t>
      </w:r>
      <w:r w:rsidR="0032159C">
        <w:rPr>
          <w:color w:val="000000" w:themeColor="text1"/>
        </w:rPr>
        <w:t xml:space="preserve"> vähentäminen ja ehkäiseminen</w:t>
      </w:r>
      <w:r w:rsidR="00455977">
        <w:rPr>
          <w:color w:val="000000" w:themeColor="text1"/>
        </w:rPr>
        <w:t>.</w:t>
      </w:r>
      <w:r w:rsidR="0032159C">
        <w:rPr>
          <w:color w:val="000000" w:themeColor="text1"/>
        </w:rPr>
        <w:t xml:space="preserve"> Katsauksen teemaksi valittiin sama kuin Euroopan rikoksentorjuntaverkoston </w:t>
      </w:r>
      <w:r w:rsidR="672F9AC0" w:rsidRPr="00752F3B">
        <w:rPr>
          <w:color w:val="000000" w:themeColor="text1"/>
        </w:rPr>
        <w:t xml:space="preserve">(EUCPN) </w:t>
      </w:r>
      <w:r w:rsidR="7A12A228" w:rsidRPr="00752F3B">
        <w:rPr>
          <w:color w:val="000000" w:themeColor="text1"/>
        </w:rPr>
        <w:t>eli nuorten huum</w:t>
      </w:r>
      <w:r w:rsidR="501DF427" w:rsidRPr="00752F3B">
        <w:rPr>
          <w:color w:val="000000" w:themeColor="text1"/>
        </w:rPr>
        <w:t>eiden käyttöön</w:t>
      </w:r>
      <w:r w:rsidR="7A12A228" w:rsidRPr="00752F3B">
        <w:rPr>
          <w:color w:val="000000" w:themeColor="text1"/>
        </w:rPr>
        <w:t xml:space="preserve"> </w:t>
      </w:r>
      <w:r w:rsidR="501DF427" w:rsidRPr="00752F3B">
        <w:rPr>
          <w:color w:val="000000" w:themeColor="text1"/>
        </w:rPr>
        <w:t>liittyvän oheisrikollisuuden vähentäminen</w:t>
      </w:r>
      <w:r w:rsidR="0032159C">
        <w:rPr>
          <w:color w:val="000000" w:themeColor="text1"/>
        </w:rPr>
        <w:t>. EUCPN kokoaa vuosittaisen käsikirjan rikoksentorjuntahankkeista ja siellä kuvataan myös ECPA-rikoksentorjuntakilpailun voittanut hyvä käytäntö. Raportin työstämisessä tehdään yhteistyötä myös</w:t>
      </w:r>
      <w:r w:rsidR="00B24DA9">
        <w:rPr>
          <w:color w:val="000000" w:themeColor="text1"/>
        </w:rPr>
        <w:t xml:space="preserve"> Euroopan huumausaineiden ja niiden väärinkäytön</w:t>
      </w:r>
      <w:r w:rsidR="0032159C">
        <w:rPr>
          <w:color w:val="000000" w:themeColor="text1"/>
        </w:rPr>
        <w:t xml:space="preserve"> </w:t>
      </w:r>
      <w:r w:rsidR="00B24DA9">
        <w:rPr>
          <w:color w:val="000000" w:themeColor="text1"/>
        </w:rPr>
        <w:t>seurantakeskuksen (</w:t>
      </w:r>
      <w:r w:rsidR="0032159C">
        <w:rPr>
          <w:color w:val="000000" w:themeColor="text1"/>
        </w:rPr>
        <w:t>EMCDDA</w:t>
      </w:r>
      <w:r w:rsidR="00B24DA9">
        <w:rPr>
          <w:color w:val="000000" w:themeColor="text1"/>
        </w:rPr>
        <w:t>)</w:t>
      </w:r>
      <w:r w:rsidR="0032159C">
        <w:rPr>
          <w:color w:val="000000" w:themeColor="text1"/>
        </w:rPr>
        <w:t xml:space="preserve"> kanssa, jo</w:t>
      </w:r>
      <w:r w:rsidR="02CA0D02">
        <w:rPr>
          <w:color w:val="000000" w:themeColor="text1"/>
        </w:rPr>
        <w:t>ka</w:t>
      </w:r>
      <w:r w:rsidR="00752F3B">
        <w:rPr>
          <w:color w:val="000000" w:themeColor="text1"/>
        </w:rPr>
        <w:t xml:space="preserve"> </w:t>
      </w:r>
      <w:r w:rsidR="00752F3B" w:rsidRPr="00676659">
        <w:t xml:space="preserve">on </w:t>
      </w:r>
      <w:r w:rsidR="02CA0D02" w:rsidRPr="00676659">
        <w:t>vakiintuneen aseman saavuttanut toimija, joka tukee huumausaineisiin liittyvien tietoon perustuvien ja kohdennettujen toimintalinjojen ja toimien kehittämistä. Se kokoaa myös ajantasaisen yleiskatsauksen huumetilanteeseen, ja sen pohjalta voidaan kehittää tehokkaita toimia ajankohtaisiin ongelmiin ja tunnistaa uhkia, joihin voidaan reagoida.</w:t>
      </w:r>
    </w:p>
    <w:p w14:paraId="30E3FEDD" w14:textId="7F2352DD" w:rsidR="005513EC" w:rsidRPr="00E54FE0" w:rsidRDefault="02CA0D02">
      <w:pPr>
        <w:autoSpaceDE w:val="0"/>
        <w:autoSpaceDN w:val="0"/>
        <w:adjustRightInd w:val="0"/>
      </w:pPr>
      <w:r w:rsidRPr="00676659">
        <w:t xml:space="preserve"> </w:t>
      </w:r>
      <w:r w:rsidR="00455977" w:rsidRPr="00676659">
        <w:br/>
      </w:r>
      <w:r w:rsidR="006C422A">
        <w:t>R</w:t>
      </w:r>
      <w:r w:rsidR="0032159C">
        <w:t>ikoksentorjuntaneuvosto</w:t>
      </w:r>
      <w:r w:rsidR="006C422A">
        <w:t xml:space="preserve"> hyväksyi, että EUCPN</w:t>
      </w:r>
      <w:r w:rsidR="0032159C">
        <w:t>:n kokoama, suomeksi käännetty</w:t>
      </w:r>
      <w:r w:rsidR="006C422A">
        <w:t xml:space="preserve"> raportti </w:t>
      </w:r>
      <w:r w:rsidR="0032159C">
        <w:t xml:space="preserve">liitetään rikoksentorjuntaneuvoston </w:t>
      </w:r>
      <w:r w:rsidR="006C422A">
        <w:t>nettisivuille</w:t>
      </w:r>
      <w:r w:rsidR="0032159C">
        <w:t xml:space="preserve"> ja siihen liitetään</w:t>
      </w:r>
      <w:r w:rsidR="006C422A" w:rsidRPr="2A6BD804">
        <w:t xml:space="preserve"> </w:t>
      </w:r>
      <w:r w:rsidR="345C44C0" w:rsidRPr="345C44C0">
        <w:t xml:space="preserve">lyhyt </w:t>
      </w:r>
      <w:r w:rsidR="0032159C">
        <w:t>k</w:t>
      </w:r>
      <w:r w:rsidR="3F89E7BF">
        <w:t>ytkentä</w:t>
      </w:r>
      <w:r w:rsidR="345C44C0" w:rsidRPr="2A6BD804">
        <w:t xml:space="preserve"> </w:t>
      </w:r>
      <w:r w:rsidR="006C422A">
        <w:t>Suomen tilantees</w:t>
      </w:r>
      <w:r w:rsidR="3F89E7BF">
        <w:t>een</w:t>
      </w:r>
      <w:r w:rsidR="0032159C">
        <w:t>. Erillistä julkaisua ei tehdä.</w:t>
      </w:r>
    </w:p>
    <w:p w14:paraId="4B94D5A5" w14:textId="1F413BA7" w:rsidR="005D0739" w:rsidRPr="000D1A7F" w:rsidRDefault="005D0739" w:rsidP="00C7340A">
      <w:pPr>
        <w:autoSpaceDE w:val="0"/>
        <w:autoSpaceDN w:val="0"/>
        <w:adjustRightInd w:val="0"/>
      </w:pPr>
    </w:p>
    <w:p w14:paraId="249A45C5" w14:textId="77F01416" w:rsidR="000D1A7F" w:rsidRPr="000D1A7F" w:rsidRDefault="000D1A7F" w:rsidP="000D1A7F">
      <w:pPr>
        <w:autoSpaceDE w:val="0"/>
        <w:autoSpaceDN w:val="0"/>
        <w:adjustRightInd w:val="0"/>
        <w:spacing w:after="120"/>
        <w:rPr>
          <w:b/>
          <w:color w:val="333333"/>
          <w:shd w:val="clear" w:color="auto" w:fill="FFFFFF"/>
        </w:rPr>
      </w:pPr>
      <w:r w:rsidRPr="000D1A7F">
        <w:rPr>
          <w:b/>
          <w:color w:val="333333"/>
          <w:shd w:val="clear" w:color="auto" w:fill="FFFFFF"/>
        </w:rPr>
        <w:t>Valtioneuvoston selvitys- ja tutkimustoiminta</w:t>
      </w:r>
    </w:p>
    <w:p w14:paraId="2D3EA3DC" w14:textId="327EB95E" w:rsidR="000D1A7F" w:rsidRPr="000D1A7F" w:rsidRDefault="000D1A7F" w:rsidP="000D1A7F">
      <w:pPr>
        <w:autoSpaceDE w:val="0"/>
        <w:autoSpaceDN w:val="0"/>
        <w:adjustRightInd w:val="0"/>
        <w:rPr>
          <w:color w:val="333333"/>
          <w:shd w:val="clear" w:color="auto" w:fill="FFFFFF"/>
        </w:rPr>
      </w:pPr>
      <w:r w:rsidRPr="000D1A7F">
        <w:rPr>
          <w:color w:val="333333"/>
          <w:shd w:val="clear" w:color="auto" w:fill="FFFFFF"/>
        </w:rPr>
        <w:t>Rikoksentorjuntaneuvoston sihteeristön jäsenet osallistuivat kahteen vuoden 2019 keväällä valmistuneeseen valtioneuvoston selvitys- ja tutkimustoiminnan määrärahoilla toteutettuihin hankkeisiin ohjausryhmän jäseninä ja puheenjohtajina.</w:t>
      </w:r>
      <w:r>
        <w:rPr>
          <w:color w:val="333333"/>
          <w:shd w:val="clear" w:color="auto" w:fill="FFFFFF"/>
        </w:rPr>
        <w:t xml:space="preserve"> Ensimmäinen näistä oli jo edellä mainittu </w:t>
      </w:r>
      <w:r>
        <w:rPr>
          <w:color w:val="333333"/>
          <w:shd w:val="clear" w:color="auto" w:fill="FFFFFF"/>
        </w:rPr>
        <w:lastRenderedPageBreak/>
        <w:t>Lähiympäristö 2.0 –hanke. Toinen oli Kuka vastaa nuorten rikoksiin? –hanke. H</w:t>
      </w:r>
      <w:r w:rsidRPr="000D1A7F">
        <w:rPr>
          <w:color w:val="333333"/>
          <w:shd w:val="clear" w:color="auto" w:fill="FFFFFF"/>
        </w:rPr>
        <w:t>ankkeen tavoitteena oli tuottaa tietoa siitä, millaisia erilaisia tapoja kunnissa on puuttua nuorten rikoksiin, ja kertoa joidenkin valikoitujen</w:t>
      </w:r>
      <w:r>
        <w:rPr>
          <w:color w:val="333333"/>
          <w:shd w:val="clear" w:color="auto" w:fill="FFFFFF"/>
        </w:rPr>
        <w:t xml:space="preserve"> </w:t>
      </w:r>
      <w:r w:rsidRPr="000D1A7F">
        <w:rPr>
          <w:color w:val="333333"/>
          <w:shd w:val="clear" w:color="auto" w:fill="FFFFFF"/>
        </w:rPr>
        <w:t>toimintamallien sisällöistä. Näiden lisäksi raportissa kuvat</w:t>
      </w:r>
      <w:r>
        <w:rPr>
          <w:color w:val="333333"/>
          <w:shd w:val="clear" w:color="auto" w:fill="FFFFFF"/>
        </w:rPr>
        <w:t>tiin</w:t>
      </w:r>
      <w:r w:rsidRPr="000D1A7F">
        <w:rPr>
          <w:color w:val="333333"/>
          <w:shd w:val="clear" w:color="auto" w:fill="FFFFFF"/>
        </w:rPr>
        <w:t xml:space="preserve"> laajan kirjallisuuskatsauksen</w:t>
      </w:r>
      <w:r>
        <w:rPr>
          <w:color w:val="333333"/>
          <w:shd w:val="clear" w:color="auto" w:fill="FFFFFF"/>
        </w:rPr>
        <w:t xml:space="preserve"> </w:t>
      </w:r>
      <w:r w:rsidRPr="000D1A7F">
        <w:rPr>
          <w:color w:val="333333"/>
          <w:shd w:val="clear" w:color="auto" w:fill="FFFFFF"/>
        </w:rPr>
        <w:t>avulla kansainvälisiä keinoja rikoksiin puuttumisesta sekä avat</w:t>
      </w:r>
      <w:r>
        <w:rPr>
          <w:color w:val="333333"/>
          <w:shd w:val="clear" w:color="auto" w:fill="FFFFFF"/>
        </w:rPr>
        <w:t>tiin</w:t>
      </w:r>
      <w:r w:rsidRPr="000D1A7F">
        <w:rPr>
          <w:color w:val="333333"/>
          <w:shd w:val="clear" w:color="auto" w:fill="FFFFFF"/>
        </w:rPr>
        <w:t xml:space="preserve"> kustannusvaikuttavuusarvioinnin tärkeyttä mallien toimeenpanossa. </w:t>
      </w:r>
      <w:r>
        <w:rPr>
          <w:color w:val="333333"/>
          <w:shd w:val="clear" w:color="auto" w:fill="FFFFFF"/>
        </w:rPr>
        <w:t xml:space="preserve"> </w:t>
      </w:r>
    </w:p>
    <w:p w14:paraId="503F7AB0" w14:textId="2621D637" w:rsidR="000D1A7F" w:rsidRDefault="000D1A7F" w:rsidP="00C7340A">
      <w:pPr>
        <w:autoSpaceDE w:val="0"/>
        <w:autoSpaceDN w:val="0"/>
        <w:adjustRightInd w:val="0"/>
      </w:pPr>
    </w:p>
    <w:p w14:paraId="7B23C136" w14:textId="16691389" w:rsidR="000D1A7F" w:rsidRPr="000D1A7F" w:rsidRDefault="000D1A7F" w:rsidP="00D11A72">
      <w:pPr>
        <w:autoSpaceDE w:val="0"/>
        <w:autoSpaceDN w:val="0"/>
        <w:adjustRightInd w:val="0"/>
        <w:spacing w:after="120"/>
        <w:rPr>
          <w:b/>
        </w:rPr>
      </w:pPr>
      <w:r w:rsidRPr="00D11A72">
        <w:rPr>
          <w:b/>
        </w:rPr>
        <w:t>Haaste –lehden rikoksentorjuntapalsta</w:t>
      </w:r>
    </w:p>
    <w:p w14:paraId="3656B9AB" w14:textId="0033BE0B" w:rsidR="00BE7093" w:rsidRPr="00C7340A" w:rsidRDefault="00C654B9" w:rsidP="00D11A72">
      <w:pPr>
        <w:autoSpaceDE w:val="0"/>
        <w:autoSpaceDN w:val="0"/>
        <w:adjustRightInd w:val="0"/>
      </w:pPr>
      <w:r>
        <w:t>Haaste</w:t>
      </w:r>
      <w:r w:rsidR="00D11A72">
        <w:t>-lehden rikoksentorjuntapalstalla nostettiin esiin vuonna 2019 neljä eri aihetta. Aiheita olivat (1) rikoksentorjunnan mahdollisuudet rakennetun ympäristön turvallisuuden parantamisessa; (2) nuorten rikoskierteen katkaisu; (3) lähestymiskiellon sähköinen valvonta ja (4) hyvän rikoksentorjuntahankkeen ominaisuudet ja arvioinnin tärkeys.</w:t>
      </w:r>
    </w:p>
    <w:p w14:paraId="45FB0818" w14:textId="77777777" w:rsidR="005D0739" w:rsidRPr="00C7340A" w:rsidRDefault="005D0739" w:rsidP="00C7340A"/>
    <w:p w14:paraId="650AF3D3" w14:textId="77777777" w:rsidR="00BE7093" w:rsidRPr="00676659" w:rsidRDefault="00980085">
      <w:pPr>
        <w:pStyle w:val="Otsikko2"/>
        <w:rPr>
          <w:rFonts w:ascii="Times New Roman" w:hAnsi="Times New Roman" w:cs="Times New Roman"/>
          <w:i w:val="0"/>
          <w:iCs w:val="0"/>
        </w:rPr>
      </w:pPr>
      <w:bookmarkStart w:id="5" w:name="_Toc26273274"/>
      <w:r w:rsidRPr="00BC4890">
        <w:rPr>
          <w:rFonts w:ascii="Times New Roman" w:hAnsi="Times New Roman" w:cs="Times New Roman"/>
          <w:i w:val="0"/>
          <w:iCs w:val="0"/>
        </w:rPr>
        <w:t>2</w:t>
      </w:r>
      <w:r w:rsidR="004B51D3" w:rsidRPr="00BC4890">
        <w:rPr>
          <w:rFonts w:ascii="Times New Roman" w:hAnsi="Times New Roman" w:cs="Times New Roman"/>
          <w:i w:val="0"/>
          <w:iCs w:val="0"/>
        </w:rPr>
        <w:t>.</w:t>
      </w:r>
      <w:r w:rsidRPr="00BC4890">
        <w:rPr>
          <w:rFonts w:ascii="Times New Roman" w:hAnsi="Times New Roman" w:cs="Times New Roman"/>
          <w:i w:val="0"/>
          <w:iCs w:val="0"/>
        </w:rPr>
        <w:t xml:space="preserve"> </w:t>
      </w:r>
      <w:r w:rsidR="00BE7093" w:rsidRPr="00BC4890">
        <w:rPr>
          <w:rFonts w:ascii="Times New Roman" w:hAnsi="Times New Roman" w:cs="Times New Roman"/>
          <w:i w:val="0"/>
          <w:iCs w:val="0"/>
        </w:rPr>
        <w:t>Neuvosto kehittää paikallista rikoksentorjuntatyötä</w:t>
      </w:r>
      <w:bookmarkEnd w:id="5"/>
      <w:r w:rsidR="00BE7093" w:rsidRPr="00BC4890">
        <w:rPr>
          <w:rFonts w:ascii="Times New Roman" w:hAnsi="Times New Roman" w:cs="Times New Roman"/>
          <w:i w:val="0"/>
          <w:iCs w:val="0"/>
        </w:rPr>
        <w:t xml:space="preserve"> </w:t>
      </w:r>
    </w:p>
    <w:p w14:paraId="049F31CB" w14:textId="77777777" w:rsidR="00006239" w:rsidRPr="0059504E" w:rsidRDefault="00006239" w:rsidP="00C7340A">
      <w:pPr>
        <w:ind w:left="66"/>
        <w:rPr>
          <w:highlight w:val="yellow"/>
        </w:rPr>
      </w:pPr>
    </w:p>
    <w:p w14:paraId="619D2775" w14:textId="77777777" w:rsidR="00BE7093" w:rsidRPr="002D3C58" w:rsidRDefault="34E6846B" w:rsidP="00C654B9">
      <w:r w:rsidRPr="002D3C58">
        <w:t>Neuvosto tukee paikallista rikoksentorjuntaa ja edistää rikoksentorjuntanäkökulman huomioonottamista suunnittelussa ja päätöksenteossa.</w:t>
      </w:r>
    </w:p>
    <w:p w14:paraId="53128261" w14:textId="0BB0B49B" w:rsidR="005106C0" w:rsidRDefault="005106C0" w:rsidP="00C7340A"/>
    <w:p w14:paraId="150D4952" w14:textId="60EF690F" w:rsidR="00C654B9" w:rsidRPr="00C654B9" w:rsidRDefault="00C654B9" w:rsidP="00C654B9">
      <w:pPr>
        <w:spacing w:after="120"/>
        <w:rPr>
          <w:b/>
        </w:rPr>
      </w:pPr>
      <w:r w:rsidRPr="00C654B9">
        <w:rPr>
          <w:b/>
        </w:rPr>
        <w:t>Rikoksentorjuntakoulutus</w:t>
      </w:r>
    </w:p>
    <w:p w14:paraId="5223EDF9" w14:textId="0D528384" w:rsidR="00C654B9" w:rsidRPr="002D3C58" w:rsidRDefault="00C654B9" w:rsidP="00C654B9">
      <w:r w:rsidRPr="004E76C3">
        <w:rPr>
          <w:color w:val="222222"/>
          <w:shd w:val="clear" w:color="auto" w:fill="FFFFFF"/>
        </w:rPr>
        <w:t xml:space="preserve">Laurea-ammattikorkeakoulu ja rikoksentorjuntaneuvosto toteuttivat yhdessä </w:t>
      </w:r>
      <w:r w:rsidRPr="00BC4890">
        <w:rPr>
          <w:i/>
          <w:iCs/>
          <w:color w:val="222222"/>
          <w:shd w:val="clear" w:color="auto" w:fill="FFFFFF"/>
        </w:rPr>
        <w:t>täydennyskoulutuksen paikallisesta turvallisuusyhteistyöstä ja rikosten ehkäisystä</w:t>
      </w:r>
      <w:r w:rsidRPr="004E76C3">
        <w:rPr>
          <w:color w:val="222222"/>
          <w:shd w:val="clear" w:color="auto" w:fill="FFFFFF"/>
        </w:rPr>
        <w:t xml:space="preserve"> </w:t>
      </w:r>
      <w:r w:rsidRPr="004E76C3">
        <w:t>2</w:t>
      </w:r>
      <w:r w:rsidRPr="2A6BD804">
        <w:t>–</w:t>
      </w:r>
      <w:r w:rsidRPr="004E76C3">
        <w:t>4/2019</w:t>
      </w:r>
      <w:r w:rsidRPr="004E76C3">
        <w:rPr>
          <w:color w:val="222222"/>
          <w:shd w:val="clear" w:color="auto" w:fill="FFFFFF"/>
        </w:rPr>
        <w:t xml:space="preserve">. Koulutus järjestettiin nyt toista kertaa. Ensimmäinen järjestettiin vuonna 2018. Koulutuksen tavoitteena oli kehittää rikoksentorjuntaan liittyvää osaamista, ja se oli suunnattu henkilöille, joille ammatissaan on tärkeää kehittää näitä taitoja. </w:t>
      </w:r>
      <w:r w:rsidRPr="004E76C3">
        <w:rPr>
          <w:shd w:val="clear" w:color="auto" w:fill="FFFFFF"/>
        </w:rPr>
        <w:t xml:space="preserve">Ensimmäisessä koulutuksessa oli osallistujia kunnista, järjestöistä, elinkeinoelämästä ja poliisista. Koulutus oli viiden opintopisteen arvoinen ja osallistujille ilmainen. Koulutus sisälsi kaksi lähiopetuspäivää ja muuten opiskelu tapahtui enimmäkseen verkko-oppimisympäristössä. </w:t>
      </w:r>
      <w:r w:rsidRPr="004E76C3">
        <w:t>Koulutukseen otettiin mukaan 40 opiskelijaa</w:t>
      </w:r>
      <w:r w:rsidRPr="2A6BD804">
        <w:t>.</w:t>
      </w:r>
    </w:p>
    <w:p w14:paraId="12AD5667" w14:textId="77777777" w:rsidR="00C654B9" w:rsidRDefault="00C654B9" w:rsidP="00B336DE">
      <w:pPr>
        <w:spacing w:after="120"/>
        <w:ind w:left="68"/>
        <w:rPr>
          <w:b/>
          <w:bCs/>
        </w:rPr>
      </w:pPr>
    </w:p>
    <w:p w14:paraId="69B03AC9" w14:textId="05C28678" w:rsidR="009104F2" w:rsidRPr="0059504E" w:rsidRDefault="00087D03" w:rsidP="00C654B9">
      <w:pPr>
        <w:spacing w:after="120"/>
        <w:rPr>
          <w:b/>
          <w:bCs/>
          <w:highlight w:val="yellow"/>
        </w:rPr>
      </w:pPr>
      <w:r w:rsidRPr="002D3C58">
        <w:rPr>
          <w:b/>
          <w:bCs/>
        </w:rPr>
        <w:t>Ti</w:t>
      </w:r>
      <w:r w:rsidR="34E6846B" w:rsidRPr="002D3C58">
        <w:rPr>
          <w:b/>
          <w:bCs/>
        </w:rPr>
        <w:t>etoon ja asukkaiden odotuksiin pohjautuva</w:t>
      </w:r>
      <w:r w:rsidRPr="002D3C58">
        <w:rPr>
          <w:b/>
          <w:bCs/>
        </w:rPr>
        <w:t>n</w:t>
      </w:r>
      <w:r w:rsidR="34E6846B" w:rsidRPr="002D3C58">
        <w:rPr>
          <w:b/>
          <w:bCs/>
        </w:rPr>
        <w:t xml:space="preserve"> rikoksentorjun</w:t>
      </w:r>
      <w:r w:rsidRPr="002D3C58">
        <w:rPr>
          <w:b/>
          <w:bCs/>
        </w:rPr>
        <w:t>nan edistäminen</w:t>
      </w:r>
    </w:p>
    <w:p w14:paraId="5F81D611" w14:textId="4599AEC3" w:rsidR="002A1CF6" w:rsidRDefault="00D11A72" w:rsidP="00C654B9">
      <w:pPr>
        <w:spacing w:after="120"/>
      </w:pPr>
      <w:r w:rsidRPr="002A1CF6">
        <w:t>Vuonna 2019 käynnistyi oikeusministeriön valtionavu</w:t>
      </w:r>
      <w:r w:rsidR="002A1CF6">
        <w:t>s</w:t>
      </w:r>
      <w:r w:rsidRPr="002A1CF6">
        <w:t xml:space="preserve">tuksen tukeman Turun kaupungin </w:t>
      </w:r>
      <w:r w:rsidR="002D3C58" w:rsidRPr="002A1CF6">
        <w:t>KOTA</w:t>
      </w:r>
      <w:r w:rsidR="00455977" w:rsidRPr="002A1CF6">
        <w:t xml:space="preserve"> </w:t>
      </w:r>
      <w:r w:rsidRPr="002A1CF6">
        <w:t>–hanke, jossa keskeisenä tavoitteena oli osallistaa oppilaita oman lähiympäristönsä turvallisuuden parantamiseen. Hanke päättyy vuonna 2020, jolloin siitä saadaan myös loppuraportti.</w:t>
      </w:r>
    </w:p>
    <w:p w14:paraId="71CB52CF" w14:textId="66A1092C" w:rsidR="002A1CF6" w:rsidRPr="002A1CF6" w:rsidRDefault="002A1CF6" w:rsidP="00C654B9">
      <w:pPr>
        <w:spacing w:after="120"/>
      </w:pPr>
      <w:r>
        <w:t>Vantaa kaupunki puolestaan toteutti oikeusministeriön rahoituksella osallistavan budjetoinnin hankkeen, mikä päättyi keväällä 2019. Hanketta esiteltiin rikoksentorjuntaneuvoston ja ympäristöministeriön yhteisessä seminaarissa.</w:t>
      </w:r>
    </w:p>
    <w:p w14:paraId="75496D5F" w14:textId="515DEE76" w:rsidR="002A1CF6" w:rsidRPr="002A1CF6" w:rsidRDefault="002A1CF6" w:rsidP="00C654B9">
      <w:pPr>
        <w:spacing w:after="120"/>
      </w:pPr>
      <w:r w:rsidRPr="002A1CF6">
        <w:t xml:space="preserve">Turvallisuuskävelyitä ja asukkaille suunnattuja turvallisuuskyselyitä markkinoitiin kansallisessa turvallisuussuunnitteluseminaarissa Kuopiossa tammikuussa 2019. Muutama kunta eri puolelta Suomea ilmaisi kiinnostuksen lähteä toteuttamaan rikoksentorjuntaneuvoston laatima turvallisuuskysely asukkaille. Näistä ainakin kaksi toteutetaan alkuvuodesta 2020. </w:t>
      </w:r>
    </w:p>
    <w:p w14:paraId="19B90A2B" w14:textId="0FA3434D" w:rsidR="008775B1" w:rsidRPr="004E76C3" w:rsidRDefault="00455977" w:rsidP="00C654B9">
      <w:pPr>
        <w:spacing w:after="120"/>
        <w:rPr>
          <w:b/>
          <w:bCs/>
        </w:rPr>
      </w:pPr>
      <w:r>
        <w:rPr>
          <w:highlight w:val="yellow"/>
        </w:rPr>
        <w:br/>
      </w:r>
      <w:r w:rsidR="34E6846B" w:rsidRPr="004E76C3">
        <w:rPr>
          <w:b/>
          <w:bCs/>
        </w:rPr>
        <w:t>Oikeusministeriön myöntämien rikoksentorjunnan valtionavustusten seuranta ja ohjaus</w:t>
      </w:r>
    </w:p>
    <w:p w14:paraId="6C240334" w14:textId="0FF7F381" w:rsidR="008775B1" w:rsidRPr="004E76C3" w:rsidRDefault="34E6846B" w:rsidP="00C654B9">
      <w:r w:rsidRPr="00BC4890">
        <w:t>Rikoksentorjuntaneuvosto valmisteli oikeusministeriön myöntämän rikoksentorjunnan valtionavun</w:t>
      </w:r>
      <w:r w:rsidRPr="004E76C3">
        <w:t xml:space="preserve"> jakoa. Varoja oli käytett</w:t>
      </w:r>
      <w:r w:rsidR="004E76C3" w:rsidRPr="004E76C3">
        <w:t>ävissä 70 000 euroa. Vuoden 2019</w:t>
      </w:r>
      <w:r w:rsidRPr="004E76C3">
        <w:t xml:space="preserve"> ha</w:t>
      </w:r>
      <w:r w:rsidR="004E76C3" w:rsidRPr="004E76C3">
        <w:t>ussa priorisoitiin mobiilisovellutuksia</w:t>
      </w:r>
      <w:r w:rsidR="00087D03" w:rsidRPr="004E76C3">
        <w:t>.</w:t>
      </w:r>
    </w:p>
    <w:p w14:paraId="7A4657F2" w14:textId="77777777" w:rsidR="008775B1" w:rsidRPr="004E76C3" w:rsidRDefault="008775B1" w:rsidP="008775B1"/>
    <w:p w14:paraId="146643D5" w14:textId="0F800C64" w:rsidR="004E76C3" w:rsidRPr="004E76C3" w:rsidRDefault="34E6846B" w:rsidP="672F9AC0">
      <w:pPr>
        <w:rPr>
          <w:bCs/>
        </w:rPr>
      </w:pPr>
      <w:r w:rsidRPr="004E76C3">
        <w:lastRenderedPageBreak/>
        <w:t>Oikeusministeriöl</w:t>
      </w:r>
      <w:r w:rsidR="00206BB6" w:rsidRPr="004E76C3">
        <w:t xml:space="preserve">le saapui määräaikaan mennessä </w:t>
      </w:r>
      <w:r w:rsidR="004E76C3" w:rsidRPr="00BC4890">
        <w:t xml:space="preserve">14 hakemusta ja haettujen avustusten yhteissumma oli 252 452 euroa. </w:t>
      </w:r>
      <w:r w:rsidR="004E76C3" w:rsidRPr="004E76C3">
        <w:t>Oikeusministeriö myönsi avustusta hakemuksissa esitettyihin kustannuksiin seuraaville hakijoille</w:t>
      </w:r>
      <w:r w:rsidR="004E76C3" w:rsidRPr="00BC4890">
        <w:t>:</w:t>
      </w:r>
    </w:p>
    <w:p w14:paraId="3244F555" w14:textId="77777777" w:rsidR="004E76C3" w:rsidRPr="004E76C3" w:rsidRDefault="004E76C3" w:rsidP="004E76C3">
      <w:pPr>
        <w:rPr>
          <w:bCs/>
          <w:sz w:val="28"/>
        </w:rPr>
      </w:pPr>
    </w:p>
    <w:p w14:paraId="1A848523" w14:textId="11313C34" w:rsidR="004E76C3" w:rsidRPr="00676659" w:rsidRDefault="004E76C3">
      <w:pPr>
        <w:pStyle w:val="Luettelokappale"/>
        <w:numPr>
          <w:ilvl w:val="0"/>
          <w:numId w:val="5"/>
        </w:numPr>
        <w:rPr>
          <w:rFonts w:ascii="Times New Roman" w:hAnsi="Times New Roman"/>
          <w:sz w:val="24"/>
          <w:szCs w:val="24"/>
        </w:rPr>
      </w:pPr>
      <w:r w:rsidRPr="00BC4890">
        <w:rPr>
          <w:rFonts w:ascii="Times New Roman" w:hAnsi="Times New Roman"/>
          <w:b/>
          <w:bCs/>
          <w:sz w:val="24"/>
          <w:szCs w:val="24"/>
        </w:rPr>
        <w:t>Setlementti Tampere ry:lle</w:t>
      </w:r>
      <w:r w:rsidRPr="00BC4890">
        <w:rPr>
          <w:rFonts w:ascii="Times New Roman" w:hAnsi="Times New Roman"/>
          <w:sz w:val="24"/>
          <w:szCs w:val="24"/>
        </w:rPr>
        <w:t xml:space="preserve"> Tesoman hyvikset -hankkeeseen 8 200 euroa. Hankkeen tavoitteena on kehittää lasten ja varhaisnuorten parissa t</w:t>
      </w:r>
      <w:r w:rsidRPr="0039678A">
        <w:rPr>
          <w:rFonts w:ascii="Times New Roman" w:hAnsi="Times New Roman"/>
          <w:sz w:val="24"/>
          <w:szCs w:val="24"/>
        </w:rPr>
        <w:t>ehtävää työtä ja puuttua häiriökäyttäytymiseen.</w:t>
      </w:r>
    </w:p>
    <w:p w14:paraId="68F45F96" w14:textId="77777777" w:rsidR="004E76C3" w:rsidRPr="00676659" w:rsidRDefault="004E76C3">
      <w:pPr>
        <w:pStyle w:val="Luettelokappale"/>
        <w:numPr>
          <w:ilvl w:val="0"/>
          <w:numId w:val="5"/>
        </w:numPr>
        <w:rPr>
          <w:rFonts w:ascii="Times New Roman" w:hAnsi="Times New Roman"/>
          <w:sz w:val="24"/>
          <w:szCs w:val="24"/>
        </w:rPr>
      </w:pPr>
      <w:r w:rsidRPr="00BC4890">
        <w:rPr>
          <w:rFonts w:ascii="Times New Roman" w:hAnsi="Times New Roman"/>
          <w:b/>
          <w:bCs/>
          <w:sz w:val="24"/>
          <w:szCs w:val="24"/>
        </w:rPr>
        <w:t>Sexpo-säätiölle</w:t>
      </w:r>
      <w:r w:rsidRPr="00BC4890">
        <w:rPr>
          <w:rFonts w:ascii="Times New Roman" w:hAnsi="Times New Roman"/>
          <w:sz w:val="24"/>
          <w:szCs w:val="24"/>
        </w:rPr>
        <w:t xml:space="preserve"> Vertaisryhmätoiminta lapsikohteista seksuaalista mieltymystä kokeville -hankkeeseen 11 800 euroa. Hankkeen tavoitteena on perustaa vertaistukiryhmä täydentämään Sexpo-säätiön ja Kriminaalihuol</w:t>
      </w:r>
      <w:r w:rsidRPr="0039678A">
        <w:rPr>
          <w:rFonts w:ascii="Times New Roman" w:hAnsi="Times New Roman"/>
          <w:sz w:val="24"/>
          <w:szCs w:val="24"/>
        </w:rPr>
        <w:t>lon tukisäätiön yhteisessä SeriE-hankkeessa tehtyä yksilöllistä asiakastyötä.</w:t>
      </w:r>
    </w:p>
    <w:p w14:paraId="0203EF76" w14:textId="77777777" w:rsidR="004E76C3" w:rsidRPr="00676659" w:rsidRDefault="004E76C3">
      <w:pPr>
        <w:pStyle w:val="Luettelokappale"/>
        <w:numPr>
          <w:ilvl w:val="0"/>
          <w:numId w:val="5"/>
        </w:numPr>
        <w:rPr>
          <w:rFonts w:ascii="Times New Roman" w:hAnsi="Times New Roman"/>
          <w:sz w:val="24"/>
          <w:szCs w:val="24"/>
        </w:rPr>
      </w:pPr>
      <w:r w:rsidRPr="00BC4890">
        <w:rPr>
          <w:rFonts w:ascii="Times New Roman" w:hAnsi="Times New Roman"/>
          <w:b/>
          <w:bCs/>
          <w:sz w:val="24"/>
          <w:szCs w:val="24"/>
        </w:rPr>
        <w:t>Turun kaupungille</w:t>
      </w:r>
      <w:r w:rsidRPr="00BC4890">
        <w:rPr>
          <w:rFonts w:ascii="Times New Roman" w:hAnsi="Times New Roman"/>
          <w:sz w:val="24"/>
          <w:szCs w:val="24"/>
        </w:rPr>
        <w:t xml:space="preserve"> KOTA (Koululaisten turvallisuus) -hankkeeseen 20 000 euroa. Hankkeen tavoitteena on osallistaa yläasteikäiset nuoret turvallisuustiedon keräämiseen karttapohjaisen mobiilikyselyn avulla</w:t>
      </w:r>
    </w:p>
    <w:p w14:paraId="6C063FE8" w14:textId="77777777" w:rsidR="004E76C3" w:rsidRPr="00676659" w:rsidRDefault="004E76C3">
      <w:pPr>
        <w:pStyle w:val="Luettelokappale"/>
        <w:numPr>
          <w:ilvl w:val="0"/>
          <w:numId w:val="5"/>
        </w:numPr>
        <w:rPr>
          <w:rFonts w:ascii="Times New Roman" w:hAnsi="Times New Roman"/>
          <w:sz w:val="24"/>
          <w:szCs w:val="24"/>
        </w:rPr>
      </w:pPr>
      <w:r w:rsidRPr="00BC4890">
        <w:rPr>
          <w:rFonts w:ascii="Times New Roman" w:hAnsi="Times New Roman"/>
          <w:b/>
          <w:bCs/>
          <w:sz w:val="24"/>
          <w:szCs w:val="24"/>
        </w:rPr>
        <w:t>Turvallisen vanhuuden puolesta – Suvanto ry:lle</w:t>
      </w:r>
      <w:r w:rsidRPr="00BC4890">
        <w:rPr>
          <w:rFonts w:ascii="Times New Roman" w:hAnsi="Times New Roman"/>
          <w:sz w:val="24"/>
          <w:szCs w:val="24"/>
        </w:rPr>
        <w:t xml:space="preserve"> Talouslähettiläs -hankkeeseen 12 000 euroa. Hankkeen tavoitteena on kouluttaa talouslähettiläitä vertaiskouluttajiksi kertomaan ikääntyneille taloudellisesta kaltoinkohtelusta, petoksista ja huijauksista.</w:t>
      </w:r>
    </w:p>
    <w:p w14:paraId="5C2B01AB" w14:textId="46CE9068" w:rsidR="008775B1" w:rsidRPr="00676659" w:rsidRDefault="004E76C3">
      <w:pPr>
        <w:pStyle w:val="Luettelokappale"/>
        <w:numPr>
          <w:ilvl w:val="0"/>
          <w:numId w:val="5"/>
        </w:numPr>
        <w:rPr>
          <w:rFonts w:ascii="Times New Roman" w:hAnsi="Times New Roman"/>
          <w:sz w:val="24"/>
          <w:szCs w:val="24"/>
        </w:rPr>
      </w:pPr>
      <w:r w:rsidRPr="00BC4890">
        <w:rPr>
          <w:rFonts w:ascii="Times New Roman" w:hAnsi="Times New Roman"/>
          <w:b/>
          <w:bCs/>
          <w:sz w:val="24"/>
          <w:szCs w:val="24"/>
        </w:rPr>
        <w:t>Vuolle Setlementti ry:lle</w:t>
      </w:r>
      <w:r w:rsidRPr="00BC4890">
        <w:rPr>
          <w:rFonts w:ascii="Times New Roman" w:hAnsi="Times New Roman"/>
          <w:sz w:val="24"/>
          <w:szCs w:val="24"/>
        </w:rPr>
        <w:t xml:space="preserve"> Kunniakäsitykset – ennaltaehkäisevän väkivaltatyön pilottihankkeeseen 18 000 euroa. Hankkeen tavoitteena on avata keskustelua sekä lisätä osaamista ja tunnistamisen keinoja kunniaväkivallan monimuotoisuudesta.</w:t>
      </w:r>
    </w:p>
    <w:p w14:paraId="735192C2" w14:textId="77777777" w:rsidR="008474A6" w:rsidRPr="008474A6" w:rsidRDefault="008474A6" w:rsidP="008474A6">
      <w:pPr>
        <w:pStyle w:val="Luettelokappale"/>
        <w:spacing w:after="120"/>
        <w:ind w:left="426"/>
        <w:rPr>
          <w:bCs/>
          <w:highlight w:val="yellow"/>
        </w:rPr>
      </w:pPr>
    </w:p>
    <w:p w14:paraId="2B2250BE" w14:textId="77777777" w:rsidR="008474A6" w:rsidRPr="008474A6" w:rsidRDefault="008474A6" w:rsidP="008474A6">
      <w:pPr>
        <w:pStyle w:val="Luettelokappale"/>
        <w:spacing w:after="120"/>
        <w:ind w:left="426"/>
        <w:rPr>
          <w:bCs/>
          <w:highlight w:val="yellow"/>
        </w:rPr>
      </w:pPr>
    </w:p>
    <w:p w14:paraId="3A03D9B7" w14:textId="25AE72EC" w:rsidR="00C60444" w:rsidRPr="00676659" w:rsidRDefault="008474A6" w:rsidP="00676659">
      <w:pPr>
        <w:pStyle w:val="Luettelokappale"/>
        <w:numPr>
          <w:ilvl w:val="0"/>
          <w:numId w:val="2"/>
        </w:numPr>
        <w:spacing w:after="120"/>
        <w:ind w:left="426"/>
        <w:rPr>
          <w:rFonts w:ascii="Times New Roman" w:hAnsi="Times New Roman"/>
          <w:b/>
          <w:bCs/>
          <w:sz w:val="28"/>
          <w:szCs w:val="28"/>
        </w:rPr>
      </w:pPr>
      <w:r w:rsidRPr="00BC4890">
        <w:rPr>
          <w:rFonts w:ascii="Times New Roman" w:hAnsi="Times New Roman"/>
          <w:b/>
          <w:bCs/>
          <w:sz w:val="28"/>
          <w:szCs w:val="28"/>
        </w:rPr>
        <w:t>Edistää rikoksentorjunnan toimenpiteiden arviointia ja olemassa olevan arviointitiedon koostamista</w:t>
      </w:r>
    </w:p>
    <w:p w14:paraId="307B9B0E" w14:textId="13D30825" w:rsidR="008474A6" w:rsidRPr="00BC4890" w:rsidRDefault="008474A6" w:rsidP="00676659">
      <w:pPr>
        <w:pStyle w:val="Luettelokappale"/>
        <w:spacing w:after="120"/>
        <w:ind w:left="426"/>
        <w:rPr>
          <w:rFonts w:cs="Calibri"/>
        </w:rPr>
      </w:pPr>
    </w:p>
    <w:p w14:paraId="1AA7DF25" w14:textId="77777777" w:rsidR="00D372E9" w:rsidRDefault="00D372E9" w:rsidP="00D372E9">
      <w:pPr>
        <w:pStyle w:val="Luettelokappale"/>
        <w:spacing w:after="240"/>
        <w:ind w:left="0"/>
        <w:rPr>
          <w:rFonts w:ascii="Times New Roman" w:hAnsi="Times New Roman"/>
          <w:b/>
          <w:bCs/>
          <w:sz w:val="24"/>
          <w:szCs w:val="24"/>
        </w:rPr>
      </w:pPr>
      <w:r w:rsidRPr="00D372E9">
        <w:rPr>
          <w:rFonts w:ascii="Times New Roman" w:hAnsi="Times New Roman"/>
          <w:b/>
          <w:bCs/>
          <w:sz w:val="24"/>
          <w:szCs w:val="24"/>
        </w:rPr>
        <w:t>Tutkimusjaost</w:t>
      </w:r>
      <w:r>
        <w:rPr>
          <w:rFonts w:ascii="Times New Roman" w:hAnsi="Times New Roman"/>
          <w:b/>
          <w:bCs/>
          <w:sz w:val="24"/>
          <w:szCs w:val="24"/>
        </w:rPr>
        <w:t>o</w:t>
      </w:r>
    </w:p>
    <w:p w14:paraId="5D85A117" w14:textId="56EC978F" w:rsidR="00D372E9" w:rsidRPr="00D372E9" w:rsidRDefault="00C654B9" w:rsidP="00D372E9">
      <w:pPr>
        <w:pStyle w:val="Luettelokappale"/>
        <w:spacing w:before="120" w:after="0"/>
        <w:ind w:left="0"/>
        <w:rPr>
          <w:rFonts w:ascii="Times New Roman" w:hAnsi="Times New Roman"/>
          <w:b/>
          <w:bCs/>
          <w:sz w:val="24"/>
          <w:szCs w:val="24"/>
        </w:rPr>
      </w:pPr>
      <w:r w:rsidRPr="00D372E9">
        <w:rPr>
          <w:rFonts w:ascii="Times New Roman" w:hAnsi="Times New Roman"/>
          <w:bCs/>
          <w:sz w:val="24"/>
          <w:szCs w:val="24"/>
        </w:rPr>
        <w:t xml:space="preserve">Rikoksentorjuntaneuvoston tutkimusjaosto kokoontui vuonna 2019 yhteensä </w:t>
      </w:r>
      <w:r w:rsidR="002A1CF6" w:rsidRPr="00D372E9">
        <w:rPr>
          <w:rFonts w:ascii="Times New Roman" w:hAnsi="Times New Roman"/>
          <w:bCs/>
          <w:sz w:val="24"/>
          <w:szCs w:val="24"/>
        </w:rPr>
        <w:t>viisi kertaa.</w:t>
      </w:r>
      <w:r w:rsidR="00D372E9" w:rsidRPr="00D372E9">
        <w:rPr>
          <w:rFonts w:ascii="Times New Roman" w:hAnsi="Times New Roman"/>
          <w:bCs/>
          <w:sz w:val="24"/>
          <w:szCs w:val="24"/>
        </w:rPr>
        <w:t xml:space="preserve"> </w:t>
      </w:r>
      <w:r w:rsidR="00D372E9" w:rsidRPr="00D372E9">
        <w:rPr>
          <w:rFonts w:ascii="Times New Roman" w:hAnsi="Times New Roman"/>
          <w:sz w:val="24"/>
          <w:szCs w:val="24"/>
        </w:rPr>
        <w:t>Jaoston keskeis</w:t>
      </w:r>
      <w:r w:rsidR="00D372E9">
        <w:rPr>
          <w:rFonts w:ascii="Times New Roman" w:hAnsi="Times New Roman"/>
          <w:sz w:val="24"/>
          <w:szCs w:val="24"/>
        </w:rPr>
        <w:t>et</w:t>
      </w:r>
      <w:r w:rsidR="00D372E9" w:rsidRPr="00D372E9">
        <w:rPr>
          <w:rFonts w:ascii="Times New Roman" w:hAnsi="Times New Roman"/>
          <w:sz w:val="24"/>
          <w:szCs w:val="24"/>
        </w:rPr>
        <w:t xml:space="preserve"> tavoitte</w:t>
      </w:r>
      <w:r w:rsidR="00D372E9">
        <w:rPr>
          <w:rFonts w:ascii="Times New Roman" w:hAnsi="Times New Roman"/>
          <w:sz w:val="24"/>
          <w:szCs w:val="24"/>
        </w:rPr>
        <w:t>e</w:t>
      </w:r>
      <w:r w:rsidR="00D372E9" w:rsidRPr="00D372E9">
        <w:rPr>
          <w:rFonts w:ascii="Times New Roman" w:hAnsi="Times New Roman"/>
          <w:sz w:val="24"/>
          <w:szCs w:val="24"/>
        </w:rPr>
        <w:t>t tulevalla kolmivuotiskaudella liittyvät rikollisuuden mittaamiseen, rikoksentorjunnan arviointitutkimuksen rahoitusperustaan, arviointitiedon koostamiseen ja arviointitutkimuksen osaamisperustaan. Jaoston työssä nousi esiin keskustelu pääsystä eri tahojen tutkimusaineistoon ja oppilaitosten tarjoamista tutkimusmenetelmäkoulutuksista. Menetelmäkoulutuksesta oli tarkoitus toteuttaa kysely oppilaitoksille, mutta tästä päätettiin valmistelun jälkeen luopua. Jaostossa keskusteltiin myös hyvän prosessiarvioinnin kuvauksesta ja tarpeesta valmistella prosessiarvioinnin edistämiseksi materiaalia eri kohderyhmille. Myös tästä päätettiin kuitenkin luopua. Arviointitutkimuksen tietokannassa käytettävää lomaketta päivitettiin tutkimusjaoston toimesta vuonna 2019. Jaosto halusi myös jatkaa aktiivisesti rikoksentorjunnan arviointitutkimuksen tietokannan markkinointia. Tietokanta syntyi tutkimusjaoston aloitteesta ja sitä ylläpitää K</w:t>
      </w:r>
      <w:r w:rsidR="00D372E9">
        <w:rPr>
          <w:rFonts w:ascii="Times New Roman" w:hAnsi="Times New Roman"/>
          <w:sz w:val="24"/>
          <w:szCs w:val="24"/>
        </w:rPr>
        <w:t>rimo</w:t>
      </w:r>
      <w:r w:rsidR="00D372E9" w:rsidRPr="00D372E9">
        <w:rPr>
          <w:rFonts w:ascii="Times New Roman" w:hAnsi="Times New Roman"/>
          <w:sz w:val="24"/>
          <w:szCs w:val="24"/>
        </w:rPr>
        <w:t>. Yhtenä keinona päätettiin esittää oikeusministeriölle rikoksentorjunnan arviointitutkimuksen palkinnon myöntämistä. Palkinnon saamisen edellytyksenä oli, että tutkimus on lisätty arviointitutkimuksen tietokantaan. Ensimmäisen rikoksentorjunnan arviointitutkimuksen palkinto jaettiin rikoksentorjuntaneuvoston 30-vuotiseminaarissa lokakuussa 2019. Esityksen palkinnon saajaksi teki tutkimusjaosto. Jaosto esitti myös, että arviointitutkimuksesta pidettäisiin alustus vuoden 2020 tammikuun valtakunnallisessa turvallisuussuunnitteluseminaarissa. Tämä saatiin mukaan seminaarin ohjelmaan. Tutkimusjaosto esitti</w:t>
      </w:r>
      <w:r w:rsidR="00183A3A">
        <w:rPr>
          <w:rFonts w:ascii="Times New Roman" w:hAnsi="Times New Roman"/>
          <w:sz w:val="24"/>
          <w:szCs w:val="24"/>
        </w:rPr>
        <w:t xml:space="preserve"> myös</w:t>
      </w:r>
      <w:r w:rsidR="00D372E9" w:rsidRPr="00D372E9">
        <w:rPr>
          <w:rFonts w:ascii="Times New Roman" w:hAnsi="Times New Roman"/>
          <w:sz w:val="24"/>
          <w:szCs w:val="24"/>
        </w:rPr>
        <w:t xml:space="preserve">, että rikoksentorjuntaneuvosto </w:t>
      </w:r>
      <w:r w:rsidR="00D372E9" w:rsidRPr="00D372E9">
        <w:rPr>
          <w:rFonts w:ascii="Times New Roman" w:hAnsi="Times New Roman"/>
          <w:sz w:val="24"/>
          <w:szCs w:val="24"/>
        </w:rPr>
        <w:lastRenderedPageBreak/>
        <w:t xml:space="preserve">osallistuisi yhtenä järjestäjätahona vuoden 2020 kriminologipäiville. Neuvosto hyväksyi esityksen. Tutkimusjaostossa keskusteltiin syyskaudella </w:t>
      </w:r>
      <w:r w:rsidR="00183A3A">
        <w:rPr>
          <w:rFonts w:ascii="Times New Roman" w:hAnsi="Times New Roman"/>
          <w:sz w:val="24"/>
          <w:szCs w:val="24"/>
        </w:rPr>
        <w:t xml:space="preserve">myös </w:t>
      </w:r>
      <w:r w:rsidR="00D372E9" w:rsidRPr="00D372E9">
        <w:rPr>
          <w:rFonts w:ascii="Times New Roman" w:hAnsi="Times New Roman"/>
          <w:sz w:val="24"/>
          <w:szCs w:val="24"/>
        </w:rPr>
        <w:t xml:space="preserve">hallitusohjelman toimista ja uusista resursseista, mitkä liittyivät rikoksentorjunnan ja arviointitutkimuksen kehittämiseen. </w:t>
      </w:r>
    </w:p>
    <w:p w14:paraId="731E69B3" w14:textId="5111F7AB" w:rsidR="002A1CF6" w:rsidRPr="00D372E9" w:rsidRDefault="002A1CF6" w:rsidP="00C654B9">
      <w:pPr>
        <w:pStyle w:val="Luettelokappale"/>
        <w:spacing w:after="120"/>
        <w:ind w:left="0"/>
        <w:rPr>
          <w:rFonts w:ascii="Times New Roman" w:hAnsi="Times New Roman"/>
          <w:bCs/>
          <w:sz w:val="24"/>
          <w:szCs w:val="24"/>
        </w:rPr>
      </w:pPr>
    </w:p>
    <w:p w14:paraId="6987677E" w14:textId="77777777" w:rsidR="000D1A7F" w:rsidRPr="00676659" w:rsidRDefault="000D1A7F" w:rsidP="000D1A7F">
      <w:pPr>
        <w:autoSpaceDE w:val="0"/>
        <w:autoSpaceDN w:val="0"/>
        <w:adjustRightInd w:val="0"/>
        <w:spacing w:after="120"/>
        <w:rPr>
          <w:b/>
          <w:bCs/>
        </w:rPr>
      </w:pPr>
      <w:r w:rsidRPr="00BC4890">
        <w:rPr>
          <w:b/>
          <w:bCs/>
        </w:rPr>
        <w:t>Rikoksentorjunnan arviointitutkimuksen palkinto</w:t>
      </w:r>
    </w:p>
    <w:p w14:paraId="0A9A3ED1" w14:textId="77777777" w:rsidR="000D1A7F" w:rsidRDefault="000D1A7F" w:rsidP="000D1A7F">
      <w:pPr>
        <w:autoSpaceDE w:val="0"/>
        <w:autoSpaceDN w:val="0"/>
        <w:adjustRightInd w:val="0"/>
      </w:pPr>
      <w:r>
        <w:t xml:space="preserve">Rikoksentorjuntaneuvosto ja oikeusministeriö jakoivat 1.10.2019 rikoksentorjuntaneuvoston 30-vuotisjuhlaseminaarissa ensimmäistä kertaa rikoksentorjunnan arviointitutkimuksen palkinnon. </w:t>
      </w:r>
      <w:r w:rsidRPr="00C7340A">
        <w:t>Palkinnon tavoitteena on edistää tutkimustietoon perustuvan rikoksentorjunnan kehittämistä. Palkinnon myöntämisen tärkeimpänä kriteerinä on tutkimuksesta saatu hyöty konkreettiselle rikoksentorjunnan kehittämiselle ja että se on tukenut näyttöön perustuvaa kriminaalipolitiikkaa.</w:t>
      </w:r>
      <w:r>
        <w:t xml:space="preserve"> </w:t>
      </w:r>
      <w:r w:rsidRPr="0033718F">
        <w:t>Palkinnon sai Mikko Aaltonen tutkimuksistaan, joissa on arvioitu rikesakkouudistuksen vaikutuksia yli- ja keskinopeuksiin.</w:t>
      </w:r>
      <w:r w:rsidRPr="7A12A228">
        <w:t xml:space="preserve"> </w:t>
      </w:r>
      <w:r w:rsidRPr="0033718F">
        <w:t>Lisäksi neuvosto jakoi opinnäytepalkinnon. Sen sai Chris Carling Helsingin yliopistosta sosiologian gradustaan (2019), joka on prosessiarvio Aggredin väkivaltatyöstä.</w:t>
      </w:r>
    </w:p>
    <w:p w14:paraId="5A689CEF" w14:textId="77777777" w:rsidR="000D1A7F" w:rsidRPr="00C7340A" w:rsidRDefault="000D1A7F" w:rsidP="000D1A7F">
      <w:pPr>
        <w:autoSpaceDE w:val="0"/>
        <w:autoSpaceDN w:val="0"/>
        <w:adjustRightInd w:val="0"/>
        <w:rPr>
          <w:color w:val="000000" w:themeColor="text1"/>
        </w:rPr>
      </w:pPr>
      <w:r w:rsidRPr="00C7340A">
        <w:t xml:space="preserve">Palkinto jaetaan neljän vuoden välein, neuvoston julkaiseman hakuprosessin kautta. </w:t>
      </w:r>
      <w:r>
        <w:t>Edellytyksenä on, että arviointitutkimus on lisätty Kriminologian ja oikeuspolitiikan instituutin ylläpitämään arviointitutkimuksen tieto</w:t>
      </w:r>
      <w:r w:rsidRPr="005966E7">
        <w:t>kantaan</w:t>
      </w:r>
      <w:r>
        <w:t>.</w:t>
      </w:r>
    </w:p>
    <w:p w14:paraId="10C80D33" w14:textId="77777777" w:rsidR="000D1A7F" w:rsidRPr="008474A6" w:rsidRDefault="000D1A7F" w:rsidP="008474A6">
      <w:pPr>
        <w:pStyle w:val="Luettelokappale"/>
        <w:spacing w:after="120"/>
        <w:ind w:left="426"/>
        <w:rPr>
          <w:bCs/>
        </w:rPr>
      </w:pPr>
    </w:p>
    <w:p w14:paraId="62634AEF" w14:textId="1C211588" w:rsidR="00CD4F3D" w:rsidRPr="00676659" w:rsidRDefault="00CD4F3D">
      <w:pPr>
        <w:pStyle w:val="Otsikko2"/>
        <w:numPr>
          <w:ilvl w:val="0"/>
          <w:numId w:val="2"/>
        </w:numPr>
        <w:ind w:left="426"/>
        <w:rPr>
          <w:rFonts w:ascii="Times New Roman" w:hAnsi="Times New Roman" w:cs="Times New Roman"/>
          <w:i w:val="0"/>
          <w:iCs w:val="0"/>
        </w:rPr>
      </w:pPr>
      <w:bookmarkStart w:id="6" w:name="_Toc26273275"/>
      <w:r w:rsidRPr="00BC4890">
        <w:rPr>
          <w:rFonts w:ascii="Times New Roman" w:hAnsi="Times New Roman" w:cs="Times New Roman"/>
          <w:i w:val="0"/>
          <w:iCs w:val="0"/>
        </w:rPr>
        <w:t>Neuvosto laatii kansallisen rikoksentorjuntaohjelman</w:t>
      </w:r>
      <w:bookmarkEnd w:id="6"/>
    </w:p>
    <w:p w14:paraId="3461D779" w14:textId="77777777" w:rsidR="00CF0894" w:rsidRPr="004E76C3" w:rsidRDefault="00CF0894" w:rsidP="00C7340A">
      <w:pPr>
        <w:autoSpaceDE w:val="0"/>
        <w:autoSpaceDN w:val="0"/>
        <w:adjustRightInd w:val="0"/>
        <w:ind w:left="66" w:right="206"/>
      </w:pPr>
    </w:p>
    <w:p w14:paraId="6A4FC311" w14:textId="5B0C7C5B" w:rsidR="00C60444" w:rsidRPr="004E76C3" w:rsidRDefault="00DD26AD" w:rsidP="00C60444">
      <w:pPr>
        <w:autoSpaceDE w:val="0"/>
        <w:autoSpaceDN w:val="0"/>
        <w:adjustRightInd w:val="0"/>
        <w:spacing w:after="120"/>
        <w:ind w:right="204"/>
      </w:pPr>
      <w:r w:rsidRPr="004E76C3">
        <w:t>Valtioneuvosto antoi rikoksentorjuntaneuvoston asettamisen yhteydessä 10.9.2015 neuvostolle tehtäväksi laatia</w:t>
      </w:r>
      <w:r w:rsidR="005A3FF7" w:rsidRPr="004E76C3">
        <w:t xml:space="preserve"> uusi rikoksentorjuntaohjelma. </w:t>
      </w:r>
      <w:r w:rsidRPr="004E76C3">
        <w:t>Valtioneuvosto antoi periaatepäätöksen rikoksen</w:t>
      </w:r>
      <w:r w:rsidR="00135727" w:rsidRPr="004E76C3">
        <w:t xml:space="preserve">torjuntaohjelmasta 24.11.2016. </w:t>
      </w:r>
      <w:r w:rsidRPr="004E76C3">
        <w:t>Ohjelma keskittyy paikallisen rikoksentorjuntatyön kehittämiseen ja asukkaiden osallistumisen ja vaikuttamisen mahdollisuuksien parantamiseen rikosten ehkäisyssä.</w:t>
      </w:r>
      <w:r w:rsidR="00945476" w:rsidRPr="004E76C3">
        <w:t xml:space="preserve"> Neuvosto on seurannut ohjelman toteutusta ja toimeenpano edennyt aikataulun mukaisesti.</w:t>
      </w:r>
    </w:p>
    <w:p w14:paraId="3BF13FDE" w14:textId="47F5F9D9" w:rsidR="00C60444" w:rsidRPr="00752F3B" w:rsidRDefault="00C7340A" w:rsidP="00752F3B">
      <w:pPr>
        <w:autoSpaceDE w:val="0"/>
        <w:autoSpaceDN w:val="0"/>
        <w:adjustRightInd w:val="0"/>
        <w:spacing w:after="120"/>
        <w:ind w:right="204"/>
        <w:rPr>
          <w:rFonts w:eastAsia="Calibri"/>
        </w:rPr>
      </w:pPr>
      <w:r w:rsidRPr="004E76C3">
        <w:t xml:space="preserve">Sihteeristö vei osaltaan </w:t>
      </w:r>
      <w:r w:rsidR="00C60444" w:rsidRPr="004E76C3">
        <w:t>r</w:t>
      </w:r>
      <w:r w:rsidRPr="004E76C3">
        <w:t xml:space="preserve">ikoksentorjuntaohjelman toimenpiteitä eteenpäin osallistumalla </w:t>
      </w:r>
      <w:r w:rsidR="00135727" w:rsidRPr="004E76C3">
        <w:t>useisiin verkostotapaamisiin, kuten</w:t>
      </w:r>
      <w:r w:rsidR="004E76C3" w:rsidRPr="004E76C3">
        <w:t xml:space="preserve"> valtakunnalliseen t</w:t>
      </w:r>
      <w:r w:rsidRPr="004E76C3">
        <w:t>urvallisuussuunnittelu</w:t>
      </w:r>
      <w:r w:rsidR="006A3ECD" w:rsidRPr="004E76C3">
        <w:t xml:space="preserve">seminaariin </w:t>
      </w:r>
      <w:r w:rsidR="004E76C3" w:rsidRPr="004E76C3">
        <w:t>Kuopiossa</w:t>
      </w:r>
      <w:r w:rsidR="00F26F4A" w:rsidRPr="5E1E986A">
        <w:t>.</w:t>
      </w:r>
      <w:r w:rsidR="40E55F50" w:rsidRPr="5E1E986A">
        <w:t xml:space="preserve"> </w:t>
      </w:r>
      <w:r w:rsidR="32290A50" w:rsidRPr="40E55F50">
        <w:t xml:space="preserve">Rikoksentorjuntaohjelman toimenpiteitä, joilla edistetään </w:t>
      </w:r>
      <w:r w:rsidR="71DD5548" w:rsidRPr="40E55F50">
        <w:t xml:space="preserve">erityisesti </w:t>
      </w:r>
      <w:r w:rsidR="32290A50" w:rsidRPr="40E55F50">
        <w:t>asukkaiden turvallisu</w:t>
      </w:r>
      <w:r w:rsidR="60E76151">
        <w:t xml:space="preserve">uden tunnetta ja vähennetään väestöryhmien välisiä </w:t>
      </w:r>
      <w:r w:rsidR="174B10FA">
        <w:t>konflikteja</w:t>
      </w:r>
      <w:r w:rsidR="60E76151">
        <w:t>, vietiin</w:t>
      </w:r>
      <w:r w:rsidR="174B10FA">
        <w:t xml:space="preserve"> eteenpäin </w:t>
      </w:r>
      <w:r w:rsidR="72AE5991" w:rsidRPr="72AE5991">
        <w:t xml:space="preserve">muun muassa </w:t>
      </w:r>
      <w:r w:rsidR="174B10FA">
        <w:t xml:space="preserve">yhteistyössä </w:t>
      </w:r>
      <w:r w:rsidR="00C21257">
        <w:t>oikeusministeriö</w:t>
      </w:r>
      <w:r w:rsidR="5797F4F1">
        <w:t>n</w:t>
      </w:r>
      <w:r w:rsidR="72AE5991" w:rsidRPr="5E1E986A">
        <w:t xml:space="preserve"> </w:t>
      </w:r>
      <w:r w:rsidR="00C21257">
        <w:t>demokratiayksikön</w:t>
      </w:r>
      <w:r w:rsidR="587BAB02" w:rsidRPr="5E1E986A">
        <w:t>,</w:t>
      </w:r>
      <w:r w:rsidR="5797F4F1" w:rsidRPr="5E1E986A">
        <w:t xml:space="preserve"> </w:t>
      </w:r>
      <w:r w:rsidR="5797F4F1">
        <w:t>Depolarize-hankkeen ja kansainvälisten luennoitsijoiden kanssa</w:t>
      </w:r>
      <w:r w:rsidR="00752F3B">
        <w:t xml:space="preserve"> pidetyssä tilaisuudessa helmikuussa 2019</w:t>
      </w:r>
      <w:r w:rsidR="587BAB02">
        <w:t>.</w:t>
      </w:r>
    </w:p>
    <w:p w14:paraId="7C0F2CB7" w14:textId="7AB351BC" w:rsidR="006B18E6" w:rsidRPr="00DE7A74" w:rsidRDefault="34E6846B" w:rsidP="00C7340A">
      <w:pPr>
        <w:autoSpaceDE w:val="0"/>
        <w:autoSpaceDN w:val="0"/>
        <w:adjustRightInd w:val="0"/>
        <w:ind w:right="206"/>
        <w:rPr>
          <w:highlight w:val="yellow"/>
        </w:rPr>
      </w:pPr>
      <w:r w:rsidRPr="00DE7A74">
        <w:t xml:space="preserve">Sihteeristö </w:t>
      </w:r>
      <w:r w:rsidR="00DE7A74" w:rsidRPr="00DE7A74">
        <w:t xml:space="preserve">jatkoi vuonna 2018 aloitettua yhteistyötä </w:t>
      </w:r>
      <w:r w:rsidR="003E64B7" w:rsidRPr="00DE7A74">
        <w:t>Vammaisten henkilöiden oikeuksien neuvottelukunnan (VANE) kanssa.</w:t>
      </w:r>
      <w:r w:rsidR="00DE7A74" w:rsidRPr="00DE7A74">
        <w:t xml:space="preserve"> V</w:t>
      </w:r>
      <w:r w:rsidR="00DE7A74">
        <w:t>ANE</w:t>
      </w:r>
      <w:r w:rsidR="00DE7A74" w:rsidRPr="00DE7A74">
        <w:t xml:space="preserve"> ja rikoksentorjuntaneuvosto järjestivät l</w:t>
      </w:r>
      <w:r w:rsidR="00DE7A74" w:rsidRPr="00DE7A74">
        <w:rPr>
          <w:color w:val="222222"/>
        </w:rPr>
        <w:t>okakuussa webinaarin vammaisiin henkilöihin kohdistuvista rikoksista ja niiden ehkäisystä. Webinaarissa kiinnitettiin huomiota mm. oikeustalojen ja turvakotien esteettömyyteen, tiedon saavutettavuuteen, vammaisten ihmisten suurempaan alttiuteen joutua väkivalta- ja seksuaalirikosten uhriksi sekä tutkimustiedon niukkuuteen. Tilanteen parantamiseksi ehdotettiin mm. lainsäädännön muutoksia, terveys- ja sosiaalialan työntekijöiden kouluttamista, sosiaalisessa mediassa tapahtuvaan häirintään puuttumista sekä yleistä tietoisuuden nostamista vammaisiin kohdistuvista rikoksista</w:t>
      </w:r>
      <w:r w:rsidR="00DE7A74">
        <w:rPr>
          <w:color w:val="222222"/>
        </w:rPr>
        <w:t xml:space="preserve"> (</w:t>
      </w:r>
      <w:hyperlink r:id="rId10" w:history="1">
        <w:r w:rsidR="00DE7A74" w:rsidRPr="00DE7A74">
          <w:rPr>
            <w:rStyle w:val="Hyperlinkki"/>
          </w:rPr>
          <w:t>webinaarin aineistot ja video</w:t>
        </w:r>
      </w:hyperlink>
      <w:r w:rsidR="00DE7A74">
        <w:rPr>
          <w:color w:val="222222"/>
        </w:rPr>
        <w:t>)</w:t>
      </w:r>
      <w:r w:rsidR="00DE7A74" w:rsidRPr="00DE7A74">
        <w:rPr>
          <w:color w:val="222222"/>
        </w:rPr>
        <w:t>.</w:t>
      </w:r>
    </w:p>
    <w:p w14:paraId="0562CB0E" w14:textId="77777777" w:rsidR="006B18E6" w:rsidRPr="00DE7A74" w:rsidRDefault="006B18E6" w:rsidP="00C7340A">
      <w:pPr>
        <w:autoSpaceDE w:val="0"/>
        <w:autoSpaceDN w:val="0"/>
        <w:adjustRightInd w:val="0"/>
        <w:ind w:right="206"/>
        <w:rPr>
          <w:highlight w:val="yellow"/>
        </w:rPr>
      </w:pPr>
    </w:p>
    <w:p w14:paraId="38E01271" w14:textId="77777777" w:rsidR="00A45195" w:rsidRPr="0059504E" w:rsidRDefault="00A45195" w:rsidP="00C7340A">
      <w:pPr>
        <w:autoSpaceDE w:val="0"/>
        <w:autoSpaceDN w:val="0"/>
        <w:adjustRightInd w:val="0"/>
        <w:ind w:right="206"/>
        <w:rPr>
          <w:highlight w:val="yellow"/>
        </w:rPr>
      </w:pPr>
    </w:p>
    <w:p w14:paraId="329C0194" w14:textId="6C3142A4" w:rsidR="00A45195" w:rsidRPr="00676659" w:rsidRDefault="004B51D3" w:rsidP="00437C70">
      <w:pPr>
        <w:pStyle w:val="Otsikko2"/>
        <w:numPr>
          <w:ilvl w:val="0"/>
          <w:numId w:val="2"/>
        </w:numPr>
        <w:ind w:left="426" w:hanging="426"/>
        <w:rPr>
          <w:rFonts w:ascii="Times New Roman" w:hAnsi="Times New Roman" w:cs="Times New Roman"/>
          <w:i w:val="0"/>
          <w:iCs w:val="0"/>
        </w:rPr>
      </w:pPr>
      <w:bookmarkStart w:id="7" w:name="_Toc26273276"/>
      <w:r w:rsidRPr="00BC4890">
        <w:rPr>
          <w:rFonts w:ascii="Times New Roman" w:hAnsi="Times New Roman" w:cs="Times New Roman"/>
          <w:i w:val="0"/>
          <w:iCs w:val="0"/>
        </w:rPr>
        <w:t>Muuta toimintaa</w:t>
      </w:r>
      <w:bookmarkEnd w:id="7"/>
    </w:p>
    <w:p w14:paraId="5997CC1D" w14:textId="179317A0" w:rsidR="004B51D3" w:rsidRDefault="004B51D3" w:rsidP="00C7340A">
      <w:pPr>
        <w:rPr>
          <w:highlight w:val="yellow"/>
        </w:rPr>
      </w:pPr>
    </w:p>
    <w:p w14:paraId="00FE02FC" w14:textId="78935DE9" w:rsidR="004E76C3" w:rsidRPr="00676659" w:rsidRDefault="004E76C3" w:rsidP="00676659">
      <w:pPr>
        <w:spacing w:after="120"/>
        <w:rPr>
          <w:b/>
          <w:bCs/>
        </w:rPr>
      </w:pPr>
      <w:r w:rsidRPr="00BC4890">
        <w:rPr>
          <w:b/>
          <w:bCs/>
        </w:rPr>
        <w:t>Neuvoston 30-vuotisjuhlaseminaari</w:t>
      </w:r>
    </w:p>
    <w:p w14:paraId="6DFCD293" w14:textId="76C981FB" w:rsidR="004E76C3" w:rsidRDefault="004E76C3" w:rsidP="00C7340A">
      <w:pPr>
        <w:rPr>
          <w:highlight w:val="yellow"/>
        </w:rPr>
      </w:pPr>
      <w:r w:rsidRPr="005C48C2">
        <w:lastRenderedPageBreak/>
        <w:t>Rikoksentorjuntaneuvosto järj</w:t>
      </w:r>
      <w:r w:rsidR="005C48C2" w:rsidRPr="005C48C2">
        <w:t>esti 1.10.2019 juhlaseminaarin S</w:t>
      </w:r>
      <w:r w:rsidRPr="005C48C2">
        <w:t xml:space="preserve">äätytalolla. </w:t>
      </w:r>
      <w:r w:rsidR="005C48C2" w:rsidRPr="005C48C2">
        <w:t>Juhlaseminaarin avasi oikeusministeri Anna-Maja Henriksson, joka korosti rikollisuuden ja uusintarikollisuuden ehkäisyn olevan hallitusohjelman painopisteitä. Entinen pääsihteeri Hannu Takala kertoi rikoksentorjun</w:t>
      </w:r>
      <w:r w:rsidR="005C48C2">
        <w:t xml:space="preserve">taneuvoston </w:t>
      </w:r>
      <w:r w:rsidR="005C48C2" w:rsidRPr="005C48C2">
        <w:t>perustamisesta ja toiminnan alkuvuosista. Historioitsija Teemu Keskisarja valaisi rikoksentorjuntaa vuosisatojen saatossa. Oikeustoimittaja Päivi Happonen kertoi merkittävistä rikosjutuista 30 vuoden ajalta ja rikosuutisoinnin muutoksista, joista keskeisin on verkon ensisijaisuus ja median sekuntikilpailu yleisöä kiinnostavista rikosuutisista. Toiminnanjohtaja Teemu Vartiamäki kertoi Icehearts-toiminnasta, jossa joukkueurheilun keinoin ehkäistään syrjäytymistä pitkäjänteisesti. Poliisitarkastaja Pekka Heikkinen puolestaan esitteli Järvenpään kattavaa paikallista turvallisuustyötä ja korosti yhdessä tekemisen merkitystä. Seminaarin päätti oikeusministeriön kansliapäällikkö Pekka Timonen, joka painotti rikollisuuden ehkäisyn yhteiskunnallista merkitystä sekä verkostomaisen yhteistyön, toimijoiden sitoutumisen ja tutkimustiedon tarvetta.</w:t>
      </w:r>
    </w:p>
    <w:p w14:paraId="64039487" w14:textId="77777777" w:rsidR="004E76C3" w:rsidRPr="0059504E" w:rsidRDefault="004E76C3" w:rsidP="00C7340A">
      <w:pPr>
        <w:rPr>
          <w:highlight w:val="yellow"/>
        </w:rPr>
      </w:pPr>
    </w:p>
    <w:p w14:paraId="445D3B1C" w14:textId="4164ACB1" w:rsidR="004B51D3" w:rsidRPr="00676659" w:rsidRDefault="34E6846B" w:rsidP="00676659">
      <w:pPr>
        <w:spacing w:after="120"/>
        <w:rPr>
          <w:b/>
          <w:bCs/>
        </w:rPr>
      </w:pPr>
      <w:r w:rsidRPr="00BC4890">
        <w:rPr>
          <w:b/>
          <w:bCs/>
        </w:rPr>
        <w:t>Pohjoismai</w:t>
      </w:r>
      <w:r w:rsidR="00927B86" w:rsidRPr="00BC4890">
        <w:rPr>
          <w:b/>
          <w:bCs/>
        </w:rPr>
        <w:t>nen</w:t>
      </w:r>
      <w:r w:rsidRPr="00BC4890">
        <w:rPr>
          <w:b/>
          <w:bCs/>
        </w:rPr>
        <w:t xml:space="preserve"> yhteistyö</w:t>
      </w:r>
    </w:p>
    <w:p w14:paraId="2010265C" w14:textId="3D358C4F" w:rsidR="00F23A30" w:rsidRPr="00676659" w:rsidRDefault="00F23A30" w:rsidP="00676659">
      <w:pPr>
        <w:pStyle w:val="NormaaliWWW"/>
        <w:spacing w:before="0" w:beforeAutospacing="0" w:after="240" w:afterAutospacing="0"/>
        <w:rPr>
          <w:color w:val="auto"/>
          <w:lang w:val="fi-FI"/>
        </w:rPr>
      </w:pPr>
      <w:r w:rsidRPr="005C48C2">
        <w:rPr>
          <w:color w:val="auto"/>
          <w:lang w:val="fi-FI"/>
        </w:rPr>
        <w:t xml:space="preserve">Sihteeristö osallistui pohjoismaisten rikoksentorjuntaneuvostojen tai vastaavien organisaatioiden edustajien tapaamiseen </w:t>
      </w:r>
      <w:r w:rsidR="005C48C2" w:rsidRPr="005C48C2">
        <w:rPr>
          <w:color w:val="auto"/>
          <w:lang w:val="fi-FI"/>
        </w:rPr>
        <w:t>Tanskassa</w:t>
      </w:r>
      <w:r w:rsidRPr="005C48C2">
        <w:rPr>
          <w:color w:val="auto"/>
          <w:lang w:val="fi-FI"/>
        </w:rPr>
        <w:t xml:space="preserve"> </w:t>
      </w:r>
      <w:r w:rsidR="005C48C2" w:rsidRPr="005C48C2">
        <w:rPr>
          <w:color w:val="auto"/>
          <w:lang w:val="fi-FI"/>
        </w:rPr>
        <w:t>26</w:t>
      </w:r>
      <w:r w:rsidR="00AA0626">
        <w:rPr>
          <w:color w:val="auto"/>
          <w:lang w:val="fi-FI"/>
        </w:rPr>
        <w:t>.–</w:t>
      </w:r>
      <w:r w:rsidR="005C48C2" w:rsidRPr="005C48C2">
        <w:rPr>
          <w:color w:val="auto"/>
          <w:lang w:val="fi-FI"/>
        </w:rPr>
        <w:t>27.9</w:t>
      </w:r>
      <w:r w:rsidRPr="005C48C2">
        <w:rPr>
          <w:color w:val="auto"/>
          <w:lang w:val="fi-FI"/>
        </w:rPr>
        <w:t>.201</w:t>
      </w:r>
      <w:r w:rsidR="005C48C2" w:rsidRPr="005C48C2">
        <w:rPr>
          <w:color w:val="auto"/>
          <w:lang w:val="fi-FI"/>
        </w:rPr>
        <w:t>9</w:t>
      </w:r>
      <w:r w:rsidRPr="005C48C2">
        <w:rPr>
          <w:color w:val="auto"/>
          <w:lang w:val="fi-FI"/>
        </w:rPr>
        <w:t xml:space="preserve">. </w:t>
      </w:r>
      <w:r w:rsidR="005C48C2" w:rsidRPr="005C48C2">
        <w:rPr>
          <w:color w:val="auto"/>
          <w:lang w:val="fi-FI"/>
        </w:rPr>
        <w:t xml:space="preserve">Kokouksessa kuultiin ajankohtaisista rikoksentorjunnan aiheista eri Pohjoismaissa, esimerkiksi nuorisorikollisuudesta, jengirikoksista sekä radikalismin ja ekstremismin torjunnasta. Ohjelmaan kuului vierailu Tingbjergin lähiössä, jonka on luokiteltu vaikeaksi ”gettoalueeksi”. </w:t>
      </w:r>
      <w:r w:rsidR="34E6846B" w:rsidRPr="005C48C2">
        <w:rPr>
          <w:color w:val="auto"/>
          <w:lang w:val="fi-FI"/>
        </w:rPr>
        <w:t xml:space="preserve">Tapaamisesta raportoitiin </w:t>
      </w:r>
      <w:hyperlink r:id="rId11" w:history="1">
        <w:r w:rsidR="34E6846B" w:rsidRPr="005C48C2">
          <w:rPr>
            <w:rStyle w:val="Hyperlinkki"/>
            <w:lang w:val="fi-FI"/>
          </w:rPr>
          <w:t xml:space="preserve">rikoksentorjuntaneuvoston uutiskirjeessä </w:t>
        </w:r>
        <w:r w:rsidR="005C48C2" w:rsidRPr="005C48C2">
          <w:rPr>
            <w:rStyle w:val="Hyperlinkki"/>
            <w:lang w:val="fi-FI"/>
          </w:rPr>
          <w:t>6</w:t>
        </w:r>
        <w:r w:rsidR="34E6846B" w:rsidRPr="005C48C2">
          <w:rPr>
            <w:rStyle w:val="Hyperlinkki"/>
            <w:lang w:val="fi-FI"/>
          </w:rPr>
          <w:t>/201</w:t>
        </w:r>
        <w:r w:rsidR="005C48C2" w:rsidRPr="005C48C2">
          <w:rPr>
            <w:rStyle w:val="Hyperlinkki"/>
            <w:lang w:val="fi-FI"/>
          </w:rPr>
          <w:t>9</w:t>
        </w:r>
      </w:hyperlink>
      <w:r w:rsidR="34E6846B" w:rsidRPr="005C48C2">
        <w:rPr>
          <w:lang w:val="fi-FI"/>
        </w:rPr>
        <w:t>.</w:t>
      </w:r>
      <w:r w:rsidR="34E6846B" w:rsidRPr="005C48C2">
        <w:rPr>
          <w:color w:val="1F4E79" w:themeColor="accent5" w:themeShade="80"/>
          <w:lang w:val="fi-FI"/>
        </w:rPr>
        <w:t xml:space="preserve"> </w:t>
      </w:r>
    </w:p>
    <w:p w14:paraId="031E86FF" w14:textId="0A517748" w:rsidR="00F41BE5" w:rsidRPr="0059504E" w:rsidRDefault="34E6846B" w:rsidP="004E76C3">
      <w:pPr>
        <w:rPr>
          <w:highlight w:val="yellow"/>
        </w:rPr>
      </w:pPr>
      <w:r w:rsidRPr="00DE7A74">
        <w:t xml:space="preserve">Rikoksentorjuntaneuvosto oli edelleen mukana Pohjoismaisen kriminologisen yhteistyöneuvoston (NSfK) koordinoimassa ryhmässä, joka julkaisee tieteellistä aikakauslehteä </w:t>
      </w:r>
      <w:r w:rsidR="00A17EFC">
        <w:t>Nordic Journal of Criminology</w:t>
      </w:r>
      <w:r w:rsidR="00C654B9">
        <w:t>.</w:t>
      </w:r>
    </w:p>
    <w:p w14:paraId="110FFD37" w14:textId="77777777" w:rsidR="00F41BE5" w:rsidRPr="0059504E" w:rsidRDefault="00F41BE5" w:rsidP="004E76C3">
      <w:pPr>
        <w:spacing w:after="120"/>
        <w:rPr>
          <w:highlight w:val="yellow"/>
        </w:rPr>
      </w:pPr>
    </w:p>
    <w:p w14:paraId="12F280CD" w14:textId="4EE70574" w:rsidR="00E0325A" w:rsidRPr="005C48C2" w:rsidRDefault="34E6846B" w:rsidP="672F9AC0">
      <w:pPr>
        <w:spacing w:after="120"/>
        <w:rPr>
          <w:iCs/>
        </w:rPr>
      </w:pPr>
      <w:r w:rsidRPr="00BC4890">
        <w:rPr>
          <w:b/>
          <w:bCs/>
        </w:rPr>
        <w:t>Euroopan</w:t>
      </w:r>
      <w:r w:rsidRPr="00BC4890">
        <w:t xml:space="preserve"> </w:t>
      </w:r>
      <w:r w:rsidRPr="00BC4890">
        <w:rPr>
          <w:b/>
          <w:bCs/>
        </w:rPr>
        <w:t>rikoksentorjuntaverkoston (EUCPN) toiminta</w:t>
      </w:r>
    </w:p>
    <w:p w14:paraId="3F5D5A77" w14:textId="2854D136" w:rsidR="00531708" w:rsidRPr="005841BF" w:rsidRDefault="34E6846B" w:rsidP="005841BF">
      <w:pPr>
        <w:spacing w:after="120"/>
        <w:rPr>
          <w:color w:val="FF0000"/>
        </w:rPr>
      </w:pPr>
      <w:r w:rsidRPr="005C48C2">
        <w:t xml:space="preserve">Rikoksentorjuntaneuvosto edustaa yhdessä oikeusministeriön kanssa Suomea Euroopan rikoksentorjuntaverkostossa. Suomen kansallisena edustajana EUCPN:ssä </w:t>
      </w:r>
      <w:r w:rsidR="00AA0626">
        <w:t>toimi vuonna 2019</w:t>
      </w:r>
      <w:r w:rsidRPr="005C48C2">
        <w:t xml:space="preserve"> Minna Piispa ja </w:t>
      </w:r>
      <w:r w:rsidR="0037367E" w:rsidRPr="005C48C2">
        <w:t>hänen varaedustajanaan Saija Sambou</w:t>
      </w:r>
      <w:r w:rsidR="0037367E" w:rsidRPr="2A6BD804">
        <w:t>.</w:t>
      </w:r>
      <w:r w:rsidR="005C48C2" w:rsidRPr="2A6BD804">
        <w:t xml:space="preserve"> </w:t>
      </w:r>
    </w:p>
    <w:p w14:paraId="3B797EF1" w14:textId="77777777" w:rsidR="00AA0626" w:rsidRDefault="2A6BD804" w:rsidP="003E57BB">
      <w:pPr>
        <w:spacing w:after="120"/>
      </w:pPr>
      <w:r w:rsidRPr="2A6BD804">
        <w:t xml:space="preserve">EUCPN kokoontui </w:t>
      </w:r>
      <w:r w:rsidR="00BC4890">
        <w:t>Romania</w:t>
      </w:r>
      <w:r w:rsidRPr="2A6BD804">
        <w:t xml:space="preserve">n puheenjohtajuuskaudella kerran, </w:t>
      </w:r>
      <w:r w:rsidR="00BC4890">
        <w:t>11</w:t>
      </w:r>
      <w:r w:rsidR="00570577">
        <w:t>.–</w:t>
      </w:r>
      <w:r w:rsidRPr="2A6BD804">
        <w:t>1</w:t>
      </w:r>
      <w:r w:rsidR="00BC4890">
        <w:t>2.6.</w:t>
      </w:r>
      <w:r w:rsidRPr="2A6BD804">
        <w:t>201</w:t>
      </w:r>
      <w:r w:rsidR="00BC4890">
        <w:t>9</w:t>
      </w:r>
      <w:r w:rsidRPr="2A6BD804">
        <w:t>. Kokoukse</w:t>
      </w:r>
      <w:r w:rsidR="00240DFB">
        <w:t>n</w:t>
      </w:r>
      <w:r w:rsidRPr="2A6BD804">
        <w:t xml:space="preserve"> </w:t>
      </w:r>
      <w:r w:rsidR="005841BF">
        <w:t>teemana oli l</w:t>
      </w:r>
      <w:r w:rsidR="00240DFB">
        <w:t xml:space="preserve">apset rikoksen uhrina ja </w:t>
      </w:r>
      <w:r w:rsidR="00AA0626">
        <w:t>kokouk</w:t>
      </w:r>
      <w:r w:rsidR="00240DFB">
        <w:t>sessa</w:t>
      </w:r>
      <w:r w:rsidR="005841BF">
        <w:t xml:space="preserve"> käsiteltiin myös viestintäkam</w:t>
      </w:r>
      <w:r w:rsidR="00AA0626">
        <w:t>p</w:t>
      </w:r>
      <w:r w:rsidR="005841BF">
        <w:t>anj</w:t>
      </w:r>
      <w:r w:rsidR="00AA0626">
        <w:t>oita.</w:t>
      </w:r>
      <w:r w:rsidR="00AC7587">
        <w:t xml:space="preserve"> </w:t>
      </w:r>
      <w:r w:rsidR="00AA0626">
        <w:t>K</w:t>
      </w:r>
      <w:r w:rsidR="00AC7587">
        <w:t>esäkuussa</w:t>
      </w:r>
      <w:r w:rsidR="00AA0626">
        <w:t xml:space="preserve"> rikoksentorjuntaneuvosto osallistui</w:t>
      </w:r>
      <w:r w:rsidR="00AC7587">
        <w:t xml:space="preserve"> </w:t>
      </w:r>
      <w:r w:rsidR="00AA0626">
        <w:t>asuntojen</w:t>
      </w:r>
      <w:r w:rsidR="00AC7587">
        <w:t>murtojen ehkäis</w:t>
      </w:r>
      <w:r w:rsidR="00AA0626">
        <w:t>y</w:t>
      </w:r>
      <w:r w:rsidR="00AC7587">
        <w:t>n kampanja</w:t>
      </w:r>
      <w:r w:rsidR="00AA0626">
        <w:t>päivään</w:t>
      </w:r>
      <w:r w:rsidR="00763898">
        <w:t xml:space="preserve"> </w:t>
      </w:r>
      <w:r w:rsidR="00AA0626">
        <w:t>jakamalla EUCPN:n ja Suomen poliisin viestintämateriaaleja.</w:t>
      </w:r>
    </w:p>
    <w:p w14:paraId="22CFC7E9" w14:textId="7DC0C0A3" w:rsidR="00531708" w:rsidRPr="005C48C2" w:rsidRDefault="00BC4890" w:rsidP="003E57BB">
      <w:pPr>
        <w:spacing w:after="120"/>
      </w:pPr>
      <w:r>
        <w:t>Suom</w:t>
      </w:r>
      <w:r w:rsidR="00AA0626">
        <w:t xml:space="preserve">i toimi </w:t>
      </w:r>
      <w:r w:rsidR="2A6BD804" w:rsidRPr="2A6BD804">
        <w:t xml:space="preserve">EUCPN:n </w:t>
      </w:r>
      <w:r>
        <w:t>puheenjohtaj</w:t>
      </w:r>
      <w:r w:rsidR="00AA0626">
        <w:t>amaana heinäkuun alusta joulukuun loppuun</w:t>
      </w:r>
      <w:r>
        <w:t xml:space="preserve">. </w:t>
      </w:r>
      <w:r w:rsidR="00752F3B">
        <w:t>EUCPN:n työvaliokunta ExCom kokoontui Helsingissä 5.</w:t>
      </w:r>
      <w:r w:rsidR="00570577">
        <w:t>–</w:t>
      </w:r>
      <w:r w:rsidR="00752F3B">
        <w:t>6.11</w:t>
      </w:r>
      <w:r w:rsidR="00ED3C8A">
        <w:t>.</w:t>
      </w:r>
      <w:r w:rsidR="00AA0626">
        <w:t xml:space="preserve"> valmistelemaan</w:t>
      </w:r>
      <w:r w:rsidR="00752F3B">
        <w:t xml:space="preserve"> joulukuun kokousta</w:t>
      </w:r>
      <w:r w:rsidR="00AA0626">
        <w:t>. Samalla kokoontui ECPA-rikoksentorjuntakilpailun tuomaristo</w:t>
      </w:r>
      <w:r w:rsidR="00752F3B">
        <w:t xml:space="preserve"> ja </w:t>
      </w:r>
      <w:r w:rsidR="00AA0626">
        <w:t xml:space="preserve">se </w:t>
      </w:r>
      <w:r w:rsidR="00752F3B">
        <w:t>valit</w:t>
      </w:r>
      <w:r w:rsidR="00AA0626">
        <w:t>si</w:t>
      </w:r>
      <w:r w:rsidR="00752F3B">
        <w:t xml:space="preserve"> </w:t>
      </w:r>
      <w:r w:rsidR="00752F3B" w:rsidRPr="2A6BD804">
        <w:t>rikoksentorjuntakilpailu</w:t>
      </w:r>
      <w:r w:rsidR="00752F3B">
        <w:t>n voittaja.</w:t>
      </w:r>
      <w:r w:rsidR="00AA0626">
        <w:t xml:space="preserve"> </w:t>
      </w:r>
      <w:r w:rsidR="2A6BD804" w:rsidRPr="2A6BD804">
        <w:t>EUCPN</w:t>
      </w:r>
      <w:r w:rsidR="00752F3B">
        <w:t xml:space="preserve">:n </w:t>
      </w:r>
      <w:r>
        <w:t>Suome</w:t>
      </w:r>
      <w:r w:rsidR="2A6BD804" w:rsidRPr="2A6BD804">
        <w:t>n puheenjohtajuuskaude</w:t>
      </w:r>
      <w:r w:rsidR="00752F3B">
        <w:t>n kokous ajoittui</w:t>
      </w:r>
      <w:r w:rsidR="2A6BD804" w:rsidRPr="2A6BD804">
        <w:t xml:space="preserve"> </w:t>
      </w:r>
      <w:r>
        <w:t>11</w:t>
      </w:r>
      <w:r w:rsidR="00570577">
        <w:t>.–</w:t>
      </w:r>
      <w:r w:rsidR="005841BF">
        <w:t>12</w:t>
      </w:r>
      <w:r w:rsidR="2A6BD804" w:rsidRPr="2A6BD804">
        <w:t>.12.201</w:t>
      </w:r>
      <w:r>
        <w:t>9</w:t>
      </w:r>
      <w:r w:rsidR="2A6BD804" w:rsidRPr="2A6BD804">
        <w:t xml:space="preserve"> </w:t>
      </w:r>
      <w:r w:rsidR="00752F3B">
        <w:t xml:space="preserve">ja se pidettiin </w:t>
      </w:r>
      <w:r>
        <w:t>Helsingissä</w:t>
      </w:r>
      <w:r w:rsidR="00ED3C8A">
        <w:t>. Kansallisten edustajien k</w:t>
      </w:r>
      <w:r w:rsidR="2A6BD804" w:rsidRPr="2A6BD804">
        <w:t xml:space="preserve">okouksessa </w:t>
      </w:r>
      <w:r w:rsidR="00752F3B">
        <w:t xml:space="preserve">käytiin läpi sääntömääräiset asiat, </w:t>
      </w:r>
      <w:r w:rsidR="2A6BD804" w:rsidRPr="2A6BD804">
        <w:t xml:space="preserve">esiteltiin </w:t>
      </w:r>
      <w:r w:rsidR="00752F3B">
        <w:t xml:space="preserve">EUCPN:n tulevaa toimintaa sekä </w:t>
      </w:r>
      <w:r w:rsidR="2A6BD804" w:rsidRPr="2A6BD804">
        <w:t>sihteeristössä käynnistyv</w:t>
      </w:r>
      <w:r w:rsidR="00752F3B">
        <w:t>iä</w:t>
      </w:r>
      <w:r w:rsidR="2A6BD804" w:rsidRPr="2A6BD804">
        <w:t xml:space="preserve"> hankke</w:t>
      </w:r>
      <w:r w:rsidR="00752F3B">
        <w:t>ita</w:t>
      </w:r>
      <w:r w:rsidR="2A6BD804" w:rsidRPr="2A6BD804">
        <w:t xml:space="preserve">. </w:t>
      </w:r>
      <w:r w:rsidR="00ED3C8A">
        <w:t xml:space="preserve">Toisena päivänä pidettiin hyvien käytäntöjen seminaari, jossa esiteltiin ECPA-kilpailun hankkeet. </w:t>
      </w:r>
      <w:r>
        <w:t xml:space="preserve">Kilpailun teema oli nuorten huumeidenkäyttöön liittyvän oheisrikollisuuden vähentäminen ja ehkäiseminen. </w:t>
      </w:r>
      <w:r w:rsidR="00240DFB">
        <w:t xml:space="preserve">Kilpailun voitti </w:t>
      </w:r>
      <w:r w:rsidR="00240DFB" w:rsidRPr="00ED3C8A">
        <w:t xml:space="preserve">Ruotsissa toteutettu </w:t>
      </w:r>
      <w:r w:rsidR="00ED3C8A">
        <w:t>Sofielund-</w:t>
      </w:r>
      <w:r w:rsidR="00240DFB" w:rsidRPr="00ED3C8A">
        <w:t>hanke</w:t>
      </w:r>
      <w:r w:rsidR="00ED3C8A" w:rsidRPr="00ED3C8A">
        <w:t>,</w:t>
      </w:r>
      <w:r w:rsidR="00ED3C8A" w:rsidRPr="00ED3C8A">
        <w:rPr>
          <w:color w:val="222222"/>
        </w:rPr>
        <w:t xml:space="preserve"> jossa laajan yhteistyön ja monipuolisten keinojen avulla pystyttiin vähentämään huumerikollisuutta ja turvattomuuden kokemusta asuinalueella</w:t>
      </w:r>
      <w:r w:rsidR="00ED3C8A">
        <w:rPr>
          <w:rFonts w:ascii="Helvetica" w:hAnsi="Helvetica" w:cs="Helvetica"/>
          <w:color w:val="222222"/>
          <w:sz w:val="26"/>
          <w:szCs w:val="26"/>
        </w:rPr>
        <w:t>.</w:t>
      </w:r>
    </w:p>
    <w:p w14:paraId="4AF6ED85" w14:textId="64468A52" w:rsidR="00531708" w:rsidRPr="005C48C2" w:rsidRDefault="2A6BD804" w:rsidP="003E57BB">
      <w:pPr>
        <w:spacing w:after="120"/>
      </w:pPr>
      <w:r w:rsidRPr="2A6BD804">
        <w:t xml:space="preserve">EUCPN järjesti </w:t>
      </w:r>
      <w:r w:rsidR="0075341B">
        <w:t xml:space="preserve">maaliskuussa </w:t>
      </w:r>
      <w:r w:rsidRPr="2A6BD804">
        <w:t>201</w:t>
      </w:r>
      <w:r w:rsidR="0075341B">
        <w:t>9</w:t>
      </w:r>
      <w:r w:rsidRPr="2A6BD804">
        <w:t xml:space="preserve"> </w:t>
      </w:r>
      <w:r w:rsidR="0075341B">
        <w:t xml:space="preserve">jälleen vuosittaisen </w:t>
      </w:r>
      <w:r w:rsidRPr="2A6BD804">
        <w:t>tapaamisen Euroopan rikoksentorjuntaneuvostoille Brysselissä. Tapaamisessa keskusteltiin neuvostojen toiminnasta, organisoinnista ja tavoitteista</w:t>
      </w:r>
      <w:r w:rsidR="0075341B">
        <w:t xml:space="preserve"> rikoksentorjunnan kehittämiseksi</w:t>
      </w:r>
      <w:r w:rsidR="00570577">
        <w:t>.</w:t>
      </w:r>
      <w:r w:rsidRPr="2A6BD804">
        <w:t xml:space="preserve"> </w:t>
      </w:r>
    </w:p>
    <w:p w14:paraId="2FB9E71C" w14:textId="77777777" w:rsidR="2A6BD804" w:rsidRDefault="2A6BD804" w:rsidP="00676659">
      <w:pPr>
        <w:spacing w:after="120"/>
      </w:pPr>
    </w:p>
    <w:p w14:paraId="6B699379" w14:textId="77777777" w:rsidR="002E6E0D" w:rsidRPr="0059504E" w:rsidRDefault="002E6E0D" w:rsidP="004E76C3">
      <w:pPr>
        <w:spacing w:after="120"/>
        <w:rPr>
          <w:highlight w:val="yellow"/>
        </w:rPr>
      </w:pPr>
    </w:p>
    <w:p w14:paraId="367C1686" w14:textId="77777777" w:rsidR="002E6E0D" w:rsidRPr="009833BE" w:rsidRDefault="00927B86" w:rsidP="009833BE">
      <w:pPr>
        <w:spacing w:after="120"/>
        <w:rPr>
          <w:b/>
          <w:bCs/>
        </w:rPr>
      </w:pPr>
      <w:r w:rsidRPr="00BC4890">
        <w:rPr>
          <w:b/>
          <w:bCs/>
        </w:rPr>
        <w:t xml:space="preserve">Osallistuminen </w:t>
      </w:r>
      <w:r w:rsidR="34E6846B" w:rsidRPr="00BC4890">
        <w:rPr>
          <w:b/>
          <w:bCs/>
        </w:rPr>
        <w:t>Euroopan rikoksentorjuntakilpailuun</w:t>
      </w:r>
    </w:p>
    <w:p w14:paraId="6F9DE47F" w14:textId="77777777" w:rsidR="009833BE" w:rsidRDefault="34E6846B" w:rsidP="005C48C2">
      <w:r w:rsidRPr="005C48C2">
        <w:t xml:space="preserve">Suomen ehdokas Euroopan rikoksentorjuntakilpailuun (ECPA) valittiin toimintavuonna kansallisen kilpailun kautta. </w:t>
      </w:r>
    </w:p>
    <w:p w14:paraId="1771E49A" w14:textId="77777777" w:rsidR="009833BE" w:rsidRDefault="009833BE" w:rsidP="005C48C2"/>
    <w:p w14:paraId="735CF334" w14:textId="0032C85A" w:rsidR="005C48C2" w:rsidRDefault="34E6846B" w:rsidP="0039678A">
      <w:r w:rsidRPr="005C48C2">
        <w:t xml:space="preserve">Kansallisen rikoksentorjuntakilpailun teemana </w:t>
      </w:r>
      <w:r w:rsidR="005C48C2" w:rsidRPr="005C48C2">
        <w:t>oli nuorten huumesidonnaisen</w:t>
      </w:r>
      <w:r w:rsidR="005C48C2">
        <w:t xml:space="preserve"> rikollisuuden ja huumeidenkäytöstä aiheutuvien haittojen ehkäiseminen ja vähentäminen.</w:t>
      </w:r>
      <w:r w:rsidR="009833BE">
        <w:t xml:space="preserve"> </w:t>
      </w:r>
      <w:r w:rsidR="005C48C2">
        <w:t>Rikoksentorjuntaneuvoston järjestämään kilpailuun osallistui kuusi hanketta, jotka pyrkivät eri tavoin nuorten huumeidenkäytön katkaisuun tai käytön aiheuttamien haittojen vähentämiseen.</w:t>
      </w:r>
      <w:r w:rsidR="0039678A">
        <w:t xml:space="preserve"> Kaikki hankkeet sopivat kilpailun teemaan ja niiden tavoitteisiin kuului mm. lisätä turvallisuuden tunnetta julkisella paikalla, vähentää päihteiden käyttäjiin liittyvää stigmatisointia ja kielteisiä asenteita taiteen, runojen ja koulutusmateriaalien avulla ja ylipäätään lisäämällä tietoa päihteiden käyttäjän kohtaamisesta julkisessa tilassa. Tietoa jaettiin myös digitaalisesti suonensisäiseen käyttöön liittyvien tartuntatautien ja muiden terveydellisten haittojen ehkäisemiseksi. Hankkeita toteutettiin kumppaneiden kanssa yhteistyössä niin pääkaupunkiseudulla kuin syrjäseudulla. Hankkeet arvioinut raati arvosti sitä, että esimerkiksi syrjäseudulla toteutettu nuorille suunnattu hanke voisi madaltaa kynnystä hoitoon hakeutumiseen, joka voi olla hankalaa pienillä paikkakunnilla päihteidenkäyttöön liittyvän häpeän takia. Arvioitsijat kaipasivat hankkeiden mallinnusta ja selkeää ohjeistusta jalkauttamista varten helpottamaan niiden siirrettävyyttä. Moni hankkeista oli kuitenkin vasta käynnistynyt eikä niistä valitettavasti ollut saatavilla lainkaan vaikutusten arviointia, vaikka itse työtapaa, työprosessia ja asiakkaiden kokemusta olikin yritetty kuvata.</w:t>
      </w:r>
    </w:p>
    <w:p w14:paraId="57A0FE38" w14:textId="5AA465C2" w:rsidR="0039678A" w:rsidRDefault="0039678A" w:rsidP="005C48C2"/>
    <w:p w14:paraId="4148921E" w14:textId="6AAED57F" w:rsidR="005C48C2" w:rsidRPr="005C48C2" w:rsidRDefault="005C48C2" w:rsidP="005C48C2">
      <w:r>
        <w:t>Rikoksentorjuntaneuvoston asettaman kolmihenkinen raati valitsi voittajaksi Kriminaalihuollon tukisäätiön Nuorten toiminnan.</w:t>
      </w:r>
      <w:r w:rsidRPr="005C48C2">
        <w:t xml:space="preserve"> </w:t>
      </w:r>
      <w:r>
        <w:t>S</w:t>
      </w:r>
      <w:r w:rsidRPr="005C48C2">
        <w:t>en kohderyhmänä ovat 15–29-vuotiaat rikoksilla ja päihteillä oireilevat nuoret. Tavoitteena on saada nuoret kiinnittymään toimintaan ja tukiverkostoihin jo vankeusaikana, ja ehkäistä näin syrjäytymistä ja uusintarikollisuutta. Nuorten toiminta tarjoaa yhteisön, jossa nuori tulee kohdatuksi yhdenvertaisena jäsenenä taustoistaan riippumatta. Menetelmiä ovat musiikki, liikunta, kulttuuri, intensiivinen ammatillinen tukityöskentely ja vertaistuki.</w:t>
      </w:r>
      <w:r>
        <w:t xml:space="preserve"> Voittajahanke </w:t>
      </w:r>
      <w:r w:rsidRPr="00676659">
        <w:t>edusti</w:t>
      </w:r>
      <w:r>
        <w:t xml:space="preserve"> Suomea EU:n rikoksentorjuntakilpailussa joulukuussa Helsingissä. </w:t>
      </w:r>
    </w:p>
    <w:p w14:paraId="73108B52" w14:textId="77777777" w:rsidR="005C48C2" w:rsidRDefault="005C48C2" w:rsidP="00C7340A">
      <w:pPr>
        <w:rPr>
          <w:highlight w:val="yellow"/>
        </w:rPr>
      </w:pPr>
    </w:p>
    <w:p w14:paraId="59485B27" w14:textId="13FEED1E" w:rsidR="00C8693B" w:rsidRPr="0059504E" w:rsidRDefault="00C8693B" w:rsidP="00C7340A">
      <w:pPr>
        <w:pStyle w:val="Default"/>
        <w:rPr>
          <w:highlight w:val="yellow"/>
        </w:rPr>
      </w:pPr>
    </w:p>
    <w:p w14:paraId="67E2B296" w14:textId="1190EA01" w:rsidR="00C8693B" w:rsidRPr="00B87C12" w:rsidRDefault="006F2027" w:rsidP="00927B86">
      <w:pPr>
        <w:pStyle w:val="Otsikko1"/>
        <w:rPr>
          <w:sz w:val="28"/>
          <w:szCs w:val="28"/>
        </w:rPr>
      </w:pPr>
      <w:bookmarkStart w:id="8" w:name="_Toc26273277"/>
      <w:r w:rsidRPr="00B87C12">
        <w:rPr>
          <w:sz w:val="28"/>
          <w:szCs w:val="28"/>
        </w:rPr>
        <w:t>Rikoksentorjuntan</w:t>
      </w:r>
      <w:r w:rsidR="006F7D97" w:rsidRPr="00B87C12">
        <w:rPr>
          <w:sz w:val="28"/>
          <w:szCs w:val="28"/>
        </w:rPr>
        <w:t>euvoston kokoukset</w:t>
      </w:r>
      <w:bookmarkEnd w:id="8"/>
      <w:r w:rsidR="006B18E6" w:rsidRPr="00B87C12">
        <w:rPr>
          <w:sz w:val="28"/>
          <w:szCs w:val="28"/>
        </w:rPr>
        <w:t xml:space="preserve"> </w:t>
      </w:r>
    </w:p>
    <w:p w14:paraId="08CE6F91" w14:textId="77777777" w:rsidR="00DE76D2" w:rsidRPr="00B87C12" w:rsidRDefault="00DE76D2" w:rsidP="00C7340A"/>
    <w:p w14:paraId="327375DA" w14:textId="7348610A" w:rsidR="006F7D97" w:rsidRPr="00B87C12" w:rsidRDefault="34E6846B" w:rsidP="00C7340A">
      <w:r w:rsidRPr="00B87C12">
        <w:t>Rikoksentorjun</w:t>
      </w:r>
      <w:r w:rsidR="00B87C12" w:rsidRPr="00B87C12">
        <w:t>taneuvosto kokoontui vuonna 2019</w:t>
      </w:r>
      <w:r w:rsidRPr="00B87C12">
        <w:t xml:space="preserve"> neljä kertaa.</w:t>
      </w:r>
    </w:p>
    <w:p w14:paraId="61CDCEAD" w14:textId="77777777" w:rsidR="00DE76D2" w:rsidRPr="00B87C12" w:rsidRDefault="00DE76D2" w:rsidP="00C7340A">
      <w:pPr>
        <w:rPr>
          <w:b/>
        </w:rPr>
      </w:pPr>
    </w:p>
    <w:p w14:paraId="7F87C90E" w14:textId="77777777" w:rsidR="00B87C12" w:rsidRPr="00B87C12" w:rsidRDefault="34E6846B" w:rsidP="00C7340A">
      <w:r w:rsidRPr="00B87C12">
        <w:rPr>
          <w:b/>
          <w:bCs/>
        </w:rPr>
        <w:t>Ensimmäinen</w:t>
      </w:r>
      <w:r w:rsidRPr="00B87C12">
        <w:t xml:space="preserve"> </w:t>
      </w:r>
      <w:r w:rsidRPr="00B87C12">
        <w:rPr>
          <w:b/>
          <w:bCs/>
        </w:rPr>
        <w:t>kokous</w:t>
      </w:r>
      <w:r w:rsidR="00B87C12" w:rsidRPr="00B87C12">
        <w:t xml:space="preserve"> oli 21.1.2019 Liikenne- ja viestintäministeriön tiloissa oikeusministeriön isännöimänä. </w:t>
      </w:r>
      <w:r w:rsidRPr="00B87C12">
        <w:t xml:space="preserve">Kokouksessa </w:t>
      </w:r>
      <w:r w:rsidR="00B87C12" w:rsidRPr="00B87C12">
        <w:t>sovittiin rikoksentorjuntaneuvoston toimintalinjat toimikaudelle 2018-2021 ja hyväksyttiin vuoden 2019 toimintasuunnitelma ja vuoden 2018 toimintakertomus.</w:t>
      </w:r>
    </w:p>
    <w:p w14:paraId="582DF63F" w14:textId="0AF92195" w:rsidR="001A1664" w:rsidRPr="00B87C12" w:rsidRDefault="00B87C12" w:rsidP="00C7340A">
      <w:r w:rsidRPr="00B87C12">
        <w:t>Kokouksessa esiteltiin myös neuvoston viestintäsuunnitelma. Kokouksessa sovittiin myös vuonna 2019 priorisoitavat teemat valtionavustusten jakamisessa ja päätettiin käynnistää yhteistyö Kaupan liiton kanssa myymälävarkauksien ehkäisemiseksi.</w:t>
      </w:r>
    </w:p>
    <w:p w14:paraId="6BB9E253" w14:textId="77777777" w:rsidR="0035779E" w:rsidRPr="0059504E" w:rsidRDefault="0035779E" w:rsidP="00C7340A">
      <w:pPr>
        <w:tabs>
          <w:tab w:val="num" w:pos="1080"/>
        </w:tabs>
        <w:rPr>
          <w:highlight w:val="yellow"/>
        </w:rPr>
      </w:pPr>
    </w:p>
    <w:p w14:paraId="23DE523C" w14:textId="4576CE83" w:rsidR="00DE76D2" w:rsidRPr="00C654B9" w:rsidRDefault="34E6846B" w:rsidP="00676659">
      <w:r w:rsidRPr="00C654B9">
        <w:rPr>
          <w:b/>
          <w:bCs/>
        </w:rPr>
        <w:t>Toinen</w:t>
      </w:r>
      <w:r w:rsidRPr="00C654B9">
        <w:t xml:space="preserve"> </w:t>
      </w:r>
      <w:r w:rsidRPr="00C654B9">
        <w:rPr>
          <w:b/>
          <w:bCs/>
        </w:rPr>
        <w:t xml:space="preserve">kokous </w:t>
      </w:r>
      <w:r w:rsidRPr="00C654B9">
        <w:t>oli</w:t>
      </w:r>
      <w:r w:rsidR="009D15B3" w:rsidRPr="00C654B9">
        <w:t xml:space="preserve"> 20.5.2019 </w:t>
      </w:r>
      <w:r w:rsidR="009D15B3" w:rsidRPr="00C654B9">
        <w:rPr>
          <w:lang w:eastAsia="zh-CN"/>
        </w:rPr>
        <w:t>Nuorisotutkimusverkoston vieraana.</w:t>
      </w:r>
      <w:r w:rsidR="009D15B3" w:rsidRPr="00C654B9">
        <w:t xml:space="preserve"> </w:t>
      </w:r>
      <w:r w:rsidRPr="00C654B9">
        <w:t xml:space="preserve"> </w:t>
      </w:r>
      <w:r w:rsidR="009D15B3" w:rsidRPr="00C654B9">
        <w:t xml:space="preserve">Kokouksen alkuun esiteltiin Nuoristutkimusverkostoa ja nuorten tekimiä rikoksia ja niiden kustannuksia. Kokouksen muina </w:t>
      </w:r>
      <w:r w:rsidR="009D15B3" w:rsidRPr="00C654B9">
        <w:lastRenderedPageBreak/>
        <w:t>aiheina oli kansallisen rikoksentorjuntakilpailun esittely ja raadin asettaminen sekä keskustelu ensimmäistä kertaa jaettavasta rikoksentorjunnan arviointitutkimuksen palkinnosta.</w:t>
      </w:r>
    </w:p>
    <w:p w14:paraId="362C8A41" w14:textId="77777777" w:rsidR="009D15B3" w:rsidRPr="00C654B9" w:rsidRDefault="009D15B3" w:rsidP="00676659"/>
    <w:p w14:paraId="43013992" w14:textId="6273291B" w:rsidR="009D15B3" w:rsidRPr="00C654B9" w:rsidRDefault="34E6846B" w:rsidP="00676659">
      <w:r w:rsidRPr="00C654B9">
        <w:rPr>
          <w:b/>
          <w:bCs/>
        </w:rPr>
        <w:t xml:space="preserve">Kolmas kokous </w:t>
      </w:r>
      <w:r w:rsidRPr="00C654B9">
        <w:t>oli</w:t>
      </w:r>
      <w:r w:rsidR="009D15B3" w:rsidRPr="00C654B9">
        <w:t xml:space="preserve"> 23.9.2019 Suomen yrittäjien vieraana. Kokouksen alkuun esiteltiin myymälävarkaustyöryhmän työn etenemistä, josta käytiin myös vilkas keskustelu. Tämän jälkeen kuultiin kansallisen rikoksentorjuntakilpailun voittajan esitys. Kilpailun voitti Kriminaalihuollon tukisäätiön Nuorten toiminta, joka myös edusti Suomea joulukuussa Euroopan rikoksentorjuntakilpailussa. Kokouksessa käytiin läpi myös hallitusohjelman rikoksentorjuntaan liittyviä kirjauksia ja keskusteltiin rikoksentorjuntaneuvoston viestinnästä.</w:t>
      </w:r>
    </w:p>
    <w:p w14:paraId="5B7B752C" w14:textId="77777777" w:rsidR="009D15B3" w:rsidRPr="00C654B9" w:rsidRDefault="009D15B3" w:rsidP="00C7340A">
      <w:pPr>
        <w:rPr>
          <w:b/>
          <w:bCs/>
        </w:rPr>
      </w:pPr>
    </w:p>
    <w:p w14:paraId="279FDA7C" w14:textId="5553A611" w:rsidR="00DF701F" w:rsidRPr="00DF701F" w:rsidRDefault="34E6846B" w:rsidP="00676659">
      <w:r w:rsidRPr="00C654B9">
        <w:rPr>
          <w:b/>
          <w:bCs/>
        </w:rPr>
        <w:t xml:space="preserve">Neljäs kokous </w:t>
      </w:r>
      <w:r w:rsidRPr="00C654B9">
        <w:t>järjestettiin</w:t>
      </w:r>
      <w:r w:rsidR="00DF701F" w:rsidRPr="00C654B9">
        <w:t xml:space="preserve"> 16.12.2019 sosiaali- ja terveysministeriön vieraana</w:t>
      </w:r>
      <w:r w:rsidRPr="00C654B9">
        <w:rPr>
          <w:rFonts w:eastAsia="Arial"/>
        </w:rPr>
        <w:t>.</w:t>
      </w:r>
      <w:r w:rsidR="00DF701F" w:rsidRPr="00C654B9">
        <w:rPr>
          <w:rFonts w:eastAsia="Arial"/>
        </w:rPr>
        <w:t xml:space="preserve"> </w:t>
      </w:r>
      <w:r w:rsidR="00DF701F" w:rsidRPr="00C654B9">
        <w:t>Kokouksen aluksia esiteltiin nuorten huumeiden käyttöä ja siinä tapahtuneita kehityksiä. Kokouksessa hyväksyttiin</w:t>
      </w:r>
      <w:r w:rsidR="00DF701F">
        <w:t xml:space="preserve"> myös neuvoston vuoden 2020 toimintasuunnitelma ja esitettiin vuoden 2020 rikoksentorjunnan valtionavustusten priorisoidut teemat oikeusministeriölle. Lisäksi kokouksessa päätetiin, että neuvoston osallistuu vuoden 2020 Kriminologian päiville yhtenä järjestäjätahona tutkimusjaoston esityksen mukaisesti</w:t>
      </w:r>
      <w:r w:rsidR="00ED3C8A">
        <w:t>.</w:t>
      </w:r>
    </w:p>
    <w:p w14:paraId="39191FA1" w14:textId="50B76B65" w:rsidR="00DF701F" w:rsidRPr="00676659" w:rsidRDefault="00DF701F" w:rsidP="00DF701F"/>
    <w:p w14:paraId="0133324D" w14:textId="26A9AB7F" w:rsidR="00EB2754" w:rsidRPr="004E09E9" w:rsidRDefault="34E6846B" w:rsidP="00C7340A">
      <w:r w:rsidRPr="004E09E9">
        <w:rPr>
          <w:b/>
          <w:bCs/>
        </w:rPr>
        <w:t>Rikoksentorjuntaneuvoston työvaliokunta</w:t>
      </w:r>
      <w:r w:rsidRPr="004E09E9">
        <w:t xml:space="preserve"> kokoontui vuonna 201</w:t>
      </w:r>
      <w:r w:rsidR="004E09E9" w:rsidRPr="004E09E9">
        <w:t>9 neljä</w:t>
      </w:r>
      <w:r w:rsidRPr="004E09E9">
        <w:t xml:space="preserve"> kertaa.</w:t>
      </w:r>
    </w:p>
    <w:p w14:paraId="63263719" w14:textId="0F3C1DBA" w:rsidR="00DC329D" w:rsidRPr="0059504E" w:rsidRDefault="00DC329D" w:rsidP="00C7340A">
      <w:pPr>
        <w:rPr>
          <w:highlight w:val="yellow"/>
        </w:rPr>
      </w:pPr>
    </w:p>
    <w:p w14:paraId="7A9BD5B3" w14:textId="32A4C0E6" w:rsidR="00FA327D" w:rsidRDefault="34E6846B" w:rsidP="00FA327D">
      <w:r w:rsidRPr="00D53898">
        <w:rPr>
          <w:b/>
        </w:rPr>
        <w:t>Tutkimusjaosto</w:t>
      </w:r>
      <w:r w:rsidRPr="00D53898">
        <w:t xml:space="preserve"> </w:t>
      </w:r>
      <w:r w:rsidR="00E62CDC" w:rsidRPr="00D53898">
        <w:t>kokoontui vuoden 201</w:t>
      </w:r>
      <w:r w:rsidR="00FA327D" w:rsidRPr="00D53898">
        <w:t>9</w:t>
      </w:r>
      <w:r w:rsidRPr="00D53898">
        <w:t xml:space="preserve"> aikana </w:t>
      </w:r>
      <w:r w:rsidR="00FA327D" w:rsidRPr="00D53898">
        <w:t>viisi kertaa</w:t>
      </w:r>
      <w:r w:rsidR="00E62CDC" w:rsidRPr="00D53898">
        <w:t xml:space="preserve">. </w:t>
      </w:r>
    </w:p>
    <w:p w14:paraId="0F84873A" w14:textId="21198545" w:rsidR="0069558F" w:rsidRDefault="0069558F" w:rsidP="00C7340A">
      <w:pPr>
        <w:spacing w:after="80"/>
        <w:ind w:left="11"/>
        <w:rPr>
          <w:highlight w:val="yellow"/>
        </w:rPr>
      </w:pPr>
    </w:p>
    <w:p w14:paraId="6B1A77A3" w14:textId="77777777" w:rsidR="00ED1862" w:rsidRPr="0059504E" w:rsidRDefault="00ED1862" w:rsidP="00C7340A">
      <w:pPr>
        <w:spacing w:after="80"/>
        <w:ind w:left="11"/>
        <w:rPr>
          <w:highlight w:val="yellow"/>
        </w:rPr>
      </w:pPr>
    </w:p>
    <w:p w14:paraId="6CA3D78D" w14:textId="1155918F" w:rsidR="009104F2" w:rsidRPr="0069558F" w:rsidRDefault="006F2027" w:rsidP="00C7340A">
      <w:pPr>
        <w:pStyle w:val="Otsikko1"/>
        <w:rPr>
          <w:sz w:val="28"/>
          <w:szCs w:val="28"/>
        </w:rPr>
      </w:pPr>
      <w:bookmarkStart w:id="9" w:name="_Toc26273279"/>
      <w:r w:rsidRPr="0069558F">
        <w:rPr>
          <w:sz w:val="28"/>
          <w:szCs w:val="28"/>
        </w:rPr>
        <w:t>Rikoksentorjuntaneuvoston v</w:t>
      </w:r>
      <w:r w:rsidR="009104F2" w:rsidRPr="0069558F">
        <w:rPr>
          <w:sz w:val="28"/>
          <w:szCs w:val="28"/>
        </w:rPr>
        <w:t>iestintä</w:t>
      </w:r>
      <w:bookmarkEnd w:id="9"/>
      <w:r w:rsidR="006B18E6" w:rsidRPr="0069558F">
        <w:rPr>
          <w:sz w:val="28"/>
          <w:szCs w:val="28"/>
        </w:rPr>
        <w:t xml:space="preserve"> </w:t>
      </w:r>
    </w:p>
    <w:p w14:paraId="730EC459" w14:textId="478ECE85" w:rsidR="001F48E1" w:rsidRDefault="001F48E1" w:rsidP="00C7340A"/>
    <w:p w14:paraId="4C95A63F" w14:textId="19CE0D39" w:rsidR="00DF5400" w:rsidRDefault="00DF5400" w:rsidP="00C7340A">
      <w:r>
        <w:t xml:space="preserve">Rikoksentorjuntaneuvoston suurin viestinnällinen ponnistus vuonna 2019 oli lokakuun 30-vuotisjuhlaseminaari. </w:t>
      </w:r>
      <w:r w:rsidR="00B60595">
        <w:t xml:space="preserve">Omia lehdistötiedotteita julkaistiin siitä sekä tietyistä vakioaiheista. Rikoksentorjunnan TEAS-tutkimusten tiedottamiseen osallistuttiin yhdessä sidosryhmien kanssa. Mediassa neuvosto ei näkynyt niin paljon kuin vuonna 2018, mutta pääsihteerin kommentti poliisien määrästä nousi YLEn puoli yhdeksän </w:t>
      </w:r>
      <w:r w:rsidR="00042FF8">
        <w:t>tv-</w:t>
      </w:r>
      <w:r w:rsidR="00B60595">
        <w:t xml:space="preserve">uutisten pääjutuksi 3.9.2019. Muuten </w:t>
      </w:r>
      <w:r w:rsidR="00042FF8">
        <w:t>neuvoston suositukset mainittiin mm. useissa kolumneissa, joissa käsiteltiin yhteisöllisyyttä ja rikosten ennaltaehkäisyn mahdollisuuksia sekä tietolähteenä seksuaalirikoksia ja petoksia koskevissa uutisjutuissa.</w:t>
      </w:r>
    </w:p>
    <w:p w14:paraId="52906C62" w14:textId="77777777" w:rsidR="0069558F" w:rsidRPr="001F48E1" w:rsidRDefault="0069558F" w:rsidP="00C7340A"/>
    <w:p w14:paraId="66AC6A71" w14:textId="143C95D8" w:rsidR="001563F8" w:rsidRPr="00B44272" w:rsidRDefault="00667248" w:rsidP="00676659">
      <w:pPr>
        <w:pStyle w:val="Otsikko2"/>
        <w:spacing w:after="120"/>
        <w:rPr>
          <w:rFonts w:ascii="Times New Roman" w:hAnsi="Times New Roman" w:cs="Times New Roman"/>
          <w:i w:val="0"/>
          <w:iCs w:val="0"/>
        </w:rPr>
      </w:pPr>
      <w:bookmarkStart w:id="10" w:name="_Toc26273280"/>
      <w:r w:rsidRPr="00B44272">
        <w:rPr>
          <w:rFonts w:ascii="Times New Roman" w:hAnsi="Times New Roman" w:cs="Times New Roman"/>
          <w:i w:val="0"/>
          <w:iCs w:val="0"/>
        </w:rPr>
        <w:t>Verkkosivut, blogit ja</w:t>
      </w:r>
      <w:r w:rsidR="001563F8" w:rsidRPr="00B44272">
        <w:rPr>
          <w:rFonts w:ascii="Times New Roman" w:hAnsi="Times New Roman" w:cs="Times New Roman"/>
          <w:i w:val="0"/>
          <w:iCs w:val="0"/>
        </w:rPr>
        <w:t xml:space="preserve"> uutiskirje</w:t>
      </w:r>
      <w:bookmarkEnd w:id="10"/>
    </w:p>
    <w:p w14:paraId="64BC4C1A" w14:textId="59A7189D" w:rsidR="0069558F" w:rsidRDefault="0069558F" w:rsidP="003D7740">
      <w:pPr>
        <w:spacing w:after="240"/>
      </w:pPr>
      <w:r>
        <w:t>Rikoksentorjuntaneuvoston verkkosivustolla (</w:t>
      </w:r>
      <w:hyperlink r:id="rId12" w:history="1">
        <w:r w:rsidRPr="00DF5400">
          <w:rPr>
            <w:rStyle w:val="Hyperlinkki"/>
          </w:rPr>
          <w:t>www.rikoksentorjunta.fi</w:t>
        </w:r>
      </w:hyperlink>
      <w:r>
        <w:t xml:space="preserve">) ei vuonna 2019 tehty </w:t>
      </w:r>
      <w:hyperlink r:id="rId13" w:history="1">
        <w:r w:rsidR="00DF5400" w:rsidRPr="00DF5400">
          <w:rPr>
            <w:rStyle w:val="Hyperlinkki"/>
          </w:rPr>
          <w:t>blogisarjan</w:t>
        </w:r>
      </w:hyperlink>
      <w:r w:rsidR="00DF5400">
        <w:t xml:space="preserve"> perustamisen lisäksi </w:t>
      </w:r>
      <w:r>
        <w:t>suuria uudistuksia, lähinnä sivustoa on päivitetty tarpeen mukaan ja tuotu ajankohtaisaineiston lisäksi jonkin verran uutta sisältöä kuten uusia hyviä käytäntöjä.</w:t>
      </w:r>
      <w:r w:rsidR="00DF5400">
        <w:t xml:space="preserve"> </w:t>
      </w:r>
    </w:p>
    <w:p w14:paraId="329F825E" w14:textId="24812792" w:rsidR="00F61BB1" w:rsidRDefault="00DF5400" w:rsidP="003D7740">
      <w:pPr>
        <w:spacing w:after="240"/>
      </w:pPr>
      <w:r>
        <w:t>Kävijäseuranta saatiin toimimaan pitkän tauon jälkeen maaliskuusta alkaen. Jos alkuvuosi noudattaa samaa logiikkaa kuin vuosi</w:t>
      </w:r>
      <w:r w:rsidR="00F61BB1">
        <w:t xml:space="preserve"> kokonaisuudessaan</w:t>
      </w:r>
      <w:r>
        <w:t>, voi päätellä</w:t>
      </w:r>
      <w:r w:rsidR="00F61BB1">
        <w:t xml:space="preserve">, että </w:t>
      </w:r>
      <w:r w:rsidR="00B44272">
        <w:t>rikoksentorjunnan</w:t>
      </w:r>
      <w:r w:rsidR="00F61BB1">
        <w:t xml:space="preserve"> sivuja ladattiin vuonna 2019 yli 120 000 kertaa. Joka tapauksessa on selvää, että </w:t>
      </w:r>
      <w:r w:rsidR="00B44272">
        <w:t>neuvoston verkkosivujen käyttö on yli kaksinkertaistunut parin vuoden aikana</w:t>
      </w:r>
      <w:r w:rsidR="00F61BB1">
        <w:t xml:space="preserve"> (vrt. v</w:t>
      </w:r>
      <w:r w:rsidR="00D53898">
        <w:t>. 2018 tieto puuttuu</w:t>
      </w:r>
      <w:r w:rsidR="00F61BB1">
        <w:t>, v. 2017 arvion mukaan enint</w:t>
      </w:r>
      <w:r w:rsidR="00B677A8">
        <w:t>.</w:t>
      </w:r>
      <w:r w:rsidR="00F61BB1">
        <w:t xml:space="preserve"> 55 000 latausta)</w:t>
      </w:r>
      <w:r w:rsidR="00B44272">
        <w:t>.</w:t>
      </w:r>
    </w:p>
    <w:p w14:paraId="463F29E8" w14:textId="26D61A35" w:rsidR="005106C0" w:rsidRDefault="0069558F" w:rsidP="003D7740">
      <w:pPr>
        <w:spacing w:after="240"/>
      </w:pPr>
      <w:r>
        <w:t>Eniten lukijoita kiinnostavat sivustojen tarjoamat uutiset, ajankohtaiset asiat sekä tietyt kestoaiheet, kuten nuoriin ja ikääntyviin ihmisiin kohdistuvien rikosten ehkäisy. Yksittäinen hitti on tietoartikkeli rikollisuuden syistä.</w:t>
      </w:r>
      <w:r w:rsidR="00B60595">
        <w:t xml:space="preserve"> Ruotsinkielistä materiaalia</w:t>
      </w:r>
      <w:r w:rsidR="006279D3">
        <w:t xml:space="preserve"> käytetään suhteellisen paljon.</w:t>
      </w:r>
    </w:p>
    <w:p w14:paraId="7EB81C1F" w14:textId="77777777" w:rsidR="006279D3" w:rsidRDefault="006279D3" w:rsidP="003D7740">
      <w:pPr>
        <w:spacing w:after="240"/>
        <w:rPr>
          <w:highlight w:val="yellow"/>
        </w:rPr>
      </w:pPr>
    </w:p>
    <w:p w14:paraId="051EE128" w14:textId="3A9E0DE3" w:rsidR="003F2538" w:rsidRDefault="003F2538" w:rsidP="003D7740">
      <w:pPr>
        <w:spacing w:after="240"/>
        <w:rPr>
          <w:highlight w:val="yellow"/>
        </w:rPr>
      </w:pPr>
      <w:r>
        <w:rPr>
          <w:noProof/>
        </w:rPr>
        <w:drawing>
          <wp:inline distT="0" distB="0" distL="0" distR="0" wp14:anchorId="5C878A57" wp14:editId="51493DB9">
            <wp:extent cx="4445000" cy="2895600"/>
            <wp:effectExtent l="0" t="0" r="12700" b="0"/>
            <wp:docPr id="1" name="Kaavi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846D16" w14:textId="1C92AD1D" w:rsidR="003F2538" w:rsidRPr="00B44272" w:rsidRDefault="003F2538" w:rsidP="003D7740">
      <w:pPr>
        <w:spacing w:after="240"/>
      </w:pPr>
    </w:p>
    <w:p w14:paraId="4207FAE4" w14:textId="5579DD3A" w:rsidR="00B44272" w:rsidRPr="00B44272" w:rsidRDefault="00B44272" w:rsidP="003D7740">
      <w:pPr>
        <w:spacing w:after="240"/>
      </w:pPr>
      <w:r w:rsidRPr="00B44272">
        <w:t xml:space="preserve">Uutiskirje </w:t>
      </w:r>
      <w:r>
        <w:t xml:space="preserve">ilmestyi vuonna 2019 kahdeksan kertaa. </w:t>
      </w:r>
      <w:r w:rsidR="00B60595">
        <w:t>Uutiskirjeen s</w:t>
      </w:r>
      <w:r>
        <w:t xml:space="preserve">ähköpostijakelu on vajaa 800 ja lisäksi sitä luetaan </w:t>
      </w:r>
      <w:r w:rsidR="00B60595">
        <w:t>rikoksentorjunta.fi-sivujen kautta.</w:t>
      </w:r>
    </w:p>
    <w:p w14:paraId="353D2243" w14:textId="77777777" w:rsidR="00B44272" w:rsidRPr="0059504E" w:rsidRDefault="00B44272" w:rsidP="003D7740">
      <w:pPr>
        <w:spacing w:after="240"/>
        <w:rPr>
          <w:highlight w:val="yellow"/>
        </w:rPr>
      </w:pPr>
    </w:p>
    <w:p w14:paraId="2FD0D20A" w14:textId="77777777" w:rsidR="00805FBE" w:rsidRPr="00676659" w:rsidRDefault="001563F8" w:rsidP="00676659">
      <w:pPr>
        <w:pStyle w:val="Otsikko2"/>
        <w:spacing w:after="120"/>
        <w:rPr>
          <w:rFonts w:ascii="Times New Roman" w:hAnsi="Times New Roman" w:cs="Times New Roman"/>
          <w:i w:val="0"/>
          <w:iCs w:val="0"/>
        </w:rPr>
      </w:pPr>
      <w:bookmarkStart w:id="11" w:name="_Toc26273281"/>
      <w:r w:rsidRPr="00BC4890">
        <w:rPr>
          <w:rFonts w:ascii="Times New Roman" w:hAnsi="Times New Roman" w:cs="Times New Roman"/>
          <w:i w:val="0"/>
          <w:iCs w:val="0"/>
        </w:rPr>
        <w:t>Haaste</w:t>
      </w:r>
      <w:r w:rsidR="00A643E6" w:rsidRPr="00BC4890">
        <w:rPr>
          <w:rFonts w:ascii="Times New Roman" w:hAnsi="Times New Roman" w:cs="Times New Roman"/>
          <w:i w:val="0"/>
          <w:iCs w:val="0"/>
        </w:rPr>
        <w:t>-lehti</w:t>
      </w:r>
      <w:bookmarkEnd w:id="11"/>
    </w:p>
    <w:p w14:paraId="136A1D05" w14:textId="401AE66C" w:rsidR="005106C0" w:rsidRDefault="34E6846B" w:rsidP="00C7340A">
      <w:pPr>
        <w:spacing w:after="120"/>
      </w:pPr>
      <w:r w:rsidRPr="00CD2C35">
        <w:t>Haaste-lehti ilmestyi suunnitellusti neljä kertaa vuonna 201</w:t>
      </w:r>
      <w:r w:rsidR="00CD2C35" w:rsidRPr="00CD2C35">
        <w:t>9</w:t>
      </w:r>
      <w:r w:rsidR="001B7068" w:rsidRPr="00CD2C35">
        <w:t xml:space="preserve">. </w:t>
      </w:r>
      <w:r w:rsidRPr="00CD2C35">
        <w:t>1/201</w:t>
      </w:r>
      <w:r w:rsidR="00CD2C35" w:rsidRPr="00CD2C35">
        <w:t>9</w:t>
      </w:r>
      <w:r w:rsidRPr="00CD2C35">
        <w:t xml:space="preserve"> teemana oli </w:t>
      </w:r>
      <w:r w:rsidR="00CD2C35" w:rsidRPr="00CD2C35">
        <w:t>lähiympäristön turvallisuus, 2/2019</w:t>
      </w:r>
      <w:r w:rsidRPr="00CD2C35">
        <w:t xml:space="preserve"> </w:t>
      </w:r>
      <w:r w:rsidR="00CD2C35" w:rsidRPr="00CD2C35">
        <w:t>rikosprosessi, 3/2019</w:t>
      </w:r>
      <w:r w:rsidRPr="00CD2C35">
        <w:t xml:space="preserve"> </w:t>
      </w:r>
      <w:r w:rsidR="00CD2C35" w:rsidRPr="00CD2C35">
        <w:t>vihapuhe</w:t>
      </w:r>
      <w:r w:rsidRPr="00CD2C35">
        <w:t xml:space="preserve"> ja numerossa </w:t>
      </w:r>
      <w:r w:rsidRPr="00ED3C8A">
        <w:t>4/201</w:t>
      </w:r>
      <w:r w:rsidR="00CD2C35" w:rsidRPr="00ED3C8A">
        <w:t>9</w:t>
      </w:r>
      <w:r w:rsidR="00AA764D" w:rsidRPr="00ED3C8A">
        <w:t xml:space="preserve"> </w:t>
      </w:r>
      <w:r w:rsidR="00ED3C8A" w:rsidRPr="00ED3C8A">
        <w:t>huumeet</w:t>
      </w:r>
      <w:r w:rsidRPr="00ED3C8A">
        <w:t>.</w:t>
      </w:r>
    </w:p>
    <w:p w14:paraId="7CFF230E" w14:textId="77777777" w:rsidR="00B44272" w:rsidRDefault="00B44272" w:rsidP="00C7340A">
      <w:pPr>
        <w:spacing w:after="120"/>
      </w:pPr>
      <w:r>
        <w:t xml:space="preserve">Haasteen toimitusneuvoston kokoonpano muuttui kaudelle 2019–2021. </w:t>
      </w:r>
      <w:r w:rsidR="00F61BB1">
        <w:t xml:space="preserve">Lehden sivutoimisena päätoimittajana aloitti tutkijatohtori Elsa Saarikkomäki Turun yliopistosta. Toimitusneuvoston puheenjohtajana </w:t>
      </w:r>
      <w:r>
        <w:t>toimi</w:t>
      </w:r>
      <w:r w:rsidR="00F61BB1">
        <w:t xml:space="preserve"> rikosoikeuden professori Minna Kimpimäki Lapin yliopistosta. Toimitusneuvosto kokoontui vuonna 2019 viisi kertaa antamaan palautetta ja suunnittelemaan lehden sisältöä. </w:t>
      </w:r>
    </w:p>
    <w:p w14:paraId="6306847D" w14:textId="080FE0FC" w:rsidR="003F2538" w:rsidRDefault="00B44272" w:rsidP="00C7340A">
      <w:pPr>
        <w:spacing w:after="120"/>
        <w:rPr>
          <w:highlight w:val="yellow"/>
        </w:rPr>
      </w:pPr>
      <w:r>
        <w:t>Painetun l</w:t>
      </w:r>
      <w:r w:rsidR="00F61BB1">
        <w:t xml:space="preserve">ehden jakelu oli noin 2 500 kappaletta. Lisäksi lehteä luetaan verkossa (www.haaste.om.fi). </w:t>
      </w:r>
      <w:r w:rsidR="00904A6F">
        <w:t>Numerosta 3/19 alkaen lehden koko sisältö julkaistiin verkossa samaan aikaan kuin painettu lehti ja painetun lehden maksullisuudesta luovuttiin 2019 (suurin osa on ollut ilmaisjakelua sidosryhmille).</w:t>
      </w:r>
      <w:r w:rsidR="00F61BB1">
        <w:t xml:space="preserve"> Verkossa luetaan paljon vanhoja artikkeleja sellaisista aiheista, joista käydään yhteiskunnallista keskustelua </w:t>
      </w:r>
      <w:r>
        <w:t xml:space="preserve">(kuten tammikuussa -19 lasten seksuaalisesta hyväksikäytöstä) </w:t>
      </w:r>
      <w:r w:rsidR="00F61BB1">
        <w:t>ja kestosuosikkeja ovat artikkelit, joihin on linkitetty mm. Wikipediasta. Uusimman numeron sisältö nousee listoissa vain ilmestymiskuukausina</w:t>
      </w:r>
      <w:r>
        <w:t>; 4/2019 teema ”huumeet” kiinnosti erityisen paljon tuoreeltaan</w:t>
      </w:r>
      <w:r w:rsidR="00F61BB1">
        <w:t>. Haasteen ilmestymisestä lähetetään uutiskirje sen tilaajille sähköpostissa (jakelu noin 800). Haasteen artikkeleja ladattiin verkkoversiosta</w:t>
      </w:r>
      <w:r>
        <w:t xml:space="preserve"> yli 135 000 kertaa</w:t>
      </w:r>
      <w:r w:rsidR="00F61BB1">
        <w:t xml:space="preserve"> </w:t>
      </w:r>
      <w:r w:rsidR="00904A6F">
        <w:t xml:space="preserve">vuonna 2019 </w:t>
      </w:r>
      <w:r w:rsidR="00F61BB1">
        <w:t xml:space="preserve">(vrt v. 2018: </w:t>
      </w:r>
      <w:r>
        <w:t xml:space="preserve">120 000, </w:t>
      </w:r>
      <w:r w:rsidR="00F61BB1">
        <w:t>v. 2017: 85 000).</w:t>
      </w:r>
    </w:p>
    <w:p w14:paraId="7981C192" w14:textId="10CF4F52" w:rsidR="003F2538" w:rsidRDefault="003F2538" w:rsidP="00C7340A">
      <w:pPr>
        <w:spacing w:after="120"/>
        <w:rPr>
          <w:highlight w:val="yellow"/>
        </w:rPr>
      </w:pPr>
    </w:p>
    <w:p w14:paraId="7C22BE46" w14:textId="508EEB08" w:rsidR="003F2538" w:rsidRPr="0059504E" w:rsidRDefault="003F2538" w:rsidP="00C7340A">
      <w:pPr>
        <w:spacing w:after="120"/>
        <w:rPr>
          <w:highlight w:val="yellow"/>
        </w:rPr>
      </w:pPr>
      <w:r>
        <w:rPr>
          <w:noProof/>
        </w:rPr>
        <w:lastRenderedPageBreak/>
        <w:drawing>
          <wp:inline distT="0" distB="0" distL="0" distR="0" wp14:anchorId="15DB7E7B" wp14:editId="3BC4A109">
            <wp:extent cx="4514850" cy="2927298"/>
            <wp:effectExtent l="0" t="0" r="0" b="6985"/>
            <wp:docPr id="2" name="Kaavi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3F38D23" w14:textId="77777777" w:rsidR="00141AE7" w:rsidRDefault="00141AE7" w:rsidP="00C7340A">
      <w:pPr>
        <w:spacing w:after="240"/>
      </w:pPr>
    </w:p>
    <w:p w14:paraId="102B8F0B" w14:textId="47A30494" w:rsidR="005106C0" w:rsidRPr="0059504E" w:rsidRDefault="00376042" w:rsidP="00C7340A">
      <w:pPr>
        <w:spacing w:after="240"/>
        <w:rPr>
          <w:highlight w:val="yellow"/>
        </w:rPr>
      </w:pPr>
      <w:hyperlink r:id="rId16" w:history="1"/>
    </w:p>
    <w:p w14:paraId="1CBF4455" w14:textId="3D14448D" w:rsidR="005106C0" w:rsidRPr="00676659" w:rsidRDefault="005106C0" w:rsidP="00676659">
      <w:pPr>
        <w:pStyle w:val="Otsikko2"/>
        <w:spacing w:after="120"/>
        <w:rPr>
          <w:rFonts w:ascii="Times New Roman" w:hAnsi="Times New Roman" w:cs="Times New Roman"/>
          <w:i w:val="0"/>
          <w:iCs w:val="0"/>
        </w:rPr>
      </w:pPr>
      <w:bookmarkStart w:id="12" w:name="_Toc26273282"/>
      <w:r w:rsidRPr="00BC4890">
        <w:rPr>
          <w:rFonts w:ascii="Times New Roman" w:hAnsi="Times New Roman" w:cs="Times New Roman"/>
          <w:i w:val="0"/>
          <w:iCs w:val="0"/>
        </w:rPr>
        <w:t>Twitter</w:t>
      </w:r>
      <w:bookmarkEnd w:id="12"/>
    </w:p>
    <w:p w14:paraId="02437565" w14:textId="0ACB26CA" w:rsidR="00961404" w:rsidRPr="0059504E" w:rsidRDefault="34E6846B" w:rsidP="00C7340A">
      <w:pPr>
        <w:spacing w:after="120"/>
        <w:rPr>
          <w:highlight w:val="yellow"/>
        </w:rPr>
      </w:pPr>
      <w:r w:rsidRPr="00CD2C35">
        <w:t xml:space="preserve">Rikoksentorjuntaneuvoston twiittauksessa on painotettu neuvoston toimintaa, tiedonvälitystä ajankohtaisista tutkimuksista, julkaisuista ja tapahtumista sekä mm. live-twiittausta seminaareista. Vuoden </w:t>
      </w:r>
      <w:r w:rsidR="006279D3">
        <w:t xml:space="preserve">2019 </w:t>
      </w:r>
      <w:r w:rsidRPr="00CD2C35">
        <w:t xml:space="preserve">lopussa Twitter-tilin seuraajia oli </w:t>
      </w:r>
      <w:r w:rsidR="00CC4781" w:rsidRPr="00CD2C35">
        <w:t>reilu</w:t>
      </w:r>
      <w:r w:rsidR="00ED3C8A">
        <w:t xml:space="preserve"> tuhat</w:t>
      </w:r>
      <w:r w:rsidRPr="00CD2C35">
        <w:t xml:space="preserve"> </w:t>
      </w:r>
      <w:r w:rsidR="00042FF8">
        <w:t xml:space="preserve">(seuraajia tuli v. 2019 aikana </w:t>
      </w:r>
      <w:r w:rsidR="006279D3">
        <w:t xml:space="preserve">210) </w:t>
      </w:r>
      <w:r w:rsidRPr="00CD2C35">
        <w:t xml:space="preserve">ja </w:t>
      </w:r>
      <w:r w:rsidR="0024533F" w:rsidRPr="00CD2C35">
        <w:t>neuvoston</w:t>
      </w:r>
      <w:r w:rsidR="00CC4781" w:rsidRPr="00CD2C35">
        <w:rPr>
          <w:color w:val="FF0000"/>
        </w:rPr>
        <w:t xml:space="preserve"> </w:t>
      </w:r>
      <w:r w:rsidRPr="00CD2C35">
        <w:t>twiittejä</w:t>
      </w:r>
      <w:r w:rsidRPr="7A12A228">
        <w:t xml:space="preserve"> </w:t>
      </w:r>
      <w:r w:rsidR="00CC4781" w:rsidRPr="00CD2C35">
        <w:t>julkaistiin</w:t>
      </w:r>
      <w:r w:rsidR="00CD2C35" w:rsidRPr="00CD2C35">
        <w:t xml:space="preserve"> </w:t>
      </w:r>
      <w:r w:rsidR="006279D3">
        <w:t>vuoden aikana</w:t>
      </w:r>
      <w:r w:rsidR="0024533F" w:rsidRPr="00CD2C35">
        <w:t xml:space="preserve"> noin </w:t>
      </w:r>
      <w:r w:rsidR="006279D3">
        <w:t>160</w:t>
      </w:r>
      <w:r w:rsidR="0024533F" w:rsidRPr="00B60595">
        <w:t>, minkä</w:t>
      </w:r>
      <w:r w:rsidR="00CC4781" w:rsidRPr="00B60595">
        <w:t xml:space="preserve"> lisäksi </w:t>
      </w:r>
      <w:r w:rsidRPr="00B60595">
        <w:t>oli</w:t>
      </w:r>
      <w:r w:rsidR="00C7340A" w:rsidRPr="00B60595">
        <w:t xml:space="preserve"> </w:t>
      </w:r>
      <w:r w:rsidR="00CC4781" w:rsidRPr="00B60595">
        <w:t>runsaasti uudelleen</w:t>
      </w:r>
      <w:r w:rsidR="0024533F" w:rsidRPr="00B60595">
        <w:t xml:space="preserve"> tw</w:t>
      </w:r>
      <w:r w:rsidR="00CC4781" w:rsidRPr="00B60595">
        <w:t>iitta</w:t>
      </w:r>
      <w:r w:rsidR="0024533F" w:rsidRPr="00B60595">
        <w:t>uksia sekä</w:t>
      </w:r>
      <w:r w:rsidR="00CC4781" w:rsidRPr="00B60595">
        <w:t xml:space="preserve"> j</w:t>
      </w:r>
      <w:r w:rsidR="0024533F" w:rsidRPr="00B60595">
        <w:t>onkin muiden keskustelujen kommentointia</w:t>
      </w:r>
      <w:r w:rsidR="00CC4781" w:rsidRPr="00B60595">
        <w:t>.</w:t>
      </w:r>
      <w:r w:rsidRPr="00B60595">
        <w:t xml:space="preserve"> Neuvoston twi</w:t>
      </w:r>
      <w:r w:rsidR="0024533F" w:rsidRPr="00B60595">
        <w:t>itit saavat</w:t>
      </w:r>
      <w:r w:rsidRPr="00B60595">
        <w:t xml:space="preserve"> hyvin näkyvyyttä ja niitä jaetaan </w:t>
      </w:r>
      <w:r w:rsidR="0024533F" w:rsidRPr="00B60595">
        <w:t>aktiivisesti, mikä voitaneen päätellä siitä, että</w:t>
      </w:r>
      <w:r w:rsidRPr="00B60595">
        <w:t xml:space="preserve"> </w:t>
      </w:r>
      <w:r w:rsidR="003861C2" w:rsidRPr="00B60595">
        <w:t xml:space="preserve">niitä </w:t>
      </w:r>
      <w:r w:rsidRPr="00B60595">
        <w:t xml:space="preserve">näytettiin Twitterin käyttäjien uutisvirroissa </w:t>
      </w:r>
      <w:r w:rsidR="006279D3">
        <w:t>vuonna 2019 noin 272 000 kertaa (</w:t>
      </w:r>
      <w:r w:rsidRPr="00B60595">
        <w:t>keskimäärin 2</w:t>
      </w:r>
      <w:r w:rsidR="006279D3">
        <w:t>3 </w:t>
      </w:r>
      <w:r w:rsidRPr="00B60595">
        <w:t>000</w:t>
      </w:r>
      <w:r w:rsidR="006279D3">
        <w:t xml:space="preserve"> näyttökertaa/kk)</w:t>
      </w:r>
      <w:r w:rsidRPr="00B60595">
        <w:t>.</w:t>
      </w:r>
    </w:p>
    <w:p w14:paraId="61829076" w14:textId="29D8F249" w:rsidR="00475E9C" w:rsidRPr="006279D3" w:rsidRDefault="006279D3" w:rsidP="00C7340A">
      <w:pPr>
        <w:autoSpaceDE w:val="0"/>
        <w:autoSpaceDN w:val="0"/>
        <w:adjustRightInd w:val="0"/>
        <w:ind w:right="206"/>
      </w:pPr>
      <w:r>
        <w:t xml:space="preserve">Kaikkein suosituin twiitti koski poliisiylijohtaja Seppo Kolehmaisen blogikirjoitusta neuvoston sivuilla </w:t>
      </w:r>
      <w:r w:rsidR="00141AE7">
        <w:t xml:space="preserve">marraskuussa </w:t>
      </w:r>
      <w:r>
        <w:t>(</w:t>
      </w:r>
      <w:r w:rsidR="00B677A8">
        <w:t xml:space="preserve">31 700 näyttökertaa). Seuraavaksi suosituimpien aiheena oli: kansallisen rikoksentorjuntakilpailun muistutus elokuussa (7400 näyttökertaa), rakennetun ympäristön seminaariin ilmoittautuminen maaliskuussa (5600), </w:t>
      </w:r>
      <w:r w:rsidR="00141AE7">
        <w:t>Sakari Melanderin blogi ja neuvoston 30-v. juhla lokakuussa (5500), nuorten rikoksentekijöiden toimintamallin lausuntomuistutus elokuussa (5100) sekä infotilaisuus rikoksentorjunnan rahoitusohjelmista joulukuussa (5100).</w:t>
      </w:r>
    </w:p>
    <w:p w14:paraId="53E69BE3" w14:textId="2DADAD89" w:rsidR="003F2538" w:rsidRPr="0059504E" w:rsidRDefault="003F2538" w:rsidP="00C7340A">
      <w:pPr>
        <w:autoSpaceDE w:val="0"/>
        <w:autoSpaceDN w:val="0"/>
        <w:adjustRightInd w:val="0"/>
        <w:ind w:right="206"/>
        <w:rPr>
          <w:highlight w:val="yellow"/>
        </w:rPr>
      </w:pPr>
      <w:r>
        <w:rPr>
          <w:noProof/>
        </w:rPr>
        <w:lastRenderedPageBreak/>
        <w:drawing>
          <wp:inline distT="0" distB="0" distL="0" distR="0" wp14:anchorId="7AE72B65" wp14:editId="44850CE7">
            <wp:extent cx="4648200" cy="3167605"/>
            <wp:effectExtent l="0" t="0" r="0" b="13970"/>
            <wp:docPr id="3" name="Kaavi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D94F454" w14:textId="25725E61" w:rsidR="00C7340A" w:rsidRPr="0059504E" w:rsidRDefault="00C7340A">
      <w:pPr>
        <w:rPr>
          <w:highlight w:val="yellow"/>
        </w:rPr>
      </w:pPr>
      <w:r w:rsidRPr="0059504E">
        <w:rPr>
          <w:highlight w:val="yellow"/>
        </w:rPr>
        <w:br w:type="page"/>
      </w:r>
    </w:p>
    <w:p w14:paraId="081F9C2E" w14:textId="077D6036" w:rsidR="00BB6DBA" w:rsidRPr="00CD2C35" w:rsidRDefault="00BB6DBA" w:rsidP="00C9787D">
      <w:pPr>
        <w:pStyle w:val="Otsikko1"/>
        <w:rPr>
          <w:sz w:val="28"/>
          <w:szCs w:val="28"/>
        </w:rPr>
      </w:pPr>
      <w:bookmarkStart w:id="13" w:name="_Toc26273283"/>
      <w:r w:rsidRPr="00CD2C35">
        <w:rPr>
          <w:sz w:val="28"/>
          <w:szCs w:val="28"/>
        </w:rPr>
        <w:lastRenderedPageBreak/>
        <w:t>Rikoksentorjuntaneuvoston ja sen eri elinten kokoonpanoja</w:t>
      </w:r>
      <w:bookmarkEnd w:id="13"/>
    </w:p>
    <w:p w14:paraId="247140A4" w14:textId="77777777" w:rsidR="00BB6DBA" w:rsidRPr="00676659" w:rsidRDefault="00BB6DBA" w:rsidP="00676659">
      <w:pPr>
        <w:pStyle w:val="Otsikko2"/>
        <w:spacing w:after="120"/>
        <w:rPr>
          <w:rFonts w:ascii="Times New Roman" w:hAnsi="Times New Roman" w:cs="Times New Roman"/>
          <w:i w:val="0"/>
          <w:iCs w:val="0"/>
        </w:rPr>
      </w:pPr>
      <w:bookmarkStart w:id="14" w:name="_Toc26273284"/>
      <w:r w:rsidRPr="00BC4890">
        <w:rPr>
          <w:rFonts w:ascii="Times New Roman" w:hAnsi="Times New Roman" w:cs="Times New Roman"/>
          <w:i w:val="0"/>
          <w:iCs w:val="0"/>
        </w:rPr>
        <w:t>Rikoksentorjuntaneuvoston kokoonpano</w:t>
      </w:r>
      <w:bookmarkEnd w:id="14"/>
    </w:p>
    <w:p w14:paraId="1231BE67" w14:textId="77777777" w:rsidR="00161035" w:rsidRPr="00CD2C35" w:rsidRDefault="00161035" w:rsidP="00C7340A"/>
    <w:tbl>
      <w:tblPr>
        <w:tblW w:w="9818" w:type="dxa"/>
        <w:tblInd w:w="-5" w:type="dxa"/>
        <w:tblLayout w:type="fixed"/>
        <w:tblLook w:val="0000" w:firstRow="0" w:lastRow="0" w:firstColumn="0" w:lastColumn="0" w:noHBand="0" w:noVBand="0"/>
      </w:tblPr>
      <w:tblGrid>
        <w:gridCol w:w="4715"/>
        <w:gridCol w:w="5103"/>
      </w:tblGrid>
      <w:tr w:rsidR="00161035" w:rsidRPr="00CD2C35" w14:paraId="2A5A2C04" w14:textId="77777777" w:rsidTr="00676659">
        <w:trPr>
          <w:cantSplit/>
          <w:trHeight w:val="497"/>
        </w:trPr>
        <w:tc>
          <w:tcPr>
            <w:tcW w:w="98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1CF39DAE" w14:textId="42508586" w:rsidR="00161035" w:rsidRPr="00CD2C35" w:rsidRDefault="00C9787D" w:rsidP="00E9459C">
            <w:pPr>
              <w:spacing w:before="120" w:after="120"/>
              <w:rPr>
                <w:b/>
                <w:bCs/>
                <w:color w:val="000000" w:themeColor="text1"/>
                <w:lang w:eastAsia="en-US"/>
              </w:rPr>
            </w:pPr>
            <w:r w:rsidRPr="00CD2C35">
              <w:rPr>
                <w:b/>
                <w:bCs/>
                <w:color w:val="000000" w:themeColor="text1"/>
                <w:lang w:eastAsia="en-US"/>
              </w:rPr>
              <w:t>N</w:t>
            </w:r>
            <w:r w:rsidR="34E6846B" w:rsidRPr="00CD2C35">
              <w:rPr>
                <w:b/>
                <w:bCs/>
                <w:color w:val="000000" w:themeColor="text1"/>
                <w:lang w:eastAsia="en-US"/>
              </w:rPr>
              <w:t>euvoston kokoonpano toimikaudella 1.12.2018</w:t>
            </w:r>
            <w:r w:rsidR="00E9459C" w:rsidRPr="00CD2C35">
              <w:rPr>
                <w:b/>
                <w:bCs/>
                <w:color w:val="000000" w:themeColor="text1"/>
                <w:lang w:eastAsia="en-US"/>
              </w:rPr>
              <w:t>–</w:t>
            </w:r>
            <w:r w:rsidR="34E6846B" w:rsidRPr="00CD2C35">
              <w:rPr>
                <w:b/>
                <w:bCs/>
                <w:color w:val="000000" w:themeColor="text1"/>
                <w:lang w:eastAsia="en-US"/>
              </w:rPr>
              <w:t>30.11.2021</w:t>
            </w:r>
          </w:p>
        </w:tc>
      </w:tr>
      <w:tr w:rsidR="00161035" w:rsidRPr="00CD2C35" w14:paraId="362E6F42" w14:textId="77777777" w:rsidTr="00676659">
        <w:trPr>
          <w:cantSplit/>
          <w:trHeight w:val="774"/>
        </w:trPr>
        <w:tc>
          <w:tcPr>
            <w:tcW w:w="4715" w:type="dxa"/>
            <w:tcBorders>
              <w:left w:val="single" w:sz="4" w:space="0" w:color="000000" w:themeColor="text1"/>
              <w:bottom w:val="single" w:sz="4" w:space="0" w:color="000000" w:themeColor="text1"/>
            </w:tcBorders>
          </w:tcPr>
          <w:p w14:paraId="1CAD3867" w14:textId="77777777" w:rsidR="00161035" w:rsidRPr="00CD2C35" w:rsidRDefault="34E6846B" w:rsidP="00C7340A">
            <w:pPr>
              <w:snapToGrid w:val="0"/>
              <w:spacing w:after="60"/>
              <w:rPr>
                <w:color w:val="000000" w:themeColor="text1"/>
                <w:lang w:eastAsia="en-US"/>
              </w:rPr>
            </w:pPr>
            <w:r w:rsidRPr="00CD2C35">
              <w:rPr>
                <w:b/>
                <w:bCs/>
                <w:color w:val="000000" w:themeColor="text1"/>
                <w:lang w:eastAsia="en-US"/>
              </w:rPr>
              <w:t>Puheenjohtaja</w:t>
            </w:r>
            <w:r w:rsidRPr="00CD2C35">
              <w:rPr>
                <w:color w:val="000000" w:themeColor="text1"/>
                <w:lang w:eastAsia="en-US"/>
              </w:rPr>
              <w:t xml:space="preserve">: </w:t>
            </w:r>
          </w:p>
          <w:p w14:paraId="16EB48C2" w14:textId="77777777" w:rsidR="00161035" w:rsidRPr="00CD2C35" w:rsidRDefault="34E6846B" w:rsidP="00C7340A">
            <w:pPr>
              <w:snapToGrid w:val="0"/>
              <w:spacing w:after="60"/>
              <w:rPr>
                <w:color w:val="000000" w:themeColor="text1"/>
                <w:lang w:eastAsia="en-US"/>
              </w:rPr>
            </w:pPr>
            <w:r w:rsidRPr="00CD2C35">
              <w:rPr>
                <w:color w:val="222222"/>
              </w:rPr>
              <w:t>professori Sakari Melander, Helsingin yliopisto</w:t>
            </w:r>
          </w:p>
        </w:tc>
        <w:tc>
          <w:tcPr>
            <w:tcW w:w="5103" w:type="dxa"/>
            <w:tcBorders>
              <w:left w:val="single" w:sz="4" w:space="0" w:color="000000" w:themeColor="text1"/>
              <w:bottom w:val="single" w:sz="4" w:space="0" w:color="000000" w:themeColor="text1"/>
              <w:right w:val="single" w:sz="4" w:space="0" w:color="000000" w:themeColor="text1"/>
            </w:tcBorders>
          </w:tcPr>
          <w:p w14:paraId="23A29EF7" w14:textId="77777777" w:rsidR="00161035" w:rsidRPr="00CD2C35" w:rsidRDefault="34E6846B" w:rsidP="00C7340A">
            <w:pPr>
              <w:spacing w:after="60"/>
              <w:rPr>
                <w:color w:val="000000" w:themeColor="text1"/>
                <w:lang w:eastAsia="en-US"/>
              </w:rPr>
            </w:pPr>
            <w:r w:rsidRPr="00CD2C35">
              <w:rPr>
                <w:b/>
                <w:bCs/>
                <w:color w:val="000000" w:themeColor="text1"/>
                <w:lang w:eastAsia="en-US"/>
              </w:rPr>
              <w:t>Varapuheenjohtaja</w:t>
            </w:r>
            <w:r w:rsidRPr="00CD2C35">
              <w:rPr>
                <w:color w:val="000000" w:themeColor="text1"/>
                <w:lang w:eastAsia="en-US"/>
              </w:rPr>
              <w:t xml:space="preserve">: </w:t>
            </w:r>
          </w:p>
          <w:p w14:paraId="545A2715" w14:textId="77777777" w:rsidR="00161035" w:rsidRPr="00CD2C35" w:rsidRDefault="34E6846B" w:rsidP="00C7340A">
            <w:pPr>
              <w:spacing w:after="60"/>
              <w:rPr>
                <w:color w:val="000000" w:themeColor="text1"/>
                <w:lang w:eastAsia="en-US"/>
              </w:rPr>
            </w:pPr>
            <w:r w:rsidRPr="00CD2C35">
              <w:rPr>
                <w:color w:val="000000" w:themeColor="text1"/>
                <w:lang w:eastAsia="en-US"/>
              </w:rPr>
              <w:t>poliisiylijohtaja Seppo Kolehmainen, Poliisihallitus</w:t>
            </w:r>
          </w:p>
        </w:tc>
      </w:tr>
      <w:tr w:rsidR="00161035" w:rsidRPr="00CD2C35" w14:paraId="5580BEDF" w14:textId="77777777" w:rsidTr="00676659">
        <w:tc>
          <w:tcPr>
            <w:tcW w:w="4715" w:type="dxa"/>
            <w:tcBorders>
              <w:left w:val="single" w:sz="4" w:space="0" w:color="000000" w:themeColor="text1"/>
              <w:bottom w:val="single" w:sz="4" w:space="0" w:color="000000" w:themeColor="text1"/>
            </w:tcBorders>
            <w:shd w:val="clear" w:color="auto" w:fill="D9D9D9" w:themeFill="background1" w:themeFillShade="D9"/>
          </w:tcPr>
          <w:p w14:paraId="7FF26DC5" w14:textId="77777777" w:rsidR="00161035" w:rsidRPr="00CD2C35" w:rsidRDefault="34E6846B" w:rsidP="00C7340A">
            <w:pPr>
              <w:snapToGrid w:val="0"/>
              <w:spacing w:after="60"/>
              <w:rPr>
                <w:b/>
                <w:bCs/>
                <w:color w:val="000000" w:themeColor="text1"/>
                <w:lang w:val="en-GB" w:eastAsia="en-US"/>
              </w:rPr>
            </w:pPr>
            <w:r w:rsidRPr="00CD2C35">
              <w:rPr>
                <w:b/>
                <w:bCs/>
                <w:color w:val="000000" w:themeColor="text1"/>
                <w:lang w:val="en-GB" w:eastAsia="en-US"/>
              </w:rPr>
              <w:t>Muut jäsenet</w:t>
            </w:r>
          </w:p>
        </w:tc>
        <w:tc>
          <w:tcPr>
            <w:tcW w:w="5103"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F7FFE48" w14:textId="77777777" w:rsidR="00161035" w:rsidRPr="00CD2C35" w:rsidRDefault="34E6846B" w:rsidP="00C7340A">
            <w:pPr>
              <w:snapToGrid w:val="0"/>
              <w:spacing w:after="60"/>
              <w:rPr>
                <w:b/>
                <w:bCs/>
                <w:color w:val="000000" w:themeColor="text1"/>
                <w:lang w:val="en-GB" w:eastAsia="en-US"/>
              </w:rPr>
            </w:pPr>
            <w:r w:rsidRPr="00CD2C35">
              <w:rPr>
                <w:b/>
                <w:bCs/>
                <w:color w:val="000000" w:themeColor="text1"/>
                <w:lang w:val="en-GB" w:eastAsia="en-US"/>
              </w:rPr>
              <w:t>varajäsenet</w:t>
            </w:r>
          </w:p>
        </w:tc>
      </w:tr>
      <w:tr w:rsidR="00161035" w:rsidRPr="00CD2C35" w14:paraId="57298BB7" w14:textId="77777777" w:rsidTr="00676659">
        <w:tc>
          <w:tcPr>
            <w:tcW w:w="4715" w:type="dxa"/>
            <w:tcBorders>
              <w:left w:val="single" w:sz="4" w:space="0" w:color="000000" w:themeColor="text1"/>
              <w:bottom w:val="single" w:sz="4" w:space="0" w:color="000000" w:themeColor="text1"/>
            </w:tcBorders>
          </w:tcPr>
          <w:p w14:paraId="2C043F60" w14:textId="77777777" w:rsidR="00161035" w:rsidRPr="00CD2C35" w:rsidRDefault="34E6846B" w:rsidP="00C7340A">
            <w:pPr>
              <w:snapToGrid w:val="0"/>
              <w:spacing w:after="60"/>
              <w:rPr>
                <w:color w:val="000000" w:themeColor="text1"/>
                <w:lang w:eastAsia="en-US"/>
              </w:rPr>
            </w:pPr>
            <w:r w:rsidRPr="00CD2C35">
              <w:rPr>
                <w:color w:val="000000" w:themeColor="text1"/>
                <w:lang w:eastAsia="en-US"/>
              </w:rPr>
              <w:t>apulaisosastopäällikkö Aarne Kinnunen, oikeusministeriö/kriminaalipoliittinen osasto</w:t>
            </w:r>
          </w:p>
        </w:tc>
        <w:tc>
          <w:tcPr>
            <w:tcW w:w="5103" w:type="dxa"/>
            <w:tcBorders>
              <w:left w:val="single" w:sz="4" w:space="0" w:color="000000" w:themeColor="text1"/>
              <w:bottom w:val="single" w:sz="4" w:space="0" w:color="000000" w:themeColor="text1"/>
              <w:right w:val="single" w:sz="4" w:space="0" w:color="000000" w:themeColor="text1"/>
            </w:tcBorders>
          </w:tcPr>
          <w:p w14:paraId="49973D02" w14:textId="77777777" w:rsidR="00161035" w:rsidRPr="00CD2C35" w:rsidRDefault="34E6846B" w:rsidP="00C7340A">
            <w:pPr>
              <w:snapToGrid w:val="0"/>
              <w:spacing w:after="60"/>
              <w:rPr>
                <w:color w:val="000000" w:themeColor="text1"/>
                <w:lang w:eastAsia="en-US"/>
              </w:rPr>
            </w:pPr>
            <w:r w:rsidRPr="00CD2C35">
              <w:rPr>
                <w:color w:val="000000" w:themeColor="text1"/>
                <w:lang w:eastAsia="en-US"/>
              </w:rPr>
              <w:t>erityisasiantuntija Maria Wakeham-Hartonen, oikeusministeriö</w:t>
            </w:r>
          </w:p>
        </w:tc>
      </w:tr>
      <w:tr w:rsidR="00161035" w:rsidRPr="00CD2C35" w14:paraId="0BF5930A" w14:textId="77777777" w:rsidTr="00676659">
        <w:tc>
          <w:tcPr>
            <w:tcW w:w="4715" w:type="dxa"/>
            <w:tcBorders>
              <w:left w:val="single" w:sz="4" w:space="0" w:color="000000" w:themeColor="text1"/>
              <w:bottom w:val="single" w:sz="4" w:space="0" w:color="000000" w:themeColor="text1"/>
            </w:tcBorders>
          </w:tcPr>
          <w:p w14:paraId="24782F1D" w14:textId="77777777" w:rsidR="00161035" w:rsidRPr="00CD2C35" w:rsidRDefault="34E6846B" w:rsidP="00C7340A">
            <w:pPr>
              <w:snapToGrid w:val="0"/>
              <w:spacing w:after="60"/>
              <w:rPr>
                <w:color w:val="000000" w:themeColor="text1"/>
                <w:lang w:eastAsia="en-US"/>
              </w:rPr>
            </w:pPr>
            <w:r w:rsidRPr="00CD2C35">
              <w:rPr>
                <w:color w:val="222222"/>
              </w:rPr>
              <w:t>Erikoissuunnittelija Eila Lempiäinen, Rikosseuraamuslaitos</w:t>
            </w:r>
          </w:p>
        </w:tc>
        <w:tc>
          <w:tcPr>
            <w:tcW w:w="5103" w:type="dxa"/>
            <w:tcBorders>
              <w:left w:val="single" w:sz="4" w:space="0" w:color="000000" w:themeColor="text1"/>
              <w:bottom w:val="single" w:sz="4" w:space="0" w:color="000000" w:themeColor="text1"/>
              <w:right w:val="single" w:sz="4" w:space="0" w:color="000000" w:themeColor="text1"/>
            </w:tcBorders>
          </w:tcPr>
          <w:p w14:paraId="7C1FB5F9" w14:textId="77777777" w:rsidR="00161035" w:rsidRPr="00CD2C35" w:rsidRDefault="34E6846B" w:rsidP="00C7340A">
            <w:pPr>
              <w:snapToGrid w:val="0"/>
              <w:spacing w:after="60"/>
              <w:rPr>
                <w:color w:val="000000" w:themeColor="text1"/>
                <w:lang w:eastAsia="en-US"/>
              </w:rPr>
            </w:pPr>
            <w:r w:rsidRPr="00CD2C35">
              <w:rPr>
                <w:color w:val="222222"/>
              </w:rPr>
              <w:t>Yliopettaja Olli Kaarakka, Rikosseuraamusalankoulutuskeskus</w:t>
            </w:r>
          </w:p>
        </w:tc>
      </w:tr>
      <w:tr w:rsidR="00161035" w:rsidRPr="00CD2C35" w14:paraId="380F72D1" w14:textId="77777777" w:rsidTr="00676659">
        <w:tc>
          <w:tcPr>
            <w:tcW w:w="4715" w:type="dxa"/>
            <w:tcBorders>
              <w:left w:val="single" w:sz="4" w:space="0" w:color="000000" w:themeColor="text1"/>
              <w:bottom w:val="single" w:sz="4" w:space="0" w:color="000000" w:themeColor="text1"/>
            </w:tcBorders>
          </w:tcPr>
          <w:p w14:paraId="442CBAAD" w14:textId="77777777" w:rsidR="00161035" w:rsidRPr="00CD2C35" w:rsidRDefault="34E6846B" w:rsidP="00C7340A">
            <w:pPr>
              <w:snapToGrid w:val="0"/>
              <w:spacing w:after="60"/>
              <w:rPr>
                <w:color w:val="000000" w:themeColor="text1"/>
                <w:lang w:eastAsia="en-US"/>
              </w:rPr>
            </w:pPr>
            <w:r w:rsidRPr="00CD2C35">
              <w:rPr>
                <w:color w:val="222222"/>
              </w:rPr>
              <w:t>Käräjätuomari Sanna Mikkola, Espoon käräjäoikeus</w:t>
            </w:r>
          </w:p>
        </w:tc>
        <w:tc>
          <w:tcPr>
            <w:tcW w:w="5103" w:type="dxa"/>
            <w:tcBorders>
              <w:left w:val="single" w:sz="4" w:space="0" w:color="000000" w:themeColor="text1"/>
              <w:bottom w:val="single" w:sz="4" w:space="0" w:color="000000" w:themeColor="text1"/>
              <w:right w:val="single" w:sz="4" w:space="0" w:color="000000" w:themeColor="text1"/>
            </w:tcBorders>
          </w:tcPr>
          <w:p w14:paraId="330C5F65" w14:textId="77777777" w:rsidR="00161035" w:rsidRPr="00CD2C35" w:rsidRDefault="34E6846B" w:rsidP="00C7340A">
            <w:pPr>
              <w:snapToGrid w:val="0"/>
              <w:spacing w:after="60"/>
            </w:pPr>
            <w:r w:rsidRPr="00CD2C35">
              <w:rPr>
                <w:color w:val="222222"/>
              </w:rPr>
              <w:t>Rikoskomisario Sakari Tuominen, Sisä-Suomen poliisilaitos</w:t>
            </w:r>
          </w:p>
        </w:tc>
      </w:tr>
      <w:tr w:rsidR="00161035" w:rsidRPr="00CD2C35" w14:paraId="005585BF" w14:textId="77777777" w:rsidTr="00676659">
        <w:trPr>
          <w:cantSplit/>
          <w:trHeight w:val="490"/>
        </w:trPr>
        <w:tc>
          <w:tcPr>
            <w:tcW w:w="4715" w:type="dxa"/>
            <w:tcBorders>
              <w:left w:val="single" w:sz="4" w:space="0" w:color="000000" w:themeColor="text1"/>
              <w:bottom w:val="single" w:sz="4" w:space="0" w:color="000000" w:themeColor="text1"/>
            </w:tcBorders>
          </w:tcPr>
          <w:p w14:paraId="10D660D8" w14:textId="77777777" w:rsidR="00161035" w:rsidRPr="00CD2C35" w:rsidRDefault="34E6846B" w:rsidP="00C7340A">
            <w:pPr>
              <w:snapToGrid w:val="0"/>
              <w:spacing w:after="60"/>
              <w:rPr>
                <w:color w:val="000000" w:themeColor="text1"/>
                <w:lang w:eastAsia="en-US"/>
              </w:rPr>
            </w:pPr>
            <w:r w:rsidRPr="00CD2C35">
              <w:rPr>
                <w:color w:val="222222"/>
              </w:rPr>
              <w:t>Poliisiylitarkastaja Sami Ryhänen, sisäministeriö</w:t>
            </w:r>
          </w:p>
        </w:tc>
        <w:tc>
          <w:tcPr>
            <w:tcW w:w="5103" w:type="dxa"/>
            <w:tcBorders>
              <w:left w:val="single" w:sz="4" w:space="0" w:color="000000" w:themeColor="text1"/>
              <w:bottom w:val="single" w:sz="4" w:space="0" w:color="000000" w:themeColor="text1"/>
              <w:right w:val="single" w:sz="4" w:space="0" w:color="000000" w:themeColor="text1"/>
            </w:tcBorders>
          </w:tcPr>
          <w:p w14:paraId="12D4B099" w14:textId="77777777" w:rsidR="00161035" w:rsidRPr="00CD2C35" w:rsidRDefault="34E6846B" w:rsidP="00C7340A">
            <w:pPr>
              <w:snapToGrid w:val="0"/>
              <w:spacing w:after="60"/>
              <w:rPr>
                <w:color w:val="000000" w:themeColor="text1"/>
                <w:lang w:eastAsia="en-US"/>
              </w:rPr>
            </w:pPr>
            <w:r w:rsidRPr="00CD2C35">
              <w:rPr>
                <w:color w:val="222222"/>
              </w:rPr>
              <w:t>Poliisitarkastaja Jyrki Aho, Poliisihallitus</w:t>
            </w:r>
          </w:p>
        </w:tc>
      </w:tr>
      <w:tr w:rsidR="00161035" w:rsidRPr="00CD2C35" w14:paraId="1AAE2754" w14:textId="77777777" w:rsidTr="00676659">
        <w:trPr>
          <w:cantSplit/>
          <w:trHeight w:val="547"/>
        </w:trPr>
        <w:tc>
          <w:tcPr>
            <w:tcW w:w="4715" w:type="dxa"/>
            <w:tcBorders>
              <w:left w:val="single" w:sz="4" w:space="0" w:color="000000" w:themeColor="text1"/>
              <w:bottom w:val="single" w:sz="4" w:space="0" w:color="000000" w:themeColor="text1"/>
            </w:tcBorders>
          </w:tcPr>
          <w:p w14:paraId="65317642" w14:textId="77777777" w:rsidR="00161035" w:rsidRPr="00CD2C35" w:rsidRDefault="34E6846B" w:rsidP="00C7340A">
            <w:pPr>
              <w:snapToGrid w:val="0"/>
              <w:spacing w:after="60"/>
              <w:rPr>
                <w:color w:val="000000" w:themeColor="text1"/>
                <w:lang w:eastAsia="en-US"/>
              </w:rPr>
            </w:pPr>
            <w:r w:rsidRPr="00CD2C35">
              <w:rPr>
                <w:color w:val="222222"/>
              </w:rPr>
              <w:t>Opetusneuvos Heli Nederström, opetus- ja kulttuuriministeriö</w:t>
            </w:r>
          </w:p>
        </w:tc>
        <w:tc>
          <w:tcPr>
            <w:tcW w:w="5103" w:type="dxa"/>
            <w:tcBorders>
              <w:left w:val="single" w:sz="4" w:space="0" w:color="000000" w:themeColor="text1"/>
              <w:bottom w:val="single" w:sz="4" w:space="0" w:color="000000" w:themeColor="text1"/>
              <w:right w:val="single" w:sz="4" w:space="0" w:color="000000" w:themeColor="text1"/>
            </w:tcBorders>
          </w:tcPr>
          <w:p w14:paraId="33909555" w14:textId="77777777" w:rsidR="00161035" w:rsidRPr="00CD2C35" w:rsidRDefault="34E6846B" w:rsidP="00C7340A">
            <w:pPr>
              <w:snapToGrid w:val="0"/>
              <w:spacing w:after="60"/>
              <w:rPr>
                <w:color w:val="000000" w:themeColor="text1"/>
                <w:lang w:eastAsia="en-US"/>
              </w:rPr>
            </w:pPr>
            <w:r w:rsidRPr="00CD2C35">
              <w:rPr>
                <w:color w:val="222222"/>
              </w:rPr>
              <w:t>Opetusneuvos Kristina Kaihari, Opetushallitus</w:t>
            </w:r>
          </w:p>
        </w:tc>
      </w:tr>
      <w:tr w:rsidR="00161035" w:rsidRPr="00CD2C35" w14:paraId="6CF47C61" w14:textId="77777777" w:rsidTr="00676659">
        <w:trPr>
          <w:cantSplit/>
          <w:trHeight w:val="561"/>
        </w:trPr>
        <w:tc>
          <w:tcPr>
            <w:tcW w:w="4715" w:type="dxa"/>
            <w:tcBorders>
              <w:left w:val="single" w:sz="4" w:space="0" w:color="000000" w:themeColor="text1"/>
              <w:bottom w:val="single" w:sz="4" w:space="0" w:color="000000" w:themeColor="text1"/>
            </w:tcBorders>
          </w:tcPr>
          <w:p w14:paraId="48AD5E4A" w14:textId="77777777" w:rsidR="00161035" w:rsidRPr="00CD2C35" w:rsidRDefault="34E6846B" w:rsidP="00C7340A">
            <w:pPr>
              <w:snapToGrid w:val="0"/>
              <w:spacing w:after="60"/>
              <w:rPr>
                <w:color w:val="000000" w:themeColor="text1"/>
                <w:lang w:eastAsia="en-US"/>
              </w:rPr>
            </w:pPr>
            <w:r w:rsidRPr="00CD2C35">
              <w:rPr>
                <w:color w:val="222222"/>
              </w:rPr>
              <w:t>Hallitusneuvos Ismo Tuominen, sosiaali- ja terveysministeriö</w:t>
            </w:r>
          </w:p>
        </w:tc>
        <w:tc>
          <w:tcPr>
            <w:tcW w:w="5103" w:type="dxa"/>
            <w:tcBorders>
              <w:left w:val="single" w:sz="4" w:space="0" w:color="000000" w:themeColor="text1"/>
              <w:bottom w:val="single" w:sz="4" w:space="0" w:color="000000" w:themeColor="text1"/>
              <w:right w:val="single" w:sz="4" w:space="0" w:color="000000" w:themeColor="text1"/>
            </w:tcBorders>
          </w:tcPr>
          <w:p w14:paraId="63DFDE7D" w14:textId="77777777" w:rsidR="00161035" w:rsidRPr="00CD2C35" w:rsidRDefault="34E6846B" w:rsidP="00C7340A">
            <w:pPr>
              <w:snapToGrid w:val="0"/>
              <w:spacing w:after="60"/>
              <w:rPr>
                <w:color w:val="000000" w:themeColor="text1"/>
                <w:lang w:eastAsia="en-US"/>
              </w:rPr>
            </w:pPr>
            <w:r w:rsidRPr="00CD2C35">
              <w:rPr>
                <w:color w:val="222222"/>
              </w:rPr>
              <w:t>Ylilääkäri Aulikki Ahlgrén-Rimpiläinen, Terveyden ja hyvinvoinnin laitos</w:t>
            </w:r>
          </w:p>
        </w:tc>
      </w:tr>
      <w:tr w:rsidR="00161035" w:rsidRPr="00CD2C35" w14:paraId="116A6AD3" w14:textId="77777777" w:rsidTr="00676659">
        <w:trPr>
          <w:cantSplit/>
          <w:trHeight w:val="577"/>
        </w:trPr>
        <w:tc>
          <w:tcPr>
            <w:tcW w:w="4715" w:type="dxa"/>
            <w:tcBorders>
              <w:left w:val="single" w:sz="4" w:space="0" w:color="000000" w:themeColor="text1"/>
              <w:bottom w:val="single" w:sz="4" w:space="0" w:color="000000" w:themeColor="text1"/>
            </w:tcBorders>
          </w:tcPr>
          <w:p w14:paraId="262B4764" w14:textId="77777777" w:rsidR="00161035" w:rsidRPr="00CD2C35" w:rsidRDefault="34E6846B" w:rsidP="00C7340A">
            <w:pPr>
              <w:snapToGrid w:val="0"/>
              <w:spacing w:after="60"/>
              <w:rPr>
                <w:color w:val="000000" w:themeColor="text1"/>
                <w:lang w:eastAsia="en-US"/>
              </w:rPr>
            </w:pPr>
            <w:r w:rsidRPr="00CD2C35">
              <w:rPr>
                <w:color w:val="222222"/>
              </w:rPr>
              <w:t>Pelastustoimen kehittämispäällikkö Vesa-Pekka Tervo, Kuntaliitto</w:t>
            </w:r>
          </w:p>
        </w:tc>
        <w:tc>
          <w:tcPr>
            <w:tcW w:w="5103" w:type="dxa"/>
            <w:tcBorders>
              <w:left w:val="single" w:sz="4" w:space="0" w:color="000000" w:themeColor="text1"/>
              <w:bottom w:val="single" w:sz="4" w:space="0" w:color="000000" w:themeColor="text1"/>
              <w:right w:val="single" w:sz="4" w:space="0" w:color="000000" w:themeColor="text1"/>
            </w:tcBorders>
          </w:tcPr>
          <w:p w14:paraId="220311F8" w14:textId="01253B8B" w:rsidR="00161035" w:rsidRPr="00CD2C35" w:rsidRDefault="34E6846B" w:rsidP="00C7340A">
            <w:pPr>
              <w:snapToGrid w:val="0"/>
              <w:spacing w:after="60"/>
              <w:rPr>
                <w:color w:val="000000" w:themeColor="text1"/>
                <w:lang w:eastAsia="en-US"/>
              </w:rPr>
            </w:pPr>
            <w:r w:rsidRPr="00CD2C35">
              <w:rPr>
                <w:color w:val="000000" w:themeColor="text1"/>
                <w:lang w:eastAsia="en-US"/>
              </w:rPr>
              <w:t>päällikkö Matti Koskinen,</w:t>
            </w:r>
            <w:r w:rsidR="00CD2C35" w:rsidRPr="00CD2C35">
              <w:rPr>
                <w:color w:val="000000" w:themeColor="text1"/>
                <w:lang w:eastAsia="en-US"/>
              </w:rPr>
              <w:t xml:space="preserve"> (syyskuuhun 2019 asti)</w:t>
            </w:r>
          </w:p>
          <w:p w14:paraId="799AB89C" w14:textId="77777777" w:rsidR="00161035" w:rsidRPr="00CD2C35" w:rsidRDefault="34E6846B" w:rsidP="00C7340A">
            <w:pPr>
              <w:snapToGrid w:val="0"/>
              <w:spacing w:after="60"/>
              <w:rPr>
                <w:color w:val="000000" w:themeColor="text1"/>
                <w:lang w:eastAsia="en-US"/>
              </w:rPr>
            </w:pPr>
            <w:r w:rsidRPr="00CD2C35">
              <w:rPr>
                <w:color w:val="000000" w:themeColor="text1"/>
                <w:lang w:eastAsia="en-US"/>
              </w:rPr>
              <w:t>Helsingin kaupunki</w:t>
            </w:r>
          </w:p>
        </w:tc>
      </w:tr>
      <w:tr w:rsidR="00161035" w:rsidRPr="00CD2C35" w14:paraId="506DD3B5" w14:textId="77777777" w:rsidTr="00676659">
        <w:tc>
          <w:tcPr>
            <w:tcW w:w="4715" w:type="dxa"/>
            <w:tcBorders>
              <w:left w:val="single" w:sz="4" w:space="0" w:color="000000" w:themeColor="text1"/>
              <w:bottom w:val="single" w:sz="4" w:space="0" w:color="000000" w:themeColor="text1"/>
            </w:tcBorders>
            <w:shd w:val="clear" w:color="auto" w:fill="FFFFFF" w:themeFill="background1"/>
          </w:tcPr>
          <w:p w14:paraId="056DD098" w14:textId="77777777" w:rsidR="00161035" w:rsidRPr="00CD2C35" w:rsidRDefault="34E6846B" w:rsidP="00C7340A">
            <w:pPr>
              <w:snapToGrid w:val="0"/>
              <w:spacing w:after="60"/>
              <w:rPr>
                <w:color w:val="000000" w:themeColor="text1"/>
                <w:lang w:eastAsia="en-US"/>
              </w:rPr>
            </w:pPr>
            <w:r w:rsidRPr="00CD2C35">
              <w:rPr>
                <w:color w:val="222222"/>
              </w:rPr>
              <w:t>Hallitussihteeri Matleena Haapala, ympäristöministeriö</w:t>
            </w:r>
          </w:p>
        </w:tc>
        <w:tc>
          <w:tcPr>
            <w:tcW w:w="5103" w:type="dxa"/>
            <w:tcBorders>
              <w:left w:val="single" w:sz="4" w:space="0" w:color="000000" w:themeColor="text1"/>
              <w:bottom w:val="single" w:sz="4" w:space="0" w:color="000000" w:themeColor="text1"/>
              <w:right w:val="single" w:sz="4" w:space="0" w:color="000000" w:themeColor="text1"/>
            </w:tcBorders>
          </w:tcPr>
          <w:p w14:paraId="7340DE76" w14:textId="77777777" w:rsidR="00161035" w:rsidRPr="00CD2C35" w:rsidRDefault="34E6846B" w:rsidP="00C7340A">
            <w:pPr>
              <w:snapToGrid w:val="0"/>
              <w:spacing w:after="60"/>
              <w:rPr>
                <w:color w:val="000000" w:themeColor="text1"/>
                <w:lang w:eastAsia="en-US"/>
              </w:rPr>
            </w:pPr>
            <w:r w:rsidRPr="00CD2C35">
              <w:rPr>
                <w:color w:val="222222"/>
              </w:rPr>
              <w:t>Toimialajohtaja Ulla-Kirsikka Vainio, Porin kaupunki, ympäristö- ja lupapalvelut</w:t>
            </w:r>
          </w:p>
        </w:tc>
      </w:tr>
      <w:tr w:rsidR="00161035" w:rsidRPr="00CD2C35" w14:paraId="4E13B5A9" w14:textId="77777777" w:rsidTr="00676659">
        <w:tc>
          <w:tcPr>
            <w:tcW w:w="4715" w:type="dxa"/>
            <w:tcBorders>
              <w:left w:val="single" w:sz="4" w:space="0" w:color="000000" w:themeColor="text1"/>
              <w:bottom w:val="single" w:sz="4" w:space="0" w:color="000000" w:themeColor="text1"/>
            </w:tcBorders>
          </w:tcPr>
          <w:p w14:paraId="554432DA" w14:textId="77777777" w:rsidR="00161035" w:rsidRPr="00CD2C35" w:rsidRDefault="34E6846B" w:rsidP="00C7340A">
            <w:pPr>
              <w:snapToGrid w:val="0"/>
              <w:spacing w:after="60"/>
              <w:rPr>
                <w:color w:val="000000" w:themeColor="text1"/>
                <w:lang w:eastAsia="en-US"/>
              </w:rPr>
            </w:pPr>
            <w:r w:rsidRPr="00CD2C35">
              <w:rPr>
                <w:color w:val="222222"/>
              </w:rPr>
              <w:t>Professori Janne Kivivuori, Helsingin yliopisto, Kriminologian ja oikeuspolitiikan instituutti</w:t>
            </w:r>
          </w:p>
        </w:tc>
        <w:tc>
          <w:tcPr>
            <w:tcW w:w="5103" w:type="dxa"/>
            <w:tcBorders>
              <w:left w:val="single" w:sz="4" w:space="0" w:color="000000" w:themeColor="text1"/>
              <w:bottom w:val="single" w:sz="4" w:space="0" w:color="000000" w:themeColor="text1"/>
              <w:right w:val="single" w:sz="4" w:space="0" w:color="000000" w:themeColor="text1"/>
            </w:tcBorders>
          </w:tcPr>
          <w:p w14:paraId="25084B20" w14:textId="77777777" w:rsidR="00161035" w:rsidRPr="00CD2C35" w:rsidRDefault="34E6846B" w:rsidP="00C7340A">
            <w:pPr>
              <w:snapToGrid w:val="0"/>
              <w:spacing w:after="60"/>
              <w:rPr>
                <w:color w:val="000000" w:themeColor="text1"/>
                <w:lang w:eastAsia="en-US"/>
              </w:rPr>
            </w:pPr>
            <w:r w:rsidRPr="00CD2C35">
              <w:rPr>
                <w:color w:val="222222"/>
              </w:rPr>
              <w:t>Suunnittelija Petri Danielsson, Helsingin yliopisto, Kriminologian ja oikeuspolitiikan instituutti</w:t>
            </w:r>
          </w:p>
        </w:tc>
      </w:tr>
      <w:tr w:rsidR="00161035" w:rsidRPr="00CD2C35" w14:paraId="26710881" w14:textId="77777777" w:rsidTr="00676659">
        <w:tc>
          <w:tcPr>
            <w:tcW w:w="4715" w:type="dxa"/>
            <w:tcBorders>
              <w:left w:val="single" w:sz="4" w:space="0" w:color="000000" w:themeColor="text1"/>
              <w:bottom w:val="single" w:sz="4" w:space="0" w:color="000000" w:themeColor="text1"/>
            </w:tcBorders>
          </w:tcPr>
          <w:p w14:paraId="00B3D6C6" w14:textId="77777777" w:rsidR="00161035" w:rsidRPr="00CD2C35" w:rsidRDefault="34E6846B" w:rsidP="00C7340A">
            <w:pPr>
              <w:snapToGrid w:val="0"/>
              <w:spacing w:after="60"/>
              <w:rPr>
                <w:color w:val="000000" w:themeColor="text1"/>
                <w:lang w:eastAsia="en-US"/>
              </w:rPr>
            </w:pPr>
            <w:r w:rsidRPr="00CD2C35">
              <w:rPr>
                <w:color w:val="222222"/>
              </w:rPr>
              <w:t>Tutkimusjohtaja Jussi Pajuoja, Itä-Suomen yliopisto</w:t>
            </w:r>
          </w:p>
        </w:tc>
        <w:tc>
          <w:tcPr>
            <w:tcW w:w="5103" w:type="dxa"/>
            <w:tcBorders>
              <w:left w:val="single" w:sz="4" w:space="0" w:color="000000" w:themeColor="text1"/>
              <w:bottom w:val="single" w:sz="4" w:space="0" w:color="000000" w:themeColor="text1"/>
              <w:right w:val="single" w:sz="4" w:space="0" w:color="000000" w:themeColor="text1"/>
            </w:tcBorders>
            <w:shd w:val="clear" w:color="auto" w:fill="auto"/>
          </w:tcPr>
          <w:p w14:paraId="6B009CED" w14:textId="688B77D3" w:rsidR="00161035" w:rsidRDefault="34E6846B" w:rsidP="00C7340A">
            <w:pPr>
              <w:snapToGrid w:val="0"/>
              <w:spacing w:after="60"/>
              <w:rPr>
                <w:color w:val="222222"/>
              </w:rPr>
            </w:pPr>
            <w:r w:rsidRPr="00CD2C35">
              <w:rPr>
                <w:color w:val="222222"/>
              </w:rPr>
              <w:t>Vs. tutkimuspäällikkö Elina Pekkarinen, Nuorisotutkimusseura</w:t>
            </w:r>
            <w:r w:rsidR="00CD2C35">
              <w:rPr>
                <w:color w:val="222222"/>
              </w:rPr>
              <w:t xml:space="preserve"> (</w:t>
            </w:r>
            <w:r w:rsidR="00A816DE">
              <w:rPr>
                <w:color w:val="222222"/>
              </w:rPr>
              <w:t>toukokuuhun 2019 asti</w:t>
            </w:r>
            <w:r w:rsidR="00CD2C35">
              <w:rPr>
                <w:color w:val="222222"/>
              </w:rPr>
              <w:t>)</w:t>
            </w:r>
          </w:p>
          <w:p w14:paraId="4413935E" w14:textId="4372BF95" w:rsidR="00CD2C35" w:rsidRPr="00CD2C35" w:rsidRDefault="00CD2C35" w:rsidP="00C7340A">
            <w:pPr>
              <w:snapToGrid w:val="0"/>
              <w:spacing w:after="60"/>
              <w:rPr>
                <w:color w:val="000000" w:themeColor="text1"/>
                <w:lang w:eastAsia="en-US"/>
              </w:rPr>
            </w:pPr>
            <w:r w:rsidRPr="00CD2C35">
              <w:rPr>
                <w:color w:val="000000" w:themeColor="text1"/>
                <w:lang w:eastAsia="en-US"/>
              </w:rPr>
              <w:t>Ma. tutkimuspäällikkö Lotta Haikkola, Nuorisotutkimusseura</w:t>
            </w:r>
            <w:r w:rsidR="00A816DE">
              <w:rPr>
                <w:color w:val="000000" w:themeColor="text1"/>
                <w:lang w:eastAsia="en-US"/>
              </w:rPr>
              <w:t xml:space="preserve"> (toukokuusta 2019)</w:t>
            </w:r>
          </w:p>
        </w:tc>
      </w:tr>
      <w:tr w:rsidR="00161035" w:rsidRPr="00CD2C35" w14:paraId="6511EA1E" w14:textId="77777777" w:rsidTr="00676659">
        <w:tc>
          <w:tcPr>
            <w:tcW w:w="4715" w:type="dxa"/>
            <w:tcBorders>
              <w:left w:val="single" w:sz="4" w:space="0" w:color="000000" w:themeColor="text1"/>
              <w:bottom w:val="single" w:sz="4" w:space="0" w:color="000000" w:themeColor="text1"/>
            </w:tcBorders>
          </w:tcPr>
          <w:p w14:paraId="37149721" w14:textId="77777777" w:rsidR="00161035" w:rsidRPr="00CD2C35" w:rsidRDefault="34E6846B" w:rsidP="00C7340A">
            <w:pPr>
              <w:snapToGrid w:val="0"/>
              <w:spacing w:after="60"/>
              <w:rPr>
                <w:color w:val="000000" w:themeColor="text1"/>
                <w:lang w:eastAsia="en-US"/>
              </w:rPr>
            </w:pPr>
            <w:r w:rsidRPr="00CD2C35">
              <w:rPr>
                <w:color w:val="222222"/>
              </w:rPr>
              <w:t>Lainsäädäntöasiain päällikkö Tiina Toivonen, Suomen Yrittäjät</w:t>
            </w:r>
          </w:p>
        </w:tc>
        <w:tc>
          <w:tcPr>
            <w:tcW w:w="5103" w:type="dxa"/>
            <w:tcBorders>
              <w:left w:val="single" w:sz="4" w:space="0" w:color="000000" w:themeColor="text1"/>
              <w:bottom w:val="single" w:sz="4" w:space="0" w:color="000000" w:themeColor="text1"/>
              <w:right w:val="single" w:sz="4" w:space="0" w:color="000000" w:themeColor="text1"/>
            </w:tcBorders>
          </w:tcPr>
          <w:p w14:paraId="34464B76" w14:textId="77777777" w:rsidR="00161035" w:rsidRPr="00CD2C35" w:rsidRDefault="34E6846B" w:rsidP="00C7340A">
            <w:pPr>
              <w:snapToGrid w:val="0"/>
              <w:spacing w:after="60"/>
              <w:rPr>
                <w:color w:val="000000" w:themeColor="text1"/>
                <w:lang w:eastAsia="en-US"/>
              </w:rPr>
            </w:pPr>
            <w:r w:rsidRPr="00CD2C35">
              <w:rPr>
                <w:color w:val="222222"/>
              </w:rPr>
              <w:t>Johtaja Risto Karhunen, Finanssiala ry.</w:t>
            </w:r>
          </w:p>
        </w:tc>
      </w:tr>
      <w:tr w:rsidR="00161035" w:rsidRPr="00CD2C35" w14:paraId="25B5FB08" w14:textId="77777777" w:rsidTr="00676659">
        <w:tc>
          <w:tcPr>
            <w:tcW w:w="4715" w:type="dxa"/>
            <w:tcBorders>
              <w:left w:val="single" w:sz="4" w:space="0" w:color="000000" w:themeColor="text1"/>
              <w:bottom w:val="single" w:sz="4" w:space="0" w:color="000000" w:themeColor="text1"/>
            </w:tcBorders>
          </w:tcPr>
          <w:p w14:paraId="545378BB" w14:textId="77777777" w:rsidR="00161035" w:rsidRPr="00CD2C35" w:rsidRDefault="34E6846B" w:rsidP="00C7340A">
            <w:pPr>
              <w:snapToGrid w:val="0"/>
              <w:spacing w:after="60"/>
              <w:rPr>
                <w:color w:val="000000" w:themeColor="text1"/>
                <w:lang w:eastAsia="en-US"/>
              </w:rPr>
            </w:pPr>
            <w:r w:rsidRPr="00CD2C35">
              <w:rPr>
                <w:color w:val="222222"/>
              </w:rPr>
              <w:t>Pelastusylitarkastaja Seppo Lehto, Lapin aluehallintovirasto</w:t>
            </w:r>
          </w:p>
        </w:tc>
        <w:tc>
          <w:tcPr>
            <w:tcW w:w="5103" w:type="dxa"/>
            <w:tcBorders>
              <w:left w:val="single" w:sz="4" w:space="0" w:color="000000" w:themeColor="text1"/>
              <w:bottom w:val="single" w:sz="4" w:space="0" w:color="000000" w:themeColor="text1"/>
              <w:right w:val="single" w:sz="4" w:space="0" w:color="000000" w:themeColor="text1"/>
            </w:tcBorders>
          </w:tcPr>
          <w:p w14:paraId="2BB2A10D" w14:textId="77777777" w:rsidR="00161035" w:rsidRPr="00CD2C35" w:rsidRDefault="34E6846B" w:rsidP="00C7340A">
            <w:pPr>
              <w:snapToGrid w:val="0"/>
              <w:spacing w:after="60"/>
              <w:rPr>
                <w:color w:val="000000" w:themeColor="text1"/>
                <w:lang w:eastAsia="en-US"/>
              </w:rPr>
            </w:pPr>
            <w:r w:rsidRPr="00CD2C35">
              <w:rPr>
                <w:color w:val="222222"/>
              </w:rPr>
              <w:t>Pelastusylitarkastaja Kullervo Lehikoinen, Itä-Suomen aluehallintovirasto</w:t>
            </w:r>
          </w:p>
        </w:tc>
      </w:tr>
      <w:tr w:rsidR="00161035" w:rsidRPr="00CD2C35" w14:paraId="17925A0C" w14:textId="77777777" w:rsidTr="00676659">
        <w:tc>
          <w:tcPr>
            <w:tcW w:w="4715" w:type="dxa"/>
            <w:tcBorders>
              <w:left w:val="single" w:sz="4" w:space="0" w:color="000000" w:themeColor="text1"/>
              <w:bottom w:val="single" w:sz="4" w:space="0" w:color="000000" w:themeColor="text1"/>
            </w:tcBorders>
          </w:tcPr>
          <w:p w14:paraId="27CF82F2" w14:textId="77777777" w:rsidR="00161035" w:rsidRPr="00CD2C35" w:rsidRDefault="34E6846B" w:rsidP="00C7340A">
            <w:r w:rsidRPr="00CD2C35">
              <w:rPr>
                <w:color w:val="222222"/>
              </w:rPr>
              <w:t>Toimitusjohtaja Pentti Lemmetyinen, Suomen Setlementtiliitto</w:t>
            </w:r>
          </w:p>
        </w:tc>
        <w:tc>
          <w:tcPr>
            <w:tcW w:w="5103" w:type="dxa"/>
            <w:tcBorders>
              <w:left w:val="single" w:sz="4" w:space="0" w:color="000000" w:themeColor="text1"/>
              <w:bottom w:val="single" w:sz="4" w:space="0" w:color="000000" w:themeColor="text1"/>
              <w:right w:val="single" w:sz="4" w:space="0" w:color="000000" w:themeColor="text1"/>
            </w:tcBorders>
          </w:tcPr>
          <w:p w14:paraId="13AE21E5" w14:textId="77777777" w:rsidR="00161035" w:rsidRPr="00CD2C35" w:rsidRDefault="34E6846B" w:rsidP="00C7340A">
            <w:pPr>
              <w:snapToGrid w:val="0"/>
              <w:spacing w:after="60"/>
              <w:rPr>
                <w:color w:val="000000" w:themeColor="text1"/>
                <w:lang w:eastAsia="en-US"/>
              </w:rPr>
            </w:pPr>
            <w:r w:rsidRPr="00CD2C35">
              <w:rPr>
                <w:color w:val="222222"/>
              </w:rPr>
              <w:t>Perheasioiden asiantuntija Pia Rosengård-Andersson, Folkhälsan</w:t>
            </w:r>
          </w:p>
        </w:tc>
      </w:tr>
      <w:tr w:rsidR="00161035" w:rsidRPr="00CD2C35" w14:paraId="336888B5" w14:textId="77777777" w:rsidTr="00676659">
        <w:tc>
          <w:tcPr>
            <w:tcW w:w="4715" w:type="dxa"/>
            <w:tcBorders>
              <w:left w:val="single" w:sz="4" w:space="0" w:color="000000" w:themeColor="text1"/>
              <w:bottom w:val="single" w:sz="4" w:space="0" w:color="000000" w:themeColor="text1"/>
            </w:tcBorders>
          </w:tcPr>
          <w:p w14:paraId="58CB5102" w14:textId="77777777" w:rsidR="00161035" w:rsidRPr="00CD2C35" w:rsidRDefault="34E6846B" w:rsidP="00C7340A">
            <w:pPr>
              <w:snapToGrid w:val="0"/>
              <w:spacing w:after="60"/>
              <w:rPr>
                <w:color w:val="000000" w:themeColor="text1"/>
                <w:lang w:eastAsia="en-US"/>
              </w:rPr>
            </w:pPr>
            <w:r w:rsidRPr="00CD2C35">
              <w:rPr>
                <w:color w:val="222222"/>
              </w:rPr>
              <w:t>Terveyden ja hyvinvoinnin yksikön päällikkö Maria Viljanen, Suomen Punainen Risti</w:t>
            </w:r>
          </w:p>
        </w:tc>
        <w:tc>
          <w:tcPr>
            <w:tcW w:w="5103" w:type="dxa"/>
            <w:tcBorders>
              <w:left w:val="single" w:sz="4" w:space="0" w:color="000000" w:themeColor="text1"/>
              <w:bottom w:val="single" w:sz="4" w:space="0" w:color="000000" w:themeColor="text1"/>
              <w:right w:val="single" w:sz="4" w:space="0" w:color="000000" w:themeColor="text1"/>
            </w:tcBorders>
          </w:tcPr>
          <w:p w14:paraId="2CB0CDB0" w14:textId="77777777" w:rsidR="00161035" w:rsidRPr="00CD2C35" w:rsidRDefault="34E6846B" w:rsidP="00C7340A">
            <w:pPr>
              <w:snapToGrid w:val="0"/>
              <w:spacing w:after="60"/>
              <w:rPr>
                <w:color w:val="000000" w:themeColor="text1"/>
                <w:lang w:eastAsia="en-US"/>
              </w:rPr>
            </w:pPr>
            <w:r w:rsidRPr="00CD2C35">
              <w:rPr>
                <w:color w:val="222222"/>
              </w:rPr>
              <w:t>Asiantuntija Sami Puumala, Kirkkohallitus</w:t>
            </w:r>
          </w:p>
        </w:tc>
      </w:tr>
      <w:tr w:rsidR="00161035" w:rsidRPr="0059504E" w14:paraId="07C2EC3C" w14:textId="77777777" w:rsidTr="00676659">
        <w:tc>
          <w:tcPr>
            <w:tcW w:w="4715" w:type="dxa"/>
            <w:tcBorders>
              <w:left w:val="single" w:sz="4" w:space="0" w:color="000000" w:themeColor="text1"/>
              <w:bottom w:val="single" w:sz="4" w:space="0" w:color="auto"/>
            </w:tcBorders>
          </w:tcPr>
          <w:p w14:paraId="079BC697" w14:textId="77777777" w:rsidR="00161035" w:rsidRPr="00CD2C35" w:rsidRDefault="34E6846B" w:rsidP="00C7340A">
            <w:pPr>
              <w:snapToGrid w:val="0"/>
              <w:spacing w:after="60"/>
              <w:rPr>
                <w:color w:val="000000" w:themeColor="text1"/>
                <w:lang w:eastAsia="en-US"/>
              </w:rPr>
            </w:pPr>
            <w:r w:rsidRPr="00CD2C35">
              <w:rPr>
                <w:color w:val="222222"/>
              </w:rPr>
              <w:t>Lakimies Marjut Vuorela, Vanhustyönkeskusliitto</w:t>
            </w:r>
          </w:p>
        </w:tc>
        <w:tc>
          <w:tcPr>
            <w:tcW w:w="5103" w:type="dxa"/>
            <w:tcBorders>
              <w:left w:val="single" w:sz="4" w:space="0" w:color="000000" w:themeColor="text1"/>
              <w:bottom w:val="single" w:sz="4" w:space="0" w:color="auto"/>
              <w:right w:val="single" w:sz="4" w:space="0" w:color="000000" w:themeColor="text1"/>
            </w:tcBorders>
          </w:tcPr>
          <w:p w14:paraId="5FB7ADFC" w14:textId="1D46379E" w:rsidR="00161035" w:rsidRPr="00CD2C35" w:rsidRDefault="34E6846B" w:rsidP="00C7340A">
            <w:pPr>
              <w:snapToGrid w:val="0"/>
              <w:spacing w:after="60"/>
              <w:rPr>
                <w:color w:val="000000" w:themeColor="text1"/>
                <w:lang w:eastAsia="en-US"/>
              </w:rPr>
            </w:pPr>
            <w:r w:rsidRPr="00CD2C35">
              <w:rPr>
                <w:color w:val="222222"/>
              </w:rPr>
              <w:t>Toiminnanjohtaja Leena-Kaisa Åberg, Rikosuhripäivystys</w:t>
            </w:r>
          </w:p>
        </w:tc>
      </w:tr>
    </w:tbl>
    <w:p w14:paraId="12F40E89" w14:textId="77777777" w:rsidR="00161035" w:rsidRPr="0059504E" w:rsidRDefault="00161035" w:rsidP="00C7340A">
      <w:pPr>
        <w:rPr>
          <w:highlight w:val="yellow"/>
        </w:rPr>
      </w:pPr>
      <w:r w:rsidRPr="0059504E">
        <w:rPr>
          <w:highlight w:val="yellow"/>
        </w:rPr>
        <w:t xml:space="preserve"> </w:t>
      </w:r>
    </w:p>
    <w:p w14:paraId="36FEB5B0" w14:textId="77777777" w:rsidR="00161035" w:rsidRPr="0059504E" w:rsidRDefault="00161035" w:rsidP="00C7340A">
      <w:pPr>
        <w:rPr>
          <w:highlight w:val="yellow"/>
        </w:rPr>
      </w:pPr>
    </w:p>
    <w:p w14:paraId="30D7AA69" w14:textId="77777777" w:rsidR="00161035" w:rsidRPr="0059504E" w:rsidRDefault="00161035" w:rsidP="00C7340A">
      <w:pPr>
        <w:rPr>
          <w:highlight w:val="yellow"/>
        </w:rPr>
      </w:pPr>
    </w:p>
    <w:p w14:paraId="6EDF844C" w14:textId="702DAB98" w:rsidR="00BB6DBA" w:rsidRPr="00676659" w:rsidRDefault="00BB6DBA" w:rsidP="00676659">
      <w:pPr>
        <w:pStyle w:val="Otsikko2"/>
        <w:spacing w:after="120"/>
        <w:rPr>
          <w:rFonts w:ascii="Times New Roman" w:hAnsi="Times New Roman" w:cs="Times New Roman"/>
          <w:i w:val="0"/>
          <w:iCs w:val="0"/>
        </w:rPr>
      </w:pPr>
      <w:bookmarkStart w:id="15" w:name="_Toc26273285"/>
      <w:r w:rsidRPr="00BC4890">
        <w:rPr>
          <w:rFonts w:ascii="Times New Roman" w:hAnsi="Times New Roman" w:cs="Times New Roman"/>
          <w:i w:val="0"/>
          <w:iCs w:val="0"/>
        </w:rPr>
        <w:t>Rikoksentorjuntaneuvoston työvaliokunta</w:t>
      </w:r>
      <w:bookmarkEnd w:id="15"/>
    </w:p>
    <w:p w14:paraId="1A1201FF" w14:textId="77777777" w:rsidR="00B336DE" w:rsidRPr="00273082" w:rsidRDefault="00B336DE" w:rsidP="00C7340A">
      <w:pPr>
        <w:keepNext/>
        <w:numPr>
          <w:ilvl w:val="1"/>
          <w:numId w:val="0"/>
        </w:numPr>
        <w:spacing w:after="120"/>
        <w:ind w:left="216" w:hanging="576"/>
        <w:outlineLvl w:val="1"/>
        <w:rPr>
          <w:b/>
          <w:bCs/>
          <w:i/>
          <w:iCs/>
        </w:rPr>
      </w:pPr>
    </w:p>
    <w:tbl>
      <w:tblPr>
        <w:tblW w:w="9468" w:type="dxa"/>
        <w:tblInd w:w="-5" w:type="dxa"/>
        <w:tblLayout w:type="fixed"/>
        <w:tblLook w:val="0000" w:firstRow="0" w:lastRow="0" w:firstColumn="0" w:lastColumn="0" w:noHBand="0" w:noVBand="0"/>
      </w:tblPr>
      <w:tblGrid>
        <w:gridCol w:w="4547"/>
        <w:gridCol w:w="4921"/>
      </w:tblGrid>
      <w:tr w:rsidR="00BB6DBA" w:rsidRPr="00273082" w14:paraId="3D43623E" w14:textId="77777777" w:rsidTr="00676659">
        <w:trPr>
          <w:cantSplit/>
        </w:trPr>
        <w:tc>
          <w:tcPr>
            <w:tcW w:w="9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48539A1" w14:textId="04022AF2" w:rsidR="00BB6DBA" w:rsidRPr="00273082" w:rsidRDefault="0059768F" w:rsidP="00C7340A">
            <w:pPr>
              <w:snapToGrid w:val="0"/>
              <w:spacing w:before="120" w:after="120"/>
              <w:rPr>
                <w:b/>
                <w:bCs/>
                <w:color w:val="000000" w:themeColor="text1"/>
                <w:lang w:eastAsia="en-US"/>
              </w:rPr>
            </w:pPr>
            <w:r>
              <w:rPr>
                <w:b/>
                <w:bCs/>
                <w:color w:val="000000" w:themeColor="text1"/>
                <w:lang w:eastAsia="en-US"/>
              </w:rPr>
              <w:t>N</w:t>
            </w:r>
            <w:r w:rsidR="34E6846B" w:rsidRPr="00273082">
              <w:rPr>
                <w:b/>
                <w:bCs/>
                <w:color w:val="000000" w:themeColor="text1"/>
                <w:lang w:eastAsia="en-US"/>
              </w:rPr>
              <w:t xml:space="preserve">euvoston työvaliokunnan kokoonpano </w:t>
            </w:r>
            <w:r>
              <w:rPr>
                <w:b/>
                <w:bCs/>
                <w:color w:val="000000" w:themeColor="text1"/>
                <w:lang w:eastAsia="en-US"/>
              </w:rPr>
              <w:t xml:space="preserve">toimikaudella </w:t>
            </w:r>
            <w:r w:rsidRPr="00CD2C35">
              <w:rPr>
                <w:b/>
                <w:bCs/>
                <w:color w:val="000000" w:themeColor="text1"/>
                <w:lang w:eastAsia="en-US"/>
              </w:rPr>
              <w:t>1.12.2018–30.11.2021</w:t>
            </w:r>
          </w:p>
        </w:tc>
      </w:tr>
      <w:tr w:rsidR="00BB6DBA" w:rsidRPr="00273082" w14:paraId="4B53BB70" w14:textId="77777777" w:rsidTr="00676659">
        <w:trPr>
          <w:cantSplit/>
          <w:trHeight w:val="516"/>
        </w:trPr>
        <w:tc>
          <w:tcPr>
            <w:tcW w:w="9468" w:type="dxa"/>
            <w:gridSpan w:val="2"/>
            <w:tcBorders>
              <w:left w:val="single" w:sz="4" w:space="0" w:color="000000" w:themeColor="text1"/>
              <w:bottom w:val="single" w:sz="4" w:space="0" w:color="000000" w:themeColor="text1"/>
              <w:right w:val="single" w:sz="4" w:space="0" w:color="000000" w:themeColor="text1"/>
            </w:tcBorders>
          </w:tcPr>
          <w:p w14:paraId="18AF990F" w14:textId="1860CFBD" w:rsidR="00BB6DBA" w:rsidRPr="00273082" w:rsidRDefault="34E6846B" w:rsidP="00C9787D">
            <w:pPr>
              <w:snapToGrid w:val="0"/>
              <w:spacing w:before="120" w:after="120"/>
              <w:rPr>
                <w:color w:val="000000" w:themeColor="text1"/>
                <w:lang w:eastAsia="en-US"/>
              </w:rPr>
            </w:pPr>
            <w:r w:rsidRPr="00273082">
              <w:rPr>
                <w:b/>
                <w:bCs/>
                <w:color w:val="000000" w:themeColor="text1"/>
                <w:lang w:eastAsia="en-US"/>
              </w:rPr>
              <w:t>Puheenjohtaja</w:t>
            </w:r>
            <w:r w:rsidR="00C9787D" w:rsidRPr="00273082">
              <w:rPr>
                <w:b/>
                <w:bCs/>
                <w:color w:val="000000" w:themeColor="text1"/>
                <w:lang w:eastAsia="en-US"/>
              </w:rPr>
              <w:t>:</w:t>
            </w:r>
            <w:r w:rsidRPr="00273082">
              <w:rPr>
                <w:color w:val="000000" w:themeColor="text1"/>
                <w:lang w:eastAsia="en-US"/>
              </w:rPr>
              <w:t xml:space="preserve"> </w:t>
            </w:r>
            <w:r w:rsidRPr="00273082">
              <w:rPr>
                <w:color w:val="222222"/>
              </w:rPr>
              <w:t>professori Sakari Melander, Helsingin yliopisto</w:t>
            </w:r>
          </w:p>
        </w:tc>
      </w:tr>
      <w:tr w:rsidR="00BB6DBA" w:rsidRPr="00273082" w14:paraId="3CB0C4B8" w14:textId="77777777" w:rsidTr="00676659">
        <w:tc>
          <w:tcPr>
            <w:tcW w:w="9468" w:type="dxa"/>
            <w:gridSpan w:val="2"/>
            <w:tcBorders>
              <w:left w:val="single" w:sz="4" w:space="0" w:color="000000" w:themeColor="text1"/>
              <w:bottom w:val="single" w:sz="4" w:space="0" w:color="000000" w:themeColor="text1"/>
              <w:right w:val="single" w:sz="4" w:space="0" w:color="000000" w:themeColor="text1"/>
            </w:tcBorders>
          </w:tcPr>
          <w:p w14:paraId="75EF609F" w14:textId="6A6C4DEF" w:rsidR="00BB6DBA" w:rsidRPr="00273082" w:rsidRDefault="34E6846B" w:rsidP="00C9787D">
            <w:pPr>
              <w:snapToGrid w:val="0"/>
              <w:spacing w:before="120" w:after="120"/>
              <w:rPr>
                <w:color w:val="000000" w:themeColor="text1"/>
                <w:lang w:eastAsia="en-US"/>
              </w:rPr>
            </w:pPr>
            <w:r w:rsidRPr="00273082">
              <w:rPr>
                <w:b/>
                <w:bCs/>
                <w:color w:val="000000" w:themeColor="text1"/>
                <w:lang w:eastAsia="en-US"/>
              </w:rPr>
              <w:t>Varapuheenjohtaja</w:t>
            </w:r>
            <w:r w:rsidR="00C9787D" w:rsidRPr="00273082">
              <w:rPr>
                <w:b/>
                <w:bCs/>
                <w:color w:val="000000" w:themeColor="text1"/>
                <w:lang w:eastAsia="en-US"/>
              </w:rPr>
              <w:t>:</w:t>
            </w:r>
            <w:r w:rsidRPr="00273082">
              <w:rPr>
                <w:color w:val="000000" w:themeColor="text1"/>
                <w:lang w:eastAsia="en-US"/>
              </w:rPr>
              <w:t xml:space="preserve"> Poliisiylijohtaja Seppo Kolehmainen, poliisihallitus</w:t>
            </w:r>
          </w:p>
        </w:tc>
      </w:tr>
      <w:tr w:rsidR="00BB6DBA" w:rsidRPr="00273082" w14:paraId="3812DEE1" w14:textId="77777777" w:rsidTr="00676659">
        <w:tc>
          <w:tcPr>
            <w:tcW w:w="4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0A4EB758" w14:textId="77777777" w:rsidR="00BB6DBA" w:rsidRPr="00273082" w:rsidRDefault="34E6846B" w:rsidP="00C7340A">
            <w:pPr>
              <w:snapToGrid w:val="0"/>
              <w:spacing w:after="60"/>
              <w:rPr>
                <w:b/>
                <w:bCs/>
                <w:color w:val="000000" w:themeColor="text1"/>
                <w:lang w:eastAsia="en-US"/>
              </w:rPr>
            </w:pPr>
            <w:r w:rsidRPr="00273082">
              <w:rPr>
                <w:b/>
                <w:bCs/>
                <w:color w:val="000000" w:themeColor="text1"/>
                <w:lang w:eastAsia="en-US"/>
              </w:rPr>
              <w:t>Muut jäsenet</w:t>
            </w:r>
          </w:p>
        </w:tc>
        <w:tc>
          <w:tcPr>
            <w:tcW w:w="49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ABC26D" w14:textId="77777777" w:rsidR="00BB6DBA" w:rsidRPr="00273082" w:rsidRDefault="34E6846B" w:rsidP="00C7340A">
            <w:pPr>
              <w:snapToGrid w:val="0"/>
              <w:spacing w:after="60"/>
              <w:rPr>
                <w:b/>
                <w:bCs/>
                <w:color w:val="000000" w:themeColor="text1"/>
                <w:lang w:eastAsia="en-US"/>
              </w:rPr>
            </w:pPr>
            <w:r w:rsidRPr="00273082">
              <w:rPr>
                <w:b/>
                <w:bCs/>
                <w:color w:val="000000" w:themeColor="text1"/>
                <w:lang w:eastAsia="en-US"/>
              </w:rPr>
              <w:t>varajäsenet</w:t>
            </w:r>
          </w:p>
        </w:tc>
      </w:tr>
      <w:tr w:rsidR="00BB6DBA" w:rsidRPr="00273082" w14:paraId="57A7B195" w14:textId="77777777" w:rsidTr="00676659">
        <w:tc>
          <w:tcPr>
            <w:tcW w:w="4547" w:type="dxa"/>
            <w:tcBorders>
              <w:left w:val="single" w:sz="4" w:space="0" w:color="000000" w:themeColor="text1"/>
              <w:bottom w:val="single" w:sz="4" w:space="0" w:color="000000" w:themeColor="text1"/>
            </w:tcBorders>
          </w:tcPr>
          <w:p w14:paraId="242319A9" w14:textId="77777777" w:rsidR="00BB6DBA" w:rsidRPr="00273082" w:rsidRDefault="34E6846B" w:rsidP="00C7340A">
            <w:pPr>
              <w:snapToGrid w:val="0"/>
              <w:spacing w:after="60"/>
              <w:rPr>
                <w:color w:val="000000" w:themeColor="text1"/>
                <w:lang w:eastAsia="en-US"/>
              </w:rPr>
            </w:pPr>
            <w:r w:rsidRPr="00273082">
              <w:rPr>
                <w:color w:val="000000" w:themeColor="text1"/>
                <w:lang w:eastAsia="en-US"/>
              </w:rPr>
              <w:t xml:space="preserve">apulaisosastopäällikkö Aarne Kinnunen, oikeusministeriö/kriminaalipoliittinen osasto </w:t>
            </w:r>
          </w:p>
        </w:tc>
        <w:tc>
          <w:tcPr>
            <w:tcW w:w="4921" w:type="dxa"/>
            <w:tcBorders>
              <w:left w:val="single" w:sz="4" w:space="0" w:color="000000" w:themeColor="text1"/>
              <w:bottom w:val="single" w:sz="4" w:space="0" w:color="000000" w:themeColor="text1"/>
              <w:right w:val="single" w:sz="4" w:space="0" w:color="000000" w:themeColor="text1"/>
            </w:tcBorders>
          </w:tcPr>
          <w:p w14:paraId="409D2EAF" w14:textId="77777777" w:rsidR="00BB6DBA" w:rsidRPr="00273082" w:rsidRDefault="34E6846B" w:rsidP="00C7340A">
            <w:pPr>
              <w:snapToGrid w:val="0"/>
              <w:spacing w:after="60"/>
              <w:rPr>
                <w:color w:val="000000" w:themeColor="text1"/>
                <w:lang w:eastAsia="en-US"/>
              </w:rPr>
            </w:pPr>
            <w:r w:rsidRPr="00273082">
              <w:rPr>
                <w:color w:val="000000" w:themeColor="text1"/>
                <w:lang w:eastAsia="en-US"/>
              </w:rPr>
              <w:t xml:space="preserve">erityisasiantuntija Maria Wakeham-Hartonen </w:t>
            </w:r>
          </w:p>
          <w:p w14:paraId="5B3AD31B" w14:textId="77777777" w:rsidR="00BB6DBA" w:rsidRPr="00273082" w:rsidRDefault="34E6846B" w:rsidP="00C7340A">
            <w:pPr>
              <w:snapToGrid w:val="0"/>
              <w:spacing w:after="60"/>
              <w:rPr>
                <w:color w:val="000000" w:themeColor="text1"/>
                <w:lang w:eastAsia="en-US"/>
              </w:rPr>
            </w:pPr>
            <w:r w:rsidRPr="00273082">
              <w:rPr>
                <w:color w:val="000000" w:themeColor="text1"/>
                <w:lang w:eastAsia="en-US"/>
              </w:rPr>
              <w:t xml:space="preserve">oikeusministeriö/demokratia-, kieli- ja perusoikeusasioiden yksikkö </w:t>
            </w:r>
          </w:p>
        </w:tc>
      </w:tr>
      <w:tr w:rsidR="008B60A8" w:rsidRPr="00273082" w14:paraId="4119B1AE" w14:textId="77777777" w:rsidTr="00676659">
        <w:tc>
          <w:tcPr>
            <w:tcW w:w="4547" w:type="dxa"/>
            <w:tcBorders>
              <w:left w:val="single" w:sz="4" w:space="0" w:color="000000" w:themeColor="text1"/>
              <w:bottom w:val="single" w:sz="4" w:space="0" w:color="000000" w:themeColor="text1"/>
            </w:tcBorders>
          </w:tcPr>
          <w:p w14:paraId="3E315497" w14:textId="77777777" w:rsidR="008B60A8" w:rsidRPr="00273082" w:rsidRDefault="34E6846B" w:rsidP="00C7340A">
            <w:pPr>
              <w:snapToGrid w:val="0"/>
              <w:spacing w:after="60"/>
              <w:rPr>
                <w:color w:val="000000" w:themeColor="text1"/>
                <w:lang w:eastAsia="en-US"/>
              </w:rPr>
            </w:pPr>
            <w:r w:rsidRPr="00273082">
              <w:rPr>
                <w:color w:val="222222"/>
              </w:rPr>
              <w:t>Käräjätuomari Sanna Mikkola, Espoon käräjäoikeus</w:t>
            </w:r>
          </w:p>
        </w:tc>
        <w:tc>
          <w:tcPr>
            <w:tcW w:w="4921" w:type="dxa"/>
            <w:tcBorders>
              <w:left w:val="single" w:sz="4" w:space="0" w:color="000000" w:themeColor="text1"/>
              <w:bottom w:val="single" w:sz="4" w:space="0" w:color="000000" w:themeColor="text1"/>
              <w:right w:val="single" w:sz="4" w:space="0" w:color="000000" w:themeColor="text1"/>
            </w:tcBorders>
          </w:tcPr>
          <w:p w14:paraId="732067AD" w14:textId="77777777" w:rsidR="008B60A8" w:rsidRPr="00273082" w:rsidRDefault="34E6846B" w:rsidP="00C7340A">
            <w:pPr>
              <w:snapToGrid w:val="0"/>
              <w:spacing w:after="60"/>
            </w:pPr>
            <w:r w:rsidRPr="00273082">
              <w:rPr>
                <w:color w:val="222222"/>
              </w:rPr>
              <w:t>Rikoskomisario Sakari Tuominen, Sisä-Suomen poliisilaitos</w:t>
            </w:r>
          </w:p>
        </w:tc>
      </w:tr>
      <w:tr w:rsidR="008B60A8" w:rsidRPr="00273082" w14:paraId="60FFC891" w14:textId="77777777" w:rsidTr="00676659">
        <w:trPr>
          <w:cantSplit/>
          <w:trHeight w:val="598"/>
        </w:trPr>
        <w:tc>
          <w:tcPr>
            <w:tcW w:w="4547" w:type="dxa"/>
            <w:tcBorders>
              <w:left w:val="single" w:sz="4" w:space="0" w:color="000000" w:themeColor="text1"/>
              <w:bottom w:val="single" w:sz="4" w:space="0" w:color="000000" w:themeColor="text1"/>
            </w:tcBorders>
          </w:tcPr>
          <w:p w14:paraId="6163C5D0" w14:textId="77777777" w:rsidR="008B60A8" w:rsidRPr="00273082" w:rsidRDefault="34E6846B" w:rsidP="00C7340A">
            <w:pPr>
              <w:snapToGrid w:val="0"/>
              <w:spacing w:after="60"/>
              <w:rPr>
                <w:color w:val="000000" w:themeColor="text1"/>
                <w:lang w:eastAsia="en-US"/>
              </w:rPr>
            </w:pPr>
            <w:r w:rsidRPr="00273082">
              <w:rPr>
                <w:color w:val="222222"/>
              </w:rPr>
              <w:t>Pelastustoimen kehittämispäällikkö Vesa-Pekka Tervo, Kuntaliitto</w:t>
            </w:r>
          </w:p>
        </w:tc>
        <w:tc>
          <w:tcPr>
            <w:tcW w:w="4921" w:type="dxa"/>
            <w:tcBorders>
              <w:left w:val="single" w:sz="4" w:space="0" w:color="000000" w:themeColor="text1"/>
              <w:bottom w:val="single" w:sz="4" w:space="0" w:color="000000" w:themeColor="text1"/>
              <w:right w:val="single" w:sz="4" w:space="0" w:color="000000" w:themeColor="text1"/>
            </w:tcBorders>
          </w:tcPr>
          <w:p w14:paraId="3C785217" w14:textId="13975769" w:rsidR="008B60A8" w:rsidRPr="00273082" w:rsidRDefault="34E6846B" w:rsidP="00273082">
            <w:pPr>
              <w:snapToGrid w:val="0"/>
              <w:spacing w:after="60"/>
              <w:rPr>
                <w:color w:val="000000" w:themeColor="text1"/>
                <w:lang w:eastAsia="en-US"/>
              </w:rPr>
            </w:pPr>
            <w:r w:rsidRPr="00273082">
              <w:rPr>
                <w:color w:val="000000" w:themeColor="text1"/>
                <w:lang w:eastAsia="en-US"/>
              </w:rPr>
              <w:t>päällikkö Matti Koskinen,</w:t>
            </w:r>
            <w:r w:rsidR="00273082" w:rsidRPr="00273082">
              <w:rPr>
                <w:color w:val="000000" w:themeColor="text1"/>
                <w:lang w:eastAsia="en-US"/>
              </w:rPr>
              <w:t xml:space="preserve"> </w:t>
            </w:r>
            <w:r w:rsidRPr="00273082">
              <w:rPr>
                <w:color w:val="000000" w:themeColor="text1"/>
                <w:lang w:eastAsia="en-US"/>
              </w:rPr>
              <w:t>Helsingin kaupunki</w:t>
            </w:r>
            <w:r w:rsidR="00273082">
              <w:rPr>
                <w:color w:val="000000" w:themeColor="text1"/>
                <w:lang w:eastAsia="en-US"/>
              </w:rPr>
              <w:br/>
            </w:r>
            <w:r w:rsidR="00273082" w:rsidRPr="00273082">
              <w:rPr>
                <w:color w:val="000000" w:themeColor="text1"/>
                <w:lang w:eastAsia="en-US"/>
              </w:rPr>
              <w:t>(syyskuuhun 2019 asti)</w:t>
            </w:r>
          </w:p>
        </w:tc>
      </w:tr>
      <w:tr w:rsidR="008B60A8" w:rsidRPr="00273082" w14:paraId="17A7E2FA" w14:textId="77777777" w:rsidTr="00676659">
        <w:trPr>
          <w:cantSplit/>
        </w:trPr>
        <w:tc>
          <w:tcPr>
            <w:tcW w:w="4547" w:type="dxa"/>
            <w:tcBorders>
              <w:left w:val="single" w:sz="4" w:space="0" w:color="000000" w:themeColor="text1"/>
              <w:bottom w:val="single" w:sz="4" w:space="0" w:color="000000" w:themeColor="text1"/>
            </w:tcBorders>
          </w:tcPr>
          <w:p w14:paraId="3D138DF7" w14:textId="77777777" w:rsidR="008B60A8" w:rsidRPr="00273082" w:rsidRDefault="34E6846B" w:rsidP="00C7340A">
            <w:pPr>
              <w:snapToGrid w:val="0"/>
              <w:spacing w:after="60"/>
              <w:rPr>
                <w:color w:val="000000" w:themeColor="text1"/>
                <w:lang w:eastAsia="en-US"/>
              </w:rPr>
            </w:pPr>
            <w:r w:rsidRPr="00273082">
              <w:rPr>
                <w:color w:val="222222"/>
              </w:rPr>
              <w:t>Hallitussihteeri Matleena Haapala, ympäristöministeriö</w:t>
            </w:r>
          </w:p>
        </w:tc>
        <w:tc>
          <w:tcPr>
            <w:tcW w:w="4921" w:type="dxa"/>
            <w:tcBorders>
              <w:left w:val="single" w:sz="4" w:space="0" w:color="000000" w:themeColor="text1"/>
              <w:bottom w:val="single" w:sz="4" w:space="0" w:color="000000" w:themeColor="text1"/>
              <w:right w:val="single" w:sz="4" w:space="0" w:color="000000" w:themeColor="text1"/>
            </w:tcBorders>
          </w:tcPr>
          <w:p w14:paraId="4766D7EA" w14:textId="77777777" w:rsidR="008B60A8" w:rsidRPr="00273082" w:rsidRDefault="34E6846B" w:rsidP="00C7340A">
            <w:pPr>
              <w:snapToGrid w:val="0"/>
              <w:spacing w:after="60"/>
              <w:rPr>
                <w:color w:val="000000" w:themeColor="text1"/>
                <w:lang w:eastAsia="en-US"/>
              </w:rPr>
            </w:pPr>
            <w:r w:rsidRPr="00273082">
              <w:rPr>
                <w:color w:val="222222"/>
              </w:rPr>
              <w:t>Toimialajohtaja Ulla-Kirsikka Vainio, Porin kaupunki, ympäristö- ja lupapalvelut</w:t>
            </w:r>
          </w:p>
        </w:tc>
      </w:tr>
      <w:tr w:rsidR="008B60A8" w:rsidRPr="0059504E" w14:paraId="693916F8" w14:textId="77777777" w:rsidTr="00676659">
        <w:trPr>
          <w:cantSplit/>
        </w:trPr>
        <w:tc>
          <w:tcPr>
            <w:tcW w:w="4547" w:type="dxa"/>
            <w:tcBorders>
              <w:left w:val="single" w:sz="4" w:space="0" w:color="000000" w:themeColor="text1"/>
              <w:bottom w:val="single" w:sz="4" w:space="0" w:color="000000" w:themeColor="text1"/>
            </w:tcBorders>
          </w:tcPr>
          <w:p w14:paraId="6471AFC3" w14:textId="77777777" w:rsidR="008B60A8" w:rsidRPr="00273082" w:rsidRDefault="34E6846B" w:rsidP="00C7340A">
            <w:pPr>
              <w:snapToGrid w:val="0"/>
              <w:spacing w:after="60"/>
              <w:rPr>
                <w:color w:val="000000" w:themeColor="text1"/>
                <w:lang w:eastAsia="en-US"/>
              </w:rPr>
            </w:pPr>
            <w:r w:rsidRPr="00273082">
              <w:rPr>
                <w:color w:val="222222"/>
              </w:rPr>
              <w:t>Professori Janne Kivivuori, Helsingin yliopisto, Kriminologian ja oikeuspolitiikan instituutti</w:t>
            </w:r>
          </w:p>
        </w:tc>
        <w:tc>
          <w:tcPr>
            <w:tcW w:w="4921" w:type="dxa"/>
            <w:tcBorders>
              <w:left w:val="single" w:sz="4" w:space="0" w:color="000000" w:themeColor="text1"/>
              <w:bottom w:val="single" w:sz="4" w:space="0" w:color="000000" w:themeColor="text1"/>
              <w:right w:val="single" w:sz="4" w:space="0" w:color="000000" w:themeColor="text1"/>
            </w:tcBorders>
          </w:tcPr>
          <w:p w14:paraId="1E028359" w14:textId="45C72FCC" w:rsidR="008B60A8" w:rsidRPr="00273082" w:rsidRDefault="34E6846B" w:rsidP="00C7340A">
            <w:pPr>
              <w:snapToGrid w:val="0"/>
              <w:spacing w:after="60"/>
              <w:rPr>
                <w:color w:val="000000" w:themeColor="text1"/>
                <w:lang w:eastAsia="en-US"/>
              </w:rPr>
            </w:pPr>
            <w:r w:rsidRPr="00273082">
              <w:rPr>
                <w:color w:val="222222"/>
              </w:rPr>
              <w:t>Suunnittelija Petri Danielsson, Helsingin yliopisto, Kriminologian ja oikeuspolitiikan instituutti</w:t>
            </w:r>
          </w:p>
        </w:tc>
      </w:tr>
    </w:tbl>
    <w:p w14:paraId="238601FE" w14:textId="77777777" w:rsidR="00BB6DBA" w:rsidRPr="0059504E" w:rsidRDefault="00BB6DBA" w:rsidP="00C7340A">
      <w:pPr>
        <w:rPr>
          <w:highlight w:val="yellow"/>
        </w:rPr>
      </w:pPr>
    </w:p>
    <w:p w14:paraId="0F3CABC7" w14:textId="77777777" w:rsidR="008B60A8" w:rsidRPr="0059504E" w:rsidRDefault="008B60A8" w:rsidP="00C7340A">
      <w:pPr>
        <w:rPr>
          <w:highlight w:val="yellow"/>
        </w:rPr>
      </w:pPr>
    </w:p>
    <w:p w14:paraId="2E2DBA0F" w14:textId="31837242" w:rsidR="00BB6DBA" w:rsidRPr="00676659" w:rsidRDefault="00BB6DBA">
      <w:pPr>
        <w:pStyle w:val="Otsikko2"/>
        <w:rPr>
          <w:i w:val="0"/>
          <w:iCs w:val="0"/>
        </w:rPr>
      </w:pPr>
      <w:bookmarkStart w:id="16" w:name="_Toc26273286"/>
      <w:r w:rsidRPr="00BC4890">
        <w:rPr>
          <w:i w:val="0"/>
          <w:iCs w:val="0"/>
        </w:rPr>
        <w:t>Neuvoston tutkimusjaosto (</w:t>
      </w:r>
      <w:r w:rsidR="0059768F" w:rsidRPr="00CD2C35">
        <w:rPr>
          <w:color w:val="000000" w:themeColor="text1"/>
          <w:lang w:eastAsia="en-US"/>
        </w:rPr>
        <w:t>1.12.2018–30.11.2021</w:t>
      </w:r>
      <w:r w:rsidRPr="00BC4890">
        <w:rPr>
          <w:i w:val="0"/>
          <w:iCs w:val="0"/>
        </w:rPr>
        <w:t>)</w:t>
      </w:r>
      <w:bookmarkEnd w:id="16"/>
    </w:p>
    <w:p w14:paraId="08D45079" w14:textId="135D2717" w:rsidR="00BB6DBA" w:rsidRPr="0059768F" w:rsidRDefault="34E6846B" w:rsidP="0059768F">
      <w:pPr>
        <w:autoSpaceDE w:val="0"/>
        <w:autoSpaceDN w:val="0"/>
        <w:adjustRightInd w:val="0"/>
        <w:spacing w:before="120"/>
        <w:rPr>
          <w:b/>
          <w:bCs/>
          <w:color w:val="000000" w:themeColor="text1"/>
        </w:rPr>
      </w:pPr>
      <w:r w:rsidRPr="0059768F">
        <w:rPr>
          <w:b/>
          <w:bCs/>
          <w:color w:val="000000" w:themeColor="text1"/>
        </w:rPr>
        <w:t>Puheenjohtaja</w:t>
      </w:r>
    </w:p>
    <w:p w14:paraId="77C0416E" w14:textId="77777777" w:rsidR="0059768F" w:rsidRPr="0059768F" w:rsidRDefault="0059768F" w:rsidP="0059768F">
      <w:pPr>
        <w:autoSpaceDE w:val="0"/>
        <w:autoSpaceDN w:val="0"/>
        <w:adjustRightInd w:val="0"/>
        <w:rPr>
          <w:color w:val="000000" w:themeColor="text1"/>
        </w:rPr>
      </w:pPr>
      <w:r w:rsidRPr="0059768F">
        <w:rPr>
          <w:color w:val="000000" w:themeColor="text1"/>
        </w:rPr>
        <w:t>Professori Janne Kivivuori Kriminologian ja oikeuspolitiikan instituutti, Helsingin yliopisto</w:t>
      </w:r>
    </w:p>
    <w:p w14:paraId="259B1C76" w14:textId="77777777" w:rsidR="0059768F" w:rsidRPr="0059768F" w:rsidRDefault="0059768F" w:rsidP="0059768F">
      <w:pPr>
        <w:autoSpaceDE w:val="0"/>
        <w:autoSpaceDN w:val="0"/>
        <w:adjustRightInd w:val="0"/>
        <w:rPr>
          <w:color w:val="000000" w:themeColor="text1"/>
        </w:rPr>
      </w:pPr>
    </w:p>
    <w:p w14:paraId="4A9FAC50" w14:textId="77777777" w:rsidR="0059768F" w:rsidRPr="00676659" w:rsidRDefault="0059768F">
      <w:pPr>
        <w:autoSpaceDE w:val="0"/>
        <w:autoSpaceDN w:val="0"/>
        <w:adjustRightInd w:val="0"/>
        <w:rPr>
          <w:b/>
          <w:bCs/>
          <w:color w:val="000000" w:themeColor="text1"/>
        </w:rPr>
      </w:pPr>
      <w:r w:rsidRPr="00BC4890">
        <w:rPr>
          <w:b/>
          <w:bCs/>
          <w:color w:val="000000" w:themeColor="text1"/>
        </w:rPr>
        <w:t>Jäsenet</w:t>
      </w:r>
    </w:p>
    <w:p w14:paraId="72DFBC3B" w14:textId="77777777" w:rsidR="0059768F" w:rsidRPr="0059768F" w:rsidRDefault="0059768F" w:rsidP="0059768F">
      <w:pPr>
        <w:autoSpaceDE w:val="0"/>
        <w:autoSpaceDN w:val="0"/>
        <w:adjustRightInd w:val="0"/>
        <w:rPr>
          <w:color w:val="000000" w:themeColor="text1"/>
        </w:rPr>
      </w:pPr>
      <w:r w:rsidRPr="0059768F">
        <w:rPr>
          <w:color w:val="000000" w:themeColor="text1"/>
        </w:rPr>
        <w:t>Suunnittelija Petri Danielsson, Helsingin yliopisto, Kriminologian ja oikeuspolitiikan instituutti</w:t>
      </w:r>
    </w:p>
    <w:p w14:paraId="512D7024" w14:textId="77777777" w:rsidR="0059768F" w:rsidRPr="0059768F" w:rsidRDefault="0059768F" w:rsidP="0059768F">
      <w:pPr>
        <w:autoSpaceDE w:val="0"/>
        <w:autoSpaceDN w:val="0"/>
        <w:adjustRightInd w:val="0"/>
        <w:rPr>
          <w:color w:val="000000" w:themeColor="text1"/>
        </w:rPr>
      </w:pPr>
      <w:r w:rsidRPr="0059768F">
        <w:rPr>
          <w:color w:val="000000" w:themeColor="text1"/>
        </w:rPr>
        <w:t>Ylilääkäri Aulikki Ahlgrén-Rimpiläinen, Terveyden ja hyvinvoinninlaitos</w:t>
      </w:r>
    </w:p>
    <w:p w14:paraId="7D33AC9E" w14:textId="77777777" w:rsidR="0059768F" w:rsidRPr="0059768F" w:rsidRDefault="0059768F" w:rsidP="0059768F">
      <w:pPr>
        <w:autoSpaceDE w:val="0"/>
        <w:autoSpaceDN w:val="0"/>
        <w:adjustRightInd w:val="0"/>
        <w:rPr>
          <w:color w:val="000000" w:themeColor="text1"/>
        </w:rPr>
      </w:pPr>
      <w:r w:rsidRPr="0059768F">
        <w:rPr>
          <w:color w:val="000000" w:themeColor="text1"/>
        </w:rPr>
        <w:t>Tutkimusjohtaja Jussi Pajuoja, Itä-Suomen yliopisto</w:t>
      </w:r>
    </w:p>
    <w:p w14:paraId="323C98E7" w14:textId="77777777" w:rsidR="0059768F" w:rsidRPr="0059768F" w:rsidRDefault="0059768F" w:rsidP="0059768F">
      <w:pPr>
        <w:autoSpaceDE w:val="0"/>
        <w:autoSpaceDN w:val="0"/>
        <w:adjustRightInd w:val="0"/>
        <w:rPr>
          <w:color w:val="000000" w:themeColor="text1"/>
        </w:rPr>
      </w:pPr>
      <w:r w:rsidRPr="0059768F">
        <w:rPr>
          <w:color w:val="000000" w:themeColor="text1"/>
        </w:rPr>
        <w:t>Oikeuspsykologian dosentti Taina Laajasalo, Helsingin yliopisto</w:t>
      </w:r>
    </w:p>
    <w:p w14:paraId="18AD4764" w14:textId="77777777" w:rsidR="0059768F" w:rsidRPr="0059768F" w:rsidRDefault="0059768F" w:rsidP="0059768F">
      <w:pPr>
        <w:autoSpaceDE w:val="0"/>
        <w:autoSpaceDN w:val="0"/>
        <w:adjustRightInd w:val="0"/>
        <w:rPr>
          <w:color w:val="000000" w:themeColor="text1"/>
        </w:rPr>
      </w:pPr>
      <w:r w:rsidRPr="0059768F">
        <w:rPr>
          <w:color w:val="000000" w:themeColor="text1"/>
        </w:rPr>
        <w:t>Tutkimusprofessori Kristiina Huttunen, Valtion taloudellinen tutkimuslaitos</w:t>
      </w:r>
    </w:p>
    <w:p w14:paraId="56FF5EC2" w14:textId="77777777" w:rsidR="0059768F" w:rsidRPr="0059768F" w:rsidRDefault="0059768F" w:rsidP="0059768F">
      <w:pPr>
        <w:autoSpaceDE w:val="0"/>
        <w:autoSpaceDN w:val="0"/>
        <w:adjustRightInd w:val="0"/>
        <w:rPr>
          <w:color w:val="000000" w:themeColor="text1"/>
        </w:rPr>
      </w:pPr>
      <w:r w:rsidRPr="0059768F">
        <w:rPr>
          <w:color w:val="000000" w:themeColor="text1"/>
        </w:rPr>
        <w:t>Tutkijatohtori Mika Sutela, Itä-Suomen yliopisto</w:t>
      </w:r>
    </w:p>
    <w:p w14:paraId="1DE30D73" w14:textId="77777777" w:rsidR="0059768F" w:rsidRPr="0059768F" w:rsidRDefault="0059768F" w:rsidP="0059768F">
      <w:pPr>
        <w:autoSpaceDE w:val="0"/>
        <w:autoSpaceDN w:val="0"/>
        <w:adjustRightInd w:val="0"/>
        <w:rPr>
          <w:color w:val="000000" w:themeColor="text1"/>
        </w:rPr>
      </w:pPr>
    </w:p>
    <w:p w14:paraId="3C617264" w14:textId="77FF75B4" w:rsidR="00BB6DBA" w:rsidRDefault="34E6846B" w:rsidP="0059768F">
      <w:pPr>
        <w:autoSpaceDE w:val="0"/>
        <w:autoSpaceDN w:val="0"/>
        <w:adjustRightInd w:val="0"/>
        <w:rPr>
          <w:color w:val="000000" w:themeColor="text1"/>
        </w:rPr>
      </w:pPr>
      <w:r w:rsidRPr="0059768F">
        <w:rPr>
          <w:b/>
          <w:bCs/>
          <w:color w:val="000000" w:themeColor="text1"/>
        </w:rPr>
        <w:t>Sihteeri</w:t>
      </w:r>
      <w:r w:rsidR="00FC4CFE">
        <w:rPr>
          <w:b/>
          <w:bCs/>
          <w:color w:val="000000" w:themeColor="text1"/>
        </w:rPr>
        <w:t>(</w:t>
      </w:r>
      <w:r w:rsidR="009A2DBA" w:rsidRPr="0059768F">
        <w:rPr>
          <w:b/>
          <w:bCs/>
          <w:color w:val="000000" w:themeColor="text1"/>
        </w:rPr>
        <w:t>t</w:t>
      </w:r>
      <w:r w:rsidR="00FC4CFE">
        <w:rPr>
          <w:b/>
          <w:bCs/>
          <w:color w:val="000000" w:themeColor="text1"/>
        </w:rPr>
        <w:t>)</w:t>
      </w:r>
      <w:r w:rsidR="00BB6DBA" w:rsidRPr="0059768F">
        <w:br/>
      </w:r>
      <w:r w:rsidR="00D8375F">
        <w:rPr>
          <w:color w:val="000000" w:themeColor="text1"/>
        </w:rPr>
        <w:t>E</w:t>
      </w:r>
      <w:r w:rsidRPr="0059768F">
        <w:rPr>
          <w:color w:val="000000" w:themeColor="text1"/>
        </w:rPr>
        <w:t>ri</w:t>
      </w:r>
      <w:r w:rsidR="009A2DBA" w:rsidRPr="0059768F">
        <w:rPr>
          <w:color w:val="000000" w:themeColor="text1"/>
        </w:rPr>
        <w:t>tyisasiantuntija</w:t>
      </w:r>
      <w:r w:rsidRPr="0059768F">
        <w:rPr>
          <w:color w:val="000000" w:themeColor="text1"/>
        </w:rPr>
        <w:t xml:space="preserve"> Markus Alanko</w:t>
      </w:r>
      <w:r w:rsidR="009A2DBA" w:rsidRPr="0059768F">
        <w:rPr>
          <w:color w:val="000000" w:themeColor="text1"/>
        </w:rPr>
        <w:t xml:space="preserve"> </w:t>
      </w:r>
      <w:r w:rsidRPr="0059768F">
        <w:rPr>
          <w:color w:val="000000" w:themeColor="text1"/>
        </w:rPr>
        <w:t>rikoksentorjuntaneuvoston sihteeristö</w:t>
      </w:r>
      <w:r w:rsidR="009A2DBA" w:rsidRPr="0059768F">
        <w:rPr>
          <w:color w:val="000000" w:themeColor="text1"/>
        </w:rPr>
        <w:t>stä</w:t>
      </w:r>
    </w:p>
    <w:p w14:paraId="7B5CBF5D" w14:textId="713341B9" w:rsidR="00FC4CFE" w:rsidRPr="0059768F" w:rsidRDefault="00FC4CFE" w:rsidP="0059768F">
      <w:pPr>
        <w:autoSpaceDE w:val="0"/>
        <w:autoSpaceDN w:val="0"/>
        <w:adjustRightInd w:val="0"/>
        <w:rPr>
          <w:color w:val="000000" w:themeColor="text1"/>
        </w:rPr>
      </w:pPr>
      <w:r>
        <w:rPr>
          <w:color w:val="000000" w:themeColor="text1"/>
        </w:rPr>
        <w:t>Neuvotteleva virkamies Minna Piispa (9.2019 asti)</w:t>
      </w:r>
    </w:p>
    <w:p w14:paraId="4B1F511A" w14:textId="3151E500" w:rsidR="00BB6DBA" w:rsidRPr="0059504E" w:rsidRDefault="00BB6DBA" w:rsidP="00273082">
      <w:pPr>
        <w:pStyle w:val="Otsikko2"/>
        <w:spacing w:after="120"/>
        <w:rPr>
          <w:highlight w:val="yellow"/>
        </w:rPr>
      </w:pPr>
      <w:r w:rsidRPr="0059504E">
        <w:rPr>
          <w:highlight w:val="yellow"/>
        </w:rPr>
        <w:br w:type="page"/>
      </w:r>
      <w:r w:rsidR="00273082" w:rsidRPr="0059504E">
        <w:rPr>
          <w:highlight w:val="yellow"/>
        </w:rPr>
        <w:lastRenderedPageBreak/>
        <w:t xml:space="preserve"> </w:t>
      </w:r>
    </w:p>
    <w:p w14:paraId="3C17C620" w14:textId="6BC783C7" w:rsidR="00BB6DBA" w:rsidRPr="00141AE7" w:rsidRDefault="00BB6DBA">
      <w:pPr>
        <w:pStyle w:val="Otsikko2"/>
        <w:rPr>
          <w:rFonts w:ascii="Times New Roman" w:hAnsi="Times New Roman" w:cs="Times New Roman"/>
          <w:i w:val="0"/>
          <w:iCs w:val="0"/>
        </w:rPr>
      </w:pPr>
      <w:bookmarkStart w:id="17" w:name="_Toc26273287"/>
      <w:r w:rsidRPr="00141AE7">
        <w:rPr>
          <w:rFonts w:ascii="Times New Roman" w:hAnsi="Times New Roman" w:cs="Times New Roman"/>
          <w:i w:val="0"/>
          <w:iCs w:val="0"/>
        </w:rPr>
        <w:t xml:space="preserve">Haasteen toimitusneuvosto </w:t>
      </w:r>
      <w:r w:rsidR="00A816DE" w:rsidRPr="00141AE7">
        <w:rPr>
          <w:rFonts w:ascii="Times New Roman" w:hAnsi="Times New Roman" w:cs="Times New Roman"/>
          <w:i w:val="0"/>
          <w:iCs w:val="0"/>
        </w:rPr>
        <w:t>(toimikausi</w:t>
      </w:r>
      <w:r w:rsidR="00141AE7">
        <w:rPr>
          <w:rFonts w:ascii="Times New Roman" w:hAnsi="Times New Roman" w:cs="Times New Roman"/>
          <w:i w:val="0"/>
          <w:iCs w:val="0"/>
        </w:rPr>
        <w:t xml:space="preserve"> 2019–2021</w:t>
      </w:r>
      <w:r w:rsidR="00A816DE" w:rsidRPr="00141AE7">
        <w:rPr>
          <w:rFonts w:ascii="Times New Roman" w:hAnsi="Times New Roman" w:cs="Times New Roman"/>
          <w:i w:val="0"/>
          <w:iCs w:val="0"/>
        </w:rPr>
        <w:t>)</w:t>
      </w:r>
      <w:bookmarkEnd w:id="17"/>
      <w:r w:rsidRPr="00141AE7">
        <w:rPr>
          <w:rFonts w:ascii="Times New Roman" w:hAnsi="Times New Roman" w:cs="Times New Roman"/>
          <w:i w:val="0"/>
          <w:iCs w:val="0"/>
        </w:rPr>
        <w:t xml:space="preserve"> </w:t>
      </w:r>
    </w:p>
    <w:p w14:paraId="2FB12B21" w14:textId="4BE1650F" w:rsidR="00A816DE" w:rsidRPr="00A816DE" w:rsidRDefault="00A816DE" w:rsidP="00C7340A">
      <w:pPr>
        <w:autoSpaceDE w:val="0"/>
        <w:autoSpaceDN w:val="0"/>
        <w:adjustRightInd w:val="0"/>
        <w:rPr>
          <w:b/>
          <w:bCs/>
        </w:rPr>
      </w:pPr>
      <w:r w:rsidRPr="00A816DE">
        <w:rPr>
          <w:b/>
          <w:bCs/>
        </w:rPr>
        <w:t>Päätoimittaja</w:t>
      </w:r>
    </w:p>
    <w:p w14:paraId="20EEDB4D" w14:textId="2208E4AE" w:rsidR="00A816DE" w:rsidRPr="00A816DE" w:rsidRDefault="00A816DE" w:rsidP="672F9AC0">
      <w:pPr>
        <w:autoSpaceDE w:val="0"/>
        <w:autoSpaceDN w:val="0"/>
        <w:adjustRightInd w:val="0"/>
        <w:rPr>
          <w:bCs/>
        </w:rPr>
      </w:pPr>
      <w:r w:rsidRPr="00BC4890">
        <w:t>Tutkijatohtori Elsa Saarikkomäki, Turun yliopisto</w:t>
      </w:r>
    </w:p>
    <w:p w14:paraId="67E68779" w14:textId="77777777" w:rsidR="00A816DE" w:rsidRPr="00A816DE" w:rsidRDefault="00A816DE" w:rsidP="00C7340A">
      <w:pPr>
        <w:autoSpaceDE w:val="0"/>
        <w:autoSpaceDN w:val="0"/>
        <w:adjustRightInd w:val="0"/>
        <w:rPr>
          <w:bCs/>
        </w:rPr>
      </w:pPr>
    </w:p>
    <w:p w14:paraId="42E96558" w14:textId="466D3DBE" w:rsidR="00BB6DBA" w:rsidRPr="00A816DE" w:rsidRDefault="34E6846B" w:rsidP="00C7340A">
      <w:pPr>
        <w:autoSpaceDE w:val="0"/>
        <w:autoSpaceDN w:val="0"/>
        <w:adjustRightInd w:val="0"/>
        <w:rPr>
          <w:b/>
          <w:bCs/>
        </w:rPr>
      </w:pPr>
      <w:r w:rsidRPr="00A816DE">
        <w:rPr>
          <w:b/>
          <w:bCs/>
        </w:rPr>
        <w:t>Puheenjohtaja</w:t>
      </w:r>
    </w:p>
    <w:p w14:paraId="2F81B230" w14:textId="0392AE0A" w:rsidR="00A816DE" w:rsidRPr="00A816DE" w:rsidRDefault="00A816DE" w:rsidP="00A816DE">
      <w:pPr>
        <w:autoSpaceDE w:val="0"/>
        <w:autoSpaceDN w:val="0"/>
        <w:adjustRightInd w:val="0"/>
      </w:pPr>
      <w:r w:rsidRPr="00A816DE">
        <w:t>Professori Minna Kimpimäki, Lapin yliopisto, oikeustieteellinen tdk</w:t>
      </w:r>
    </w:p>
    <w:p w14:paraId="7C817EBC" w14:textId="77777777" w:rsidR="00A816DE" w:rsidRPr="00A816DE" w:rsidRDefault="00A816DE" w:rsidP="00C7340A">
      <w:pPr>
        <w:autoSpaceDE w:val="0"/>
        <w:autoSpaceDN w:val="0"/>
        <w:adjustRightInd w:val="0"/>
        <w:rPr>
          <w:b/>
          <w:bCs/>
        </w:rPr>
      </w:pPr>
    </w:p>
    <w:p w14:paraId="2BFB6172" w14:textId="37DB8B73" w:rsidR="00BB6DBA" w:rsidRPr="00A816DE" w:rsidRDefault="34E6846B" w:rsidP="00C7340A">
      <w:pPr>
        <w:autoSpaceDE w:val="0"/>
        <w:autoSpaceDN w:val="0"/>
        <w:adjustRightInd w:val="0"/>
        <w:rPr>
          <w:b/>
          <w:bCs/>
        </w:rPr>
      </w:pPr>
      <w:r w:rsidRPr="00A816DE">
        <w:rPr>
          <w:b/>
          <w:bCs/>
        </w:rPr>
        <w:t>Muut jäsenet</w:t>
      </w:r>
    </w:p>
    <w:p w14:paraId="5947A1D7" w14:textId="4713D221" w:rsidR="00A816DE" w:rsidRDefault="00A816DE" w:rsidP="00A816DE">
      <w:pPr>
        <w:autoSpaceDE w:val="0"/>
        <w:autoSpaceDN w:val="0"/>
        <w:adjustRightInd w:val="0"/>
      </w:pPr>
      <w:r>
        <w:t>Poliisitarkastaja Jyrki Aho, Poliisihallitus</w:t>
      </w:r>
    </w:p>
    <w:p w14:paraId="515CEE2C" w14:textId="10D80E53" w:rsidR="00A816DE" w:rsidRDefault="00A816DE" w:rsidP="00A816DE">
      <w:pPr>
        <w:autoSpaceDE w:val="0"/>
        <w:autoSpaceDN w:val="0"/>
        <w:adjustRightInd w:val="0"/>
      </w:pPr>
      <w:r>
        <w:t>Ylitarkastaja Ilppo Alatalo, Rikosseuraamuslaitos</w:t>
      </w:r>
    </w:p>
    <w:p w14:paraId="3DD513FA" w14:textId="412E82E1" w:rsidR="00A816DE" w:rsidRDefault="00A816DE" w:rsidP="00A816DE">
      <w:pPr>
        <w:autoSpaceDE w:val="0"/>
        <w:autoSpaceDN w:val="0"/>
        <w:adjustRightInd w:val="0"/>
      </w:pPr>
      <w:r>
        <w:t>Tietoturvapäällikkö Mikael Albrecht</w:t>
      </w:r>
      <w:r w:rsidRPr="7A12A228">
        <w:t xml:space="preserve">, </w:t>
      </w:r>
      <w:r>
        <w:t>Svenska Handelshögskolan</w:t>
      </w:r>
    </w:p>
    <w:p w14:paraId="678A0921" w14:textId="464BF808" w:rsidR="00A816DE" w:rsidRDefault="00A816DE" w:rsidP="00A816DE">
      <w:pPr>
        <w:autoSpaceDE w:val="0"/>
        <w:autoSpaceDN w:val="0"/>
        <w:adjustRightInd w:val="0"/>
      </w:pPr>
      <w:r>
        <w:t>Kihlakunnansyyttäjä Juha-Mikko Hämäläinen, Helsingin syyttäjänvirasto</w:t>
      </w:r>
    </w:p>
    <w:p w14:paraId="4C342FF7" w14:textId="1A9B831F" w:rsidR="00A816DE" w:rsidRDefault="00A816DE" w:rsidP="00A816DE">
      <w:pPr>
        <w:autoSpaceDE w:val="0"/>
        <w:autoSpaceDN w:val="0"/>
        <w:adjustRightInd w:val="0"/>
      </w:pPr>
      <w:r>
        <w:t>Tutkija Teemu Kaskela, A-klinikkasäätiö</w:t>
      </w:r>
      <w:r w:rsidR="00141AE7">
        <w:t xml:space="preserve"> 1.6. alkaen (7.3. saakka vt. tutkimuspäällikkö Elina Pekkarinen, Nuorisotutkimusverkosto)</w:t>
      </w:r>
    </w:p>
    <w:p w14:paraId="1D364F97" w14:textId="11057157" w:rsidR="00A816DE" w:rsidRDefault="00A816DE" w:rsidP="00A816DE">
      <w:pPr>
        <w:autoSpaceDE w:val="0"/>
        <w:autoSpaceDN w:val="0"/>
        <w:adjustRightInd w:val="0"/>
      </w:pPr>
      <w:r>
        <w:t>Turvallisuuskoordinaattori Satu Laukkanen, Espoon kaupunki</w:t>
      </w:r>
    </w:p>
    <w:p w14:paraId="6A4C60F8" w14:textId="46ED5026" w:rsidR="00A816DE" w:rsidRDefault="00A816DE" w:rsidP="00A816DE">
      <w:pPr>
        <w:autoSpaceDE w:val="0"/>
        <w:autoSpaceDN w:val="0"/>
        <w:adjustRightInd w:val="0"/>
      </w:pPr>
      <w:r>
        <w:t>Palvelupäällikkö Anna Liakka, Kymenlaakson sairaanhoito- ja sosiaalipalvelujen kuntayhtymä</w:t>
      </w:r>
    </w:p>
    <w:p w14:paraId="270D1836" w14:textId="6D13C0E2" w:rsidR="00A816DE" w:rsidRDefault="00A816DE" w:rsidP="00A816DE">
      <w:pPr>
        <w:autoSpaceDE w:val="0"/>
        <w:autoSpaceDN w:val="0"/>
        <w:adjustRightInd w:val="0"/>
      </w:pPr>
      <w:r>
        <w:t>Lainsäädäntöneuvos Jussi Matikkala, Oikeusministeriö</w:t>
      </w:r>
    </w:p>
    <w:p w14:paraId="2FEA2E09" w14:textId="61D532F0" w:rsidR="00A816DE" w:rsidRDefault="00A816DE" w:rsidP="00A816DE">
      <w:pPr>
        <w:autoSpaceDE w:val="0"/>
        <w:autoSpaceDN w:val="0"/>
        <w:adjustRightInd w:val="0"/>
      </w:pPr>
      <w:r>
        <w:t>Neuvotteleva virkamies Pääsihteeri Minna Piispa, Rikoksentorjuntaneuvosto</w:t>
      </w:r>
    </w:p>
    <w:p w14:paraId="112F4360" w14:textId="08E6548C" w:rsidR="00A816DE" w:rsidRDefault="00A816DE" w:rsidP="00A816DE">
      <w:pPr>
        <w:autoSpaceDE w:val="0"/>
        <w:autoSpaceDN w:val="0"/>
        <w:adjustRightInd w:val="0"/>
      </w:pPr>
      <w:r>
        <w:t>Toiminnanjohtaja Sanna Sunikka, Kriminaalihuollon tukisäätiö</w:t>
      </w:r>
    </w:p>
    <w:p w14:paraId="55357EF5" w14:textId="77777777" w:rsidR="00A816DE" w:rsidRDefault="00A816DE" w:rsidP="00A816DE">
      <w:pPr>
        <w:autoSpaceDE w:val="0"/>
        <w:autoSpaceDN w:val="0"/>
        <w:adjustRightInd w:val="0"/>
      </w:pPr>
      <w:r>
        <w:t>VTM Karoliina Suonpää, Kriminologian ja oikeuspolitiikan instituutti</w:t>
      </w:r>
    </w:p>
    <w:p w14:paraId="65F9C3DC" w14:textId="77777777" w:rsidR="00BB6DBA" w:rsidRPr="00C7340A" w:rsidRDefault="00BB6DBA" w:rsidP="00C7340A">
      <w:pPr>
        <w:autoSpaceDE w:val="0"/>
        <w:autoSpaceDN w:val="0"/>
        <w:adjustRightInd w:val="0"/>
        <w:rPr>
          <w:color w:val="000000"/>
        </w:rPr>
      </w:pPr>
    </w:p>
    <w:p w14:paraId="562C75D1" w14:textId="025AEE26" w:rsidR="00BB6DBA" w:rsidRDefault="00BB6DBA" w:rsidP="00C7340A"/>
    <w:p w14:paraId="756EE89D" w14:textId="5CCA80F8" w:rsidR="00D8375F" w:rsidRPr="00676659" w:rsidRDefault="00D8375F" w:rsidP="00C7340A">
      <w:pPr>
        <w:rPr>
          <w:b/>
          <w:sz w:val="28"/>
        </w:rPr>
      </w:pPr>
      <w:r w:rsidRPr="00676659">
        <w:rPr>
          <w:b/>
          <w:sz w:val="28"/>
        </w:rPr>
        <w:t>Rikoksentorjuntaneuvoston sihteeristö</w:t>
      </w:r>
    </w:p>
    <w:p w14:paraId="0729BB35" w14:textId="755150A2" w:rsidR="00D8375F" w:rsidRPr="0059768F" w:rsidRDefault="00676659" w:rsidP="00D8375F">
      <w:pPr>
        <w:autoSpaceDE w:val="0"/>
        <w:autoSpaceDN w:val="0"/>
        <w:adjustRightInd w:val="0"/>
        <w:rPr>
          <w:color w:val="000000" w:themeColor="text1"/>
        </w:rPr>
      </w:pPr>
      <w:r>
        <w:rPr>
          <w:color w:val="000000" w:themeColor="text1"/>
        </w:rPr>
        <w:t xml:space="preserve">Pääsihteeri, </w:t>
      </w:r>
      <w:r w:rsidR="00D8375F">
        <w:rPr>
          <w:color w:val="000000" w:themeColor="text1"/>
        </w:rPr>
        <w:t>Neuvotteleva virkamies Minna Piispa (9.2019 asti)</w:t>
      </w:r>
    </w:p>
    <w:p w14:paraId="12BBB83A" w14:textId="77777777" w:rsidR="00676659" w:rsidRDefault="00D8375F" w:rsidP="00D8375F">
      <w:pPr>
        <w:autoSpaceDE w:val="0"/>
        <w:autoSpaceDN w:val="0"/>
        <w:adjustRightInd w:val="0"/>
        <w:rPr>
          <w:color w:val="000000" w:themeColor="text1"/>
        </w:rPr>
      </w:pPr>
      <w:r>
        <w:rPr>
          <w:color w:val="000000" w:themeColor="text1"/>
        </w:rPr>
        <w:t>E</w:t>
      </w:r>
      <w:r w:rsidRPr="0059768F">
        <w:rPr>
          <w:color w:val="000000" w:themeColor="text1"/>
        </w:rPr>
        <w:t>rityisasiantuntija Markus Alanko</w:t>
      </w:r>
      <w:r w:rsidR="00676659">
        <w:rPr>
          <w:color w:val="000000" w:themeColor="text1"/>
        </w:rPr>
        <w:t>, vt. pääsihteeri.9.2019-12.2019)</w:t>
      </w:r>
      <w:r w:rsidR="00676659">
        <w:rPr>
          <w:color w:val="000000" w:themeColor="text1"/>
        </w:rPr>
        <w:br/>
        <w:t>Erityisasiantuntija Saija Sambou</w:t>
      </w:r>
    </w:p>
    <w:p w14:paraId="07E8360E" w14:textId="084EA192" w:rsidR="00D8375F" w:rsidRDefault="00676659" w:rsidP="00D8375F">
      <w:pPr>
        <w:autoSpaceDE w:val="0"/>
        <w:autoSpaceDN w:val="0"/>
        <w:adjustRightInd w:val="0"/>
        <w:rPr>
          <w:color w:val="000000" w:themeColor="text1"/>
        </w:rPr>
      </w:pPr>
      <w:r>
        <w:rPr>
          <w:color w:val="000000" w:themeColor="text1"/>
        </w:rPr>
        <w:t>Viestintäasiantuntija Riikka Kostiainen</w:t>
      </w:r>
      <w:r w:rsidR="00D8375F" w:rsidRPr="0059768F">
        <w:rPr>
          <w:color w:val="000000" w:themeColor="text1"/>
        </w:rPr>
        <w:t xml:space="preserve"> </w:t>
      </w:r>
    </w:p>
    <w:p w14:paraId="5FC29158" w14:textId="53519CAF" w:rsidR="00D8375F" w:rsidRPr="00C7340A" w:rsidRDefault="00D8375F" w:rsidP="00C7340A"/>
    <w:sectPr w:rsidR="00D8375F" w:rsidRPr="00C7340A" w:rsidSect="00BC4890">
      <w:footerReference w:type="default" r:id="rId18"/>
      <w:pgSz w:w="11906" w:h="16838"/>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1F4F1" w14:textId="77777777" w:rsidR="00042FF8" w:rsidRDefault="00042FF8" w:rsidP="00935BCF">
      <w:r>
        <w:separator/>
      </w:r>
    </w:p>
  </w:endnote>
  <w:endnote w:type="continuationSeparator" w:id="0">
    <w:p w14:paraId="57303604" w14:textId="77777777" w:rsidR="00042FF8" w:rsidRDefault="00042FF8" w:rsidP="00935BCF">
      <w:r>
        <w:continuationSeparator/>
      </w:r>
    </w:p>
  </w:endnote>
  <w:endnote w:type="continuationNotice" w:id="1">
    <w:p w14:paraId="48F56BAE" w14:textId="77777777" w:rsidR="00042FF8" w:rsidRDefault="00042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22140" w14:textId="206527A8" w:rsidR="00042FF8" w:rsidRDefault="00042FF8">
    <w:pPr>
      <w:pStyle w:val="Alatunniste"/>
    </w:pPr>
    <w:r>
      <w:tab/>
    </w:r>
    <w:r w:rsidRPr="34E6846B">
      <w:rPr>
        <w:noProof/>
      </w:rPr>
      <w:fldChar w:fldCharType="begin"/>
    </w:r>
    <w:r>
      <w:instrText xml:space="preserve"> PAGE </w:instrText>
    </w:r>
    <w:r w:rsidRPr="34E6846B">
      <w:fldChar w:fldCharType="separate"/>
    </w:r>
    <w:r w:rsidR="00376042">
      <w:rPr>
        <w:noProof/>
      </w:rPr>
      <w:t>1</w:t>
    </w:r>
    <w:r w:rsidRPr="34E6846B">
      <w:rPr>
        <w:noProof/>
      </w:rPr>
      <w:fldChar w:fldCharType="end"/>
    </w:r>
    <w:r>
      <w:t>/</w:t>
    </w:r>
    <w:r w:rsidRPr="34E6846B">
      <w:rPr>
        <w:rStyle w:val="Sivunumero"/>
        <w:noProof/>
      </w:rPr>
      <w:fldChar w:fldCharType="begin"/>
    </w:r>
    <w:r>
      <w:rPr>
        <w:rStyle w:val="Sivunumero"/>
      </w:rPr>
      <w:instrText xml:space="preserve"> NUMPAGES </w:instrText>
    </w:r>
    <w:r w:rsidRPr="34E6846B">
      <w:rPr>
        <w:rStyle w:val="Sivunumero"/>
      </w:rPr>
      <w:fldChar w:fldCharType="separate"/>
    </w:r>
    <w:r w:rsidR="00376042">
      <w:rPr>
        <w:rStyle w:val="Sivunumero"/>
        <w:noProof/>
      </w:rPr>
      <w:t>14</w:t>
    </w:r>
    <w:r w:rsidRPr="34E6846B">
      <w:rPr>
        <w:rStyle w:val="Sivunumero"/>
        <w:noProof/>
      </w:rPr>
      <w:fldChar w:fldCharType="end"/>
    </w:r>
    <w:r>
      <w:tab/>
    </w:r>
    <w:r>
      <w:tab/>
    </w:r>
  </w:p>
  <w:p w14:paraId="7DF4E37C" w14:textId="77777777" w:rsidR="00042FF8" w:rsidRDefault="00042FF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C009E" w14:textId="77777777" w:rsidR="00042FF8" w:rsidRDefault="00042FF8" w:rsidP="00935BCF">
      <w:r>
        <w:separator/>
      </w:r>
    </w:p>
  </w:footnote>
  <w:footnote w:type="continuationSeparator" w:id="0">
    <w:p w14:paraId="66171797" w14:textId="77777777" w:rsidR="00042FF8" w:rsidRDefault="00042FF8" w:rsidP="00935BCF">
      <w:r>
        <w:continuationSeparator/>
      </w:r>
    </w:p>
  </w:footnote>
  <w:footnote w:type="continuationNotice" w:id="1">
    <w:p w14:paraId="1D67641B" w14:textId="77777777" w:rsidR="00042FF8" w:rsidRDefault="00042F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BBC8B88"/>
    <w:lvl w:ilvl="0">
      <w:start w:val="1"/>
      <w:numFmt w:val="bullet"/>
      <w:pStyle w:val="Merkittyluettelo3"/>
      <w:lvlText w:val=""/>
      <w:lvlJc w:val="left"/>
      <w:pPr>
        <w:tabs>
          <w:tab w:val="num" w:pos="926"/>
        </w:tabs>
        <w:ind w:left="926" w:hanging="360"/>
      </w:pPr>
      <w:rPr>
        <w:rFonts w:ascii="Symbol" w:hAnsi="Symbol" w:hint="default"/>
      </w:rPr>
    </w:lvl>
  </w:abstractNum>
  <w:abstractNum w:abstractNumId="1" w15:restartNumberingAfterBreak="0">
    <w:nsid w:val="073E0944"/>
    <w:multiLevelType w:val="hybridMultilevel"/>
    <w:tmpl w:val="C2DC1870"/>
    <w:lvl w:ilvl="0" w:tplc="040B000F">
      <w:start w:val="1"/>
      <w:numFmt w:val="decimal"/>
      <w:lvlText w:val="%1."/>
      <w:lvlJc w:val="left"/>
      <w:pPr>
        <w:ind w:left="1211" w:hanging="360"/>
      </w:pPr>
      <w:rPr>
        <w:rFonts w:hint="default"/>
      </w:rPr>
    </w:lvl>
    <w:lvl w:ilvl="1" w:tplc="040B0019" w:tentative="1">
      <w:start w:val="1"/>
      <w:numFmt w:val="lowerLetter"/>
      <w:lvlText w:val="%2."/>
      <w:lvlJc w:val="left"/>
      <w:pPr>
        <w:ind w:left="1931" w:hanging="360"/>
      </w:pPr>
    </w:lvl>
    <w:lvl w:ilvl="2" w:tplc="040B001B" w:tentative="1">
      <w:start w:val="1"/>
      <w:numFmt w:val="lowerRoman"/>
      <w:lvlText w:val="%3."/>
      <w:lvlJc w:val="right"/>
      <w:pPr>
        <w:ind w:left="2651" w:hanging="180"/>
      </w:pPr>
    </w:lvl>
    <w:lvl w:ilvl="3" w:tplc="040B000F" w:tentative="1">
      <w:start w:val="1"/>
      <w:numFmt w:val="decimal"/>
      <w:lvlText w:val="%4."/>
      <w:lvlJc w:val="left"/>
      <w:pPr>
        <w:ind w:left="3371" w:hanging="360"/>
      </w:pPr>
    </w:lvl>
    <w:lvl w:ilvl="4" w:tplc="040B0019" w:tentative="1">
      <w:start w:val="1"/>
      <w:numFmt w:val="lowerLetter"/>
      <w:lvlText w:val="%5."/>
      <w:lvlJc w:val="left"/>
      <w:pPr>
        <w:ind w:left="4091" w:hanging="360"/>
      </w:pPr>
    </w:lvl>
    <w:lvl w:ilvl="5" w:tplc="040B001B" w:tentative="1">
      <w:start w:val="1"/>
      <w:numFmt w:val="lowerRoman"/>
      <w:lvlText w:val="%6."/>
      <w:lvlJc w:val="right"/>
      <w:pPr>
        <w:ind w:left="4811" w:hanging="180"/>
      </w:pPr>
    </w:lvl>
    <w:lvl w:ilvl="6" w:tplc="040B000F" w:tentative="1">
      <w:start w:val="1"/>
      <w:numFmt w:val="decimal"/>
      <w:lvlText w:val="%7."/>
      <w:lvlJc w:val="left"/>
      <w:pPr>
        <w:ind w:left="5531" w:hanging="360"/>
      </w:pPr>
    </w:lvl>
    <w:lvl w:ilvl="7" w:tplc="040B0019" w:tentative="1">
      <w:start w:val="1"/>
      <w:numFmt w:val="lowerLetter"/>
      <w:lvlText w:val="%8."/>
      <w:lvlJc w:val="left"/>
      <w:pPr>
        <w:ind w:left="6251" w:hanging="360"/>
      </w:pPr>
    </w:lvl>
    <w:lvl w:ilvl="8" w:tplc="040B001B" w:tentative="1">
      <w:start w:val="1"/>
      <w:numFmt w:val="lowerRoman"/>
      <w:lvlText w:val="%9."/>
      <w:lvlJc w:val="right"/>
      <w:pPr>
        <w:ind w:left="6971" w:hanging="180"/>
      </w:pPr>
    </w:lvl>
  </w:abstractNum>
  <w:abstractNum w:abstractNumId="2" w15:restartNumberingAfterBreak="0">
    <w:nsid w:val="0C391848"/>
    <w:multiLevelType w:val="hybridMultilevel"/>
    <w:tmpl w:val="6FE07FD4"/>
    <w:lvl w:ilvl="0" w:tplc="040B000F">
      <w:start w:val="1"/>
      <w:numFmt w:val="decimal"/>
      <w:lvlText w:val="%1."/>
      <w:lvlJc w:val="left"/>
      <w:pPr>
        <w:ind w:left="1429" w:hanging="360"/>
      </w:pPr>
    </w:lvl>
    <w:lvl w:ilvl="1" w:tplc="040B0019" w:tentative="1">
      <w:start w:val="1"/>
      <w:numFmt w:val="lowerLetter"/>
      <w:lvlText w:val="%2."/>
      <w:lvlJc w:val="left"/>
      <w:pPr>
        <w:ind w:left="2149" w:hanging="360"/>
      </w:pPr>
    </w:lvl>
    <w:lvl w:ilvl="2" w:tplc="040B001B" w:tentative="1">
      <w:start w:val="1"/>
      <w:numFmt w:val="lowerRoman"/>
      <w:lvlText w:val="%3."/>
      <w:lvlJc w:val="right"/>
      <w:pPr>
        <w:ind w:left="2869" w:hanging="180"/>
      </w:pPr>
    </w:lvl>
    <w:lvl w:ilvl="3" w:tplc="040B000F" w:tentative="1">
      <w:start w:val="1"/>
      <w:numFmt w:val="decimal"/>
      <w:lvlText w:val="%4."/>
      <w:lvlJc w:val="left"/>
      <w:pPr>
        <w:ind w:left="3589" w:hanging="360"/>
      </w:pPr>
    </w:lvl>
    <w:lvl w:ilvl="4" w:tplc="040B0019" w:tentative="1">
      <w:start w:val="1"/>
      <w:numFmt w:val="lowerLetter"/>
      <w:lvlText w:val="%5."/>
      <w:lvlJc w:val="left"/>
      <w:pPr>
        <w:ind w:left="4309" w:hanging="360"/>
      </w:pPr>
    </w:lvl>
    <w:lvl w:ilvl="5" w:tplc="040B001B" w:tentative="1">
      <w:start w:val="1"/>
      <w:numFmt w:val="lowerRoman"/>
      <w:lvlText w:val="%6."/>
      <w:lvlJc w:val="right"/>
      <w:pPr>
        <w:ind w:left="5029" w:hanging="180"/>
      </w:pPr>
    </w:lvl>
    <w:lvl w:ilvl="6" w:tplc="040B000F" w:tentative="1">
      <w:start w:val="1"/>
      <w:numFmt w:val="decimal"/>
      <w:lvlText w:val="%7."/>
      <w:lvlJc w:val="left"/>
      <w:pPr>
        <w:ind w:left="5749" w:hanging="360"/>
      </w:pPr>
    </w:lvl>
    <w:lvl w:ilvl="7" w:tplc="040B0019" w:tentative="1">
      <w:start w:val="1"/>
      <w:numFmt w:val="lowerLetter"/>
      <w:lvlText w:val="%8."/>
      <w:lvlJc w:val="left"/>
      <w:pPr>
        <w:ind w:left="6469" w:hanging="360"/>
      </w:pPr>
    </w:lvl>
    <w:lvl w:ilvl="8" w:tplc="040B001B" w:tentative="1">
      <w:start w:val="1"/>
      <w:numFmt w:val="lowerRoman"/>
      <w:lvlText w:val="%9."/>
      <w:lvlJc w:val="right"/>
      <w:pPr>
        <w:ind w:left="7189" w:hanging="180"/>
      </w:pPr>
    </w:lvl>
  </w:abstractNum>
  <w:abstractNum w:abstractNumId="3" w15:restartNumberingAfterBreak="0">
    <w:nsid w:val="6ED94195"/>
    <w:multiLevelType w:val="hybridMultilevel"/>
    <w:tmpl w:val="4D5AF3F2"/>
    <w:lvl w:ilvl="0" w:tplc="58D43C22">
      <w:start w:val="3"/>
      <w:numFmt w:val="decimal"/>
      <w:lvlText w:val="%1."/>
      <w:lvlJc w:val="lef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4" w15:restartNumberingAfterBreak="0">
    <w:nsid w:val="780F30E3"/>
    <w:multiLevelType w:val="hybridMultilevel"/>
    <w:tmpl w:val="646E3A4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8A3"/>
    <w:rsid w:val="00000F80"/>
    <w:rsid w:val="00004116"/>
    <w:rsid w:val="00004C59"/>
    <w:rsid w:val="00006239"/>
    <w:rsid w:val="000178ED"/>
    <w:rsid w:val="0002336F"/>
    <w:rsid w:val="00025515"/>
    <w:rsid w:val="00026009"/>
    <w:rsid w:val="000320F0"/>
    <w:rsid w:val="00034F42"/>
    <w:rsid w:val="00041916"/>
    <w:rsid w:val="00042A6A"/>
    <w:rsid w:val="00042FF8"/>
    <w:rsid w:val="00044AA0"/>
    <w:rsid w:val="00050829"/>
    <w:rsid w:val="00056805"/>
    <w:rsid w:val="00056DEC"/>
    <w:rsid w:val="000577EF"/>
    <w:rsid w:val="00073D56"/>
    <w:rsid w:val="000750E8"/>
    <w:rsid w:val="00080637"/>
    <w:rsid w:val="00080E14"/>
    <w:rsid w:val="0008276F"/>
    <w:rsid w:val="00086EA7"/>
    <w:rsid w:val="00087D03"/>
    <w:rsid w:val="00094426"/>
    <w:rsid w:val="000A1905"/>
    <w:rsid w:val="000A5ED5"/>
    <w:rsid w:val="000A6128"/>
    <w:rsid w:val="000B109B"/>
    <w:rsid w:val="000C1F67"/>
    <w:rsid w:val="000C74FA"/>
    <w:rsid w:val="000D1A7F"/>
    <w:rsid w:val="000D2EAC"/>
    <w:rsid w:val="000D4BFE"/>
    <w:rsid w:val="000D684E"/>
    <w:rsid w:val="000D7849"/>
    <w:rsid w:val="000E2442"/>
    <w:rsid w:val="000E381E"/>
    <w:rsid w:val="000E4DE6"/>
    <w:rsid w:val="000E5A57"/>
    <w:rsid w:val="000F4974"/>
    <w:rsid w:val="00100BB7"/>
    <w:rsid w:val="00103275"/>
    <w:rsid w:val="00105AD1"/>
    <w:rsid w:val="001124D5"/>
    <w:rsid w:val="00113DA9"/>
    <w:rsid w:val="00115E07"/>
    <w:rsid w:val="00124B43"/>
    <w:rsid w:val="00135727"/>
    <w:rsid w:val="00141AE7"/>
    <w:rsid w:val="00147FF6"/>
    <w:rsid w:val="0015090C"/>
    <w:rsid w:val="001556AE"/>
    <w:rsid w:val="001563F8"/>
    <w:rsid w:val="00156C36"/>
    <w:rsid w:val="001579AD"/>
    <w:rsid w:val="0016002A"/>
    <w:rsid w:val="00161035"/>
    <w:rsid w:val="001610EB"/>
    <w:rsid w:val="0016206F"/>
    <w:rsid w:val="00163904"/>
    <w:rsid w:val="00166DEF"/>
    <w:rsid w:val="001734D1"/>
    <w:rsid w:val="001803DC"/>
    <w:rsid w:val="00183A3A"/>
    <w:rsid w:val="001842A1"/>
    <w:rsid w:val="00185747"/>
    <w:rsid w:val="00193A5C"/>
    <w:rsid w:val="00195219"/>
    <w:rsid w:val="00197124"/>
    <w:rsid w:val="00197B35"/>
    <w:rsid w:val="001A1664"/>
    <w:rsid w:val="001A517D"/>
    <w:rsid w:val="001A6BC4"/>
    <w:rsid w:val="001A736E"/>
    <w:rsid w:val="001B7068"/>
    <w:rsid w:val="001C69E8"/>
    <w:rsid w:val="001D6B82"/>
    <w:rsid w:val="001E2571"/>
    <w:rsid w:val="001E45F3"/>
    <w:rsid w:val="001E479D"/>
    <w:rsid w:val="001E66FB"/>
    <w:rsid w:val="001F1B31"/>
    <w:rsid w:val="001F48E1"/>
    <w:rsid w:val="001F4FCF"/>
    <w:rsid w:val="001F74CC"/>
    <w:rsid w:val="00200A86"/>
    <w:rsid w:val="002010E6"/>
    <w:rsid w:val="002033F5"/>
    <w:rsid w:val="00206BB6"/>
    <w:rsid w:val="00210CA7"/>
    <w:rsid w:val="00214C8B"/>
    <w:rsid w:val="00214CFF"/>
    <w:rsid w:val="00215E4D"/>
    <w:rsid w:val="002161E8"/>
    <w:rsid w:val="00217646"/>
    <w:rsid w:val="002208A5"/>
    <w:rsid w:val="00221C90"/>
    <w:rsid w:val="00222D40"/>
    <w:rsid w:val="00222F1E"/>
    <w:rsid w:val="00230C37"/>
    <w:rsid w:val="00230CAB"/>
    <w:rsid w:val="00230E3A"/>
    <w:rsid w:val="00231BAE"/>
    <w:rsid w:val="002322D6"/>
    <w:rsid w:val="00233941"/>
    <w:rsid w:val="002360E6"/>
    <w:rsid w:val="002375C9"/>
    <w:rsid w:val="00240336"/>
    <w:rsid w:val="0024082A"/>
    <w:rsid w:val="00240DFB"/>
    <w:rsid w:val="002446A9"/>
    <w:rsid w:val="0024533F"/>
    <w:rsid w:val="00245FB7"/>
    <w:rsid w:val="00246511"/>
    <w:rsid w:val="00252759"/>
    <w:rsid w:val="00255BBE"/>
    <w:rsid w:val="002602DB"/>
    <w:rsid w:val="00266B92"/>
    <w:rsid w:val="00271A2C"/>
    <w:rsid w:val="00273082"/>
    <w:rsid w:val="00276D0B"/>
    <w:rsid w:val="00285065"/>
    <w:rsid w:val="00287697"/>
    <w:rsid w:val="0029121F"/>
    <w:rsid w:val="00291631"/>
    <w:rsid w:val="00292573"/>
    <w:rsid w:val="00294D28"/>
    <w:rsid w:val="00295029"/>
    <w:rsid w:val="00296830"/>
    <w:rsid w:val="00296DB7"/>
    <w:rsid w:val="002A1CF6"/>
    <w:rsid w:val="002A26DA"/>
    <w:rsid w:val="002B2212"/>
    <w:rsid w:val="002B51CE"/>
    <w:rsid w:val="002B6C8A"/>
    <w:rsid w:val="002B793F"/>
    <w:rsid w:val="002C1477"/>
    <w:rsid w:val="002C1A95"/>
    <w:rsid w:val="002C23A0"/>
    <w:rsid w:val="002C4BDD"/>
    <w:rsid w:val="002C7277"/>
    <w:rsid w:val="002D2F2C"/>
    <w:rsid w:val="002D319F"/>
    <w:rsid w:val="002D3C58"/>
    <w:rsid w:val="002D6A0A"/>
    <w:rsid w:val="002D7067"/>
    <w:rsid w:val="002E261B"/>
    <w:rsid w:val="002E4F4A"/>
    <w:rsid w:val="002E6E0D"/>
    <w:rsid w:val="002F666A"/>
    <w:rsid w:val="002F735E"/>
    <w:rsid w:val="003026C0"/>
    <w:rsid w:val="003037CB"/>
    <w:rsid w:val="003043A1"/>
    <w:rsid w:val="00305DD0"/>
    <w:rsid w:val="00312F0B"/>
    <w:rsid w:val="00315AAA"/>
    <w:rsid w:val="003210E9"/>
    <w:rsid w:val="0032159C"/>
    <w:rsid w:val="00323CB8"/>
    <w:rsid w:val="00324A1D"/>
    <w:rsid w:val="00326733"/>
    <w:rsid w:val="00331A4F"/>
    <w:rsid w:val="003324EB"/>
    <w:rsid w:val="0033718F"/>
    <w:rsid w:val="00342A7F"/>
    <w:rsid w:val="0034394C"/>
    <w:rsid w:val="00343E01"/>
    <w:rsid w:val="00344013"/>
    <w:rsid w:val="0035489E"/>
    <w:rsid w:val="0035553D"/>
    <w:rsid w:val="003562C6"/>
    <w:rsid w:val="0035779E"/>
    <w:rsid w:val="00362635"/>
    <w:rsid w:val="00363EAE"/>
    <w:rsid w:val="0036445A"/>
    <w:rsid w:val="00366715"/>
    <w:rsid w:val="00367888"/>
    <w:rsid w:val="003678EF"/>
    <w:rsid w:val="0037367E"/>
    <w:rsid w:val="0037599D"/>
    <w:rsid w:val="00376042"/>
    <w:rsid w:val="00381C6B"/>
    <w:rsid w:val="003828E9"/>
    <w:rsid w:val="003861C2"/>
    <w:rsid w:val="00387915"/>
    <w:rsid w:val="00390386"/>
    <w:rsid w:val="003921AF"/>
    <w:rsid w:val="00394488"/>
    <w:rsid w:val="00394CDE"/>
    <w:rsid w:val="00394DCE"/>
    <w:rsid w:val="0039678A"/>
    <w:rsid w:val="003A292E"/>
    <w:rsid w:val="003B1487"/>
    <w:rsid w:val="003B3225"/>
    <w:rsid w:val="003B5C76"/>
    <w:rsid w:val="003C3506"/>
    <w:rsid w:val="003C3F15"/>
    <w:rsid w:val="003D13C2"/>
    <w:rsid w:val="003D2E4D"/>
    <w:rsid w:val="003D4970"/>
    <w:rsid w:val="003D6618"/>
    <w:rsid w:val="003D7740"/>
    <w:rsid w:val="003E07C2"/>
    <w:rsid w:val="003E3EFC"/>
    <w:rsid w:val="003E3F64"/>
    <w:rsid w:val="003E57BB"/>
    <w:rsid w:val="003E64B7"/>
    <w:rsid w:val="003F2538"/>
    <w:rsid w:val="004040F5"/>
    <w:rsid w:val="00407B38"/>
    <w:rsid w:val="00412398"/>
    <w:rsid w:val="00414344"/>
    <w:rsid w:val="00416040"/>
    <w:rsid w:val="00416E64"/>
    <w:rsid w:val="00425645"/>
    <w:rsid w:val="004343B0"/>
    <w:rsid w:val="00435F4B"/>
    <w:rsid w:val="00437C70"/>
    <w:rsid w:val="00440179"/>
    <w:rsid w:val="00440447"/>
    <w:rsid w:val="00440FCD"/>
    <w:rsid w:val="00445781"/>
    <w:rsid w:val="004503F7"/>
    <w:rsid w:val="00451AF9"/>
    <w:rsid w:val="0045333E"/>
    <w:rsid w:val="00455977"/>
    <w:rsid w:val="00456CCE"/>
    <w:rsid w:val="004575DA"/>
    <w:rsid w:val="00457FA7"/>
    <w:rsid w:val="004675FD"/>
    <w:rsid w:val="00473C86"/>
    <w:rsid w:val="00475E9C"/>
    <w:rsid w:val="004775FB"/>
    <w:rsid w:val="0047769E"/>
    <w:rsid w:val="004802CB"/>
    <w:rsid w:val="004826E8"/>
    <w:rsid w:val="004856F4"/>
    <w:rsid w:val="00485D82"/>
    <w:rsid w:val="00495F3A"/>
    <w:rsid w:val="004960FB"/>
    <w:rsid w:val="0049643C"/>
    <w:rsid w:val="00496520"/>
    <w:rsid w:val="004A1A03"/>
    <w:rsid w:val="004A4F9F"/>
    <w:rsid w:val="004B0E7B"/>
    <w:rsid w:val="004B51D3"/>
    <w:rsid w:val="004C14A9"/>
    <w:rsid w:val="004C29BB"/>
    <w:rsid w:val="004D26A1"/>
    <w:rsid w:val="004D4B18"/>
    <w:rsid w:val="004E09E9"/>
    <w:rsid w:val="004E0A1D"/>
    <w:rsid w:val="004E21D2"/>
    <w:rsid w:val="004E23DB"/>
    <w:rsid w:val="004E76C3"/>
    <w:rsid w:val="004F0717"/>
    <w:rsid w:val="004F39DE"/>
    <w:rsid w:val="004F5440"/>
    <w:rsid w:val="00503229"/>
    <w:rsid w:val="005040AD"/>
    <w:rsid w:val="00504367"/>
    <w:rsid w:val="005106C0"/>
    <w:rsid w:val="00510785"/>
    <w:rsid w:val="005151D4"/>
    <w:rsid w:val="005243AF"/>
    <w:rsid w:val="00524AB5"/>
    <w:rsid w:val="00531708"/>
    <w:rsid w:val="005326FE"/>
    <w:rsid w:val="00533DA5"/>
    <w:rsid w:val="00536C43"/>
    <w:rsid w:val="00537AB2"/>
    <w:rsid w:val="005513EC"/>
    <w:rsid w:val="00557FF5"/>
    <w:rsid w:val="005601D9"/>
    <w:rsid w:val="0056049D"/>
    <w:rsid w:val="00566964"/>
    <w:rsid w:val="00570577"/>
    <w:rsid w:val="00571092"/>
    <w:rsid w:val="0057159C"/>
    <w:rsid w:val="00572CB3"/>
    <w:rsid w:val="00574DD6"/>
    <w:rsid w:val="00575379"/>
    <w:rsid w:val="00576EA8"/>
    <w:rsid w:val="005826E6"/>
    <w:rsid w:val="00583AF5"/>
    <w:rsid w:val="005841BF"/>
    <w:rsid w:val="00585104"/>
    <w:rsid w:val="00592686"/>
    <w:rsid w:val="00592A5F"/>
    <w:rsid w:val="0059504E"/>
    <w:rsid w:val="00595B04"/>
    <w:rsid w:val="00595DCD"/>
    <w:rsid w:val="005966E7"/>
    <w:rsid w:val="0059768F"/>
    <w:rsid w:val="00597A60"/>
    <w:rsid w:val="005A0478"/>
    <w:rsid w:val="005A12A9"/>
    <w:rsid w:val="005A3AB1"/>
    <w:rsid w:val="005A3D69"/>
    <w:rsid w:val="005A3FF7"/>
    <w:rsid w:val="005A5404"/>
    <w:rsid w:val="005A634B"/>
    <w:rsid w:val="005B01C5"/>
    <w:rsid w:val="005B14E7"/>
    <w:rsid w:val="005B24B7"/>
    <w:rsid w:val="005B3ED2"/>
    <w:rsid w:val="005B67FD"/>
    <w:rsid w:val="005B72A3"/>
    <w:rsid w:val="005C134D"/>
    <w:rsid w:val="005C315D"/>
    <w:rsid w:val="005C48C2"/>
    <w:rsid w:val="005C4D5A"/>
    <w:rsid w:val="005C66B9"/>
    <w:rsid w:val="005D0739"/>
    <w:rsid w:val="005D2FB7"/>
    <w:rsid w:val="005D6B29"/>
    <w:rsid w:val="005E1464"/>
    <w:rsid w:val="005E51A7"/>
    <w:rsid w:val="005F055D"/>
    <w:rsid w:val="005F059B"/>
    <w:rsid w:val="005F3B61"/>
    <w:rsid w:val="005F7D40"/>
    <w:rsid w:val="00601099"/>
    <w:rsid w:val="006054A3"/>
    <w:rsid w:val="00610141"/>
    <w:rsid w:val="006104E2"/>
    <w:rsid w:val="00611DAF"/>
    <w:rsid w:val="0062425A"/>
    <w:rsid w:val="0062500F"/>
    <w:rsid w:val="00627151"/>
    <w:rsid w:val="006279D3"/>
    <w:rsid w:val="00635C60"/>
    <w:rsid w:val="006409C2"/>
    <w:rsid w:val="00652669"/>
    <w:rsid w:val="00657131"/>
    <w:rsid w:val="00660C33"/>
    <w:rsid w:val="006640EF"/>
    <w:rsid w:val="00667248"/>
    <w:rsid w:val="006700C5"/>
    <w:rsid w:val="00671E05"/>
    <w:rsid w:val="00674ADF"/>
    <w:rsid w:val="00676659"/>
    <w:rsid w:val="006806C1"/>
    <w:rsid w:val="00681330"/>
    <w:rsid w:val="0068164A"/>
    <w:rsid w:val="006839F5"/>
    <w:rsid w:val="006863E0"/>
    <w:rsid w:val="0068779A"/>
    <w:rsid w:val="00687F68"/>
    <w:rsid w:val="0069361F"/>
    <w:rsid w:val="0069558F"/>
    <w:rsid w:val="00695B1B"/>
    <w:rsid w:val="00697F33"/>
    <w:rsid w:val="006A022F"/>
    <w:rsid w:val="006A3ECD"/>
    <w:rsid w:val="006A58E2"/>
    <w:rsid w:val="006B18E6"/>
    <w:rsid w:val="006B3D5B"/>
    <w:rsid w:val="006B5C86"/>
    <w:rsid w:val="006B6984"/>
    <w:rsid w:val="006C422A"/>
    <w:rsid w:val="006C7D9C"/>
    <w:rsid w:val="006D0A3D"/>
    <w:rsid w:val="006D7940"/>
    <w:rsid w:val="006E2C64"/>
    <w:rsid w:val="006E4CEA"/>
    <w:rsid w:val="006F077B"/>
    <w:rsid w:val="006F10DC"/>
    <w:rsid w:val="006F1784"/>
    <w:rsid w:val="006F1A66"/>
    <w:rsid w:val="006F2027"/>
    <w:rsid w:val="006F5F65"/>
    <w:rsid w:val="006F78D4"/>
    <w:rsid w:val="006F7D97"/>
    <w:rsid w:val="007011E5"/>
    <w:rsid w:val="00703B73"/>
    <w:rsid w:val="007125DD"/>
    <w:rsid w:val="00722D2A"/>
    <w:rsid w:val="00725650"/>
    <w:rsid w:val="00730C0D"/>
    <w:rsid w:val="00732CA4"/>
    <w:rsid w:val="00741491"/>
    <w:rsid w:val="0074717D"/>
    <w:rsid w:val="00751780"/>
    <w:rsid w:val="00751D49"/>
    <w:rsid w:val="00752F3B"/>
    <w:rsid w:val="0075341B"/>
    <w:rsid w:val="007548B5"/>
    <w:rsid w:val="00763898"/>
    <w:rsid w:val="00764ECC"/>
    <w:rsid w:val="0076767E"/>
    <w:rsid w:val="007711F7"/>
    <w:rsid w:val="0077353D"/>
    <w:rsid w:val="00781A59"/>
    <w:rsid w:val="0078486E"/>
    <w:rsid w:val="00785316"/>
    <w:rsid w:val="0079140F"/>
    <w:rsid w:val="00792AB9"/>
    <w:rsid w:val="007A44D3"/>
    <w:rsid w:val="007B5DF6"/>
    <w:rsid w:val="007C11C3"/>
    <w:rsid w:val="007C4ADE"/>
    <w:rsid w:val="007C5855"/>
    <w:rsid w:val="007D1889"/>
    <w:rsid w:val="007D273D"/>
    <w:rsid w:val="007D3779"/>
    <w:rsid w:val="007E7ACF"/>
    <w:rsid w:val="007F0806"/>
    <w:rsid w:val="007F38F4"/>
    <w:rsid w:val="007F5F24"/>
    <w:rsid w:val="0080318A"/>
    <w:rsid w:val="00805FBE"/>
    <w:rsid w:val="008076CF"/>
    <w:rsid w:val="00807DD9"/>
    <w:rsid w:val="00810DA7"/>
    <w:rsid w:val="00821A32"/>
    <w:rsid w:val="008234E8"/>
    <w:rsid w:val="0082595B"/>
    <w:rsid w:val="00830F1C"/>
    <w:rsid w:val="0083174B"/>
    <w:rsid w:val="00832172"/>
    <w:rsid w:val="008339CE"/>
    <w:rsid w:val="0083494D"/>
    <w:rsid w:val="00835822"/>
    <w:rsid w:val="00840506"/>
    <w:rsid w:val="008468EC"/>
    <w:rsid w:val="008474A6"/>
    <w:rsid w:val="00850AA1"/>
    <w:rsid w:val="00851C00"/>
    <w:rsid w:val="00854DFB"/>
    <w:rsid w:val="008562C4"/>
    <w:rsid w:val="00863A6C"/>
    <w:rsid w:val="00867E8B"/>
    <w:rsid w:val="00870FC9"/>
    <w:rsid w:val="0087124C"/>
    <w:rsid w:val="00873FEA"/>
    <w:rsid w:val="0087574C"/>
    <w:rsid w:val="00877510"/>
    <w:rsid w:val="008775B1"/>
    <w:rsid w:val="008820ED"/>
    <w:rsid w:val="00885C85"/>
    <w:rsid w:val="008905DF"/>
    <w:rsid w:val="00894C4E"/>
    <w:rsid w:val="0089685D"/>
    <w:rsid w:val="008A363E"/>
    <w:rsid w:val="008A4E39"/>
    <w:rsid w:val="008A72E9"/>
    <w:rsid w:val="008B49BC"/>
    <w:rsid w:val="008B5D77"/>
    <w:rsid w:val="008B60A8"/>
    <w:rsid w:val="008C187C"/>
    <w:rsid w:val="008C39AD"/>
    <w:rsid w:val="008C4766"/>
    <w:rsid w:val="008C783D"/>
    <w:rsid w:val="008D01D0"/>
    <w:rsid w:val="008D221C"/>
    <w:rsid w:val="008D4608"/>
    <w:rsid w:val="008D604C"/>
    <w:rsid w:val="008D62CA"/>
    <w:rsid w:val="008E0AC4"/>
    <w:rsid w:val="008E4F4D"/>
    <w:rsid w:val="008E55A2"/>
    <w:rsid w:val="008E6B46"/>
    <w:rsid w:val="008F2C92"/>
    <w:rsid w:val="008F664F"/>
    <w:rsid w:val="008F724C"/>
    <w:rsid w:val="00904A6F"/>
    <w:rsid w:val="009063F7"/>
    <w:rsid w:val="0090719A"/>
    <w:rsid w:val="0091008E"/>
    <w:rsid w:val="009104F2"/>
    <w:rsid w:val="00920F38"/>
    <w:rsid w:val="00921600"/>
    <w:rsid w:val="00927297"/>
    <w:rsid w:val="0092797F"/>
    <w:rsid w:val="00927B86"/>
    <w:rsid w:val="00930D47"/>
    <w:rsid w:val="00932380"/>
    <w:rsid w:val="0093594B"/>
    <w:rsid w:val="00935BCF"/>
    <w:rsid w:val="00940D44"/>
    <w:rsid w:val="00942F0F"/>
    <w:rsid w:val="00945476"/>
    <w:rsid w:val="009468DA"/>
    <w:rsid w:val="00950343"/>
    <w:rsid w:val="00952B7E"/>
    <w:rsid w:val="00953AEF"/>
    <w:rsid w:val="00961404"/>
    <w:rsid w:val="00965C0D"/>
    <w:rsid w:val="009664BF"/>
    <w:rsid w:val="00975B68"/>
    <w:rsid w:val="00980085"/>
    <w:rsid w:val="00982486"/>
    <w:rsid w:val="009833BE"/>
    <w:rsid w:val="00983FF6"/>
    <w:rsid w:val="009840E4"/>
    <w:rsid w:val="00986E04"/>
    <w:rsid w:val="00987ED2"/>
    <w:rsid w:val="0099162D"/>
    <w:rsid w:val="00992083"/>
    <w:rsid w:val="00997053"/>
    <w:rsid w:val="009A2DBA"/>
    <w:rsid w:val="009A2F76"/>
    <w:rsid w:val="009A396C"/>
    <w:rsid w:val="009B0E72"/>
    <w:rsid w:val="009B2554"/>
    <w:rsid w:val="009B7A72"/>
    <w:rsid w:val="009C177E"/>
    <w:rsid w:val="009C31DB"/>
    <w:rsid w:val="009C529D"/>
    <w:rsid w:val="009D15B3"/>
    <w:rsid w:val="009D1A71"/>
    <w:rsid w:val="009D2D92"/>
    <w:rsid w:val="009E4499"/>
    <w:rsid w:val="009E5BF7"/>
    <w:rsid w:val="009F0CB9"/>
    <w:rsid w:val="00A0051D"/>
    <w:rsid w:val="00A118E5"/>
    <w:rsid w:val="00A11D37"/>
    <w:rsid w:val="00A13241"/>
    <w:rsid w:val="00A13263"/>
    <w:rsid w:val="00A15993"/>
    <w:rsid w:val="00A15A1F"/>
    <w:rsid w:val="00A166B5"/>
    <w:rsid w:val="00A17AE1"/>
    <w:rsid w:val="00A17EFC"/>
    <w:rsid w:val="00A23132"/>
    <w:rsid w:val="00A23D77"/>
    <w:rsid w:val="00A255A3"/>
    <w:rsid w:val="00A429A9"/>
    <w:rsid w:val="00A45195"/>
    <w:rsid w:val="00A53097"/>
    <w:rsid w:val="00A62DDE"/>
    <w:rsid w:val="00A643E6"/>
    <w:rsid w:val="00A66F53"/>
    <w:rsid w:val="00A70B6E"/>
    <w:rsid w:val="00A71DAA"/>
    <w:rsid w:val="00A74C0F"/>
    <w:rsid w:val="00A76044"/>
    <w:rsid w:val="00A776B6"/>
    <w:rsid w:val="00A809E3"/>
    <w:rsid w:val="00A816DE"/>
    <w:rsid w:val="00A84AEF"/>
    <w:rsid w:val="00A86EF6"/>
    <w:rsid w:val="00A878ED"/>
    <w:rsid w:val="00A915A6"/>
    <w:rsid w:val="00A93802"/>
    <w:rsid w:val="00A96221"/>
    <w:rsid w:val="00A96A71"/>
    <w:rsid w:val="00A97EFA"/>
    <w:rsid w:val="00AA0626"/>
    <w:rsid w:val="00AA46FF"/>
    <w:rsid w:val="00AA764D"/>
    <w:rsid w:val="00AB4C3B"/>
    <w:rsid w:val="00AC0E0F"/>
    <w:rsid w:val="00AC0E21"/>
    <w:rsid w:val="00AC1AEF"/>
    <w:rsid w:val="00AC3F45"/>
    <w:rsid w:val="00AC44B3"/>
    <w:rsid w:val="00AC682F"/>
    <w:rsid w:val="00AC73D6"/>
    <w:rsid w:val="00AC7587"/>
    <w:rsid w:val="00AE2D9A"/>
    <w:rsid w:val="00AE43C7"/>
    <w:rsid w:val="00AE4E45"/>
    <w:rsid w:val="00AE6ECA"/>
    <w:rsid w:val="00AF377B"/>
    <w:rsid w:val="00AF5CAD"/>
    <w:rsid w:val="00B008B8"/>
    <w:rsid w:val="00B03985"/>
    <w:rsid w:val="00B06CC9"/>
    <w:rsid w:val="00B0766B"/>
    <w:rsid w:val="00B133B7"/>
    <w:rsid w:val="00B168A3"/>
    <w:rsid w:val="00B17326"/>
    <w:rsid w:val="00B209B0"/>
    <w:rsid w:val="00B24DA9"/>
    <w:rsid w:val="00B32271"/>
    <w:rsid w:val="00B336DE"/>
    <w:rsid w:val="00B44272"/>
    <w:rsid w:val="00B501A7"/>
    <w:rsid w:val="00B50AB3"/>
    <w:rsid w:val="00B51E7F"/>
    <w:rsid w:val="00B53494"/>
    <w:rsid w:val="00B550F8"/>
    <w:rsid w:val="00B569CF"/>
    <w:rsid w:val="00B60595"/>
    <w:rsid w:val="00B60746"/>
    <w:rsid w:val="00B677A8"/>
    <w:rsid w:val="00B722E5"/>
    <w:rsid w:val="00B7232B"/>
    <w:rsid w:val="00B77987"/>
    <w:rsid w:val="00B81B1F"/>
    <w:rsid w:val="00B83712"/>
    <w:rsid w:val="00B843A1"/>
    <w:rsid w:val="00B8596F"/>
    <w:rsid w:val="00B879FE"/>
    <w:rsid w:val="00B87C12"/>
    <w:rsid w:val="00BA0667"/>
    <w:rsid w:val="00BA12E6"/>
    <w:rsid w:val="00BA182A"/>
    <w:rsid w:val="00BA1A01"/>
    <w:rsid w:val="00BA795A"/>
    <w:rsid w:val="00BB45D3"/>
    <w:rsid w:val="00BB5D87"/>
    <w:rsid w:val="00BB6DBA"/>
    <w:rsid w:val="00BB724D"/>
    <w:rsid w:val="00BC01B5"/>
    <w:rsid w:val="00BC1FEF"/>
    <w:rsid w:val="00BC4890"/>
    <w:rsid w:val="00BC48AA"/>
    <w:rsid w:val="00BC66B7"/>
    <w:rsid w:val="00BD2796"/>
    <w:rsid w:val="00BD4A8B"/>
    <w:rsid w:val="00BE14C1"/>
    <w:rsid w:val="00BE1CEE"/>
    <w:rsid w:val="00BE47E8"/>
    <w:rsid w:val="00BE7093"/>
    <w:rsid w:val="00BE7CC6"/>
    <w:rsid w:val="00BF24D8"/>
    <w:rsid w:val="00BF2916"/>
    <w:rsid w:val="00BF4D9A"/>
    <w:rsid w:val="00BF77E2"/>
    <w:rsid w:val="00BF7B84"/>
    <w:rsid w:val="00C06B79"/>
    <w:rsid w:val="00C21257"/>
    <w:rsid w:val="00C228E2"/>
    <w:rsid w:val="00C24353"/>
    <w:rsid w:val="00C27409"/>
    <w:rsid w:val="00C315C9"/>
    <w:rsid w:val="00C32104"/>
    <w:rsid w:val="00C32419"/>
    <w:rsid w:val="00C33A84"/>
    <w:rsid w:val="00C35919"/>
    <w:rsid w:val="00C35B4B"/>
    <w:rsid w:val="00C4006E"/>
    <w:rsid w:val="00C42BD4"/>
    <w:rsid w:val="00C434C5"/>
    <w:rsid w:val="00C45392"/>
    <w:rsid w:val="00C57F6A"/>
    <w:rsid w:val="00C60444"/>
    <w:rsid w:val="00C60625"/>
    <w:rsid w:val="00C607DB"/>
    <w:rsid w:val="00C60B1C"/>
    <w:rsid w:val="00C60DFC"/>
    <w:rsid w:val="00C61184"/>
    <w:rsid w:val="00C633C8"/>
    <w:rsid w:val="00C64C91"/>
    <w:rsid w:val="00C6523B"/>
    <w:rsid w:val="00C654B9"/>
    <w:rsid w:val="00C673AB"/>
    <w:rsid w:val="00C6769B"/>
    <w:rsid w:val="00C715D7"/>
    <w:rsid w:val="00C71C53"/>
    <w:rsid w:val="00C7340A"/>
    <w:rsid w:val="00C760F9"/>
    <w:rsid w:val="00C83017"/>
    <w:rsid w:val="00C85C88"/>
    <w:rsid w:val="00C8693B"/>
    <w:rsid w:val="00C928C7"/>
    <w:rsid w:val="00C9787D"/>
    <w:rsid w:val="00CA2E41"/>
    <w:rsid w:val="00CA56BF"/>
    <w:rsid w:val="00CA66DB"/>
    <w:rsid w:val="00CB6350"/>
    <w:rsid w:val="00CC0A90"/>
    <w:rsid w:val="00CC1B8D"/>
    <w:rsid w:val="00CC2740"/>
    <w:rsid w:val="00CC28F1"/>
    <w:rsid w:val="00CC2E2E"/>
    <w:rsid w:val="00CC4781"/>
    <w:rsid w:val="00CD1474"/>
    <w:rsid w:val="00CD2B02"/>
    <w:rsid w:val="00CD2C35"/>
    <w:rsid w:val="00CD36CF"/>
    <w:rsid w:val="00CD4F3D"/>
    <w:rsid w:val="00CD5831"/>
    <w:rsid w:val="00CE7637"/>
    <w:rsid w:val="00CE7EBF"/>
    <w:rsid w:val="00CF0880"/>
    <w:rsid w:val="00CF0894"/>
    <w:rsid w:val="00CF0B5F"/>
    <w:rsid w:val="00CF38DC"/>
    <w:rsid w:val="00CF3E79"/>
    <w:rsid w:val="00CF43E0"/>
    <w:rsid w:val="00CF4F26"/>
    <w:rsid w:val="00CF6955"/>
    <w:rsid w:val="00D00942"/>
    <w:rsid w:val="00D01157"/>
    <w:rsid w:val="00D01B66"/>
    <w:rsid w:val="00D03CF9"/>
    <w:rsid w:val="00D07FC8"/>
    <w:rsid w:val="00D11A72"/>
    <w:rsid w:val="00D15186"/>
    <w:rsid w:val="00D157D6"/>
    <w:rsid w:val="00D23F17"/>
    <w:rsid w:val="00D23F71"/>
    <w:rsid w:val="00D2534A"/>
    <w:rsid w:val="00D31082"/>
    <w:rsid w:val="00D325A8"/>
    <w:rsid w:val="00D32733"/>
    <w:rsid w:val="00D36633"/>
    <w:rsid w:val="00D372E9"/>
    <w:rsid w:val="00D53898"/>
    <w:rsid w:val="00D55281"/>
    <w:rsid w:val="00D57440"/>
    <w:rsid w:val="00D663AB"/>
    <w:rsid w:val="00D666FA"/>
    <w:rsid w:val="00D826A7"/>
    <w:rsid w:val="00D8375F"/>
    <w:rsid w:val="00D94E36"/>
    <w:rsid w:val="00D95D94"/>
    <w:rsid w:val="00DB0DAD"/>
    <w:rsid w:val="00DC2D70"/>
    <w:rsid w:val="00DC329D"/>
    <w:rsid w:val="00DC3E35"/>
    <w:rsid w:val="00DC6605"/>
    <w:rsid w:val="00DD1C4F"/>
    <w:rsid w:val="00DD1FFA"/>
    <w:rsid w:val="00DD26AD"/>
    <w:rsid w:val="00DD54AC"/>
    <w:rsid w:val="00DE5F97"/>
    <w:rsid w:val="00DE76D2"/>
    <w:rsid w:val="00DE7A74"/>
    <w:rsid w:val="00DF0650"/>
    <w:rsid w:val="00DF5400"/>
    <w:rsid w:val="00DF701F"/>
    <w:rsid w:val="00DF786A"/>
    <w:rsid w:val="00DF7D6A"/>
    <w:rsid w:val="00E016FB"/>
    <w:rsid w:val="00E0325A"/>
    <w:rsid w:val="00E158B1"/>
    <w:rsid w:val="00E17AA4"/>
    <w:rsid w:val="00E17FF0"/>
    <w:rsid w:val="00E20421"/>
    <w:rsid w:val="00E2281E"/>
    <w:rsid w:val="00E266C1"/>
    <w:rsid w:val="00E30E5A"/>
    <w:rsid w:val="00E31A82"/>
    <w:rsid w:val="00E33478"/>
    <w:rsid w:val="00E342D3"/>
    <w:rsid w:val="00E513EA"/>
    <w:rsid w:val="00E517BD"/>
    <w:rsid w:val="00E54B97"/>
    <w:rsid w:val="00E54FE0"/>
    <w:rsid w:val="00E5578F"/>
    <w:rsid w:val="00E56757"/>
    <w:rsid w:val="00E62438"/>
    <w:rsid w:val="00E62526"/>
    <w:rsid w:val="00E62CC1"/>
    <w:rsid w:val="00E62CDC"/>
    <w:rsid w:val="00E65057"/>
    <w:rsid w:val="00E65C8A"/>
    <w:rsid w:val="00E72334"/>
    <w:rsid w:val="00E72D8A"/>
    <w:rsid w:val="00E73A07"/>
    <w:rsid w:val="00E81566"/>
    <w:rsid w:val="00E81FF3"/>
    <w:rsid w:val="00E8502D"/>
    <w:rsid w:val="00E90E80"/>
    <w:rsid w:val="00E91107"/>
    <w:rsid w:val="00E9459C"/>
    <w:rsid w:val="00E96DF1"/>
    <w:rsid w:val="00EA04F1"/>
    <w:rsid w:val="00EA25C5"/>
    <w:rsid w:val="00EA7E38"/>
    <w:rsid w:val="00EB0DC1"/>
    <w:rsid w:val="00EB2754"/>
    <w:rsid w:val="00EB295E"/>
    <w:rsid w:val="00EB32F2"/>
    <w:rsid w:val="00EB7BCA"/>
    <w:rsid w:val="00EC3B14"/>
    <w:rsid w:val="00EC4243"/>
    <w:rsid w:val="00ED1862"/>
    <w:rsid w:val="00ED3926"/>
    <w:rsid w:val="00ED3AB7"/>
    <w:rsid w:val="00ED3C8A"/>
    <w:rsid w:val="00EE0537"/>
    <w:rsid w:val="00EE0F1B"/>
    <w:rsid w:val="00EE11D6"/>
    <w:rsid w:val="00EE28F6"/>
    <w:rsid w:val="00EE4F26"/>
    <w:rsid w:val="00EF1EA9"/>
    <w:rsid w:val="00EF2A85"/>
    <w:rsid w:val="00EF3E9C"/>
    <w:rsid w:val="00EF574A"/>
    <w:rsid w:val="00EF61BD"/>
    <w:rsid w:val="00F002FA"/>
    <w:rsid w:val="00F00EAF"/>
    <w:rsid w:val="00F03116"/>
    <w:rsid w:val="00F042D9"/>
    <w:rsid w:val="00F047AC"/>
    <w:rsid w:val="00F16877"/>
    <w:rsid w:val="00F2147D"/>
    <w:rsid w:val="00F23A30"/>
    <w:rsid w:val="00F24660"/>
    <w:rsid w:val="00F26F4A"/>
    <w:rsid w:val="00F3118D"/>
    <w:rsid w:val="00F31431"/>
    <w:rsid w:val="00F41BE5"/>
    <w:rsid w:val="00F429E9"/>
    <w:rsid w:val="00F5130E"/>
    <w:rsid w:val="00F56AFF"/>
    <w:rsid w:val="00F57928"/>
    <w:rsid w:val="00F57C0A"/>
    <w:rsid w:val="00F60676"/>
    <w:rsid w:val="00F61BB1"/>
    <w:rsid w:val="00F64DD4"/>
    <w:rsid w:val="00F756AB"/>
    <w:rsid w:val="00F8094C"/>
    <w:rsid w:val="00F82815"/>
    <w:rsid w:val="00F82DB8"/>
    <w:rsid w:val="00F86527"/>
    <w:rsid w:val="00F9530F"/>
    <w:rsid w:val="00F96185"/>
    <w:rsid w:val="00F9685A"/>
    <w:rsid w:val="00FA246B"/>
    <w:rsid w:val="00FA327D"/>
    <w:rsid w:val="00FA4B7A"/>
    <w:rsid w:val="00FA5AF7"/>
    <w:rsid w:val="00FB00F9"/>
    <w:rsid w:val="00FB0936"/>
    <w:rsid w:val="00FB4DC7"/>
    <w:rsid w:val="00FB6D78"/>
    <w:rsid w:val="00FC0632"/>
    <w:rsid w:val="00FC13F2"/>
    <w:rsid w:val="00FC4CFE"/>
    <w:rsid w:val="00FD364A"/>
    <w:rsid w:val="00FD46E5"/>
    <w:rsid w:val="00FD6E2C"/>
    <w:rsid w:val="00FE2BFB"/>
    <w:rsid w:val="00FE5A7B"/>
    <w:rsid w:val="00FE7A56"/>
    <w:rsid w:val="00FF383B"/>
    <w:rsid w:val="026A32E1"/>
    <w:rsid w:val="02CA0D02"/>
    <w:rsid w:val="174B10FA"/>
    <w:rsid w:val="2A6BD804"/>
    <w:rsid w:val="32290A50"/>
    <w:rsid w:val="33D79E87"/>
    <w:rsid w:val="345C44C0"/>
    <w:rsid w:val="34E6846B"/>
    <w:rsid w:val="3C5942FC"/>
    <w:rsid w:val="3F89E7BF"/>
    <w:rsid w:val="40E55F50"/>
    <w:rsid w:val="501DF427"/>
    <w:rsid w:val="5797F4F1"/>
    <w:rsid w:val="587BAB02"/>
    <w:rsid w:val="5E1E986A"/>
    <w:rsid w:val="60E76151"/>
    <w:rsid w:val="63EE5083"/>
    <w:rsid w:val="66CC78DD"/>
    <w:rsid w:val="672F9AC0"/>
    <w:rsid w:val="6FB041F6"/>
    <w:rsid w:val="71DD5548"/>
    <w:rsid w:val="72AE5991"/>
    <w:rsid w:val="7A12A22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4B1F3"/>
  <w15:chartTrackingRefBased/>
  <w15:docId w15:val="{3E3A8C32-D233-4D0D-88BC-BDD1A3C6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158B1"/>
    <w:rPr>
      <w:sz w:val="24"/>
      <w:szCs w:val="24"/>
      <w:lang w:eastAsia="fi-FI"/>
    </w:rPr>
  </w:style>
  <w:style w:type="paragraph" w:styleId="Otsikko1">
    <w:name w:val="heading 1"/>
    <w:basedOn w:val="Normaali"/>
    <w:next w:val="Normaali"/>
    <w:link w:val="Otsikko1Char"/>
    <w:qFormat/>
    <w:rsid w:val="002010E6"/>
    <w:pPr>
      <w:keepNext/>
      <w:spacing w:before="240" w:after="60"/>
      <w:outlineLvl w:val="0"/>
    </w:pPr>
    <w:rPr>
      <w:rFonts w:ascii="Arial" w:hAnsi="Arial" w:cs="Arial"/>
      <w:b/>
      <w:bCs/>
      <w:kern w:val="32"/>
      <w:sz w:val="32"/>
      <w:szCs w:val="32"/>
    </w:rPr>
  </w:style>
  <w:style w:type="paragraph" w:styleId="Otsikko2">
    <w:name w:val="heading 2"/>
    <w:basedOn w:val="Normaali"/>
    <w:next w:val="Normaali"/>
    <w:link w:val="Otsikko2Char"/>
    <w:qFormat/>
    <w:rsid w:val="002010E6"/>
    <w:pPr>
      <w:keepNext/>
      <w:spacing w:before="240" w:after="60"/>
      <w:outlineLvl w:val="1"/>
    </w:pPr>
    <w:rPr>
      <w:rFonts w:ascii="Arial" w:hAnsi="Arial" w:cs="Arial"/>
      <w:b/>
      <w:bCs/>
      <w:i/>
      <w:iCs/>
      <w:sz w:val="28"/>
      <w:szCs w:val="28"/>
    </w:rPr>
  </w:style>
  <w:style w:type="paragraph" w:styleId="Otsikko3">
    <w:name w:val="heading 3"/>
    <w:basedOn w:val="Normaali"/>
    <w:next w:val="Normaali"/>
    <w:qFormat/>
    <w:rsid w:val="002010E6"/>
    <w:pPr>
      <w:keepNext/>
      <w:spacing w:before="240" w:after="60"/>
      <w:outlineLvl w:val="2"/>
    </w:pPr>
    <w:rPr>
      <w:rFonts w:ascii="Arial" w:hAnsi="Arial" w:cs="Arial"/>
      <w:b/>
      <w:bCs/>
      <w:sz w:val="26"/>
      <w:szCs w:val="26"/>
    </w:rPr>
  </w:style>
  <w:style w:type="paragraph" w:styleId="Otsikko4">
    <w:name w:val="heading 4"/>
    <w:basedOn w:val="Normaali"/>
    <w:next w:val="Normaali"/>
    <w:qFormat/>
    <w:rsid w:val="002010E6"/>
    <w:pPr>
      <w:keepNext/>
      <w:spacing w:before="240" w:after="60"/>
      <w:outlineLvl w:val="3"/>
    </w:pPr>
    <w:rPr>
      <w:b/>
      <w:bCs/>
      <w:sz w:val="28"/>
      <w:szCs w:val="28"/>
    </w:rPr>
  </w:style>
  <w:style w:type="paragraph" w:styleId="Otsikko5">
    <w:name w:val="heading 5"/>
    <w:basedOn w:val="Normaali"/>
    <w:next w:val="Normaali"/>
    <w:qFormat/>
    <w:rsid w:val="002010E6"/>
    <w:p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16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B51E7F"/>
    <w:rPr>
      <w:rFonts w:ascii="Tahoma" w:hAnsi="Tahoma" w:cs="Tahoma"/>
      <w:sz w:val="16"/>
      <w:szCs w:val="16"/>
    </w:rPr>
  </w:style>
  <w:style w:type="character" w:styleId="Voimakas">
    <w:name w:val="Strong"/>
    <w:qFormat/>
    <w:rsid w:val="00EF61BD"/>
    <w:rPr>
      <w:b/>
      <w:bCs/>
    </w:rPr>
  </w:style>
  <w:style w:type="character" w:styleId="Hyperlinkki">
    <w:name w:val="Hyperlink"/>
    <w:uiPriority w:val="99"/>
    <w:rsid w:val="001563F8"/>
    <w:rPr>
      <w:color w:val="0000FF"/>
      <w:u w:val="single"/>
    </w:rPr>
  </w:style>
  <w:style w:type="paragraph" w:styleId="NormaaliWWW">
    <w:name w:val="Normal (Web)"/>
    <w:basedOn w:val="Normaali"/>
    <w:uiPriority w:val="99"/>
    <w:rsid w:val="00291631"/>
    <w:pPr>
      <w:spacing w:before="100" w:beforeAutospacing="1" w:after="100" w:afterAutospacing="1"/>
    </w:pPr>
    <w:rPr>
      <w:color w:val="000000"/>
      <w:lang w:val="en-GB" w:eastAsia="en-US"/>
    </w:rPr>
  </w:style>
  <w:style w:type="paragraph" w:customStyle="1" w:styleId="Default">
    <w:name w:val="Default"/>
    <w:rsid w:val="00291631"/>
    <w:pPr>
      <w:autoSpaceDE w:val="0"/>
      <w:autoSpaceDN w:val="0"/>
      <w:adjustRightInd w:val="0"/>
    </w:pPr>
    <w:rPr>
      <w:color w:val="000000"/>
      <w:sz w:val="24"/>
      <w:szCs w:val="24"/>
      <w:lang w:eastAsia="fi-FI"/>
    </w:rPr>
  </w:style>
  <w:style w:type="paragraph" w:customStyle="1" w:styleId="Vaintekstin1">
    <w:name w:val="Vain tekstinä1"/>
    <w:basedOn w:val="Default"/>
    <w:next w:val="Default"/>
    <w:rsid w:val="00291631"/>
    <w:rPr>
      <w:color w:val="auto"/>
    </w:rPr>
  </w:style>
  <w:style w:type="paragraph" w:styleId="Alatunniste">
    <w:name w:val="footer"/>
    <w:basedOn w:val="Normaali"/>
    <w:link w:val="AlatunnisteChar"/>
    <w:uiPriority w:val="99"/>
    <w:rsid w:val="0069361F"/>
    <w:pPr>
      <w:tabs>
        <w:tab w:val="center" w:pos="4819"/>
        <w:tab w:val="right" w:pos="9638"/>
      </w:tabs>
    </w:pPr>
  </w:style>
  <w:style w:type="character" w:customStyle="1" w:styleId="AlatunnisteChar">
    <w:name w:val="Alatunniste Char"/>
    <w:link w:val="Alatunniste"/>
    <w:uiPriority w:val="99"/>
    <w:rsid w:val="0069361F"/>
    <w:rPr>
      <w:sz w:val="24"/>
      <w:szCs w:val="24"/>
    </w:rPr>
  </w:style>
  <w:style w:type="character" w:styleId="Sivunumero">
    <w:name w:val="page number"/>
    <w:basedOn w:val="Kappaleenoletusfontti"/>
    <w:rsid w:val="0069361F"/>
  </w:style>
  <w:style w:type="paragraph" w:styleId="Yltunniste">
    <w:name w:val="header"/>
    <w:basedOn w:val="Normaali"/>
    <w:link w:val="YltunnisteChar"/>
    <w:rsid w:val="00935BCF"/>
    <w:pPr>
      <w:tabs>
        <w:tab w:val="center" w:pos="4819"/>
        <w:tab w:val="right" w:pos="9638"/>
      </w:tabs>
    </w:pPr>
  </w:style>
  <w:style w:type="character" w:customStyle="1" w:styleId="YltunnisteChar">
    <w:name w:val="Ylätunniste Char"/>
    <w:link w:val="Yltunniste"/>
    <w:rsid w:val="00935BCF"/>
    <w:rPr>
      <w:sz w:val="24"/>
      <w:szCs w:val="24"/>
    </w:rPr>
  </w:style>
  <w:style w:type="character" w:styleId="Kommentinviite">
    <w:name w:val="annotation reference"/>
    <w:semiHidden/>
    <w:rsid w:val="008C39AD"/>
    <w:rPr>
      <w:sz w:val="16"/>
      <w:szCs w:val="16"/>
    </w:rPr>
  </w:style>
  <w:style w:type="paragraph" w:styleId="Kommentinteksti">
    <w:name w:val="annotation text"/>
    <w:basedOn w:val="Normaali"/>
    <w:semiHidden/>
    <w:rsid w:val="008C39AD"/>
    <w:rPr>
      <w:sz w:val="20"/>
      <w:szCs w:val="20"/>
    </w:rPr>
  </w:style>
  <w:style w:type="paragraph" w:styleId="Kommentinotsikko">
    <w:name w:val="annotation subject"/>
    <w:basedOn w:val="Kommentinteksti"/>
    <w:next w:val="Kommentinteksti"/>
    <w:semiHidden/>
    <w:rsid w:val="008C39AD"/>
    <w:rPr>
      <w:b/>
      <w:bCs/>
    </w:rPr>
  </w:style>
  <w:style w:type="paragraph" w:styleId="Alaviitteenteksti">
    <w:name w:val="footnote text"/>
    <w:basedOn w:val="Normaali"/>
    <w:semiHidden/>
    <w:rsid w:val="000D684E"/>
    <w:rPr>
      <w:sz w:val="20"/>
      <w:szCs w:val="20"/>
    </w:rPr>
  </w:style>
  <w:style w:type="character" w:styleId="Alaviitteenviite">
    <w:name w:val="footnote reference"/>
    <w:semiHidden/>
    <w:rsid w:val="000D684E"/>
    <w:rPr>
      <w:vertAlign w:val="superscript"/>
    </w:rPr>
  </w:style>
  <w:style w:type="paragraph" w:styleId="Asiakirjanrakenneruutu">
    <w:name w:val="Document Map"/>
    <w:basedOn w:val="Normaali"/>
    <w:semiHidden/>
    <w:rsid w:val="00193A5C"/>
    <w:pPr>
      <w:shd w:val="clear" w:color="auto" w:fill="000080"/>
    </w:pPr>
    <w:rPr>
      <w:rFonts w:ascii="Tahoma" w:hAnsi="Tahoma" w:cs="Tahoma"/>
      <w:sz w:val="20"/>
      <w:szCs w:val="20"/>
    </w:rPr>
  </w:style>
  <w:style w:type="paragraph" w:styleId="Sisluet1">
    <w:name w:val="toc 1"/>
    <w:basedOn w:val="Normaali"/>
    <w:next w:val="Normaali"/>
    <w:autoRedefine/>
    <w:uiPriority w:val="39"/>
    <w:rsid w:val="00F00EAF"/>
    <w:pPr>
      <w:tabs>
        <w:tab w:val="right" w:leader="dot" w:pos="10456"/>
      </w:tabs>
      <w:spacing w:before="120" w:after="120"/>
    </w:pPr>
  </w:style>
  <w:style w:type="paragraph" w:styleId="Sisluet2">
    <w:name w:val="toc 2"/>
    <w:basedOn w:val="Normaali"/>
    <w:next w:val="Normaali"/>
    <w:autoRedefine/>
    <w:uiPriority w:val="39"/>
    <w:rsid w:val="00193A5C"/>
    <w:pPr>
      <w:ind w:left="240"/>
    </w:pPr>
  </w:style>
  <w:style w:type="paragraph" w:styleId="Sisluet3">
    <w:name w:val="toc 3"/>
    <w:basedOn w:val="Normaali"/>
    <w:next w:val="Normaali"/>
    <w:autoRedefine/>
    <w:uiPriority w:val="39"/>
    <w:rsid w:val="00193A5C"/>
    <w:pPr>
      <w:ind w:left="480"/>
    </w:pPr>
  </w:style>
  <w:style w:type="paragraph" w:styleId="Merkittyluettelo3">
    <w:name w:val="List Bullet 3"/>
    <w:basedOn w:val="Normaali"/>
    <w:rsid w:val="002161E8"/>
    <w:pPr>
      <w:numPr>
        <w:numId w:val="1"/>
      </w:numPr>
    </w:pPr>
  </w:style>
  <w:style w:type="character" w:styleId="AvattuHyperlinkki">
    <w:name w:val="FollowedHyperlink"/>
    <w:rsid w:val="00E266C1"/>
    <w:rPr>
      <w:color w:val="800080"/>
      <w:u w:val="single"/>
    </w:rPr>
  </w:style>
  <w:style w:type="paragraph" w:styleId="Luettelokappale">
    <w:name w:val="List Paragraph"/>
    <w:basedOn w:val="Normaali"/>
    <w:link w:val="LuettelokappaleChar"/>
    <w:uiPriority w:val="34"/>
    <w:qFormat/>
    <w:rsid w:val="00CD4F3D"/>
    <w:pPr>
      <w:spacing w:after="200" w:line="276" w:lineRule="auto"/>
      <w:ind w:left="720"/>
      <w:contextualSpacing/>
    </w:pPr>
    <w:rPr>
      <w:rFonts w:ascii="Calibri" w:eastAsia="Calibri" w:hAnsi="Calibri"/>
      <w:sz w:val="22"/>
      <w:szCs w:val="22"/>
      <w:lang w:eastAsia="en-US"/>
    </w:rPr>
  </w:style>
  <w:style w:type="character" w:customStyle="1" w:styleId="Otsikko1Char">
    <w:name w:val="Otsikko 1 Char"/>
    <w:link w:val="Otsikko1"/>
    <w:rsid w:val="00CD4F3D"/>
    <w:rPr>
      <w:rFonts w:ascii="Arial" w:hAnsi="Arial" w:cs="Arial"/>
      <w:b/>
      <w:bCs/>
      <w:kern w:val="32"/>
      <w:sz w:val="32"/>
      <w:szCs w:val="32"/>
    </w:rPr>
  </w:style>
  <w:style w:type="paragraph" w:styleId="Otsikko">
    <w:name w:val="Title"/>
    <w:basedOn w:val="Normaali"/>
    <w:next w:val="Normaali"/>
    <w:link w:val="OtsikkoChar"/>
    <w:qFormat/>
    <w:rsid w:val="00BF77E2"/>
    <w:pPr>
      <w:spacing w:before="240" w:after="60"/>
      <w:jc w:val="center"/>
      <w:outlineLvl w:val="0"/>
    </w:pPr>
    <w:rPr>
      <w:rFonts w:ascii="Cambria" w:hAnsi="Cambria"/>
      <w:b/>
      <w:bCs/>
      <w:kern w:val="28"/>
      <w:sz w:val="32"/>
      <w:szCs w:val="32"/>
    </w:rPr>
  </w:style>
  <w:style w:type="character" w:customStyle="1" w:styleId="OtsikkoChar">
    <w:name w:val="Otsikko Char"/>
    <w:link w:val="Otsikko"/>
    <w:rsid w:val="00BF77E2"/>
    <w:rPr>
      <w:rFonts w:ascii="Cambria" w:eastAsia="Times New Roman" w:hAnsi="Cambria" w:cs="Times New Roman"/>
      <w:b/>
      <w:bCs/>
      <w:kern w:val="28"/>
      <w:sz w:val="32"/>
      <w:szCs w:val="32"/>
    </w:rPr>
  </w:style>
  <w:style w:type="character" w:customStyle="1" w:styleId="Otsikko2Char">
    <w:name w:val="Otsikko 2 Char"/>
    <w:link w:val="Otsikko2"/>
    <w:rsid w:val="002C23A0"/>
    <w:rPr>
      <w:rFonts w:ascii="Arial" w:hAnsi="Arial" w:cs="Arial"/>
      <w:b/>
      <w:bCs/>
      <w:i/>
      <w:iCs/>
      <w:sz w:val="28"/>
      <w:szCs w:val="28"/>
    </w:rPr>
  </w:style>
  <w:style w:type="paragraph" w:customStyle="1" w:styleId="Sisennettyleipteksti21">
    <w:name w:val="Sisennetty leipäteksti 21"/>
    <w:basedOn w:val="Normaali"/>
    <w:rsid w:val="00D23F17"/>
    <w:pPr>
      <w:overflowPunct w:val="0"/>
      <w:autoSpaceDE w:val="0"/>
      <w:autoSpaceDN w:val="0"/>
      <w:adjustRightInd w:val="0"/>
      <w:ind w:left="1418"/>
    </w:pPr>
    <w:rPr>
      <w:szCs w:val="20"/>
    </w:rPr>
  </w:style>
  <w:style w:type="character" w:customStyle="1" w:styleId="LuettelokappaleChar">
    <w:name w:val="Luettelokappale Char"/>
    <w:link w:val="Luettelokappale"/>
    <w:uiPriority w:val="34"/>
    <w:rsid w:val="00A74C0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7772">
      <w:bodyDiv w:val="1"/>
      <w:marLeft w:val="0"/>
      <w:marRight w:val="0"/>
      <w:marTop w:val="0"/>
      <w:marBottom w:val="0"/>
      <w:divBdr>
        <w:top w:val="none" w:sz="0" w:space="0" w:color="auto"/>
        <w:left w:val="none" w:sz="0" w:space="0" w:color="auto"/>
        <w:bottom w:val="none" w:sz="0" w:space="0" w:color="auto"/>
        <w:right w:val="none" w:sz="0" w:space="0" w:color="auto"/>
      </w:divBdr>
    </w:div>
    <w:div w:id="112407378">
      <w:bodyDiv w:val="1"/>
      <w:marLeft w:val="0"/>
      <w:marRight w:val="0"/>
      <w:marTop w:val="0"/>
      <w:marBottom w:val="0"/>
      <w:divBdr>
        <w:top w:val="none" w:sz="0" w:space="0" w:color="auto"/>
        <w:left w:val="none" w:sz="0" w:space="0" w:color="auto"/>
        <w:bottom w:val="none" w:sz="0" w:space="0" w:color="auto"/>
        <w:right w:val="none" w:sz="0" w:space="0" w:color="auto"/>
      </w:divBdr>
    </w:div>
    <w:div w:id="141702429">
      <w:bodyDiv w:val="1"/>
      <w:marLeft w:val="0"/>
      <w:marRight w:val="0"/>
      <w:marTop w:val="0"/>
      <w:marBottom w:val="0"/>
      <w:divBdr>
        <w:top w:val="none" w:sz="0" w:space="0" w:color="auto"/>
        <w:left w:val="none" w:sz="0" w:space="0" w:color="auto"/>
        <w:bottom w:val="none" w:sz="0" w:space="0" w:color="auto"/>
        <w:right w:val="none" w:sz="0" w:space="0" w:color="auto"/>
      </w:divBdr>
    </w:div>
    <w:div w:id="171146956">
      <w:bodyDiv w:val="1"/>
      <w:marLeft w:val="0"/>
      <w:marRight w:val="0"/>
      <w:marTop w:val="0"/>
      <w:marBottom w:val="0"/>
      <w:divBdr>
        <w:top w:val="none" w:sz="0" w:space="0" w:color="auto"/>
        <w:left w:val="none" w:sz="0" w:space="0" w:color="auto"/>
        <w:bottom w:val="none" w:sz="0" w:space="0" w:color="auto"/>
        <w:right w:val="none" w:sz="0" w:space="0" w:color="auto"/>
      </w:divBdr>
    </w:div>
    <w:div w:id="423841926">
      <w:bodyDiv w:val="1"/>
      <w:marLeft w:val="0"/>
      <w:marRight w:val="0"/>
      <w:marTop w:val="0"/>
      <w:marBottom w:val="0"/>
      <w:divBdr>
        <w:top w:val="none" w:sz="0" w:space="0" w:color="auto"/>
        <w:left w:val="none" w:sz="0" w:space="0" w:color="auto"/>
        <w:bottom w:val="none" w:sz="0" w:space="0" w:color="auto"/>
        <w:right w:val="none" w:sz="0" w:space="0" w:color="auto"/>
      </w:divBdr>
    </w:div>
    <w:div w:id="433094142">
      <w:bodyDiv w:val="1"/>
      <w:marLeft w:val="192"/>
      <w:marRight w:val="192"/>
      <w:marTop w:val="192"/>
      <w:marBottom w:val="192"/>
      <w:divBdr>
        <w:top w:val="none" w:sz="0" w:space="0" w:color="auto"/>
        <w:left w:val="none" w:sz="0" w:space="0" w:color="auto"/>
        <w:bottom w:val="none" w:sz="0" w:space="0" w:color="auto"/>
        <w:right w:val="none" w:sz="0" w:space="0" w:color="auto"/>
      </w:divBdr>
      <w:divsChild>
        <w:div w:id="512845238">
          <w:marLeft w:val="0"/>
          <w:marRight w:val="0"/>
          <w:marTop w:val="0"/>
          <w:marBottom w:val="0"/>
          <w:divBdr>
            <w:top w:val="none" w:sz="0" w:space="0" w:color="auto"/>
            <w:left w:val="none" w:sz="0" w:space="0" w:color="auto"/>
            <w:bottom w:val="none" w:sz="0" w:space="0" w:color="auto"/>
            <w:right w:val="none" w:sz="0" w:space="0" w:color="auto"/>
          </w:divBdr>
          <w:divsChild>
            <w:div w:id="1406343948">
              <w:marLeft w:val="0"/>
              <w:marRight w:val="0"/>
              <w:marTop w:val="0"/>
              <w:marBottom w:val="0"/>
              <w:divBdr>
                <w:top w:val="none" w:sz="0" w:space="0" w:color="auto"/>
                <w:left w:val="none" w:sz="0" w:space="0" w:color="auto"/>
                <w:bottom w:val="none" w:sz="0" w:space="0" w:color="auto"/>
                <w:right w:val="none" w:sz="0" w:space="0" w:color="auto"/>
              </w:divBdr>
              <w:divsChild>
                <w:div w:id="1936664321">
                  <w:marLeft w:val="0"/>
                  <w:marRight w:val="0"/>
                  <w:marTop w:val="0"/>
                  <w:marBottom w:val="0"/>
                  <w:divBdr>
                    <w:top w:val="none" w:sz="0" w:space="0" w:color="auto"/>
                    <w:left w:val="none" w:sz="0" w:space="0" w:color="auto"/>
                    <w:bottom w:val="none" w:sz="0" w:space="0" w:color="auto"/>
                    <w:right w:val="none" w:sz="0" w:space="0" w:color="auto"/>
                  </w:divBdr>
                  <w:divsChild>
                    <w:div w:id="171338445">
                      <w:marLeft w:val="0"/>
                      <w:marRight w:val="0"/>
                      <w:marTop w:val="0"/>
                      <w:marBottom w:val="0"/>
                      <w:divBdr>
                        <w:top w:val="none" w:sz="0" w:space="0" w:color="auto"/>
                        <w:left w:val="none" w:sz="0" w:space="0" w:color="auto"/>
                        <w:bottom w:val="none" w:sz="0" w:space="0" w:color="auto"/>
                        <w:right w:val="none" w:sz="0" w:space="0" w:color="auto"/>
                      </w:divBdr>
                      <w:divsChild>
                        <w:div w:id="675157411">
                          <w:marLeft w:val="0"/>
                          <w:marRight w:val="0"/>
                          <w:marTop w:val="0"/>
                          <w:marBottom w:val="0"/>
                          <w:divBdr>
                            <w:top w:val="none" w:sz="0" w:space="0" w:color="auto"/>
                            <w:left w:val="none" w:sz="0" w:space="0" w:color="auto"/>
                            <w:bottom w:val="none" w:sz="0" w:space="0" w:color="auto"/>
                            <w:right w:val="none" w:sz="0" w:space="0" w:color="auto"/>
                          </w:divBdr>
                          <w:divsChild>
                            <w:div w:id="1547715246">
                              <w:marLeft w:val="0"/>
                              <w:marRight w:val="0"/>
                              <w:marTop w:val="0"/>
                              <w:marBottom w:val="0"/>
                              <w:divBdr>
                                <w:top w:val="none" w:sz="0" w:space="0" w:color="auto"/>
                                <w:left w:val="none" w:sz="0" w:space="0" w:color="auto"/>
                                <w:bottom w:val="none" w:sz="0" w:space="0" w:color="auto"/>
                                <w:right w:val="none" w:sz="0" w:space="0" w:color="auto"/>
                              </w:divBdr>
                              <w:divsChild>
                                <w:div w:id="2131438771">
                                  <w:marLeft w:val="0"/>
                                  <w:marRight w:val="0"/>
                                  <w:marTop w:val="240"/>
                                  <w:marBottom w:val="0"/>
                                  <w:divBdr>
                                    <w:top w:val="none" w:sz="0" w:space="0" w:color="auto"/>
                                    <w:left w:val="none" w:sz="0" w:space="0" w:color="auto"/>
                                    <w:bottom w:val="none" w:sz="0" w:space="0" w:color="auto"/>
                                    <w:right w:val="none" w:sz="0" w:space="0" w:color="auto"/>
                                  </w:divBdr>
                                  <w:divsChild>
                                    <w:div w:id="1210218134">
                                      <w:marLeft w:val="0"/>
                                      <w:marRight w:val="0"/>
                                      <w:marTop w:val="0"/>
                                      <w:marBottom w:val="0"/>
                                      <w:divBdr>
                                        <w:top w:val="none" w:sz="0" w:space="0" w:color="auto"/>
                                        <w:left w:val="none" w:sz="0" w:space="0" w:color="auto"/>
                                        <w:bottom w:val="none" w:sz="0" w:space="0" w:color="auto"/>
                                        <w:right w:val="none" w:sz="0" w:space="0" w:color="auto"/>
                                      </w:divBdr>
                                      <w:divsChild>
                                        <w:div w:id="1748532531">
                                          <w:marLeft w:val="0"/>
                                          <w:marRight w:val="0"/>
                                          <w:marTop w:val="0"/>
                                          <w:marBottom w:val="0"/>
                                          <w:divBdr>
                                            <w:top w:val="none" w:sz="0" w:space="0" w:color="auto"/>
                                            <w:left w:val="none" w:sz="0" w:space="0" w:color="auto"/>
                                            <w:bottom w:val="none" w:sz="0" w:space="0" w:color="auto"/>
                                            <w:right w:val="none" w:sz="0" w:space="0" w:color="auto"/>
                                          </w:divBdr>
                                          <w:divsChild>
                                            <w:div w:id="792402645">
                                              <w:marLeft w:val="0"/>
                                              <w:marRight w:val="0"/>
                                              <w:marTop w:val="0"/>
                                              <w:marBottom w:val="0"/>
                                              <w:divBdr>
                                                <w:top w:val="none" w:sz="0" w:space="0" w:color="auto"/>
                                                <w:left w:val="none" w:sz="0" w:space="0" w:color="auto"/>
                                                <w:bottom w:val="none" w:sz="0" w:space="0" w:color="auto"/>
                                                <w:right w:val="none" w:sz="0" w:space="0" w:color="auto"/>
                                              </w:divBdr>
                                              <w:divsChild>
                                                <w:div w:id="134878318">
                                                  <w:marLeft w:val="0"/>
                                                  <w:marRight w:val="0"/>
                                                  <w:marTop w:val="0"/>
                                                  <w:marBottom w:val="0"/>
                                                  <w:divBdr>
                                                    <w:top w:val="none" w:sz="0" w:space="0" w:color="auto"/>
                                                    <w:left w:val="none" w:sz="0" w:space="0" w:color="auto"/>
                                                    <w:bottom w:val="none" w:sz="0" w:space="0" w:color="auto"/>
                                                    <w:right w:val="none" w:sz="0" w:space="0" w:color="auto"/>
                                                  </w:divBdr>
                                                </w:div>
                                                <w:div w:id="529416872">
                                                  <w:marLeft w:val="0"/>
                                                  <w:marRight w:val="0"/>
                                                  <w:marTop w:val="0"/>
                                                  <w:marBottom w:val="0"/>
                                                  <w:divBdr>
                                                    <w:top w:val="none" w:sz="0" w:space="0" w:color="auto"/>
                                                    <w:left w:val="none" w:sz="0" w:space="0" w:color="auto"/>
                                                    <w:bottom w:val="none" w:sz="0" w:space="0" w:color="auto"/>
                                                    <w:right w:val="none" w:sz="0" w:space="0" w:color="auto"/>
                                                  </w:divBdr>
                                                </w:div>
                                                <w:div w:id="907108773">
                                                  <w:marLeft w:val="0"/>
                                                  <w:marRight w:val="0"/>
                                                  <w:marTop w:val="0"/>
                                                  <w:marBottom w:val="0"/>
                                                  <w:divBdr>
                                                    <w:top w:val="none" w:sz="0" w:space="0" w:color="auto"/>
                                                    <w:left w:val="none" w:sz="0" w:space="0" w:color="auto"/>
                                                    <w:bottom w:val="none" w:sz="0" w:space="0" w:color="auto"/>
                                                    <w:right w:val="none" w:sz="0" w:space="0" w:color="auto"/>
                                                  </w:divBdr>
                                                </w:div>
                                                <w:div w:id="996614967">
                                                  <w:marLeft w:val="0"/>
                                                  <w:marRight w:val="0"/>
                                                  <w:marTop w:val="0"/>
                                                  <w:marBottom w:val="0"/>
                                                  <w:divBdr>
                                                    <w:top w:val="none" w:sz="0" w:space="0" w:color="auto"/>
                                                    <w:left w:val="none" w:sz="0" w:space="0" w:color="auto"/>
                                                    <w:bottom w:val="none" w:sz="0" w:space="0" w:color="auto"/>
                                                    <w:right w:val="none" w:sz="0" w:space="0" w:color="auto"/>
                                                  </w:divBdr>
                                                </w:div>
                                                <w:div w:id="1242904850">
                                                  <w:marLeft w:val="0"/>
                                                  <w:marRight w:val="0"/>
                                                  <w:marTop w:val="0"/>
                                                  <w:marBottom w:val="0"/>
                                                  <w:divBdr>
                                                    <w:top w:val="none" w:sz="0" w:space="0" w:color="auto"/>
                                                    <w:left w:val="none" w:sz="0" w:space="0" w:color="auto"/>
                                                    <w:bottom w:val="none" w:sz="0" w:space="0" w:color="auto"/>
                                                    <w:right w:val="none" w:sz="0" w:space="0" w:color="auto"/>
                                                  </w:divBdr>
                                                </w:div>
                                                <w:div w:id="1289580843">
                                                  <w:marLeft w:val="0"/>
                                                  <w:marRight w:val="0"/>
                                                  <w:marTop w:val="0"/>
                                                  <w:marBottom w:val="0"/>
                                                  <w:divBdr>
                                                    <w:top w:val="none" w:sz="0" w:space="0" w:color="auto"/>
                                                    <w:left w:val="none" w:sz="0" w:space="0" w:color="auto"/>
                                                    <w:bottom w:val="none" w:sz="0" w:space="0" w:color="auto"/>
                                                    <w:right w:val="none" w:sz="0" w:space="0" w:color="auto"/>
                                                  </w:divBdr>
                                                </w:div>
                                                <w:div w:id="1346443237">
                                                  <w:marLeft w:val="0"/>
                                                  <w:marRight w:val="0"/>
                                                  <w:marTop w:val="0"/>
                                                  <w:marBottom w:val="0"/>
                                                  <w:divBdr>
                                                    <w:top w:val="none" w:sz="0" w:space="0" w:color="auto"/>
                                                    <w:left w:val="none" w:sz="0" w:space="0" w:color="auto"/>
                                                    <w:bottom w:val="none" w:sz="0" w:space="0" w:color="auto"/>
                                                    <w:right w:val="none" w:sz="0" w:space="0" w:color="auto"/>
                                                  </w:divBdr>
                                                </w:div>
                                                <w:div w:id="1866553345">
                                                  <w:marLeft w:val="0"/>
                                                  <w:marRight w:val="0"/>
                                                  <w:marTop w:val="0"/>
                                                  <w:marBottom w:val="0"/>
                                                  <w:divBdr>
                                                    <w:top w:val="none" w:sz="0" w:space="0" w:color="auto"/>
                                                    <w:left w:val="none" w:sz="0" w:space="0" w:color="auto"/>
                                                    <w:bottom w:val="none" w:sz="0" w:space="0" w:color="auto"/>
                                                    <w:right w:val="none" w:sz="0" w:space="0" w:color="auto"/>
                                                  </w:divBdr>
                                                </w:div>
                                                <w:div w:id="20070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8859007">
      <w:bodyDiv w:val="1"/>
      <w:marLeft w:val="0"/>
      <w:marRight w:val="0"/>
      <w:marTop w:val="0"/>
      <w:marBottom w:val="0"/>
      <w:divBdr>
        <w:top w:val="none" w:sz="0" w:space="0" w:color="auto"/>
        <w:left w:val="none" w:sz="0" w:space="0" w:color="auto"/>
        <w:bottom w:val="none" w:sz="0" w:space="0" w:color="auto"/>
        <w:right w:val="none" w:sz="0" w:space="0" w:color="auto"/>
      </w:divBdr>
      <w:divsChild>
        <w:div w:id="1912615947">
          <w:marLeft w:val="0"/>
          <w:marRight w:val="0"/>
          <w:marTop w:val="0"/>
          <w:marBottom w:val="0"/>
          <w:divBdr>
            <w:top w:val="none" w:sz="0" w:space="0" w:color="auto"/>
            <w:left w:val="none" w:sz="0" w:space="0" w:color="auto"/>
            <w:bottom w:val="none" w:sz="0" w:space="0" w:color="auto"/>
            <w:right w:val="none" w:sz="0" w:space="0" w:color="auto"/>
          </w:divBdr>
        </w:div>
      </w:divsChild>
    </w:div>
    <w:div w:id="469828256">
      <w:bodyDiv w:val="1"/>
      <w:marLeft w:val="0"/>
      <w:marRight w:val="0"/>
      <w:marTop w:val="0"/>
      <w:marBottom w:val="0"/>
      <w:divBdr>
        <w:top w:val="none" w:sz="0" w:space="0" w:color="auto"/>
        <w:left w:val="none" w:sz="0" w:space="0" w:color="auto"/>
        <w:bottom w:val="none" w:sz="0" w:space="0" w:color="auto"/>
        <w:right w:val="none" w:sz="0" w:space="0" w:color="auto"/>
      </w:divBdr>
    </w:div>
    <w:div w:id="553393786">
      <w:bodyDiv w:val="1"/>
      <w:marLeft w:val="0"/>
      <w:marRight w:val="0"/>
      <w:marTop w:val="0"/>
      <w:marBottom w:val="0"/>
      <w:divBdr>
        <w:top w:val="none" w:sz="0" w:space="0" w:color="auto"/>
        <w:left w:val="none" w:sz="0" w:space="0" w:color="auto"/>
        <w:bottom w:val="none" w:sz="0" w:space="0" w:color="auto"/>
        <w:right w:val="none" w:sz="0" w:space="0" w:color="auto"/>
      </w:divBdr>
    </w:div>
    <w:div w:id="613362058">
      <w:bodyDiv w:val="1"/>
      <w:marLeft w:val="0"/>
      <w:marRight w:val="0"/>
      <w:marTop w:val="0"/>
      <w:marBottom w:val="0"/>
      <w:divBdr>
        <w:top w:val="none" w:sz="0" w:space="0" w:color="auto"/>
        <w:left w:val="none" w:sz="0" w:space="0" w:color="auto"/>
        <w:bottom w:val="none" w:sz="0" w:space="0" w:color="auto"/>
        <w:right w:val="none" w:sz="0" w:space="0" w:color="auto"/>
      </w:divBdr>
      <w:divsChild>
        <w:div w:id="1086422709">
          <w:marLeft w:val="0"/>
          <w:marRight w:val="0"/>
          <w:marTop w:val="0"/>
          <w:marBottom w:val="0"/>
          <w:divBdr>
            <w:top w:val="none" w:sz="0" w:space="0" w:color="auto"/>
            <w:left w:val="none" w:sz="0" w:space="0" w:color="auto"/>
            <w:bottom w:val="none" w:sz="0" w:space="0" w:color="auto"/>
            <w:right w:val="none" w:sz="0" w:space="0" w:color="auto"/>
          </w:divBdr>
          <w:divsChild>
            <w:div w:id="1231381549">
              <w:marLeft w:val="0"/>
              <w:marRight w:val="0"/>
              <w:marTop w:val="0"/>
              <w:marBottom w:val="0"/>
              <w:divBdr>
                <w:top w:val="none" w:sz="0" w:space="0" w:color="auto"/>
                <w:left w:val="none" w:sz="0" w:space="0" w:color="auto"/>
                <w:bottom w:val="none" w:sz="0" w:space="0" w:color="auto"/>
                <w:right w:val="none" w:sz="0" w:space="0" w:color="auto"/>
              </w:divBdr>
              <w:divsChild>
                <w:div w:id="176358382">
                  <w:marLeft w:val="0"/>
                  <w:marRight w:val="0"/>
                  <w:marTop w:val="0"/>
                  <w:marBottom w:val="0"/>
                  <w:divBdr>
                    <w:top w:val="none" w:sz="0" w:space="0" w:color="auto"/>
                    <w:left w:val="none" w:sz="0" w:space="0" w:color="auto"/>
                    <w:bottom w:val="none" w:sz="0" w:space="0" w:color="auto"/>
                    <w:right w:val="none" w:sz="0" w:space="0" w:color="auto"/>
                  </w:divBdr>
                  <w:divsChild>
                    <w:div w:id="15294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43005">
      <w:bodyDiv w:val="1"/>
      <w:marLeft w:val="0"/>
      <w:marRight w:val="0"/>
      <w:marTop w:val="0"/>
      <w:marBottom w:val="0"/>
      <w:divBdr>
        <w:top w:val="none" w:sz="0" w:space="0" w:color="auto"/>
        <w:left w:val="none" w:sz="0" w:space="0" w:color="auto"/>
        <w:bottom w:val="none" w:sz="0" w:space="0" w:color="auto"/>
        <w:right w:val="none" w:sz="0" w:space="0" w:color="auto"/>
      </w:divBdr>
    </w:div>
    <w:div w:id="1172456367">
      <w:bodyDiv w:val="1"/>
      <w:marLeft w:val="0"/>
      <w:marRight w:val="0"/>
      <w:marTop w:val="0"/>
      <w:marBottom w:val="0"/>
      <w:divBdr>
        <w:top w:val="none" w:sz="0" w:space="0" w:color="auto"/>
        <w:left w:val="none" w:sz="0" w:space="0" w:color="auto"/>
        <w:bottom w:val="none" w:sz="0" w:space="0" w:color="auto"/>
        <w:right w:val="none" w:sz="0" w:space="0" w:color="auto"/>
      </w:divBdr>
      <w:divsChild>
        <w:div w:id="1418213835">
          <w:marLeft w:val="0"/>
          <w:marRight w:val="0"/>
          <w:marTop w:val="0"/>
          <w:marBottom w:val="0"/>
          <w:divBdr>
            <w:top w:val="none" w:sz="0" w:space="0" w:color="auto"/>
            <w:left w:val="none" w:sz="0" w:space="0" w:color="auto"/>
            <w:bottom w:val="none" w:sz="0" w:space="0" w:color="auto"/>
            <w:right w:val="none" w:sz="0" w:space="0" w:color="auto"/>
          </w:divBdr>
          <w:divsChild>
            <w:div w:id="580799916">
              <w:marLeft w:val="0"/>
              <w:marRight w:val="0"/>
              <w:marTop w:val="0"/>
              <w:marBottom w:val="0"/>
              <w:divBdr>
                <w:top w:val="none" w:sz="0" w:space="0" w:color="auto"/>
                <w:left w:val="none" w:sz="0" w:space="0" w:color="auto"/>
                <w:bottom w:val="none" w:sz="0" w:space="0" w:color="auto"/>
                <w:right w:val="none" w:sz="0" w:space="0" w:color="auto"/>
              </w:divBdr>
              <w:divsChild>
                <w:div w:id="1135760204">
                  <w:marLeft w:val="0"/>
                  <w:marRight w:val="0"/>
                  <w:marTop w:val="0"/>
                  <w:marBottom w:val="0"/>
                  <w:divBdr>
                    <w:top w:val="none" w:sz="0" w:space="0" w:color="auto"/>
                    <w:left w:val="none" w:sz="0" w:space="0" w:color="auto"/>
                    <w:bottom w:val="none" w:sz="0" w:space="0" w:color="auto"/>
                    <w:right w:val="none" w:sz="0" w:space="0" w:color="auto"/>
                  </w:divBdr>
                  <w:divsChild>
                    <w:div w:id="99837667">
                      <w:marLeft w:val="0"/>
                      <w:marRight w:val="0"/>
                      <w:marTop w:val="0"/>
                      <w:marBottom w:val="0"/>
                      <w:divBdr>
                        <w:top w:val="none" w:sz="0" w:space="0" w:color="auto"/>
                        <w:left w:val="none" w:sz="0" w:space="0" w:color="auto"/>
                        <w:bottom w:val="none" w:sz="0" w:space="0" w:color="auto"/>
                        <w:right w:val="none" w:sz="0" w:space="0" w:color="auto"/>
                      </w:divBdr>
                      <w:divsChild>
                        <w:div w:id="504904381">
                          <w:marLeft w:val="0"/>
                          <w:marRight w:val="0"/>
                          <w:marTop w:val="0"/>
                          <w:marBottom w:val="0"/>
                          <w:divBdr>
                            <w:top w:val="none" w:sz="0" w:space="0" w:color="auto"/>
                            <w:left w:val="none" w:sz="0" w:space="0" w:color="auto"/>
                            <w:bottom w:val="none" w:sz="0" w:space="0" w:color="auto"/>
                            <w:right w:val="none" w:sz="0" w:space="0" w:color="auto"/>
                          </w:divBdr>
                          <w:divsChild>
                            <w:div w:id="884828281">
                              <w:marLeft w:val="0"/>
                              <w:marRight w:val="0"/>
                              <w:marTop w:val="0"/>
                              <w:marBottom w:val="0"/>
                              <w:divBdr>
                                <w:top w:val="none" w:sz="0" w:space="0" w:color="auto"/>
                                <w:left w:val="none" w:sz="0" w:space="0" w:color="auto"/>
                                <w:bottom w:val="none" w:sz="0" w:space="0" w:color="auto"/>
                                <w:right w:val="none" w:sz="0" w:space="0" w:color="auto"/>
                              </w:divBdr>
                              <w:divsChild>
                                <w:div w:id="1915581212">
                                  <w:marLeft w:val="0"/>
                                  <w:marRight w:val="0"/>
                                  <w:marTop w:val="0"/>
                                  <w:marBottom w:val="0"/>
                                  <w:divBdr>
                                    <w:top w:val="none" w:sz="0" w:space="0" w:color="auto"/>
                                    <w:left w:val="none" w:sz="0" w:space="0" w:color="auto"/>
                                    <w:bottom w:val="none" w:sz="0" w:space="0" w:color="auto"/>
                                    <w:right w:val="none" w:sz="0" w:space="0" w:color="auto"/>
                                  </w:divBdr>
                                  <w:divsChild>
                                    <w:div w:id="489978451">
                                      <w:marLeft w:val="0"/>
                                      <w:marRight w:val="0"/>
                                      <w:marTop w:val="0"/>
                                      <w:marBottom w:val="0"/>
                                      <w:divBdr>
                                        <w:top w:val="none" w:sz="0" w:space="0" w:color="auto"/>
                                        <w:left w:val="none" w:sz="0" w:space="0" w:color="auto"/>
                                        <w:bottom w:val="none" w:sz="0" w:space="0" w:color="auto"/>
                                        <w:right w:val="none" w:sz="0" w:space="0" w:color="auto"/>
                                      </w:divBdr>
                                      <w:divsChild>
                                        <w:div w:id="1911882976">
                                          <w:marLeft w:val="0"/>
                                          <w:marRight w:val="0"/>
                                          <w:marTop w:val="0"/>
                                          <w:marBottom w:val="0"/>
                                          <w:divBdr>
                                            <w:top w:val="none" w:sz="0" w:space="0" w:color="auto"/>
                                            <w:left w:val="none" w:sz="0" w:space="0" w:color="auto"/>
                                            <w:bottom w:val="none" w:sz="0" w:space="0" w:color="auto"/>
                                            <w:right w:val="none" w:sz="0" w:space="0" w:color="auto"/>
                                          </w:divBdr>
                                          <w:divsChild>
                                            <w:div w:id="759177495">
                                              <w:marLeft w:val="0"/>
                                              <w:marRight w:val="0"/>
                                              <w:marTop w:val="0"/>
                                              <w:marBottom w:val="0"/>
                                              <w:divBdr>
                                                <w:top w:val="none" w:sz="0" w:space="0" w:color="auto"/>
                                                <w:left w:val="none" w:sz="0" w:space="0" w:color="auto"/>
                                                <w:bottom w:val="none" w:sz="0" w:space="0" w:color="auto"/>
                                                <w:right w:val="none" w:sz="0" w:space="0" w:color="auto"/>
                                              </w:divBdr>
                                              <w:divsChild>
                                                <w:div w:id="221143812">
                                                  <w:marLeft w:val="0"/>
                                                  <w:marRight w:val="0"/>
                                                  <w:marTop w:val="0"/>
                                                  <w:marBottom w:val="0"/>
                                                  <w:divBdr>
                                                    <w:top w:val="none" w:sz="0" w:space="0" w:color="auto"/>
                                                    <w:left w:val="none" w:sz="0" w:space="0" w:color="auto"/>
                                                    <w:bottom w:val="none" w:sz="0" w:space="0" w:color="auto"/>
                                                    <w:right w:val="none" w:sz="0" w:space="0" w:color="auto"/>
                                                  </w:divBdr>
                                                  <w:divsChild>
                                                    <w:div w:id="130024705">
                                                      <w:marLeft w:val="0"/>
                                                      <w:marRight w:val="0"/>
                                                      <w:marTop w:val="0"/>
                                                      <w:marBottom w:val="0"/>
                                                      <w:divBdr>
                                                        <w:top w:val="none" w:sz="0" w:space="0" w:color="auto"/>
                                                        <w:left w:val="none" w:sz="0" w:space="0" w:color="auto"/>
                                                        <w:bottom w:val="none" w:sz="0" w:space="0" w:color="auto"/>
                                                        <w:right w:val="none" w:sz="0" w:space="0" w:color="auto"/>
                                                      </w:divBdr>
                                                      <w:divsChild>
                                                        <w:div w:id="453255641">
                                                          <w:marLeft w:val="0"/>
                                                          <w:marRight w:val="0"/>
                                                          <w:marTop w:val="0"/>
                                                          <w:marBottom w:val="0"/>
                                                          <w:divBdr>
                                                            <w:top w:val="none" w:sz="0" w:space="0" w:color="auto"/>
                                                            <w:left w:val="none" w:sz="0" w:space="0" w:color="auto"/>
                                                            <w:bottom w:val="none" w:sz="0" w:space="0" w:color="auto"/>
                                                            <w:right w:val="none" w:sz="0" w:space="0" w:color="auto"/>
                                                          </w:divBdr>
                                                          <w:divsChild>
                                                            <w:div w:id="393502624">
                                                              <w:marLeft w:val="0"/>
                                                              <w:marRight w:val="0"/>
                                                              <w:marTop w:val="0"/>
                                                              <w:marBottom w:val="0"/>
                                                              <w:divBdr>
                                                                <w:top w:val="none" w:sz="0" w:space="0" w:color="auto"/>
                                                                <w:left w:val="none" w:sz="0" w:space="0" w:color="auto"/>
                                                                <w:bottom w:val="none" w:sz="0" w:space="0" w:color="auto"/>
                                                                <w:right w:val="none" w:sz="0" w:space="0" w:color="auto"/>
                                                              </w:divBdr>
                                                              <w:divsChild>
                                                                <w:div w:id="1731151294">
                                                                  <w:marLeft w:val="0"/>
                                                                  <w:marRight w:val="0"/>
                                                                  <w:marTop w:val="0"/>
                                                                  <w:marBottom w:val="0"/>
                                                                  <w:divBdr>
                                                                    <w:top w:val="none" w:sz="0" w:space="0" w:color="auto"/>
                                                                    <w:left w:val="none" w:sz="0" w:space="0" w:color="auto"/>
                                                                    <w:bottom w:val="none" w:sz="0" w:space="0" w:color="auto"/>
                                                                    <w:right w:val="none" w:sz="0" w:space="0" w:color="auto"/>
                                                                  </w:divBdr>
                                                                  <w:divsChild>
                                                                    <w:div w:id="927663841">
                                                                      <w:marLeft w:val="0"/>
                                                                      <w:marRight w:val="0"/>
                                                                      <w:marTop w:val="0"/>
                                                                      <w:marBottom w:val="0"/>
                                                                      <w:divBdr>
                                                                        <w:top w:val="none" w:sz="0" w:space="0" w:color="auto"/>
                                                                        <w:left w:val="none" w:sz="0" w:space="0" w:color="auto"/>
                                                                        <w:bottom w:val="none" w:sz="0" w:space="0" w:color="auto"/>
                                                                        <w:right w:val="none" w:sz="0" w:space="0" w:color="auto"/>
                                                                      </w:divBdr>
                                                                      <w:divsChild>
                                                                        <w:div w:id="10149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8798914">
      <w:bodyDiv w:val="1"/>
      <w:marLeft w:val="0"/>
      <w:marRight w:val="0"/>
      <w:marTop w:val="0"/>
      <w:marBottom w:val="0"/>
      <w:divBdr>
        <w:top w:val="none" w:sz="0" w:space="0" w:color="auto"/>
        <w:left w:val="none" w:sz="0" w:space="0" w:color="auto"/>
        <w:bottom w:val="none" w:sz="0" w:space="0" w:color="auto"/>
        <w:right w:val="none" w:sz="0" w:space="0" w:color="auto"/>
      </w:divBdr>
    </w:div>
    <w:div w:id="1425607689">
      <w:bodyDiv w:val="1"/>
      <w:marLeft w:val="0"/>
      <w:marRight w:val="0"/>
      <w:marTop w:val="0"/>
      <w:marBottom w:val="0"/>
      <w:divBdr>
        <w:top w:val="none" w:sz="0" w:space="0" w:color="auto"/>
        <w:left w:val="none" w:sz="0" w:space="0" w:color="auto"/>
        <w:bottom w:val="none" w:sz="0" w:space="0" w:color="auto"/>
        <w:right w:val="none" w:sz="0" w:space="0" w:color="auto"/>
      </w:divBdr>
      <w:divsChild>
        <w:div w:id="748968398">
          <w:marLeft w:val="0"/>
          <w:marRight w:val="0"/>
          <w:marTop w:val="0"/>
          <w:marBottom w:val="0"/>
          <w:divBdr>
            <w:top w:val="none" w:sz="0" w:space="0" w:color="auto"/>
            <w:left w:val="none" w:sz="0" w:space="0" w:color="auto"/>
            <w:bottom w:val="none" w:sz="0" w:space="0" w:color="auto"/>
            <w:right w:val="none" w:sz="0" w:space="0" w:color="auto"/>
          </w:divBdr>
          <w:divsChild>
            <w:div w:id="1360161006">
              <w:marLeft w:val="0"/>
              <w:marRight w:val="0"/>
              <w:marTop w:val="0"/>
              <w:marBottom w:val="0"/>
              <w:divBdr>
                <w:top w:val="none" w:sz="0" w:space="0" w:color="auto"/>
                <w:left w:val="none" w:sz="0" w:space="0" w:color="auto"/>
                <w:bottom w:val="none" w:sz="0" w:space="0" w:color="auto"/>
                <w:right w:val="none" w:sz="0" w:space="0" w:color="auto"/>
              </w:divBdr>
              <w:divsChild>
                <w:div w:id="1004237060">
                  <w:marLeft w:val="0"/>
                  <w:marRight w:val="0"/>
                  <w:marTop w:val="0"/>
                  <w:marBottom w:val="0"/>
                  <w:divBdr>
                    <w:top w:val="none" w:sz="0" w:space="0" w:color="auto"/>
                    <w:left w:val="none" w:sz="0" w:space="0" w:color="auto"/>
                    <w:bottom w:val="none" w:sz="0" w:space="0" w:color="auto"/>
                    <w:right w:val="none" w:sz="0" w:space="0" w:color="auto"/>
                  </w:divBdr>
                  <w:divsChild>
                    <w:div w:id="10030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996632">
      <w:bodyDiv w:val="1"/>
      <w:marLeft w:val="0"/>
      <w:marRight w:val="0"/>
      <w:marTop w:val="0"/>
      <w:marBottom w:val="0"/>
      <w:divBdr>
        <w:top w:val="none" w:sz="0" w:space="0" w:color="auto"/>
        <w:left w:val="none" w:sz="0" w:space="0" w:color="auto"/>
        <w:bottom w:val="none" w:sz="0" w:space="0" w:color="auto"/>
        <w:right w:val="none" w:sz="0" w:space="0" w:color="auto"/>
      </w:divBdr>
    </w:div>
    <w:div w:id="1447968251">
      <w:bodyDiv w:val="1"/>
      <w:marLeft w:val="0"/>
      <w:marRight w:val="0"/>
      <w:marTop w:val="0"/>
      <w:marBottom w:val="0"/>
      <w:divBdr>
        <w:top w:val="none" w:sz="0" w:space="0" w:color="auto"/>
        <w:left w:val="none" w:sz="0" w:space="0" w:color="auto"/>
        <w:bottom w:val="none" w:sz="0" w:space="0" w:color="auto"/>
        <w:right w:val="none" w:sz="0" w:space="0" w:color="auto"/>
      </w:divBdr>
    </w:div>
    <w:div w:id="1507403567">
      <w:bodyDiv w:val="1"/>
      <w:marLeft w:val="0"/>
      <w:marRight w:val="0"/>
      <w:marTop w:val="0"/>
      <w:marBottom w:val="0"/>
      <w:divBdr>
        <w:top w:val="none" w:sz="0" w:space="0" w:color="auto"/>
        <w:left w:val="none" w:sz="0" w:space="0" w:color="auto"/>
        <w:bottom w:val="none" w:sz="0" w:space="0" w:color="auto"/>
        <w:right w:val="none" w:sz="0" w:space="0" w:color="auto"/>
      </w:divBdr>
    </w:div>
    <w:div w:id="1523320031">
      <w:bodyDiv w:val="1"/>
      <w:marLeft w:val="0"/>
      <w:marRight w:val="0"/>
      <w:marTop w:val="0"/>
      <w:marBottom w:val="0"/>
      <w:divBdr>
        <w:top w:val="none" w:sz="0" w:space="0" w:color="auto"/>
        <w:left w:val="none" w:sz="0" w:space="0" w:color="auto"/>
        <w:bottom w:val="none" w:sz="0" w:space="0" w:color="auto"/>
        <w:right w:val="none" w:sz="0" w:space="0" w:color="auto"/>
      </w:divBdr>
    </w:div>
    <w:div w:id="1553032534">
      <w:bodyDiv w:val="1"/>
      <w:marLeft w:val="0"/>
      <w:marRight w:val="0"/>
      <w:marTop w:val="0"/>
      <w:marBottom w:val="0"/>
      <w:divBdr>
        <w:top w:val="none" w:sz="0" w:space="0" w:color="auto"/>
        <w:left w:val="none" w:sz="0" w:space="0" w:color="auto"/>
        <w:bottom w:val="none" w:sz="0" w:space="0" w:color="auto"/>
        <w:right w:val="none" w:sz="0" w:space="0" w:color="auto"/>
      </w:divBdr>
    </w:div>
    <w:div w:id="1651131075">
      <w:bodyDiv w:val="1"/>
      <w:marLeft w:val="0"/>
      <w:marRight w:val="0"/>
      <w:marTop w:val="0"/>
      <w:marBottom w:val="0"/>
      <w:divBdr>
        <w:top w:val="none" w:sz="0" w:space="0" w:color="auto"/>
        <w:left w:val="none" w:sz="0" w:space="0" w:color="auto"/>
        <w:bottom w:val="none" w:sz="0" w:space="0" w:color="auto"/>
        <w:right w:val="none" w:sz="0" w:space="0" w:color="auto"/>
      </w:divBdr>
    </w:div>
    <w:div w:id="1676299061">
      <w:bodyDiv w:val="1"/>
      <w:marLeft w:val="0"/>
      <w:marRight w:val="0"/>
      <w:marTop w:val="0"/>
      <w:marBottom w:val="0"/>
      <w:divBdr>
        <w:top w:val="none" w:sz="0" w:space="0" w:color="auto"/>
        <w:left w:val="none" w:sz="0" w:space="0" w:color="auto"/>
        <w:bottom w:val="none" w:sz="0" w:space="0" w:color="auto"/>
        <w:right w:val="none" w:sz="0" w:space="0" w:color="auto"/>
      </w:divBdr>
    </w:div>
    <w:div w:id="1739741877">
      <w:bodyDiv w:val="1"/>
      <w:marLeft w:val="0"/>
      <w:marRight w:val="0"/>
      <w:marTop w:val="0"/>
      <w:marBottom w:val="0"/>
      <w:divBdr>
        <w:top w:val="none" w:sz="0" w:space="0" w:color="auto"/>
        <w:left w:val="none" w:sz="0" w:space="0" w:color="auto"/>
        <w:bottom w:val="none" w:sz="0" w:space="0" w:color="auto"/>
        <w:right w:val="none" w:sz="0" w:space="0" w:color="auto"/>
      </w:divBdr>
    </w:div>
    <w:div w:id="1741905490">
      <w:bodyDiv w:val="1"/>
      <w:marLeft w:val="0"/>
      <w:marRight w:val="0"/>
      <w:marTop w:val="0"/>
      <w:marBottom w:val="0"/>
      <w:divBdr>
        <w:top w:val="none" w:sz="0" w:space="0" w:color="auto"/>
        <w:left w:val="none" w:sz="0" w:space="0" w:color="auto"/>
        <w:bottom w:val="none" w:sz="0" w:space="0" w:color="auto"/>
        <w:right w:val="none" w:sz="0" w:space="0" w:color="auto"/>
      </w:divBdr>
    </w:div>
    <w:div w:id="1835100112">
      <w:bodyDiv w:val="1"/>
      <w:marLeft w:val="0"/>
      <w:marRight w:val="0"/>
      <w:marTop w:val="0"/>
      <w:marBottom w:val="0"/>
      <w:divBdr>
        <w:top w:val="none" w:sz="0" w:space="0" w:color="auto"/>
        <w:left w:val="none" w:sz="0" w:space="0" w:color="auto"/>
        <w:bottom w:val="none" w:sz="0" w:space="0" w:color="auto"/>
        <w:right w:val="none" w:sz="0" w:space="0" w:color="auto"/>
      </w:divBdr>
    </w:div>
    <w:div w:id="1880126084">
      <w:bodyDiv w:val="1"/>
      <w:marLeft w:val="0"/>
      <w:marRight w:val="0"/>
      <w:marTop w:val="0"/>
      <w:marBottom w:val="0"/>
      <w:divBdr>
        <w:top w:val="none" w:sz="0" w:space="0" w:color="auto"/>
        <w:left w:val="none" w:sz="0" w:space="0" w:color="auto"/>
        <w:bottom w:val="none" w:sz="0" w:space="0" w:color="auto"/>
        <w:right w:val="none" w:sz="0" w:space="0" w:color="auto"/>
      </w:divBdr>
    </w:div>
    <w:div w:id="1977762069">
      <w:bodyDiv w:val="1"/>
      <w:marLeft w:val="0"/>
      <w:marRight w:val="0"/>
      <w:marTop w:val="0"/>
      <w:marBottom w:val="0"/>
      <w:divBdr>
        <w:top w:val="none" w:sz="0" w:space="0" w:color="auto"/>
        <w:left w:val="none" w:sz="0" w:space="0" w:color="auto"/>
        <w:bottom w:val="none" w:sz="0" w:space="0" w:color="auto"/>
        <w:right w:val="none" w:sz="0" w:space="0" w:color="auto"/>
      </w:divBdr>
    </w:div>
    <w:div w:id="2046830984">
      <w:bodyDiv w:val="1"/>
      <w:marLeft w:val="0"/>
      <w:marRight w:val="0"/>
      <w:marTop w:val="0"/>
      <w:marBottom w:val="0"/>
      <w:divBdr>
        <w:top w:val="none" w:sz="0" w:space="0" w:color="auto"/>
        <w:left w:val="none" w:sz="0" w:space="0" w:color="auto"/>
        <w:bottom w:val="none" w:sz="0" w:space="0" w:color="auto"/>
        <w:right w:val="none" w:sz="0" w:space="0" w:color="auto"/>
      </w:divBdr>
    </w:div>
    <w:div w:id="2140679900">
      <w:bodyDiv w:val="1"/>
      <w:marLeft w:val="0"/>
      <w:marRight w:val="0"/>
      <w:marTop w:val="0"/>
      <w:marBottom w:val="0"/>
      <w:divBdr>
        <w:top w:val="none" w:sz="0" w:space="0" w:color="auto"/>
        <w:left w:val="none" w:sz="0" w:space="0" w:color="auto"/>
        <w:bottom w:val="none" w:sz="0" w:space="0" w:color="auto"/>
        <w:right w:val="none" w:sz="0" w:space="0" w:color="auto"/>
      </w:divBdr>
    </w:div>
    <w:div w:id="214600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ikoksentorjunta.fi/blogi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la.tiimeri.fi/sites/om/rtohjelma/Jaetut%20asiakirjat/Toimintakertomukset/2019/www.rikoksentorjunta.fi" TargetMode="External"/><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hyperlink" Target="http://www.haaste.om.f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ikoksentorjunta.fi/artikkeli/-/asset_publisher/rikoksentorjunnan-uutiskirje-6-2019" TargetMode="External"/><Relationship Id="rId5" Type="http://schemas.openxmlformats.org/officeDocument/2006/relationships/styles" Target="styles.xml"/><Relationship Id="rId15" Type="http://schemas.openxmlformats.org/officeDocument/2006/relationships/chart" Target="charts/chart2.xml"/><Relationship Id="rId10" Type="http://schemas.openxmlformats.org/officeDocument/2006/relationships/hyperlink" Target="https://vane.to/artikkeli/-/asset_publisher/vanen-ja-rikoksentorjuntaneuvoston-webinaari"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valtion.fi\Yhteiset%20tiedostot\OM\KRO\Rikoksentorjuntaneuvosto\Viestint&#228;\Seuranta\Haaste+Twitter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valtion.fi\Yhteiset%20tiedostot\OM\KRO\Rikoksentorjuntaneuvosto\Viestint&#228;\Seuranta\Haaste+Twitter1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valtion.fi\Yhteiset%20tiedostot\OM\KRO\Rikoksentorjuntaneuvosto\Viestint&#228;\Seuranta\Haaste+Twitter19.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fi-FI" sz="1400" b="1"/>
              <a:t>Rikoksentorjunta.fi sivulataukset 2019</a:t>
            </a:r>
          </a:p>
        </c:rich>
      </c:tx>
      <c:layout>
        <c:manualLayout>
          <c:xMode val="edge"/>
          <c:yMode val="edge"/>
          <c:x val="0.13524274465691788"/>
          <c:y val="8.771929824561403E-3"/>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6.1342784290456566E-2"/>
          <c:y val="0.10071961982348948"/>
          <c:w val="0.92073460878489988"/>
          <c:h val="0.70593817320696417"/>
        </c:manualLayout>
      </c:layout>
      <c:barChart>
        <c:barDir val="col"/>
        <c:grouping val="clustered"/>
        <c:varyColors val="0"/>
        <c:ser>
          <c:idx val="0"/>
          <c:order val="0"/>
          <c:spPr>
            <a:solidFill>
              <a:srgbClr val="0098AC"/>
            </a:solidFill>
            <a:ln>
              <a:noFill/>
            </a:ln>
            <a:effectLst/>
          </c:spPr>
          <c:invertIfNegative val="0"/>
          <c:cat>
            <c:strRef>
              <c:f>Taul1!$O$3:$O$14</c:f>
              <c:strCache>
                <c:ptCount val="12"/>
                <c:pt idx="0">
                  <c:v>Tammikuu</c:v>
                </c:pt>
                <c:pt idx="1">
                  <c:v>Helmikuu</c:v>
                </c:pt>
                <c:pt idx="2">
                  <c:v>Maaliskuu</c:v>
                </c:pt>
                <c:pt idx="3">
                  <c:v>Huhtikuu</c:v>
                </c:pt>
                <c:pt idx="4">
                  <c:v>Toukokuu</c:v>
                </c:pt>
                <c:pt idx="5">
                  <c:v>Kesäkuu</c:v>
                </c:pt>
                <c:pt idx="6">
                  <c:v>Heinäkuu</c:v>
                </c:pt>
                <c:pt idx="7">
                  <c:v>Elokuu</c:v>
                </c:pt>
                <c:pt idx="8">
                  <c:v>Syyskuu</c:v>
                </c:pt>
                <c:pt idx="9">
                  <c:v>Lokakuu</c:v>
                </c:pt>
                <c:pt idx="10">
                  <c:v>Marraskuu</c:v>
                </c:pt>
                <c:pt idx="11">
                  <c:v>Joulukuu</c:v>
                </c:pt>
              </c:strCache>
            </c:strRef>
          </c:cat>
          <c:val>
            <c:numRef>
              <c:f>Taul1!$P$3:$P$14</c:f>
              <c:numCache>
                <c:formatCode>General</c:formatCode>
                <c:ptCount val="12"/>
                <c:pt idx="2">
                  <c:v>11910</c:v>
                </c:pt>
                <c:pt idx="3">
                  <c:v>11350</c:v>
                </c:pt>
                <c:pt idx="4">
                  <c:v>12661</c:v>
                </c:pt>
                <c:pt idx="5">
                  <c:v>4737</c:v>
                </c:pt>
                <c:pt idx="6">
                  <c:v>2665</c:v>
                </c:pt>
                <c:pt idx="7">
                  <c:v>6515</c:v>
                </c:pt>
                <c:pt idx="8">
                  <c:v>13113</c:v>
                </c:pt>
                <c:pt idx="9">
                  <c:v>14730</c:v>
                </c:pt>
                <c:pt idx="10">
                  <c:v>15506</c:v>
                </c:pt>
                <c:pt idx="11">
                  <c:v>10047</c:v>
                </c:pt>
              </c:numCache>
            </c:numRef>
          </c:val>
          <c:extLst>
            <c:ext xmlns:c16="http://schemas.microsoft.com/office/drawing/2014/chart" uri="{C3380CC4-5D6E-409C-BE32-E72D297353CC}">
              <c16:uniqueId val="{00000000-CBBB-48FE-8028-FF93AD43DAD4}"/>
            </c:ext>
          </c:extLst>
        </c:ser>
        <c:dLbls>
          <c:showLegendKey val="0"/>
          <c:showVal val="0"/>
          <c:showCatName val="0"/>
          <c:showSerName val="0"/>
          <c:showPercent val="0"/>
          <c:showBubbleSize val="0"/>
        </c:dLbls>
        <c:gapWidth val="219"/>
        <c:overlap val="-27"/>
        <c:axId val="446989384"/>
        <c:axId val="446985776"/>
      </c:barChart>
      <c:catAx>
        <c:axId val="446989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fi-FI"/>
          </a:p>
        </c:txPr>
        <c:crossAx val="446985776"/>
        <c:crosses val="autoZero"/>
        <c:auto val="1"/>
        <c:lblAlgn val="ctr"/>
        <c:lblOffset val="100"/>
        <c:noMultiLvlLbl val="0"/>
      </c:catAx>
      <c:valAx>
        <c:axId val="446985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fi-FI"/>
          </a:p>
        </c:txPr>
        <c:crossAx val="44698938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fi-FI" sz="1400" b="1"/>
              <a:t>Haasteen verkkoversion sivulataukset 2019</a:t>
            </a:r>
          </a:p>
        </c:rich>
      </c:tx>
      <c:layout>
        <c:manualLayout>
          <c:xMode val="edge"/>
          <c:yMode val="edge"/>
          <c:x val="0.22157560457614553"/>
          <c:y val="1.136458217448093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8.1481570528874725E-2"/>
          <c:y val="0.11997655512841114"/>
          <c:w val="0.89985854821582412"/>
          <c:h val="0.74329699172218855"/>
        </c:manualLayout>
      </c:layout>
      <c:barChart>
        <c:barDir val="col"/>
        <c:grouping val="clustered"/>
        <c:varyColors val="0"/>
        <c:ser>
          <c:idx val="0"/>
          <c:order val="0"/>
          <c:spPr>
            <a:solidFill>
              <a:srgbClr val="0098AC"/>
            </a:solidFill>
            <a:ln>
              <a:noFill/>
            </a:ln>
            <a:effectLst/>
          </c:spPr>
          <c:invertIfNegative val="0"/>
          <c:cat>
            <c:strRef>
              <c:f>Taul1!$D$3:$D$14</c:f>
              <c:strCache>
                <c:ptCount val="12"/>
                <c:pt idx="0">
                  <c:v>Tammikuu</c:v>
                </c:pt>
                <c:pt idx="1">
                  <c:v>Helmikuu</c:v>
                </c:pt>
                <c:pt idx="2">
                  <c:v>Maaliskuu</c:v>
                </c:pt>
                <c:pt idx="3">
                  <c:v>Huhtikuu</c:v>
                </c:pt>
                <c:pt idx="4">
                  <c:v>Toukokuu</c:v>
                </c:pt>
                <c:pt idx="5">
                  <c:v>Kesäkuu</c:v>
                </c:pt>
                <c:pt idx="6">
                  <c:v>Heinäkuu</c:v>
                </c:pt>
                <c:pt idx="7">
                  <c:v>Elokuu</c:v>
                </c:pt>
                <c:pt idx="8">
                  <c:v>Syyskuu</c:v>
                </c:pt>
                <c:pt idx="9">
                  <c:v>Lokakuu</c:v>
                </c:pt>
                <c:pt idx="10">
                  <c:v>Marraskuu</c:v>
                </c:pt>
                <c:pt idx="11">
                  <c:v>Joulukuu</c:v>
                </c:pt>
              </c:strCache>
            </c:strRef>
          </c:cat>
          <c:val>
            <c:numRef>
              <c:f>Taul1!$E$3:$E$14</c:f>
              <c:numCache>
                <c:formatCode>General</c:formatCode>
                <c:ptCount val="12"/>
                <c:pt idx="0">
                  <c:v>14948</c:v>
                </c:pt>
                <c:pt idx="1">
                  <c:v>12314</c:v>
                </c:pt>
                <c:pt idx="2">
                  <c:v>14055</c:v>
                </c:pt>
                <c:pt idx="3">
                  <c:v>10980</c:v>
                </c:pt>
                <c:pt idx="4">
                  <c:v>9950</c:v>
                </c:pt>
                <c:pt idx="5">
                  <c:v>9478</c:v>
                </c:pt>
                <c:pt idx="6">
                  <c:v>7212</c:v>
                </c:pt>
                <c:pt idx="7">
                  <c:v>6085</c:v>
                </c:pt>
                <c:pt idx="8">
                  <c:v>10975</c:v>
                </c:pt>
                <c:pt idx="9">
                  <c:v>14208</c:v>
                </c:pt>
                <c:pt idx="10">
                  <c:v>10085</c:v>
                </c:pt>
                <c:pt idx="11">
                  <c:v>13825</c:v>
                </c:pt>
              </c:numCache>
            </c:numRef>
          </c:val>
          <c:extLst>
            <c:ext xmlns:c16="http://schemas.microsoft.com/office/drawing/2014/chart" uri="{C3380CC4-5D6E-409C-BE32-E72D297353CC}">
              <c16:uniqueId val="{00000000-2E64-40C8-AB2F-F28973589759}"/>
            </c:ext>
          </c:extLst>
        </c:ser>
        <c:dLbls>
          <c:showLegendKey val="0"/>
          <c:showVal val="0"/>
          <c:showCatName val="0"/>
          <c:showSerName val="0"/>
          <c:showPercent val="0"/>
          <c:showBubbleSize val="0"/>
        </c:dLbls>
        <c:gapWidth val="219"/>
        <c:overlap val="-27"/>
        <c:axId val="506554712"/>
        <c:axId val="506555368"/>
      </c:barChart>
      <c:catAx>
        <c:axId val="506554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fi-FI"/>
          </a:p>
        </c:txPr>
        <c:crossAx val="506555368"/>
        <c:crosses val="autoZero"/>
        <c:auto val="1"/>
        <c:lblAlgn val="ctr"/>
        <c:lblOffset val="100"/>
        <c:noMultiLvlLbl val="0"/>
      </c:catAx>
      <c:valAx>
        <c:axId val="506555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fi-FI"/>
          </a:p>
        </c:txPr>
        <c:crossAx val="506554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400" b="1"/>
              <a:t>Twiittien näyttökerrat 2019</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clustered"/>
        <c:varyColors val="0"/>
        <c:ser>
          <c:idx val="0"/>
          <c:order val="0"/>
          <c:spPr>
            <a:solidFill>
              <a:srgbClr val="0098AC"/>
            </a:solidFill>
            <a:ln>
              <a:noFill/>
            </a:ln>
            <a:effectLst/>
          </c:spPr>
          <c:invertIfNegative val="0"/>
          <c:cat>
            <c:strRef>
              <c:f>Taul1!$K$3:$K$14</c:f>
              <c:strCache>
                <c:ptCount val="12"/>
                <c:pt idx="0">
                  <c:v>Tammikuu</c:v>
                </c:pt>
                <c:pt idx="1">
                  <c:v>Helmikuu</c:v>
                </c:pt>
                <c:pt idx="2">
                  <c:v>Maaliskuu</c:v>
                </c:pt>
                <c:pt idx="3">
                  <c:v>Huhtikuu</c:v>
                </c:pt>
                <c:pt idx="4">
                  <c:v>Toukokuu</c:v>
                </c:pt>
                <c:pt idx="5">
                  <c:v>Kesäkuu</c:v>
                </c:pt>
                <c:pt idx="6">
                  <c:v>Heinäkuu</c:v>
                </c:pt>
                <c:pt idx="7">
                  <c:v>Elokuu</c:v>
                </c:pt>
                <c:pt idx="8">
                  <c:v>Syyskuu</c:v>
                </c:pt>
                <c:pt idx="9">
                  <c:v>Lokakuu</c:v>
                </c:pt>
                <c:pt idx="10">
                  <c:v>Marraskuu</c:v>
                </c:pt>
                <c:pt idx="11">
                  <c:v>Joulukuu</c:v>
                </c:pt>
              </c:strCache>
            </c:strRef>
          </c:cat>
          <c:val>
            <c:numRef>
              <c:f>Taul1!$L$3:$L$14</c:f>
              <c:numCache>
                <c:formatCode>General</c:formatCode>
                <c:ptCount val="12"/>
                <c:pt idx="0">
                  <c:v>20500</c:v>
                </c:pt>
                <c:pt idx="1">
                  <c:v>20300</c:v>
                </c:pt>
                <c:pt idx="2">
                  <c:v>21800</c:v>
                </c:pt>
                <c:pt idx="3">
                  <c:v>12600</c:v>
                </c:pt>
                <c:pt idx="4">
                  <c:v>16300</c:v>
                </c:pt>
                <c:pt idx="5">
                  <c:v>13300</c:v>
                </c:pt>
                <c:pt idx="6">
                  <c:v>10400</c:v>
                </c:pt>
                <c:pt idx="7">
                  <c:v>20200</c:v>
                </c:pt>
                <c:pt idx="8">
                  <c:v>14800</c:v>
                </c:pt>
                <c:pt idx="9">
                  <c:v>33900</c:v>
                </c:pt>
                <c:pt idx="10">
                  <c:v>48000</c:v>
                </c:pt>
                <c:pt idx="11">
                  <c:v>39700</c:v>
                </c:pt>
              </c:numCache>
            </c:numRef>
          </c:val>
          <c:extLst>
            <c:ext xmlns:c16="http://schemas.microsoft.com/office/drawing/2014/chart" uri="{C3380CC4-5D6E-409C-BE32-E72D297353CC}">
              <c16:uniqueId val="{00000000-A31E-4458-95C4-B66A333CC17C}"/>
            </c:ext>
          </c:extLst>
        </c:ser>
        <c:dLbls>
          <c:showLegendKey val="0"/>
          <c:showVal val="0"/>
          <c:showCatName val="0"/>
          <c:showSerName val="0"/>
          <c:showPercent val="0"/>
          <c:showBubbleSize val="0"/>
        </c:dLbls>
        <c:gapWidth val="219"/>
        <c:overlap val="-27"/>
        <c:axId val="214270544"/>
        <c:axId val="214265952"/>
      </c:barChart>
      <c:catAx>
        <c:axId val="21427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fi-FI"/>
          </a:p>
        </c:txPr>
        <c:crossAx val="214265952"/>
        <c:crosses val="autoZero"/>
        <c:auto val="1"/>
        <c:lblAlgn val="ctr"/>
        <c:lblOffset val="100"/>
        <c:noMultiLvlLbl val="0"/>
      </c:catAx>
      <c:valAx>
        <c:axId val="214265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fi-FI"/>
          </a:p>
        </c:txPr>
        <c:crossAx val="214270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6F417689EEEEA408C73331B8DC58516" ma:contentTypeVersion="" ma:contentTypeDescription="Luo uusi asiakirja." ma:contentTypeScope="" ma:versionID="22897235c77a4e6395fb50496412dc40">
  <xsd:schema xmlns:xsd="http://www.w3.org/2001/XMLSchema" xmlns:xs="http://www.w3.org/2001/XMLSchema" xmlns:p="http://schemas.microsoft.com/office/2006/metadata/properties" xmlns:ns2="df97458c-e3a3-4d0e-bc3a-303d9ff67973" targetNamespace="http://schemas.microsoft.com/office/2006/metadata/properties" ma:root="true" ma:fieldsID="e9f505d46f077886b03725a3880f0b4e" ns2:_="">
    <xsd:import namespace="df97458c-e3a3-4d0e-bc3a-303d9ff6797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7458c-e3a3-4d0e-bc3a-303d9ff67973"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7A62F-75ED-4945-B8B5-8C0782ED0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7458c-e3a3-4d0e-bc3a-303d9ff67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90FBD-43F6-4116-86A8-D1C22EE66BA8}">
  <ds:schemaRefs>
    <ds:schemaRef ds:uri="http://schemas.microsoft.com/sharepoint/v3/contenttype/forms"/>
  </ds:schemaRefs>
</ds:datastoreItem>
</file>

<file path=customXml/itemProps3.xml><?xml version="1.0" encoding="utf-8"?>
<ds:datastoreItem xmlns:ds="http://schemas.openxmlformats.org/officeDocument/2006/customXml" ds:itemID="{F63D05D9-8C32-477F-B067-2B15D6DE3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2965</Words>
  <Characters>29887</Characters>
  <Application>Microsoft Office Word</Application>
  <DocSecurity>0</DocSecurity>
  <Lines>249</Lines>
  <Paragraphs>65</Paragraphs>
  <ScaleCrop>false</ScaleCrop>
  <HeadingPairs>
    <vt:vector size="2" baseType="variant">
      <vt:variant>
        <vt:lpstr>Otsikko</vt:lpstr>
      </vt:variant>
      <vt:variant>
        <vt:i4>1</vt:i4>
      </vt:variant>
    </vt:vector>
  </HeadingPairs>
  <TitlesOfParts>
    <vt:vector size="1" baseType="lpstr">
      <vt:lpstr>Painopiste 1: Neuvosto tukee paikallista rikoksentorjuntaa ja edistää rikoksentorjuntanäkökulman huomioon</vt:lpstr>
    </vt:vector>
  </TitlesOfParts>
  <Company>OM</Company>
  <LinksUpToDate>false</LinksUpToDate>
  <CharactersWithSpaces>32787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Painopiste 1: Neuvosto tukee paikallista rikoksentorjuntaa ja edistää rikoksentorjuntanäkökulman huomioon</dc:title>
  <dc:subject/>
  <dc:creator>O940019</dc:creator>
  <cp:keywords/>
  <dc:description/>
  <cp:lastModifiedBy>Alanko Markus</cp:lastModifiedBy>
  <cp:revision>2</cp:revision>
  <cp:lastPrinted>2019-01-14T11:17:00Z</cp:lastPrinted>
  <dcterms:created xsi:type="dcterms:W3CDTF">2020-02-19T11:57:00Z</dcterms:created>
  <dcterms:modified xsi:type="dcterms:W3CDTF">2020-02-19T11:57:00Z</dcterms:modified>
</cp:coreProperties>
</file>