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3957CA">
        <w:rPr>
          <w:b/>
        </w:rPr>
        <w:t>1</w:t>
      </w:r>
      <w:r>
        <w:rPr>
          <w:b/>
        </w:rPr>
        <w:t>/20</w:t>
      </w:r>
      <w:r w:rsidR="00F03A4B">
        <w:rPr>
          <w:b/>
        </w:rPr>
        <w:t>2</w:t>
      </w:r>
      <w:r w:rsidR="003957CA">
        <w:rPr>
          <w:b/>
        </w:rPr>
        <w:t>1</w:t>
      </w:r>
    </w:p>
    <w:p w:rsidR="007B5E2F" w:rsidRPr="00BB7ED2" w:rsidRDefault="007B5E2F" w:rsidP="007B5E2F">
      <w:r>
        <w:t xml:space="preserve">Kokouspaikka: </w:t>
      </w:r>
      <w:proofErr w:type="spellStart"/>
      <w:r w:rsidR="00BD6147">
        <w:t>Teams</w:t>
      </w:r>
      <w:proofErr w:type="spellEnd"/>
      <w:r w:rsidR="00F03A4B">
        <w:t>-kokous</w:t>
      </w:r>
    </w:p>
    <w:p w:rsidR="007B5E2F" w:rsidRPr="00BB7ED2" w:rsidRDefault="007B5E2F" w:rsidP="007B5E2F">
      <w:r w:rsidRPr="00BB7ED2">
        <w:t xml:space="preserve">Aika: </w:t>
      </w:r>
      <w:r w:rsidR="003957CA">
        <w:t>maanantaina 2</w:t>
      </w:r>
      <w:r w:rsidR="00BD6147">
        <w:t>.</w:t>
      </w:r>
      <w:r w:rsidR="003957CA">
        <w:t>3</w:t>
      </w:r>
      <w:r w:rsidR="004D40AD" w:rsidRPr="00BB7ED2">
        <w:t>.20</w:t>
      </w:r>
      <w:r w:rsidR="00F03A4B">
        <w:t>20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</w:t>
      </w:r>
      <w:r w:rsidR="00F03A4B">
        <w:rPr>
          <w:iCs/>
        </w:rPr>
        <w:t xml:space="preserve">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F03A4B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</w:p>
    <w:p w:rsidR="00B33E6C" w:rsidRDefault="00F03A4B" w:rsidP="007B5E2F">
      <w:r>
        <w:t>Aarne Kinnunen</w:t>
      </w:r>
      <w:proofErr w:type="gramStart"/>
      <w:r>
        <w:tab/>
        <w:t xml:space="preserve">(  </w:t>
      </w:r>
      <w:proofErr w:type="gramEnd"/>
      <w:r>
        <w:t>)</w:t>
      </w:r>
      <w:r w:rsidR="007B5E2F">
        <w:tab/>
      </w:r>
      <w:r w:rsidR="007B5E2F">
        <w:tab/>
      </w:r>
    </w:p>
    <w:p w:rsidR="002A2BB2" w:rsidRDefault="002A2BB2" w:rsidP="00B33E6C"/>
    <w:p w:rsidR="006E557C" w:rsidRDefault="006E557C" w:rsidP="00B33E6C">
      <w:r>
        <w:t xml:space="preserve">Asiantuntijat: Matti Näsi, </w:t>
      </w:r>
      <w:proofErr w:type="spellStart"/>
      <w:r>
        <w:t>Krimo</w:t>
      </w:r>
      <w:proofErr w:type="spellEnd"/>
      <w:r>
        <w:t xml:space="preserve"> (asialistan kohta 1) ja Riikka Kostiainen, OM (asialistan kohdat 8 ja 9)</w:t>
      </w:r>
      <w:bookmarkStart w:id="0" w:name="_GoBack"/>
      <w:bookmarkEnd w:id="0"/>
    </w:p>
    <w:p w:rsidR="00F03A4B" w:rsidRDefault="00F03A4B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B97051" w:rsidRDefault="00B97051" w:rsidP="00B97051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>Ikääntyneet rikosten uhreina</w:t>
      </w:r>
    </w:p>
    <w:p w:rsidR="00B97051" w:rsidRPr="00B97051" w:rsidRDefault="00B97051" w:rsidP="00B97051">
      <w:pPr>
        <w:numPr>
          <w:ilvl w:val="0"/>
          <w:numId w:val="2"/>
        </w:numPr>
        <w:spacing w:after="80"/>
        <w:ind w:left="993"/>
      </w:pPr>
      <w:r w:rsidRPr="00B97051">
        <w:rPr>
          <w:rFonts w:cs="Arial"/>
          <w:szCs w:val="20"/>
        </w:rPr>
        <w:t xml:space="preserve">Henkirikollisuuden seurantajärjestelmän tilanne </w:t>
      </w:r>
    </w:p>
    <w:p w:rsidR="00B97051" w:rsidRDefault="00B97051" w:rsidP="00B97051">
      <w:pPr>
        <w:numPr>
          <w:ilvl w:val="0"/>
          <w:numId w:val="2"/>
        </w:numPr>
        <w:spacing w:after="80"/>
        <w:ind w:left="993"/>
      </w:pPr>
      <w:r w:rsidRPr="00B97051">
        <w:rPr>
          <w:rFonts w:cs="Arial"/>
          <w:szCs w:val="20"/>
        </w:rPr>
        <w:t>Rikoksentorjunnan hyvien käytäntöjen kartoitus</w:t>
      </w:r>
    </w:p>
    <w:p w:rsidR="003957CA" w:rsidRPr="006E557C" w:rsidRDefault="00B97051" w:rsidP="006B2B0F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>Vuoden 2021 rikoksentorjuntakatsaus</w:t>
      </w:r>
    </w:p>
    <w:p w:rsidR="006E557C" w:rsidRDefault="006E557C" w:rsidP="006B2B0F">
      <w:pPr>
        <w:numPr>
          <w:ilvl w:val="0"/>
          <w:numId w:val="2"/>
        </w:numPr>
        <w:spacing w:after="80"/>
        <w:ind w:left="993"/>
      </w:pPr>
      <w:r>
        <w:rPr>
          <w:rFonts w:cs="Arial"/>
          <w:szCs w:val="20"/>
        </w:rPr>
        <w:t>Rikoksentorjunnan tietopankin markkinointi</w:t>
      </w:r>
    </w:p>
    <w:p w:rsidR="003957CA" w:rsidRDefault="00B97051" w:rsidP="006B2B0F">
      <w:pPr>
        <w:numPr>
          <w:ilvl w:val="0"/>
          <w:numId w:val="2"/>
        </w:numPr>
        <w:spacing w:after="80"/>
        <w:ind w:left="993"/>
      </w:pPr>
      <w:r>
        <w:t>Kriminologian päivät</w:t>
      </w:r>
    </w:p>
    <w:p w:rsidR="0065364E" w:rsidRDefault="007B4181" w:rsidP="006B2B0F">
      <w:pPr>
        <w:numPr>
          <w:ilvl w:val="0"/>
          <w:numId w:val="2"/>
        </w:numPr>
        <w:spacing w:after="80"/>
        <w:ind w:left="993"/>
      </w:pPr>
      <w:r>
        <w:t>I</w:t>
      </w:r>
      <w:r w:rsidR="00380C9E">
        <w:t>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2BB2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3957CA"/>
    <w:rsid w:val="003A4C4A"/>
    <w:rsid w:val="00401817"/>
    <w:rsid w:val="00416EA0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5E1CC1"/>
    <w:rsid w:val="005E7946"/>
    <w:rsid w:val="00612D9F"/>
    <w:rsid w:val="006437B8"/>
    <w:rsid w:val="0065364E"/>
    <w:rsid w:val="006557FC"/>
    <w:rsid w:val="0066182D"/>
    <w:rsid w:val="00676098"/>
    <w:rsid w:val="006B2B0F"/>
    <w:rsid w:val="006C753F"/>
    <w:rsid w:val="006E557C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4181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051"/>
    <w:rsid w:val="00B972AF"/>
    <w:rsid w:val="00BB7ED2"/>
    <w:rsid w:val="00BD37CC"/>
    <w:rsid w:val="00BD6147"/>
    <w:rsid w:val="00BE3592"/>
    <w:rsid w:val="00C033C3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03A4B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2CE38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D29B-386B-467D-9697-0297100B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879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6</cp:revision>
  <cp:lastPrinted>2019-05-14T09:14:00Z</cp:lastPrinted>
  <dcterms:created xsi:type="dcterms:W3CDTF">2020-12-01T11:44:00Z</dcterms:created>
  <dcterms:modified xsi:type="dcterms:W3CDTF">2021-02-22T10:33:00Z</dcterms:modified>
</cp:coreProperties>
</file>