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844672">
        <w:rPr>
          <w:b/>
          <w:sz w:val="22"/>
          <w:szCs w:val="22"/>
        </w:rPr>
        <w:t>2</w:t>
      </w:r>
      <w:r w:rsidRPr="00C23B03">
        <w:rPr>
          <w:b/>
          <w:sz w:val="22"/>
          <w:szCs w:val="22"/>
        </w:rPr>
        <w:t>/201</w:t>
      </w:r>
      <w:r w:rsidR="00A500C4">
        <w:rPr>
          <w:b/>
          <w:sz w:val="22"/>
          <w:szCs w:val="22"/>
        </w:rPr>
        <w:t>8</w:t>
      </w: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sz w:val="22"/>
          <w:szCs w:val="22"/>
        </w:rPr>
        <w:t>Kokouspaikka: Oikeusministeriö</w:t>
      </w:r>
      <w:r w:rsidRPr="00C23B03">
        <w:rPr>
          <w:b/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>Etelä-Esplanadi 10</w:t>
      </w:r>
      <w:r w:rsidRPr="00240CED">
        <w:rPr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 xml:space="preserve">kokoushuone </w:t>
      </w:r>
      <w:r w:rsidR="00524C49">
        <w:rPr>
          <w:sz w:val="22"/>
          <w:szCs w:val="22"/>
        </w:rPr>
        <w:t>Rundi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5C71B8">
        <w:rPr>
          <w:sz w:val="22"/>
          <w:szCs w:val="22"/>
        </w:rPr>
        <w:t>6</w:t>
      </w:r>
      <w:r w:rsidR="007B5E2F" w:rsidRPr="00C23B03">
        <w:rPr>
          <w:sz w:val="22"/>
          <w:szCs w:val="22"/>
        </w:rPr>
        <w:t>.</w:t>
      </w:r>
      <w:r w:rsidR="00844672">
        <w:rPr>
          <w:sz w:val="22"/>
          <w:szCs w:val="22"/>
        </w:rPr>
        <w:t>5</w:t>
      </w:r>
      <w:r w:rsidR="007B5E2F" w:rsidRPr="00C23B03">
        <w:rPr>
          <w:sz w:val="22"/>
          <w:szCs w:val="22"/>
        </w:rPr>
        <w:t>.201</w:t>
      </w:r>
      <w:r w:rsidR="00A500C4">
        <w:rPr>
          <w:sz w:val="22"/>
          <w:szCs w:val="22"/>
        </w:rPr>
        <w:t>8</w:t>
      </w:r>
      <w:r w:rsidR="007B5E2F" w:rsidRPr="00C23B03">
        <w:rPr>
          <w:sz w:val="22"/>
          <w:szCs w:val="22"/>
        </w:rPr>
        <w:t xml:space="preserve"> klo </w:t>
      </w:r>
      <w:r w:rsidR="00C23B03" w:rsidRPr="00C23B03">
        <w:rPr>
          <w:sz w:val="22"/>
          <w:szCs w:val="22"/>
        </w:rPr>
        <w:t>1</w:t>
      </w:r>
      <w:r w:rsidR="005C71B8">
        <w:rPr>
          <w:sz w:val="22"/>
          <w:szCs w:val="22"/>
        </w:rPr>
        <w:t>3</w:t>
      </w:r>
      <w:r w:rsidR="00C23B03" w:rsidRPr="00C23B03">
        <w:rPr>
          <w:sz w:val="22"/>
          <w:szCs w:val="22"/>
        </w:rPr>
        <w:t>–1</w:t>
      </w:r>
      <w:r w:rsidR="005C71B8">
        <w:rPr>
          <w:sz w:val="22"/>
          <w:szCs w:val="22"/>
        </w:rPr>
        <w:t>5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3503B8" w:rsidRDefault="005C71B8" w:rsidP="005C71B8">
      <w:r>
        <w:t>Sakari Melander</w:t>
      </w:r>
      <w:proofErr w:type="gramStart"/>
      <w:r>
        <w:tab/>
        <w:t>(</w:t>
      </w:r>
      <w:r w:rsidR="00942951">
        <w:t xml:space="preserve"> </w:t>
      </w:r>
      <w:r w:rsidR="00C04F11">
        <w:t>x</w:t>
      </w:r>
      <w:proofErr w:type="gramEnd"/>
      <w:r>
        <w:t>)</w:t>
      </w:r>
      <w:r>
        <w:tab/>
      </w:r>
      <w:r>
        <w:tab/>
      </w:r>
      <w:r w:rsidRPr="005C71B8">
        <w:t>Seppo Kolehmainen</w:t>
      </w:r>
      <w:r>
        <w:t xml:space="preserve"> (</w:t>
      </w:r>
      <w:r w:rsidR="008D5656">
        <w:t>-</w:t>
      </w:r>
      <w:r>
        <w:t>)</w:t>
      </w:r>
      <w:r>
        <w:tab/>
      </w:r>
      <w:r>
        <w:tab/>
      </w:r>
      <w:r>
        <w:tab/>
      </w:r>
    </w:p>
    <w:p w:rsidR="005C71B8" w:rsidRDefault="005C71B8" w:rsidP="005C71B8">
      <w:pPr>
        <w:rPr>
          <w:b/>
        </w:rPr>
      </w:pPr>
      <w:r>
        <w:rPr>
          <w:b/>
        </w:rPr>
        <w:t>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71B8" w:rsidRPr="005C71B8" w:rsidRDefault="005C71B8" w:rsidP="005C71B8">
      <w:pPr>
        <w:rPr>
          <w:szCs w:val="20"/>
        </w:rPr>
      </w:pPr>
      <w:r>
        <w:t>(</w:t>
      </w:r>
      <w:r w:rsidR="008D5656">
        <w:t>x</w:t>
      </w:r>
      <w:r>
        <w:t xml:space="preserve">) </w:t>
      </w:r>
      <w:r w:rsidRPr="00463BF2">
        <w:rPr>
          <w:szCs w:val="20"/>
        </w:rPr>
        <w:t xml:space="preserve">Aarne Kinnunen, </w:t>
      </w:r>
      <w:r w:rsidRPr="008D5656">
        <w:rPr>
          <w:strike/>
          <w:szCs w:val="20"/>
        </w:rPr>
        <w:t>varalla</w:t>
      </w:r>
      <w:r w:rsidRPr="008D5656">
        <w:rPr>
          <w:strike/>
          <w:szCs w:val="20"/>
        </w:rPr>
        <w:tab/>
        <w:t>Maria Wakeham-Hartonen</w:t>
      </w:r>
    </w:p>
    <w:p w:rsidR="005C71B8" w:rsidRPr="005C71B8" w:rsidRDefault="005C71B8" w:rsidP="005C71B8">
      <w:pPr>
        <w:rPr>
          <w:szCs w:val="20"/>
        </w:rPr>
      </w:pPr>
      <w:r w:rsidRPr="00463BF2">
        <w:rPr>
          <w:szCs w:val="20"/>
        </w:rPr>
        <w:t>(</w:t>
      </w:r>
      <w:r w:rsidR="00E162F3">
        <w:rPr>
          <w:szCs w:val="20"/>
        </w:rPr>
        <w:t>x</w:t>
      </w:r>
      <w:r w:rsidRPr="00463BF2">
        <w:rPr>
          <w:szCs w:val="20"/>
        </w:rPr>
        <w:t>) Sanna Mikkola</w:t>
      </w:r>
      <w:r w:rsidRPr="005C71B8">
        <w:rPr>
          <w:szCs w:val="20"/>
        </w:rPr>
        <w:t xml:space="preserve">, </w:t>
      </w:r>
      <w:r w:rsidRPr="008D5656">
        <w:rPr>
          <w:strike/>
          <w:szCs w:val="20"/>
        </w:rPr>
        <w:t>varalla Sakari Tuominen</w:t>
      </w:r>
      <w:r w:rsidRPr="005C71B8">
        <w:rPr>
          <w:szCs w:val="20"/>
        </w:rPr>
        <w:tab/>
      </w:r>
    </w:p>
    <w:p w:rsidR="005C71B8" w:rsidRPr="00463BF2" w:rsidRDefault="00C04F11" w:rsidP="005C71B8">
      <w:pPr>
        <w:rPr>
          <w:szCs w:val="20"/>
          <w:lang w:val="de-DE"/>
        </w:rPr>
      </w:pPr>
      <w:r>
        <w:rPr>
          <w:szCs w:val="20"/>
        </w:rPr>
        <w:t>(</w:t>
      </w:r>
      <w:r w:rsidR="00E162F3">
        <w:rPr>
          <w:szCs w:val="20"/>
        </w:rPr>
        <w:t>x</w:t>
      </w:r>
      <w:r w:rsidR="005C71B8" w:rsidRPr="005C71B8">
        <w:rPr>
          <w:szCs w:val="20"/>
        </w:rPr>
        <w:t xml:space="preserve">) </w:t>
      </w:r>
      <w:r w:rsidR="005C71B8" w:rsidRPr="00E162F3">
        <w:rPr>
          <w:strike/>
          <w:szCs w:val="20"/>
        </w:rPr>
        <w:t>Vesa-Pekka Tervo</w:t>
      </w:r>
      <w:r w:rsidR="005C71B8" w:rsidRPr="005C71B8">
        <w:rPr>
          <w:szCs w:val="20"/>
        </w:rPr>
        <w:t>, varalla Matti Koskinen</w:t>
      </w:r>
      <w:r w:rsidR="005C71B8" w:rsidRPr="00463BF2">
        <w:rPr>
          <w:szCs w:val="20"/>
          <w:lang w:val="de-DE"/>
        </w:rPr>
        <w:tab/>
      </w:r>
    </w:p>
    <w:p w:rsidR="005C71B8" w:rsidRPr="005C71B8" w:rsidRDefault="00C04F11" w:rsidP="005C71B8">
      <w:pPr>
        <w:rPr>
          <w:szCs w:val="20"/>
        </w:rPr>
      </w:pPr>
      <w:r>
        <w:rPr>
          <w:szCs w:val="20"/>
          <w:lang w:val="de-DE"/>
        </w:rPr>
        <w:t>(x</w:t>
      </w:r>
      <w:r w:rsidR="005C71B8" w:rsidRPr="00463BF2">
        <w:rPr>
          <w:szCs w:val="20"/>
          <w:lang w:val="de-DE"/>
        </w:rPr>
        <w:t xml:space="preserve">) </w:t>
      </w:r>
      <w:r w:rsidR="005C71B8" w:rsidRPr="005C71B8">
        <w:rPr>
          <w:szCs w:val="20"/>
        </w:rPr>
        <w:t>Matleena Haapala</w:t>
      </w:r>
      <w:r w:rsidR="005C71B8" w:rsidRPr="008D5656">
        <w:rPr>
          <w:strike/>
          <w:szCs w:val="20"/>
        </w:rPr>
        <w:t>, varalla Ulla-Kirsikka Vainio</w:t>
      </w:r>
      <w:r w:rsidR="005C71B8" w:rsidRPr="005C71B8">
        <w:rPr>
          <w:szCs w:val="20"/>
        </w:rPr>
        <w:tab/>
      </w:r>
    </w:p>
    <w:p w:rsidR="005C71B8" w:rsidRDefault="005C71B8" w:rsidP="005C71B8">
      <w:r w:rsidRPr="005C71B8">
        <w:rPr>
          <w:szCs w:val="20"/>
        </w:rPr>
        <w:t>(</w:t>
      </w:r>
      <w:proofErr w:type="gramStart"/>
      <w:r w:rsidR="00E162F3">
        <w:rPr>
          <w:szCs w:val="20"/>
        </w:rPr>
        <w:t>x</w:t>
      </w:r>
      <w:r w:rsidRPr="005C71B8">
        <w:rPr>
          <w:szCs w:val="20"/>
        </w:rPr>
        <w:t xml:space="preserve"> )</w:t>
      </w:r>
      <w:proofErr w:type="gramEnd"/>
      <w:r w:rsidRPr="005C71B8">
        <w:rPr>
          <w:szCs w:val="20"/>
        </w:rPr>
        <w:t xml:space="preserve"> Janne Kivivuori, </w:t>
      </w:r>
      <w:r w:rsidRPr="008D5656">
        <w:rPr>
          <w:strike/>
          <w:szCs w:val="20"/>
        </w:rPr>
        <w:t>varalla Petri Danielsson</w:t>
      </w:r>
      <w:r>
        <w:tab/>
      </w:r>
    </w:p>
    <w:p w:rsidR="005C71B8" w:rsidRDefault="005C71B8" w:rsidP="005C71B8"/>
    <w:p w:rsidR="005C71B8" w:rsidRPr="00313D62" w:rsidRDefault="005C71B8" w:rsidP="005C71B8">
      <w:r>
        <w:rPr>
          <w:b/>
        </w:rPr>
        <w:t>S</w:t>
      </w:r>
      <w:r w:rsidRPr="002A6B8C">
        <w:rPr>
          <w:b/>
        </w:rPr>
        <w:t>ihteeristö</w:t>
      </w:r>
    </w:p>
    <w:p w:rsidR="005C71B8" w:rsidRDefault="005C71B8" w:rsidP="005C71B8">
      <w:r>
        <w:t>Minna Piispa</w:t>
      </w:r>
      <w:r>
        <w:tab/>
      </w:r>
      <w:r>
        <w:tab/>
        <w:t>(</w:t>
      </w:r>
      <w:r w:rsidR="008D5656">
        <w:t>x</w:t>
      </w:r>
      <w:r>
        <w:t>)</w:t>
      </w:r>
      <w:r>
        <w:tab/>
      </w:r>
      <w:r>
        <w:tab/>
        <w:t>Saija Sambou</w:t>
      </w:r>
      <w:r>
        <w:tab/>
        <w:t xml:space="preserve"> </w:t>
      </w:r>
      <w:r>
        <w:tab/>
        <w:t>(</w:t>
      </w:r>
      <w:r w:rsidR="008D5656">
        <w:t>x</w:t>
      </w:r>
      <w:r>
        <w:t>)</w:t>
      </w:r>
      <w:r>
        <w:tab/>
      </w:r>
    </w:p>
    <w:p w:rsidR="005C71B8" w:rsidRDefault="005C71B8" w:rsidP="005C71B8">
      <w:r>
        <w:t>Markus Alanko</w:t>
      </w:r>
      <w:r>
        <w:tab/>
        <w:t>(</w:t>
      </w:r>
      <w:r w:rsidR="008D5656">
        <w:t>x</w:t>
      </w:r>
      <w:r>
        <w:t>)</w:t>
      </w:r>
      <w:r>
        <w:tab/>
      </w:r>
      <w:r>
        <w:tab/>
      </w:r>
    </w:p>
    <w:p w:rsidR="005C71B8" w:rsidRDefault="005C71B8" w:rsidP="005C71B8">
      <w:r>
        <w:t>Riikka Kostiainen</w:t>
      </w:r>
      <w:r>
        <w:tab/>
        <w:t>(</w:t>
      </w:r>
      <w:r w:rsidR="008D5656">
        <w:t>-</w:t>
      </w:r>
      <w:r>
        <w:t>)</w:t>
      </w:r>
      <w:r>
        <w:tab/>
      </w:r>
      <w:r>
        <w:tab/>
      </w:r>
    </w:p>
    <w:p w:rsidR="005C71B8" w:rsidRDefault="005C71B8" w:rsidP="005C71B8">
      <w:pPr>
        <w:ind w:left="360"/>
      </w:pPr>
    </w:p>
    <w:p w:rsidR="007B5E2F" w:rsidRPr="00C23B03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avaus, laillisuus ja päätösvaltaisuus</w:t>
      </w:r>
    </w:p>
    <w:p w:rsidR="00C04F11" w:rsidRDefault="00817CC8" w:rsidP="00C04F11">
      <w:pPr>
        <w:ind w:left="720"/>
      </w:pPr>
      <w:r>
        <w:t xml:space="preserve">Puheenjohtaja avasi kokouksen ja totesi sen laillisesti kokoon kutsutuksi ja päätösvaltaiseksi. </w:t>
      </w:r>
    </w:p>
    <w:p w:rsidR="00A30DF1" w:rsidRDefault="00A30DF1" w:rsidP="00C04F11">
      <w:pPr>
        <w:ind w:left="720"/>
        <w:rPr>
          <w:sz w:val="22"/>
          <w:szCs w:val="22"/>
        </w:rPr>
      </w:pP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Kokouksen </w:t>
      </w:r>
      <w:r w:rsidR="005C71B8">
        <w:rPr>
          <w:sz w:val="22"/>
          <w:szCs w:val="22"/>
        </w:rPr>
        <w:t>esityslistan hyväksyminen</w:t>
      </w:r>
    </w:p>
    <w:p w:rsidR="00A30DF1" w:rsidRDefault="00A30DF1" w:rsidP="00A30DF1">
      <w:pPr>
        <w:ind w:left="720"/>
      </w:pPr>
      <w:r>
        <w:t>Hyväksyttiin kokouksen esityslista</w:t>
      </w:r>
      <w:r>
        <w:t>.</w:t>
      </w:r>
    </w:p>
    <w:p w:rsidR="00A30DF1" w:rsidRDefault="00A30DF1" w:rsidP="00A30DF1">
      <w:pPr>
        <w:ind w:left="720"/>
        <w:rPr>
          <w:sz w:val="22"/>
          <w:szCs w:val="22"/>
        </w:rPr>
      </w:pPr>
    </w:p>
    <w:p w:rsidR="00E321DE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Edellisen kokouksen pöytäkirjan </w:t>
      </w:r>
      <w:r w:rsidR="00817CC8">
        <w:rPr>
          <w:sz w:val="22"/>
          <w:szCs w:val="22"/>
        </w:rPr>
        <w:t xml:space="preserve">hyväksyminen </w:t>
      </w:r>
    </w:p>
    <w:p w:rsidR="00C04F11" w:rsidRDefault="00A30DF1" w:rsidP="00C04F11">
      <w:pPr>
        <w:ind w:left="720"/>
        <w:rPr>
          <w:sz w:val="22"/>
          <w:szCs w:val="22"/>
        </w:rPr>
      </w:pPr>
      <w:r>
        <w:rPr>
          <w:sz w:val="22"/>
          <w:szCs w:val="22"/>
        </w:rPr>
        <w:t>Hyväksyttiin edellisen kokouksen pöytäkirja.</w:t>
      </w:r>
    </w:p>
    <w:p w:rsidR="00A30DF1" w:rsidRDefault="00A30DF1" w:rsidP="00C04F11">
      <w:pPr>
        <w:ind w:left="720"/>
        <w:rPr>
          <w:sz w:val="22"/>
          <w:szCs w:val="22"/>
        </w:rPr>
      </w:pPr>
    </w:p>
    <w:p w:rsidR="00A30DF1" w:rsidRDefault="00844672" w:rsidP="0084467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Vuoden 201</w:t>
      </w:r>
      <w:r w:rsidR="005C71B8">
        <w:rPr>
          <w:sz w:val="22"/>
          <w:szCs w:val="22"/>
        </w:rPr>
        <w:t>9</w:t>
      </w:r>
      <w:r w:rsidRPr="00C23B03">
        <w:rPr>
          <w:sz w:val="22"/>
          <w:szCs w:val="22"/>
        </w:rPr>
        <w:t xml:space="preserve"> rikoksentorjunta-avustukset</w:t>
      </w:r>
    </w:p>
    <w:p w:rsidR="00C04F11" w:rsidRDefault="00C04F11" w:rsidP="00C04F1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Sihteeristö </w:t>
      </w:r>
      <w:r w:rsidR="00A30DF1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esittänyt </w:t>
      </w:r>
      <w:r w:rsidR="00A30DF1">
        <w:rPr>
          <w:sz w:val="22"/>
          <w:szCs w:val="22"/>
        </w:rPr>
        <w:t xml:space="preserve">oikeusministeriön ensi vuoden </w:t>
      </w:r>
      <w:r>
        <w:rPr>
          <w:sz w:val="22"/>
          <w:szCs w:val="22"/>
        </w:rPr>
        <w:t>budjettiin, että avustusten rahoitus</w:t>
      </w:r>
      <w:r w:rsidR="00A30DF1">
        <w:rPr>
          <w:sz w:val="22"/>
          <w:szCs w:val="22"/>
        </w:rPr>
        <w:t xml:space="preserve"> nostettaisiin</w:t>
      </w:r>
      <w:r>
        <w:rPr>
          <w:sz w:val="22"/>
          <w:szCs w:val="22"/>
        </w:rPr>
        <w:t xml:space="preserve"> 300.000 euroon.</w:t>
      </w:r>
    </w:p>
    <w:p w:rsidR="008F25D9" w:rsidRDefault="008F25D9" w:rsidP="00C04F11">
      <w:pPr>
        <w:ind w:left="720"/>
        <w:rPr>
          <w:sz w:val="22"/>
          <w:szCs w:val="22"/>
        </w:rPr>
      </w:pPr>
      <w:r w:rsidRPr="008F25D9">
        <w:rPr>
          <w:rFonts w:cstheme="minorHAnsi"/>
          <w:sz w:val="22"/>
          <w:szCs w:val="22"/>
        </w:rPr>
        <w:t xml:space="preserve">Vuoden 2019 rikoksentorjuntaan suunnattujen valtionavustusten priorisoituna teemana oli </w:t>
      </w:r>
      <w:r w:rsidRPr="008F25D9">
        <w:rPr>
          <w:sz w:val="22"/>
          <w:szCs w:val="22"/>
        </w:rPr>
        <w:t>hankkeet, joissa keskitytään asukkaiden osallistumisen ja vaikuttamisen mahdollisuuksien parantamiseen rikosten ehkäisyssä.</w:t>
      </w:r>
      <w:r w:rsidRPr="008F25D9">
        <w:rPr>
          <w:rFonts w:cstheme="minorHAnsi"/>
          <w:color w:val="222222"/>
          <w:sz w:val="22"/>
          <w:szCs w:val="22"/>
        </w:rPr>
        <w:t xml:space="preserve"> Teemaan liittyviä toimia ovat esimerkiksi asukkaille suunnatut turvallisuuskyselyt, turvallisuuskävelyt ja erilaiset mobiilisovellukset. </w:t>
      </w:r>
    </w:p>
    <w:p w:rsidR="00C04F11" w:rsidRPr="00A30DF1" w:rsidRDefault="00A30DF1" w:rsidP="00C04F11">
      <w:pPr>
        <w:ind w:left="720"/>
        <w:rPr>
          <w:sz w:val="22"/>
          <w:szCs w:val="22"/>
        </w:rPr>
      </w:pPr>
      <w:r w:rsidRPr="00A30DF1">
        <w:rPr>
          <w:sz w:val="22"/>
          <w:szCs w:val="22"/>
        </w:rPr>
        <w:t xml:space="preserve">Alanko esitteli sihteeristön </w:t>
      </w:r>
      <w:r w:rsidRPr="00A30DF1">
        <w:rPr>
          <w:rFonts w:cstheme="minorHAnsi"/>
          <w:sz w:val="22"/>
          <w:szCs w:val="22"/>
        </w:rPr>
        <w:t>ehdotu</w:t>
      </w:r>
      <w:r w:rsidRPr="00A30DF1">
        <w:rPr>
          <w:rFonts w:cstheme="minorHAnsi"/>
          <w:sz w:val="22"/>
          <w:szCs w:val="22"/>
        </w:rPr>
        <w:t>k</w:t>
      </w:r>
      <w:r w:rsidRPr="00A30DF1">
        <w:rPr>
          <w:rFonts w:cstheme="minorHAnsi"/>
          <w:sz w:val="22"/>
          <w:szCs w:val="22"/>
        </w:rPr>
        <w:t>s</w:t>
      </w:r>
      <w:r w:rsidRPr="00A30DF1">
        <w:rPr>
          <w:rFonts w:cstheme="minorHAnsi"/>
          <w:sz w:val="22"/>
          <w:szCs w:val="22"/>
        </w:rPr>
        <w:t>en</w:t>
      </w:r>
      <w:r w:rsidRPr="00A30DF1">
        <w:rPr>
          <w:rFonts w:cstheme="minorHAnsi"/>
          <w:sz w:val="22"/>
          <w:szCs w:val="22"/>
        </w:rPr>
        <w:t xml:space="preserve"> rikoksentorjunnan avustusten jakamiseksi 2019</w:t>
      </w:r>
      <w:r w:rsidRPr="00A30DF1">
        <w:rPr>
          <w:rFonts w:cstheme="minorHAnsi"/>
          <w:sz w:val="22"/>
          <w:szCs w:val="22"/>
        </w:rPr>
        <w:t xml:space="preserve">. Ehdotus on ollut neuvoston jäsenillä </w:t>
      </w:r>
      <w:r w:rsidR="00C04F11" w:rsidRPr="00A30DF1">
        <w:rPr>
          <w:sz w:val="22"/>
          <w:szCs w:val="22"/>
        </w:rPr>
        <w:t>kommentoitavana</w:t>
      </w:r>
      <w:r w:rsidRPr="00A30DF1">
        <w:rPr>
          <w:sz w:val="22"/>
          <w:szCs w:val="22"/>
        </w:rPr>
        <w:t>. K</w:t>
      </w:r>
      <w:r w:rsidR="00C04F11" w:rsidRPr="00A30DF1">
        <w:rPr>
          <w:sz w:val="22"/>
          <w:szCs w:val="22"/>
        </w:rPr>
        <w:t>ommentteja</w:t>
      </w:r>
      <w:r w:rsidRPr="00A30DF1">
        <w:rPr>
          <w:sz w:val="22"/>
          <w:szCs w:val="22"/>
        </w:rPr>
        <w:t xml:space="preserve"> tuli </w:t>
      </w:r>
      <w:r w:rsidR="00C04F11" w:rsidRPr="00A30DF1">
        <w:rPr>
          <w:sz w:val="22"/>
          <w:szCs w:val="22"/>
        </w:rPr>
        <w:t>kolmelta jäseneltä.</w:t>
      </w:r>
      <w:r w:rsidRPr="00A30DF1">
        <w:rPr>
          <w:sz w:val="22"/>
          <w:szCs w:val="22"/>
        </w:rPr>
        <w:t xml:space="preserve"> Avustusten yhteenlaskettu summa oli 250.000 euroa ja jaettavana oli 70.000 euroa.</w:t>
      </w:r>
    </w:p>
    <w:p w:rsidR="008F25D9" w:rsidRDefault="00A30DF1" w:rsidP="00BB15EF">
      <w:pPr>
        <w:ind w:left="720"/>
        <w:rPr>
          <w:sz w:val="22"/>
          <w:szCs w:val="22"/>
        </w:rPr>
      </w:pPr>
      <w:r w:rsidRPr="00B33615">
        <w:rPr>
          <w:sz w:val="22"/>
          <w:szCs w:val="22"/>
        </w:rPr>
        <w:t xml:space="preserve">Sihteeristö esitteli rahoitusta viidelle hankkeelle; </w:t>
      </w:r>
      <w:r w:rsidR="00E3342A" w:rsidRPr="00B33615">
        <w:rPr>
          <w:sz w:val="22"/>
          <w:szCs w:val="22"/>
        </w:rPr>
        <w:t>Set</w:t>
      </w:r>
      <w:r w:rsidR="00C7272D" w:rsidRPr="00B33615">
        <w:rPr>
          <w:sz w:val="22"/>
          <w:szCs w:val="22"/>
        </w:rPr>
        <w:t>lementti T</w:t>
      </w:r>
      <w:r w:rsidR="009443B3" w:rsidRPr="00B33615">
        <w:rPr>
          <w:sz w:val="22"/>
          <w:szCs w:val="22"/>
        </w:rPr>
        <w:t>ampere</w:t>
      </w:r>
      <w:r w:rsidRPr="00B33615">
        <w:rPr>
          <w:sz w:val="22"/>
          <w:szCs w:val="22"/>
        </w:rPr>
        <w:t xml:space="preserve"> (</w:t>
      </w:r>
      <w:proofErr w:type="spellStart"/>
      <w:r w:rsidRPr="00B33615">
        <w:rPr>
          <w:sz w:val="22"/>
          <w:szCs w:val="22"/>
        </w:rPr>
        <w:t>Tesoman</w:t>
      </w:r>
      <w:proofErr w:type="spellEnd"/>
      <w:r w:rsidRPr="00B33615">
        <w:rPr>
          <w:sz w:val="22"/>
          <w:szCs w:val="22"/>
        </w:rPr>
        <w:t xml:space="preserve"> </w:t>
      </w:r>
      <w:proofErr w:type="spellStart"/>
      <w:r w:rsidRPr="00B33615">
        <w:rPr>
          <w:sz w:val="22"/>
          <w:szCs w:val="22"/>
        </w:rPr>
        <w:t>hyvikset</w:t>
      </w:r>
      <w:proofErr w:type="spellEnd"/>
      <w:r w:rsidRPr="00B33615">
        <w:rPr>
          <w:sz w:val="22"/>
          <w:szCs w:val="22"/>
        </w:rPr>
        <w:t xml:space="preserve">), </w:t>
      </w:r>
      <w:proofErr w:type="spellStart"/>
      <w:r w:rsidRPr="00B33615">
        <w:rPr>
          <w:sz w:val="22"/>
          <w:szCs w:val="22"/>
        </w:rPr>
        <w:t>Sexpo</w:t>
      </w:r>
      <w:proofErr w:type="spellEnd"/>
      <w:r w:rsidRPr="00B33615">
        <w:rPr>
          <w:sz w:val="22"/>
          <w:szCs w:val="22"/>
        </w:rPr>
        <w:t>-säätiö (</w:t>
      </w:r>
      <w:r w:rsidRPr="00B33615">
        <w:rPr>
          <w:rFonts w:cstheme="minorHAnsi"/>
          <w:sz w:val="22"/>
          <w:szCs w:val="22"/>
        </w:rPr>
        <w:t>Vertaisryhmätoiminta lapsikohteista seksuaalista mieltymystä kokeville</w:t>
      </w:r>
      <w:r w:rsidRPr="00B33615">
        <w:rPr>
          <w:rFonts w:cstheme="minorHAnsi"/>
          <w:sz w:val="22"/>
          <w:szCs w:val="22"/>
        </w:rPr>
        <w:t>), Turun kaupunki (</w:t>
      </w:r>
      <w:r w:rsidR="00B33615" w:rsidRPr="00B33615">
        <w:rPr>
          <w:rFonts w:cstheme="minorHAnsi"/>
          <w:sz w:val="22"/>
          <w:szCs w:val="22"/>
        </w:rPr>
        <w:t xml:space="preserve">KOTA </w:t>
      </w:r>
      <w:r w:rsidR="00B33615" w:rsidRPr="00B33615">
        <w:rPr>
          <w:rFonts w:cstheme="minorHAnsi"/>
          <w:sz w:val="22"/>
          <w:szCs w:val="22"/>
        </w:rPr>
        <w:t xml:space="preserve">- </w:t>
      </w:r>
      <w:r w:rsidR="00B33615" w:rsidRPr="00B33615">
        <w:rPr>
          <w:rFonts w:cstheme="minorHAnsi"/>
          <w:sz w:val="22"/>
          <w:szCs w:val="22"/>
        </w:rPr>
        <w:t>Koululaisten turvallisuus)</w:t>
      </w:r>
      <w:r w:rsidR="00B33615" w:rsidRPr="00B33615">
        <w:rPr>
          <w:rFonts w:cstheme="minorHAnsi"/>
          <w:sz w:val="22"/>
          <w:szCs w:val="22"/>
        </w:rPr>
        <w:t xml:space="preserve">, </w:t>
      </w:r>
      <w:r w:rsidR="00B33615" w:rsidRPr="00B33615">
        <w:rPr>
          <w:rFonts w:cstheme="minorHAnsi"/>
          <w:sz w:val="22"/>
          <w:szCs w:val="22"/>
        </w:rPr>
        <w:t>Turvallisen vanhuuden puolesta - Suvanto ry</w:t>
      </w:r>
      <w:r w:rsidR="00B33615" w:rsidRPr="00B33615">
        <w:rPr>
          <w:rFonts w:cstheme="minorHAnsi"/>
          <w:sz w:val="22"/>
          <w:szCs w:val="22"/>
        </w:rPr>
        <w:t xml:space="preserve"> (</w:t>
      </w:r>
      <w:r w:rsidR="00B33615" w:rsidRPr="00B33615">
        <w:rPr>
          <w:sz w:val="22"/>
          <w:szCs w:val="22"/>
        </w:rPr>
        <w:t xml:space="preserve">Talouslähettiläs </w:t>
      </w:r>
      <w:r w:rsidR="00B33615" w:rsidRPr="00B33615">
        <w:rPr>
          <w:sz w:val="22"/>
          <w:szCs w:val="22"/>
        </w:rPr>
        <w:t>–</w:t>
      </w:r>
      <w:r w:rsidR="00B33615" w:rsidRPr="00B33615">
        <w:rPr>
          <w:sz w:val="22"/>
          <w:szCs w:val="22"/>
        </w:rPr>
        <w:t>hanke</w:t>
      </w:r>
      <w:r w:rsidR="00B33615" w:rsidRPr="00B33615">
        <w:rPr>
          <w:sz w:val="22"/>
          <w:szCs w:val="22"/>
        </w:rPr>
        <w:t>) ja Vuolle Setlementti ry (</w:t>
      </w:r>
      <w:r w:rsidR="00B33615" w:rsidRPr="00B33615">
        <w:rPr>
          <w:rFonts w:cstheme="minorHAnsi"/>
          <w:sz w:val="22"/>
          <w:szCs w:val="22"/>
        </w:rPr>
        <w:t>Kunniakäsitykset - ennaltaehkäisevän väkivaltatyön pilottihanke</w:t>
      </w:r>
      <w:r w:rsidR="00B33615" w:rsidRPr="00B33615">
        <w:rPr>
          <w:rFonts w:cstheme="minorHAnsi"/>
          <w:sz w:val="22"/>
          <w:szCs w:val="22"/>
        </w:rPr>
        <w:t xml:space="preserve">). </w:t>
      </w:r>
      <w:r w:rsidR="00B33615" w:rsidRPr="00B33615">
        <w:rPr>
          <w:sz w:val="22"/>
          <w:szCs w:val="22"/>
        </w:rPr>
        <w:t xml:space="preserve"> </w:t>
      </w:r>
      <w:r w:rsidR="008F25D9">
        <w:rPr>
          <w:sz w:val="22"/>
          <w:szCs w:val="22"/>
        </w:rPr>
        <w:t>Hakemuksista vain Turun kaupungin hanke kohdistui suoraan avustusten priorisoituun teemaan, mu</w:t>
      </w:r>
      <w:r w:rsidR="008F25D9">
        <w:rPr>
          <w:sz w:val="22"/>
          <w:szCs w:val="22"/>
        </w:rPr>
        <w:t xml:space="preserve">ita ehdotuksessa </w:t>
      </w:r>
      <w:r w:rsidR="008F25D9">
        <w:rPr>
          <w:sz w:val="22"/>
          <w:szCs w:val="22"/>
        </w:rPr>
        <w:t>rahoitusta</w:t>
      </w:r>
      <w:r w:rsidR="008F25D9">
        <w:rPr>
          <w:sz w:val="22"/>
          <w:szCs w:val="22"/>
        </w:rPr>
        <w:t xml:space="preserve"> saavia hankkeita puolestaan pidettiin aihealueiltaan tärkeinä. </w:t>
      </w:r>
      <w:r w:rsidR="00BB15EF">
        <w:rPr>
          <w:sz w:val="22"/>
          <w:szCs w:val="22"/>
        </w:rPr>
        <w:t>Työvaliokunta hyväksyi sihteerist</w:t>
      </w:r>
      <w:r w:rsidR="00BB15EF">
        <w:rPr>
          <w:sz w:val="22"/>
          <w:szCs w:val="22"/>
        </w:rPr>
        <w:t>ön esityksen avustusten jakamisesta</w:t>
      </w:r>
      <w:r w:rsidR="00130E41">
        <w:rPr>
          <w:sz w:val="22"/>
          <w:szCs w:val="22"/>
        </w:rPr>
        <w:t>, joka annetaan neuvoston lausuntona oikeusministeriölle</w:t>
      </w:r>
      <w:r w:rsidR="00BB15EF">
        <w:rPr>
          <w:sz w:val="22"/>
          <w:szCs w:val="22"/>
        </w:rPr>
        <w:t>.</w:t>
      </w:r>
    </w:p>
    <w:p w:rsidR="00470D94" w:rsidRDefault="00BB15EF" w:rsidP="00BB15E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Keskustelussa tuotiin esiin, että hankkeista pyydettävässä loppuselvityksessä tulee pyytää tarkka kuvaus, mitä hankkeissa on tehty. Ehdotettiin myös, että rahoitettuja hankkeita voisi </w:t>
      </w:r>
      <w:r>
        <w:rPr>
          <w:sz w:val="22"/>
          <w:szCs w:val="22"/>
        </w:rPr>
        <w:lastRenderedPageBreak/>
        <w:t xml:space="preserve">pyytää esittelemään työtään neuvoston </w:t>
      </w:r>
      <w:r>
        <w:rPr>
          <w:sz w:val="22"/>
          <w:szCs w:val="22"/>
        </w:rPr>
        <w:t>esitettäväksi neuvoston lausuntona</w:t>
      </w:r>
      <w:r>
        <w:rPr>
          <w:sz w:val="22"/>
          <w:szCs w:val="22"/>
        </w:rPr>
        <w:t xml:space="preserve"> kokouksissa. Alanko kertoi, että joitain rahoitettuja hankkeita on pyydetty esittelemään työtään seminaareissa, kuten Lähiympäristön turvallisuus seminaarissa oli esillä viime vuonna rahoitettu Korson osallistuvan budjetoinnin hanke. </w:t>
      </w:r>
    </w:p>
    <w:p w:rsidR="009B14EF" w:rsidRDefault="009B14EF" w:rsidP="00130E41">
      <w:pPr>
        <w:ind w:left="720"/>
        <w:rPr>
          <w:sz w:val="22"/>
          <w:szCs w:val="22"/>
        </w:rPr>
      </w:pPr>
    </w:p>
    <w:p w:rsidR="00130E41" w:rsidRDefault="00572B5F" w:rsidP="0084467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Kansallin</w:t>
      </w:r>
      <w:r w:rsidR="00844672">
        <w:rPr>
          <w:sz w:val="22"/>
          <w:szCs w:val="22"/>
        </w:rPr>
        <w:t>en rikoksentorjuntakilpailu</w:t>
      </w:r>
      <w:r w:rsidR="000075CB">
        <w:rPr>
          <w:sz w:val="22"/>
          <w:szCs w:val="22"/>
        </w:rPr>
        <w:t xml:space="preserve"> ja ehdotus </w:t>
      </w:r>
      <w:r w:rsidR="00844672">
        <w:rPr>
          <w:sz w:val="22"/>
          <w:szCs w:val="22"/>
        </w:rPr>
        <w:t>raadin asettami</w:t>
      </w:r>
      <w:r w:rsidR="000075CB">
        <w:rPr>
          <w:sz w:val="22"/>
          <w:szCs w:val="22"/>
        </w:rPr>
        <w:t>sesta neuvostolle</w:t>
      </w:r>
    </w:p>
    <w:p w:rsidR="00130E41" w:rsidRPr="004C42FE" w:rsidRDefault="005C71B8" w:rsidP="00130E41">
      <w:pPr>
        <w:ind w:left="720"/>
        <w:rPr>
          <w:rFonts w:cs="Arial"/>
          <w:sz w:val="22"/>
          <w:szCs w:val="22"/>
        </w:rPr>
      </w:pPr>
      <w:r w:rsidRPr="004C42FE">
        <w:rPr>
          <w:sz w:val="22"/>
          <w:szCs w:val="22"/>
        </w:rPr>
        <w:t xml:space="preserve">Sambou </w:t>
      </w:r>
      <w:r w:rsidR="00130E41" w:rsidRPr="004C42FE">
        <w:rPr>
          <w:sz w:val="22"/>
          <w:szCs w:val="22"/>
        </w:rPr>
        <w:t xml:space="preserve">esitteli kansallisen rikoksentorjuntakilpailun teeman. </w:t>
      </w:r>
      <w:r w:rsidR="00130E41" w:rsidRPr="004C42FE">
        <w:rPr>
          <w:rFonts w:cs="Arial"/>
          <w:sz w:val="22"/>
          <w:szCs w:val="22"/>
        </w:rPr>
        <w:t xml:space="preserve">Teemana on tänä vuonna nuorten huumeiden käyttöön liittyvän oheisrikollisuuden ja käytöstä aiheutuvien haittojen ehkäiseminen ja vähentäminen. </w:t>
      </w:r>
      <w:r w:rsidR="00130E41" w:rsidRPr="004C42FE">
        <w:rPr>
          <w:rFonts w:cs="Arial"/>
          <w:sz w:val="22"/>
          <w:szCs w:val="22"/>
        </w:rPr>
        <w:t>Hyväksyttiin kilpailutiedote esitettäväksi neuvostolle pienellä korjauksella (arviointikriteereissä mm. muutetaan erityisesti). Tiedote julkaistaan neuvoston kokouksen jälkeen.</w:t>
      </w:r>
    </w:p>
    <w:p w:rsidR="00A45A6A" w:rsidRPr="004C42FE" w:rsidRDefault="00130E41" w:rsidP="00930E5C">
      <w:pPr>
        <w:ind w:left="720"/>
        <w:rPr>
          <w:sz w:val="22"/>
          <w:szCs w:val="22"/>
        </w:rPr>
      </w:pPr>
      <w:r w:rsidRPr="004C42FE">
        <w:rPr>
          <w:rFonts w:cs="Arial"/>
          <w:sz w:val="22"/>
          <w:szCs w:val="22"/>
        </w:rPr>
        <w:t xml:space="preserve">Suomen kilpailun voittajan valitsee syyskuussa rikoksentorjuntaneuvoston kokoama riippumaton raati. </w:t>
      </w:r>
      <w:r w:rsidRPr="004C42FE">
        <w:rPr>
          <w:rFonts w:cs="Arial"/>
          <w:sz w:val="22"/>
          <w:szCs w:val="22"/>
        </w:rPr>
        <w:t xml:space="preserve">Päätettiin, että raatiin osallistuu neuvoston jäsenistä Aarne Kinnunen ja raatiin pyydetään </w:t>
      </w:r>
      <w:r w:rsidR="004C42FE" w:rsidRPr="004C42FE">
        <w:rPr>
          <w:rFonts w:cs="Arial"/>
          <w:sz w:val="22"/>
          <w:szCs w:val="22"/>
        </w:rPr>
        <w:t xml:space="preserve">Tuula Kekki </w:t>
      </w:r>
      <w:proofErr w:type="spellStart"/>
      <w:r w:rsidR="004C42FE" w:rsidRPr="004C42FE">
        <w:rPr>
          <w:rFonts w:cs="Arial"/>
          <w:sz w:val="22"/>
          <w:szCs w:val="22"/>
        </w:rPr>
        <w:t>Spek</w:t>
      </w:r>
      <w:proofErr w:type="spellEnd"/>
      <w:r w:rsidR="004C42FE" w:rsidRPr="004C42FE">
        <w:rPr>
          <w:rFonts w:cs="Arial"/>
          <w:sz w:val="22"/>
          <w:szCs w:val="22"/>
        </w:rPr>
        <w:t xml:space="preserve"> (varalla </w:t>
      </w:r>
      <w:proofErr w:type="spellStart"/>
      <w:r w:rsidR="004C42FE" w:rsidRPr="004C42FE">
        <w:rPr>
          <w:rFonts w:cs="Arial"/>
          <w:sz w:val="22"/>
          <w:szCs w:val="22"/>
        </w:rPr>
        <w:t>Yaira</w:t>
      </w:r>
      <w:proofErr w:type="spellEnd"/>
      <w:r w:rsidR="004C42FE" w:rsidRPr="004C42FE">
        <w:rPr>
          <w:rFonts w:cs="Arial"/>
          <w:sz w:val="22"/>
          <w:szCs w:val="22"/>
        </w:rPr>
        <w:t xml:space="preserve"> </w:t>
      </w:r>
      <w:proofErr w:type="spellStart"/>
      <w:r w:rsidR="004C42FE" w:rsidRPr="004C42FE">
        <w:rPr>
          <w:rFonts w:cs="Arial"/>
          <w:sz w:val="22"/>
          <w:szCs w:val="22"/>
        </w:rPr>
        <w:t>Obstbaum</w:t>
      </w:r>
      <w:proofErr w:type="spellEnd"/>
      <w:r w:rsidR="004C42FE" w:rsidRPr="004C42FE">
        <w:rPr>
          <w:rFonts w:cs="Arial"/>
          <w:sz w:val="22"/>
          <w:szCs w:val="22"/>
        </w:rPr>
        <w:t xml:space="preserve">-Federley, </w:t>
      </w:r>
      <w:proofErr w:type="spellStart"/>
      <w:r w:rsidR="004C42FE" w:rsidRPr="004C42FE">
        <w:rPr>
          <w:rFonts w:cs="Arial"/>
          <w:sz w:val="22"/>
          <w:szCs w:val="22"/>
        </w:rPr>
        <w:t>Krimo</w:t>
      </w:r>
      <w:proofErr w:type="spellEnd"/>
      <w:r w:rsidR="004C42FE" w:rsidRPr="004C42FE">
        <w:rPr>
          <w:rFonts w:cs="Arial"/>
          <w:sz w:val="22"/>
          <w:szCs w:val="22"/>
        </w:rPr>
        <w:t xml:space="preserve">), </w:t>
      </w:r>
      <w:r w:rsidR="004C42FE" w:rsidRPr="004C42FE">
        <w:rPr>
          <w:sz w:val="22"/>
          <w:szCs w:val="22"/>
        </w:rPr>
        <w:t>Teemu Kaskela</w:t>
      </w:r>
      <w:r w:rsidR="004C42FE" w:rsidRPr="004C42FE">
        <w:rPr>
          <w:sz w:val="22"/>
          <w:szCs w:val="22"/>
        </w:rPr>
        <w:t>, A-k</w:t>
      </w:r>
      <w:r w:rsidR="001E43CE">
        <w:rPr>
          <w:sz w:val="22"/>
          <w:szCs w:val="22"/>
        </w:rPr>
        <w:t>l</w:t>
      </w:r>
      <w:r w:rsidR="004C42FE" w:rsidRPr="004C42FE">
        <w:rPr>
          <w:sz w:val="22"/>
          <w:szCs w:val="22"/>
        </w:rPr>
        <w:t>inikkasäätiö (varalla</w:t>
      </w:r>
      <w:r w:rsidR="004C42FE" w:rsidRPr="004C42FE">
        <w:rPr>
          <w:sz w:val="22"/>
          <w:szCs w:val="22"/>
        </w:rPr>
        <w:t xml:space="preserve"> Tuuli Pitkänen</w:t>
      </w:r>
      <w:r w:rsidR="004C42FE" w:rsidRPr="004C42FE">
        <w:rPr>
          <w:sz w:val="22"/>
          <w:szCs w:val="22"/>
        </w:rPr>
        <w:t xml:space="preserve">). </w:t>
      </w:r>
      <w:r w:rsidR="00A45A6A" w:rsidRPr="004C42FE">
        <w:rPr>
          <w:sz w:val="22"/>
          <w:szCs w:val="22"/>
        </w:rPr>
        <w:t xml:space="preserve"> </w:t>
      </w:r>
    </w:p>
    <w:p w:rsidR="00930E5C" w:rsidRDefault="00930E5C" w:rsidP="00930E5C">
      <w:pPr>
        <w:ind w:left="720"/>
        <w:rPr>
          <w:sz w:val="22"/>
          <w:szCs w:val="22"/>
        </w:rPr>
      </w:pPr>
    </w:p>
    <w:p w:rsidR="004C42FE" w:rsidRDefault="005C71B8" w:rsidP="00CD334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Rikoksentorjunnan arviointi</w:t>
      </w:r>
      <w:r w:rsidR="00532911">
        <w:rPr>
          <w:sz w:val="22"/>
          <w:szCs w:val="22"/>
        </w:rPr>
        <w:t>tutkimuksen palkinto</w:t>
      </w:r>
    </w:p>
    <w:p w:rsidR="00CD3341" w:rsidRDefault="005C71B8" w:rsidP="004C42F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Piispa </w:t>
      </w:r>
      <w:r w:rsidR="004C42FE">
        <w:rPr>
          <w:sz w:val="22"/>
          <w:szCs w:val="22"/>
        </w:rPr>
        <w:t xml:space="preserve">esitteli arviointitutkimuksen palkinnon ilmoituksen ja kriteerit. Edetään esityksen mukaisesti. </w:t>
      </w:r>
      <w:r w:rsidR="00B30DC2">
        <w:rPr>
          <w:sz w:val="22"/>
          <w:szCs w:val="22"/>
        </w:rPr>
        <w:t xml:space="preserve"> </w:t>
      </w:r>
    </w:p>
    <w:p w:rsidR="004C42FE" w:rsidRDefault="004C42FE" w:rsidP="004C42FE">
      <w:pPr>
        <w:ind w:left="720"/>
        <w:rPr>
          <w:sz w:val="22"/>
          <w:szCs w:val="22"/>
        </w:rPr>
      </w:pPr>
    </w:p>
    <w:p w:rsidR="004C42FE" w:rsidRDefault="00532911" w:rsidP="0053291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Työjärjestyksen muutos</w:t>
      </w:r>
      <w:r w:rsidR="002671C5">
        <w:rPr>
          <w:sz w:val="22"/>
          <w:szCs w:val="22"/>
        </w:rPr>
        <w:t xml:space="preserve"> </w:t>
      </w:r>
    </w:p>
    <w:p w:rsidR="008207B3" w:rsidRDefault="004C42FE" w:rsidP="00F15A0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Oikeusministeriön organisaatiouudistuksen vuoksi työjärjestyksestä pitää muuttaa </w:t>
      </w:r>
      <w:r w:rsidR="00D431EE">
        <w:rPr>
          <w:sz w:val="22"/>
          <w:szCs w:val="22"/>
        </w:rPr>
        <w:t xml:space="preserve">siten, että kriminaalipoliittinen osasto muutetaan oikeusministeriöksi. </w:t>
      </w:r>
      <w:r w:rsidR="00F15A0D">
        <w:rPr>
          <w:sz w:val="22"/>
          <w:szCs w:val="22"/>
        </w:rPr>
        <w:t xml:space="preserve">Todettiin, ettei muita muutostarpeita ole. Työjärjestyksen muutos annetaan tiedoksi </w:t>
      </w:r>
      <w:r w:rsidR="008207B3">
        <w:rPr>
          <w:sz w:val="22"/>
          <w:szCs w:val="22"/>
        </w:rPr>
        <w:t>neuvostolle</w:t>
      </w:r>
      <w:r w:rsidR="00F15A0D">
        <w:rPr>
          <w:sz w:val="22"/>
          <w:szCs w:val="22"/>
        </w:rPr>
        <w:t>.</w:t>
      </w:r>
    </w:p>
    <w:p w:rsidR="00F15A0D" w:rsidRDefault="00F15A0D" w:rsidP="00F15A0D">
      <w:pPr>
        <w:ind w:left="720"/>
        <w:rPr>
          <w:sz w:val="22"/>
          <w:szCs w:val="22"/>
        </w:rPr>
      </w:pPr>
    </w:p>
    <w:p w:rsidR="00CD3341" w:rsidRDefault="00CD3341" w:rsidP="0053291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Haasteen toimitusneuvoston jäsenen muutos</w:t>
      </w:r>
    </w:p>
    <w:p w:rsidR="008207B3" w:rsidRDefault="001E43CE" w:rsidP="008207B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Elina Pekkarisen siirryttyä lapsiasianvaltuutetuksi Haasteen toimitusneuvostoon nimetään uusi jäsen hänen tilalleen. Haasteen päätoimittaja ehdotti Teemu </w:t>
      </w:r>
      <w:r w:rsidR="008207B3">
        <w:rPr>
          <w:sz w:val="22"/>
          <w:szCs w:val="22"/>
        </w:rPr>
        <w:t>Kaskelaa</w:t>
      </w:r>
      <w:r>
        <w:rPr>
          <w:sz w:val="22"/>
          <w:szCs w:val="22"/>
        </w:rPr>
        <w:t xml:space="preserve">. Hyväksyttiin ehdotus. </w:t>
      </w:r>
      <w:r w:rsidR="008207B3">
        <w:rPr>
          <w:sz w:val="22"/>
          <w:szCs w:val="22"/>
        </w:rPr>
        <w:t xml:space="preserve"> </w:t>
      </w:r>
    </w:p>
    <w:p w:rsidR="008207B3" w:rsidRDefault="008207B3" w:rsidP="008207B3">
      <w:pPr>
        <w:ind w:left="720"/>
        <w:rPr>
          <w:sz w:val="22"/>
          <w:szCs w:val="22"/>
        </w:rPr>
      </w:pPr>
    </w:p>
    <w:p w:rsidR="001E43CE" w:rsidRDefault="003C51FA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Neuvoston kokouksen valmistelu</w:t>
      </w:r>
    </w:p>
    <w:p w:rsidR="003C51FA" w:rsidRDefault="001E43CE" w:rsidP="001E43C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Hyväksyttiin </w:t>
      </w:r>
      <w:r w:rsidR="005C71B8">
        <w:rPr>
          <w:sz w:val="22"/>
          <w:szCs w:val="22"/>
        </w:rPr>
        <w:t>Piispa</w:t>
      </w:r>
      <w:r>
        <w:rPr>
          <w:sz w:val="22"/>
          <w:szCs w:val="22"/>
        </w:rPr>
        <w:t>n ehdotus neuvoston kokouksen asialistaksi.</w:t>
      </w:r>
    </w:p>
    <w:p w:rsidR="008207B3" w:rsidRDefault="008207B3" w:rsidP="001E43CE">
      <w:pPr>
        <w:ind w:left="720"/>
        <w:rPr>
          <w:sz w:val="22"/>
          <w:szCs w:val="22"/>
        </w:rPr>
      </w:pPr>
    </w:p>
    <w:p w:rsidR="000B7A2D" w:rsidRDefault="00E2751F" w:rsidP="00E2751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Rikoksentorjuntan</w:t>
      </w:r>
      <w:r w:rsidR="002671C5">
        <w:rPr>
          <w:sz w:val="22"/>
          <w:szCs w:val="22"/>
        </w:rPr>
        <w:t xml:space="preserve">euvoston 30-vuotisjuhla </w:t>
      </w:r>
    </w:p>
    <w:p w:rsidR="00E2751F" w:rsidRDefault="000B7A2D" w:rsidP="000B7A2D">
      <w:pPr>
        <w:ind w:left="720"/>
        <w:rPr>
          <w:sz w:val="22"/>
          <w:szCs w:val="22"/>
        </w:rPr>
      </w:pPr>
      <w:r>
        <w:rPr>
          <w:sz w:val="22"/>
          <w:szCs w:val="22"/>
        </w:rPr>
        <w:t>Edetään ehdotuksen mukaisesti. Päätettiin, että pyydetään kansliapäällikkö Timosta aamupäivän puheenjohtajaksi, Piispa toimii iltapäivän puheenjohtajana.</w:t>
      </w:r>
    </w:p>
    <w:p w:rsidR="000B7A2D" w:rsidRPr="00B30DC2" w:rsidRDefault="000B7A2D" w:rsidP="000B7A2D">
      <w:pPr>
        <w:ind w:left="720"/>
        <w:rPr>
          <w:sz w:val="22"/>
          <w:szCs w:val="22"/>
        </w:rPr>
      </w:pPr>
    </w:p>
    <w:p w:rsidR="00027C05" w:rsidRDefault="007B5E2F" w:rsidP="00027C0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C23B03">
        <w:rPr>
          <w:sz w:val="22"/>
          <w:szCs w:val="22"/>
        </w:rPr>
        <w:t>Ilmoitus- ja muut mahdolliset asiat</w:t>
      </w:r>
      <w:r w:rsidR="00027C05" w:rsidRPr="00027C05">
        <w:rPr>
          <w:rFonts w:cs="Arial"/>
          <w:sz w:val="22"/>
          <w:szCs w:val="22"/>
        </w:rPr>
        <w:t xml:space="preserve"> </w:t>
      </w:r>
    </w:p>
    <w:p w:rsidR="007613DE" w:rsidRDefault="006205CC" w:rsidP="007613DE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613DE">
        <w:rPr>
          <w:rFonts w:cs="Arial"/>
          <w:sz w:val="22"/>
          <w:szCs w:val="22"/>
        </w:rPr>
        <w:t>yymälävarkau</w:t>
      </w:r>
      <w:r>
        <w:rPr>
          <w:rFonts w:cs="Arial"/>
          <w:sz w:val="22"/>
          <w:szCs w:val="22"/>
        </w:rPr>
        <w:t>s</w:t>
      </w:r>
      <w:r w:rsidR="007613DE">
        <w:rPr>
          <w:rFonts w:cs="Arial"/>
          <w:sz w:val="22"/>
          <w:szCs w:val="22"/>
        </w:rPr>
        <w:t xml:space="preserve">työryhmän </w:t>
      </w:r>
      <w:r>
        <w:rPr>
          <w:rFonts w:cs="Arial"/>
          <w:sz w:val="22"/>
          <w:szCs w:val="22"/>
        </w:rPr>
        <w:t>työpaja on 1</w:t>
      </w:r>
      <w:r w:rsidR="007613DE">
        <w:rPr>
          <w:rFonts w:cs="Arial"/>
          <w:sz w:val="22"/>
          <w:szCs w:val="22"/>
        </w:rPr>
        <w:t>5.5</w:t>
      </w:r>
      <w:r>
        <w:rPr>
          <w:rFonts w:cs="Arial"/>
          <w:sz w:val="22"/>
          <w:szCs w:val="22"/>
        </w:rPr>
        <w:t>.</w:t>
      </w:r>
    </w:p>
    <w:p w:rsidR="007613DE" w:rsidRDefault="006205CC" w:rsidP="007613DE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Koskinen; He</w:t>
      </w:r>
      <w:r w:rsidR="007613DE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s</w:t>
      </w:r>
      <w:r w:rsidR="007613DE">
        <w:rPr>
          <w:rFonts w:cs="Arial"/>
          <w:sz w:val="22"/>
          <w:szCs w:val="22"/>
        </w:rPr>
        <w:t>ingin</w:t>
      </w:r>
      <w:r w:rsidR="007C12FC">
        <w:rPr>
          <w:rFonts w:cs="Arial"/>
          <w:sz w:val="22"/>
          <w:szCs w:val="22"/>
        </w:rPr>
        <w:t xml:space="preserve"> </w:t>
      </w:r>
      <w:r w:rsidR="007613DE">
        <w:rPr>
          <w:rFonts w:cs="Arial"/>
          <w:sz w:val="22"/>
          <w:szCs w:val="22"/>
        </w:rPr>
        <w:t>kaupun</w:t>
      </w:r>
      <w:r>
        <w:rPr>
          <w:rFonts w:cs="Arial"/>
          <w:sz w:val="22"/>
          <w:szCs w:val="22"/>
        </w:rPr>
        <w:t xml:space="preserve">gin </w:t>
      </w:r>
      <w:r w:rsidR="007613DE">
        <w:rPr>
          <w:rFonts w:cs="Arial"/>
          <w:sz w:val="22"/>
          <w:szCs w:val="22"/>
        </w:rPr>
        <w:t>hallitu</w:t>
      </w:r>
      <w:r>
        <w:rPr>
          <w:rFonts w:cs="Arial"/>
          <w:sz w:val="22"/>
          <w:szCs w:val="22"/>
        </w:rPr>
        <w:t>kselta on lähtenyt</w:t>
      </w:r>
      <w:r w:rsidR="007613DE">
        <w:rPr>
          <w:rFonts w:cs="Arial"/>
          <w:sz w:val="22"/>
          <w:szCs w:val="22"/>
        </w:rPr>
        <w:t xml:space="preserve"> valtioneuvoston kans</w:t>
      </w:r>
      <w:r>
        <w:rPr>
          <w:rFonts w:cs="Arial"/>
          <w:sz w:val="22"/>
          <w:szCs w:val="22"/>
        </w:rPr>
        <w:t>l</w:t>
      </w:r>
      <w:r w:rsidR="007613DE">
        <w:rPr>
          <w:rFonts w:cs="Arial"/>
          <w:sz w:val="22"/>
          <w:szCs w:val="22"/>
        </w:rPr>
        <w:t xml:space="preserve">iaan esitys huumeidenkäyttöhuoneiden </w:t>
      </w:r>
      <w:r w:rsidR="007C12FC">
        <w:rPr>
          <w:rFonts w:cs="Arial"/>
          <w:sz w:val="22"/>
          <w:szCs w:val="22"/>
        </w:rPr>
        <w:t>kokeilun oikeuttavan erillis</w:t>
      </w:r>
      <w:r w:rsidR="007613DE">
        <w:rPr>
          <w:rFonts w:cs="Arial"/>
          <w:sz w:val="22"/>
          <w:szCs w:val="22"/>
        </w:rPr>
        <w:t>lain</w:t>
      </w:r>
      <w:r w:rsidR="007C12FC">
        <w:rPr>
          <w:rFonts w:cs="Arial"/>
          <w:sz w:val="22"/>
          <w:szCs w:val="22"/>
        </w:rPr>
        <w:t xml:space="preserve"> </w:t>
      </w:r>
      <w:r w:rsidR="007613DE">
        <w:rPr>
          <w:rFonts w:cs="Arial"/>
          <w:sz w:val="22"/>
          <w:szCs w:val="22"/>
        </w:rPr>
        <w:t>säätämisestä</w:t>
      </w:r>
      <w:r>
        <w:rPr>
          <w:rFonts w:cs="Arial"/>
          <w:sz w:val="22"/>
          <w:szCs w:val="22"/>
        </w:rPr>
        <w:t>.</w:t>
      </w:r>
    </w:p>
    <w:p w:rsidR="007613DE" w:rsidRDefault="006205CC" w:rsidP="007613DE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Kivivuori; H</w:t>
      </w:r>
      <w:r w:rsidR="007613DE">
        <w:rPr>
          <w:rFonts w:cs="Arial"/>
          <w:sz w:val="22"/>
          <w:szCs w:val="22"/>
        </w:rPr>
        <w:t>enkirikollisuuden seurantajärje</w:t>
      </w:r>
      <w:r>
        <w:rPr>
          <w:rFonts w:cs="Arial"/>
          <w:sz w:val="22"/>
          <w:szCs w:val="22"/>
        </w:rPr>
        <w:t>s</w:t>
      </w:r>
      <w:r w:rsidR="007613DE">
        <w:rPr>
          <w:rFonts w:cs="Arial"/>
          <w:sz w:val="22"/>
          <w:szCs w:val="22"/>
        </w:rPr>
        <w:t>te</w:t>
      </w:r>
      <w:r>
        <w:rPr>
          <w:rFonts w:cs="Arial"/>
          <w:sz w:val="22"/>
          <w:szCs w:val="22"/>
        </w:rPr>
        <w:t>l</w:t>
      </w:r>
      <w:r w:rsidR="007613DE">
        <w:rPr>
          <w:rFonts w:cs="Arial"/>
          <w:sz w:val="22"/>
          <w:szCs w:val="22"/>
        </w:rPr>
        <w:t xml:space="preserve">män sopimus </w:t>
      </w:r>
      <w:r>
        <w:rPr>
          <w:rFonts w:cs="Arial"/>
          <w:sz w:val="22"/>
          <w:szCs w:val="22"/>
        </w:rPr>
        <w:t xml:space="preserve">Poliisihallituksen ja Poliisiammattikorkeakoulun kanssa </w:t>
      </w:r>
      <w:r w:rsidR="007613DE">
        <w:rPr>
          <w:rFonts w:cs="Arial"/>
          <w:sz w:val="22"/>
          <w:szCs w:val="22"/>
        </w:rPr>
        <w:t>umpeutuu kesäkuun lopussa</w:t>
      </w:r>
      <w:r>
        <w:rPr>
          <w:rFonts w:cs="Arial"/>
          <w:sz w:val="22"/>
          <w:szCs w:val="22"/>
        </w:rPr>
        <w:t xml:space="preserve">. Sopimusta on luvattu </w:t>
      </w:r>
      <w:r w:rsidR="007613DE">
        <w:rPr>
          <w:rFonts w:cs="Arial"/>
          <w:sz w:val="22"/>
          <w:szCs w:val="22"/>
        </w:rPr>
        <w:t>jatk</w:t>
      </w:r>
      <w:r>
        <w:rPr>
          <w:rFonts w:cs="Arial"/>
          <w:sz w:val="22"/>
          <w:szCs w:val="22"/>
        </w:rPr>
        <w:t>aa</w:t>
      </w:r>
      <w:r w:rsidR="007613DE">
        <w:rPr>
          <w:rFonts w:cs="Arial"/>
          <w:sz w:val="22"/>
          <w:szCs w:val="22"/>
        </w:rPr>
        <w:t xml:space="preserve"> vuoden loppuun</w:t>
      </w:r>
      <w:r>
        <w:rPr>
          <w:rFonts w:cs="Arial"/>
          <w:sz w:val="22"/>
          <w:szCs w:val="22"/>
        </w:rPr>
        <w:t xml:space="preserve"> asti. Todettiin, että seurantajärjestelmä on tärkeä rikollisuuden osoitinjärjestelmä ja kansainväliset sopimukset, kuten Istanbulin sopimus edellyttävät kansallisia seurantavälineitä. Sovittiin, että seurataan tilannetta.</w:t>
      </w:r>
    </w:p>
    <w:p w:rsidR="007613DE" w:rsidRDefault="007613DE" w:rsidP="007613DE">
      <w:pPr>
        <w:ind w:left="720"/>
        <w:rPr>
          <w:rFonts w:cs="Arial"/>
          <w:sz w:val="22"/>
          <w:szCs w:val="22"/>
        </w:rPr>
      </w:pP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päättäminen</w:t>
      </w:r>
    </w:p>
    <w:p w:rsidR="00B37242" w:rsidRDefault="00C5747C" w:rsidP="00B37242">
      <w:pPr>
        <w:ind w:left="720"/>
        <w:rPr>
          <w:sz w:val="22"/>
          <w:szCs w:val="22"/>
        </w:rPr>
      </w:pPr>
      <w:r>
        <w:rPr>
          <w:sz w:val="22"/>
          <w:szCs w:val="22"/>
        </w:rPr>
        <w:t>Puheenjohtaja päätti kokouksen klo 14.35.</w:t>
      </w:r>
      <w:bookmarkStart w:id="0" w:name="_GoBack"/>
      <w:bookmarkEnd w:id="0"/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C23B03" w:rsidRDefault="00844672">
      <w:pPr>
        <w:rPr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81" w:rsidRDefault="003C0981">
      <w:r>
        <w:separator/>
      </w:r>
    </w:p>
  </w:endnote>
  <w:endnote w:type="continuationSeparator" w:id="0">
    <w:p w:rsidR="003C0981" w:rsidRDefault="003C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81" w:rsidRDefault="003C0981">
      <w:r>
        <w:separator/>
      </w:r>
    </w:p>
  </w:footnote>
  <w:footnote w:type="continuationSeparator" w:id="0">
    <w:p w:rsidR="003C0981" w:rsidRDefault="003C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7724"/>
    <w:rsid w:val="00027C05"/>
    <w:rsid w:val="00093484"/>
    <w:rsid w:val="000B7A2D"/>
    <w:rsid w:val="000F49FE"/>
    <w:rsid w:val="00130E41"/>
    <w:rsid w:val="00137993"/>
    <w:rsid w:val="00170B94"/>
    <w:rsid w:val="0017208B"/>
    <w:rsid w:val="00187C4C"/>
    <w:rsid w:val="001A4ACE"/>
    <w:rsid w:val="001A5522"/>
    <w:rsid w:val="001E43CE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5304C"/>
    <w:rsid w:val="00366543"/>
    <w:rsid w:val="003C0981"/>
    <w:rsid w:val="003C51FA"/>
    <w:rsid w:val="00401817"/>
    <w:rsid w:val="00435EFB"/>
    <w:rsid w:val="0046511E"/>
    <w:rsid w:val="00470D94"/>
    <w:rsid w:val="004C42FE"/>
    <w:rsid w:val="00524C49"/>
    <w:rsid w:val="00532911"/>
    <w:rsid w:val="0054556A"/>
    <w:rsid w:val="00552077"/>
    <w:rsid w:val="00560962"/>
    <w:rsid w:val="00566838"/>
    <w:rsid w:val="00572B5F"/>
    <w:rsid w:val="005C71B8"/>
    <w:rsid w:val="005D2464"/>
    <w:rsid w:val="005F69AD"/>
    <w:rsid w:val="006168AA"/>
    <w:rsid w:val="006205CC"/>
    <w:rsid w:val="00621CAB"/>
    <w:rsid w:val="00626CD2"/>
    <w:rsid w:val="0066182D"/>
    <w:rsid w:val="00682FEC"/>
    <w:rsid w:val="00686118"/>
    <w:rsid w:val="006A66C2"/>
    <w:rsid w:val="006B6373"/>
    <w:rsid w:val="006D229C"/>
    <w:rsid w:val="00701528"/>
    <w:rsid w:val="00717940"/>
    <w:rsid w:val="00752D1F"/>
    <w:rsid w:val="0075446B"/>
    <w:rsid w:val="007613DE"/>
    <w:rsid w:val="007849B2"/>
    <w:rsid w:val="007B5E2F"/>
    <w:rsid w:val="007C12FC"/>
    <w:rsid w:val="007C6B90"/>
    <w:rsid w:val="0080744F"/>
    <w:rsid w:val="00817CC8"/>
    <w:rsid w:val="008207B3"/>
    <w:rsid w:val="00844672"/>
    <w:rsid w:val="00855AD4"/>
    <w:rsid w:val="008A62E5"/>
    <w:rsid w:val="008D5656"/>
    <w:rsid w:val="008F25D9"/>
    <w:rsid w:val="0091479A"/>
    <w:rsid w:val="00930E5C"/>
    <w:rsid w:val="0093414B"/>
    <w:rsid w:val="00942180"/>
    <w:rsid w:val="00942951"/>
    <w:rsid w:val="009443B3"/>
    <w:rsid w:val="0094534A"/>
    <w:rsid w:val="00960A8F"/>
    <w:rsid w:val="009745FE"/>
    <w:rsid w:val="009758E6"/>
    <w:rsid w:val="0098333A"/>
    <w:rsid w:val="009B14EF"/>
    <w:rsid w:val="00A30DF1"/>
    <w:rsid w:val="00A45A6A"/>
    <w:rsid w:val="00A500C4"/>
    <w:rsid w:val="00A932B5"/>
    <w:rsid w:val="00AB0928"/>
    <w:rsid w:val="00AD3304"/>
    <w:rsid w:val="00B248F3"/>
    <w:rsid w:val="00B30DC2"/>
    <w:rsid w:val="00B33615"/>
    <w:rsid w:val="00B37242"/>
    <w:rsid w:val="00B3731F"/>
    <w:rsid w:val="00B4673C"/>
    <w:rsid w:val="00BB15EF"/>
    <w:rsid w:val="00BC4C81"/>
    <w:rsid w:val="00BF4ABE"/>
    <w:rsid w:val="00C04F11"/>
    <w:rsid w:val="00C1345E"/>
    <w:rsid w:val="00C21EFC"/>
    <w:rsid w:val="00C23B03"/>
    <w:rsid w:val="00C453A7"/>
    <w:rsid w:val="00C47C5E"/>
    <w:rsid w:val="00C5747C"/>
    <w:rsid w:val="00C65AF8"/>
    <w:rsid w:val="00C708E0"/>
    <w:rsid w:val="00C7272D"/>
    <w:rsid w:val="00C76067"/>
    <w:rsid w:val="00C823C3"/>
    <w:rsid w:val="00C85872"/>
    <w:rsid w:val="00C86452"/>
    <w:rsid w:val="00CC7ABC"/>
    <w:rsid w:val="00CD3341"/>
    <w:rsid w:val="00CF3556"/>
    <w:rsid w:val="00D01312"/>
    <w:rsid w:val="00D221DC"/>
    <w:rsid w:val="00D431EE"/>
    <w:rsid w:val="00E162F3"/>
    <w:rsid w:val="00E25A6E"/>
    <w:rsid w:val="00E2751F"/>
    <w:rsid w:val="00E321DE"/>
    <w:rsid w:val="00E3342A"/>
    <w:rsid w:val="00E45515"/>
    <w:rsid w:val="00F05D80"/>
    <w:rsid w:val="00F15A0D"/>
    <w:rsid w:val="00F500E7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B9599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ulukkoRuudukko">
    <w:name w:val="Table Grid"/>
    <w:basedOn w:val="Normaalitaulukko"/>
    <w:uiPriority w:val="39"/>
    <w:rsid w:val="00A30D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538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5331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Piispa Minna</cp:lastModifiedBy>
  <cp:revision>12</cp:revision>
  <cp:lastPrinted>2019-05-06T08:51:00Z</cp:lastPrinted>
  <dcterms:created xsi:type="dcterms:W3CDTF">2019-05-07T10:48:00Z</dcterms:created>
  <dcterms:modified xsi:type="dcterms:W3CDTF">2019-05-07T12:50:00Z</dcterms:modified>
</cp:coreProperties>
</file>