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916620" w:rsidRPr="00966B06" w:rsidTr="005C7446">
        <w:trPr>
          <w:cantSplit/>
          <w:trHeight w:hRule="exact" w:val="255"/>
        </w:trPr>
        <w:tc>
          <w:tcPr>
            <w:tcW w:w="5166" w:type="dxa"/>
            <w:tcBorders>
              <w:top w:val="nil"/>
              <w:left w:val="nil"/>
              <w:bottom w:val="nil"/>
              <w:right w:val="nil"/>
            </w:tcBorders>
          </w:tcPr>
          <w:p w:rsidR="00916620" w:rsidRPr="00966B06" w:rsidRDefault="00916620" w:rsidP="002D334D">
            <w:pPr>
              <w:pStyle w:val="Normaali9pt"/>
            </w:pPr>
            <w:bookmarkStart w:id="0" w:name="_GoBack"/>
            <w:bookmarkEnd w:id="0"/>
          </w:p>
        </w:tc>
        <w:tc>
          <w:tcPr>
            <w:tcW w:w="2617" w:type="dxa"/>
            <w:tcBorders>
              <w:top w:val="nil"/>
              <w:left w:val="nil"/>
              <w:bottom w:val="nil"/>
              <w:right w:val="nil"/>
            </w:tcBorders>
          </w:tcPr>
          <w:p w:rsidR="00916620" w:rsidRPr="00966B06" w:rsidRDefault="005639D7" w:rsidP="007A598C">
            <w:pPr>
              <w:pStyle w:val="Normaali9pt"/>
              <w:rPr>
                <w:b/>
              </w:rPr>
            </w:pPr>
            <w:r>
              <w:rPr>
                <w:b/>
              </w:rPr>
              <w:t>Lausunto</w:t>
            </w:r>
          </w:p>
        </w:tc>
        <w:tc>
          <w:tcPr>
            <w:tcW w:w="2565" w:type="dxa"/>
            <w:tcBorders>
              <w:top w:val="nil"/>
              <w:left w:val="nil"/>
              <w:bottom w:val="nil"/>
              <w:right w:val="nil"/>
            </w:tcBorders>
          </w:tcPr>
          <w:p w:rsidR="00916620" w:rsidRPr="00966B06" w:rsidRDefault="00916620" w:rsidP="00B17D70">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5639D7" w:rsidP="005639D7">
            <w:pPr>
              <w:pStyle w:val="Normaali9pt"/>
            </w:pPr>
            <w:r>
              <w:t>Verkko-</w:t>
            </w:r>
            <w:r w:rsidR="00E862DC">
              <w:t>o</w:t>
            </w:r>
            <w:r w:rsidR="00CD249F" w:rsidRPr="00966B06">
              <w:t xml:space="preserve">sasto / </w:t>
            </w:r>
            <w:r>
              <w:t>Toimintavarmuusyksikkö</w:t>
            </w: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1E4D7D" w:rsidP="002D334D">
            <w:pPr>
              <w:pStyle w:val="Normaali9pt"/>
            </w:pPr>
            <w:r>
              <w:t>LVM/94/02/2018</w:t>
            </w: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5639D7" w:rsidP="002D334D">
            <w:pPr>
              <w:pStyle w:val="Normaali9pt"/>
            </w:pPr>
            <w:r>
              <w:t>Antti-Jussi Lankinen</w:t>
            </w:r>
          </w:p>
        </w:tc>
        <w:tc>
          <w:tcPr>
            <w:tcW w:w="2617" w:type="dxa"/>
            <w:tcBorders>
              <w:top w:val="nil"/>
              <w:left w:val="nil"/>
              <w:bottom w:val="nil"/>
              <w:right w:val="nil"/>
            </w:tcBorders>
          </w:tcPr>
          <w:p w:rsidR="00FE355C" w:rsidRPr="00966B06" w:rsidRDefault="00CC3E8F" w:rsidP="00E862DC">
            <w:pPr>
              <w:pStyle w:val="Normaali9pt"/>
            </w:pPr>
            <w:r>
              <w:t>15</w:t>
            </w:r>
            <w:r w:rsidR="00EE0A1A">
              <w:t>.1.2018</w:t>
            </w: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624"/>
        </w:trPr>
        <w:tc>
          <w:tcPr>
            <w:tcW w:w="5166" w:type="dxa"/>
            <w:tcBorders>
              <w:top w:val="nil"/>
              <w:left w:val="nil"/>
              <w:bottom w:val="nil"/>
              <w:right w:val="nil"/>
            </w:tcBorders>
          </w:tcPr>
          <w:p w:rsidR="00FE355C" w:rsidRDefault="00FE355C" w:rsidP="002D334D">
            <w:pPr>
              <w:pStyle w:val="Normaali9pt"/>
            </w:pPr>
          </w:p>
          <w:p w:rsidR="00A27DE6" w:rsidRDefault="00307909" w:rsidP="002D334D">
            <w:pPr>
              <w:pStyle w:val="Normaali9pt"/>
            </w:pPr>
            <w:r>
              <w:t>Oikeusministeriö</w:t>
            </w:r>
            <w:r>
              <w:br/>
              <w:t>lausuntopalvelu.fi</w:t>
            </w:r>
          </w:p>
          <w:p w:rsidR="00A27DE6" w:rsidRPr="00966B06" w:rsidRDefault="00A27DE6" w:rsidP="00307909">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bl>
    <w:p w:rsidR="000E60B6" w:rsidRPr="00966B06" w:rsidRDefault="000E60B6" w:rsidP="009F18EF">
      <w:pPr>
        <w:sectPr w:rsidR="000E60B6" w:rsidRPr="00966B06" w:rsidSect="00F916C2">
          <w:headerReference w:type="default" r:id="rId7"/>
          <w:footerReference w:type="default" r:id="rId8"/>
          <w:headerReference w:type="first" r:id="rId9"/>
          <w:footerReference w:type="first" r:id="rId10"/>
          <w:pgSz w:w="11906" w:h="16838" w:code="9"/>
          <w:pgMar w:top="1134" w:right="567" w:bottom="1616" w:left="1134" w:header="612" w:footer="284" w:gutter="0"/>
          <w:cols w:space="720"/>
          <w:titlePg/>
          <w:docGrid w:linePitch="360"/>
        </w:sectPr>
      </w:pPr>
    </w:p>
    <w:p w:rsidR="00A27DE6" w:rsidRDefault="00A27DE6" w:rsidP="00FC03FF"/>
    <w:p w:rsidR="009F18EF" w:rsidRDefault="00A27DE6" w:rsidP="00FC03FF">
      <w:r>
        <w:t>L</w:t>
      </w:r>
      <w:r w:rsidR="007F474B">
        <w:t xml:space="preserve">ausuntopyyntö </w:t>
      </w:r>
      <w:r w:rsidR="00307909">
        <w:rPr>
          <w:rFonts w:ascii="ArialMT" w:hAnsi="ArialMT" w:cs="ArialMT"/>
          <w:sz w:val="24"/>
          <w:szCs w:val="24"/>
        </w:rPr>
        <w:t>OM 1/481/2016</w:t>
      </w:r>
      <w:r w:rsidR="007F474B">
        <w:t xml:space="preserve">, </w:t>
      </w:r>
      <w:r w:rsidR="00307909">
        <w:t>09.11.2017</w:t>
      </w:r>
    </w:p>
    <w:p w:rsidR="00A27DE6" w:rsidRDefault="00A27DE6" w:rsidP="00FC03FF"/>
    <w:p w:rsidR="00A27DE6" w:rsidRPr="00A27DE6" w:rsidRDefault="009C0D35" w:rsidP="00A27DE6">
      <w:fldSimple w:instr=" DOCPROPERTY  tweb_doc_deadline  \* MERGEFORMAT ">
        <w:r w:rsidR="00A27DE6" w:rsidRPr="00A27DE6">
          <w:t>Määräaika</w:t>
        </w:r>
      </w:fldSimple>
      <w:r w:rsidR="00A27DE6" w:rsidRPr="00A27DE6">
        <w:t xml:space="preserve"> </w:t>
      </w:r>
      <w:r w:rsidR="00307909">
        <w:t>12</w:t>
      </w:r>
      <w:r w:rsidR="00A27DE6" w:rsidRPr="00A27DE6">
        <w:t>.</w:t>
      </w:r>
      <w:r w:rsidR="00307909">
        <w:t>1</w:t>
      </w:r>
      <w:r w:rsidR="00A27DE6" w:rsidRPr="00A27DE6">
        <w:t>.201</w:t>
      </w:r>
      <w:r w:rsidR="00307909">
        <w:t>8 (jatkettu)</w:t>
      </w:r>
      <w:r w:rsidR="00A27DE6" w:rsidRPr="00A27DE6">
        <w:t xml:space="preserve"> </w:t>
      </w:r>
    </w:p>
    <w:p w:rsidR="00A27DE6" w:rsidRPr="00966B06" w:rsidRDefault="00A27DE6" w:rsidP="00FC03FF"/>
    <w:p w:rsidR="003D1AC3" w:rsidRDefault="007F474B" w:rsidP="003D1AC3">
      <w:pPr>
        <w:pStyle w:val="Otsikko"/>
      </w:pPr>
      <w:bookmarkStart w:id="1" w:name="tweb_doc_title"/>
      <w:r>
        <w:t xml:space="preserve">Liikenne- ja viestintäministeriön lausunto </w:t>
      </w:r>
      <w:r w:rsidR="003D1AC3">
        <w:t>terrorismirikosdirektiivin täytäntöönpanoa</w:t>
      </w:r>
    </w:p>
    <w:p w:rsidR="009F18EF" w:rsidRPr="00966B06" w:rsidRDefault="003D1AC3" w:rsidP="003D1AC3">
      <w:pPr>
        <w:pStyle w:val="Otsikko"/>
      </w:pPr>
      <w:r>
        <w:t>valmistelleen työryhmän mietinnöstä</w:t>
      </w:r>
      <w:r w:rsidR="007F474B">
        <w:rPr>
          <w:b w:val="0"/>
        </w:rPr>
        <w:t xml:space="preserve"> </w:t>
      </w:r>
      <w:bookmarkEnd w:id="1"/>
    </w:p>
    <w:p w:rsidR="000E60B6" w:rsidRPr="00966B06" w:rsidRDefault="000E60B6" w:rsidP="00FC3B1A">
      <w:pPr>
        <w:pStyle w:val="Leipteksti"/>
      </w:pPr>
    </w:p>
    <w:p w:rsidR="00A27DE6" w:rsidRDefault="003D1AC3" w:rsidP="007A552C">
      <w:pPr>
        <w:pStyle w:val="Leipteksti"/>
      </w:pPr>
      <w:r>
        <w:t>Oikeus</w:t>
      </w:r>
      <w:r w:rsidR="00CE4EA6">
        <w:t xml:space="preserve">ministeriö on pyytänyt lausuntoa </w:t>
      </w:r>
      <w:r w:rsidR="007A552C">
        <w:t>terrorismirikosdirektiivin täytäntöönpanoa valmistelleen työryhmän mietinnöstä</w:t>
      </w:r>
      <w:r w:rsidR="00FA13BB">
        <w:t xml:space="preserve">. Liikenne- ja viestintäministeriö </w:t>
      </w:r>
      <w:r w:rsidR="00A27DE6">
        <w:t>toteaa py</w:t>
      </w:r>
      <w:r w:rsidR="007A552C">
        <w:t>ydettynä lausuntonaan seuraavaa:</w:t>
      </w:r>
      <w:r w:rsidR="00A27DE6">
        <w:t xml:space="preserve"> </w:t>
      </w:r>
    </w:p>
    <w:p w:rsidR="00CE4EA6" w:rsidRDefault="00CE4EA6" w:rsidP="00CE4EA6">
      <w:pPr>
        <w:pStyle w:val="Leipteksti"/>
      </w:pPr>
    </w:p>
    <w:p w:rsidR="007A552C" w:rsidRDefault="00187D22" w:rsidP="007A552C">
      <w:pPr>
        <w:pStyle w:val="Leipteksti"/>
      </w:pPr>
      <w:r>
        <w:t>Mietinnön</w:t>
      </w:r>
      <w:r w:rsidR="007A552C">
        <w:t xml:space="preserve"> pääpaino on 8.9.2018 mennessä täyt</w:t>
      </w:r>
      <w:r w:rsidR="009C0D35">
        <w:t>ä</w:t>
      </w:r>
      <w:r w:rsidR="007A552C">
        <w:t>nt</w:t>
      </w:r>
      <w:r w:rsidR="009C0D35">
        <w:t>öö</w:t>
      </w:r>
      <w:r w:rsidR="007A552C">
        <w:t xml:space="preserve">npantavan terrorismirikosdirektiivin </w:t>
      </w:r>
      <w:r w:rsidR="00C07F8A">
        <w:t xml:space="preserve">(EU) </w:t>
      </w:r>
      <w:r w:rsidR="00AC0C9D" w:rsidRPr="00AC0C9D">
        <w:t>2017/541</w:t>
      </w:r>
      <w:r w:rsidR="00AC0C9D">
        <w:t xml:space="preserve"> </w:t>
      </w:r>
      <w:r w:rsidR="007A552C">
        <w:t>johdosta rikosla</w:t>
      </w:r>
      <w:r w:rsidR="00C07F8A">
        <w:t xml:space="preserve">kiin tehtävissä muutoksissa. </w:t>
      </w:r>
      <w:r w:rsidR="007A552C">
        <w:t>Rikos</w:t>
      </w:r>
      <w:r w:rsidR="009F62B3">
        <w:t>lain</w:t>
      </w:r>
      <w:r w:rsidR="00C07F8A">
        <w:t xml:space="preserve"> osalta muutokset ovat </w:t>
      </w:r>
      <w:r w:rsidR="006F7AB1">
        <w:t xml:space="preserve">verrattain </w:t>
      </w:r>
      <w:r w:rsidR="00C07F8A">
        <w:t xml:space="preserve">monilukuisia ja </w:t>
      </w:r>
      <w:r w:rsidR="008A77D1">
        <w:t xml:space="preserve">niitä </w:t>
      </w:r>
      <w:r w:rsidR="007A552C">
        <w:t>ei esitetä ainoastaan terrorismirikoksia koskevaan 34 a lu</w:t>
      </w:r>
      <w:r w:rsidR="00C07F8A">
        <w:t>kuun, vaan</w:t>
      </w:r>
      <w:r w:rsidR="007A552C">
        <w:t xml:space="preserve"> myös </w:t>
      </w:r>
      <w:r w:rsidR="009C0D35">
        <w:t xml:space="preserve">mm. rikoslain kansainväliseen soveltamisalaan ja oikeushenkilön rangaistusvastuuseen. </w:t>
      </w:r>
    </w:p>
    <w:p w:rsidR="009C0D35" w:rsidRDefault="009C0D35" w:rsidP="007A552C">
      <w:pPr>
        <w:pStyle w:val="Leipteksti"/>
      </w:pPr>
    </w:p>
    <w:p w:rsidR="00215A0C" w:rsidRDefault="00C07F8A" w:rsidP="00215A0C">
      <w:pPr>
        <w:pStyle w:val="Leipteksti"/>
      </w:pPr>
      <w:r>
        <w:t>Liikenne- ja viestintä</w:t>
      </w:r>
      <w:r w:rsidR="00080ED6">
        <w:t xml:space="preserve">ministeriön </w:t>
      </w:r>
      <w:r>
        <w:t xml:space="preserve">hallinnonalalle </w:t>
      </w:r>
      <w:r w:rsidR="00775A0C">
        <w:t xml:space="preserve">lakiesityksistä </w:t>
      </w:r>
      <w:r>
        <w:t xml:space="preserve">vaikutuksia ulottaa mm. se, että </w:t>
      </w:r>
      <w:r w:rsidR="00215A0C">
        <w:t xml:space="preserve">eräät vakavimmat tietoverkkorikokset </w:t>
      </w:r>
      <w:r w:rsidR="00DC7747">
        <w:t>olisi jatkossa tuomittava</w:t>
      </w:r>
      <w:r w:rsidR="00215A0C">
        <w:t xml:space="preserve"> </w:t>
      </w:r>
      <w:r w:rsidR="00DC7747">
        <w:t xml:space="preserve">terrorismirikoksina </w:t>
      </w:r>
      <w:r w:rsidR="00215A0C">
        <w:t xml:space="preserve">korotetulta asteikolta </w:t>
      </w:r>
      <w:r w:rsidR="00DC7747">
        <w:t xml:space="preserve">silloin, kun teko on </w:t>
      </w:r>
      <w:r w:rsidR="00215A0C">
        <w:t xml:space="preserve">terroristisessa tarkoituksessa tehty. </w:t>
      </w:r>
      <w:r w:rsidR="00781A3D">
        <w:t>Terrorismirikoksi</w:t>
      </w:r>
      <w:r w:rsidR="008E2920">
        <w:t>na rangaistaviksi voisivat tulla yhteiskunnan tärkeään toimintoon kohdistuva törkeä datavahin</w:t>
      </w:r>
      <w:r w:rsidR="006C0808">
        <w:t>gonteko</w:t>
      </w:r>
      <w:r w:rsidR="008E2920">
        <w:t xml:space="preserve"> </w:t>
      </w:r>
      <w:r w:rsidR="006C0808">
        <w:t>sekä</w:t>
      </w:r>
      <w:r>
        <w:t xml:space="preserve"> tietyt </w:t>
      </w:r>
      <w:r w:rsidR="008E2920">
        <w:t>törkeä</w:t>
      </w:r>
      <w:r>
        <w:t>n tietoliikenteen häirinn</w:t>
      </w:r>
      <w:r w:rsidR="008E2920">
        <w:t>ä</w:t>
      </w:r>
      <w:r>
        <w:t>n</w:t>
      </w:r>
      <w:r w:rsidR="006C0808">
        <w:t xml:space="preserve"> ja</w:t>
      </w:r>
      <w:r w:rsidR="008E2920">
        <w:t xml:space="preserve"> törkeä</w:t>
      </w:r>
      <w:r>
        <w:t>n</w:t>
      </w:r>
      <w:r w:rsidR="008E2920">
        <w:t xml:space="preserve"> tietojärjestelmän häirin</w:t>
      </w:r>
      <w:r>
        <w:t>n</w:t>
      </w:r>
      <w:r w:rsidR="008E2920">
        <w:t>ä</w:t>
      </w:r>
      <w:r>
        <w:t>n muodot</w:t>
      </w:r>
      <w:r w:rsidR="008E2920">
        <w:t xml:space="preserve">. </w:t>
      </w:r>
      <w:r w:rsidR="00DD08E5">
        <w:t xml:space="preserve">Ehdotettujen muutosten myötä </w:t>
      </w:r>
      <w:r w:rsidR="00D23546">
        <w:t>vakavimpien tietoverkkorikosten moitittavuu</w:t>
      </w:r>
      <w:r w:rsidR="00775A0C">
        <w:t>s</w:t>
      </w:r>
      <w:r w:rsidR="00EB33E3">
        <w:t xml:space="preserve"> </w:t>
      </w:r>
      <w:r w:rsidR="00775A0C">
        <w:t>korostu</w:t>
      </w:r>
      <w:r w:rsidR="00DD08E5">
        <w:t>u</w:t>
      </w:r>
      <w:r w:rsidR="00775A0C">
        <w:t>, mitä on pidettävä oikeansuuntaisena kehityksenä.</w:t>
      </w:r>
      <w:r>
        <w:t xml:space="preserve"> </w:t>
      </w:r>
    </w:p>
    <w:p w:rsidR="00215A0C" w:rsidRDefault="00215A0C" w:rsidP="00215A0C">
      <w:pPr>
        <w:pStyle w:val="Leipteksti"/>
      </w:pPr>
    </w:p>
    <w:p w:rsidR="00886F1F" w:rsidRDefault="00080ED6" w:rsidP="001E71D7">
      <w:pPr>
        <w:pStyle w:val="Leipteksti"/>
      </w:pPr>
      <w:r>
        <w:t>Liikenne- ja viestintäministeriö yhtyy siihen</w:t>
      </w:r>
      <w:r w:rsidR="001E42A6">
        <w:t xml:space="preserve"> </w:t>
      </w:r>
      <w:r w:rsidR="00DD08E5">
        <w:t xml:space="preserve">mietinnössä esitettyyn </w:t>
      </w:r>
      <w:r w:rsidR="001E42A6">
        <w:t>havain</w:t>
      </w:r>
      <w:r w:rsidR="003744E3">
        <w:t>toon, että sekä nyt muutettavaksi esitettyjen</w:t>
      </w:r>
      <w:r w:rsidR="001E42A6">
        <w:t xml:space="preserve"> että jo aiemmin muutettujen terrorismirikoksia koskevien säännösten soveltamiseen liittyvien viranomaisvoimavarojen seuranta on tarpeen. </w:t>
      </w:r>
      <w:r w:rsidR="006F7AB1">
        <w:t>Muun muassa</w:t>
      </w:r>
      <w:r w:rsidR="00DC7747">
        <w:t xml:space="preserve"> </w:t>
      </w:r>
      <w:r w:rsidR="00215A0C">
        <w:t>pakkokeinolakiin ja poliisilakiin telekuuntelun ja televalvonnan osalta</w:t>
      </w:r>
      <w:r w:rsidR="001E42A6">
        <w:t xml:space="preserve"> </w:t>
      </w:r>
      <w:r w:rsidR="00DC7747">
        <w:t xml:space="preserve">esitetyt muutokset, joiden myötä mainittuja keinoja voidaan jatkossa kohdistaa rikoslakiin ehdotettuihin uusiin tai aiemmasta muutettuihin terrorismirikostunnusmerkistöihin, voivat </w:t>
      </w:r>
      <w:r w:rsidR="00685251">
        <w:t>edellyttää sellaisia viranomaisvoimavaroja, joita ei etukäteen ole helppo</w:t>
      </w:r>
      <w:r w:rsidR="00E427BF">
        <w:t>a</w:t>
      </w:r>
      <w:r w:rsidR="00685251">
        <w:t xml:space="preserve"> arvioida. </w:t>
      </w:r>
    </w:p>
    <w:p w:rsidR="00886F1F" w:rsidRDefault="00886F1F" w:rsidP="001E71D7">
      <w:pPr>
        <w:pStyle w:val="Leipteksti"/>
      </w:pPr>
    </w:p>
    <w:p w:rsidR="00994CC0" w:rsidRDefault="00886F1F" w:rsidP="001E71D7">
      <w:pPr>
        <w:pStyle w:val="Leipteksti"/>
      </w:pPr>
      <w:r>
        <w:t xml:space="preserve">Lakiesitysten taloudellisten vaikutusten arviointi keskittyy </w:t>
      </w:r>
      <w:r w:rsidR="00047160">
        <w:t>mietinnössä</w:t>
      </w:r>
      <w:r>
        <w:t xml:space="preserve"> yksinomaan viranomaisvaikutuksiin. On </w:t>
      </w:r>
      <w:r w:rsidR="005F2E4A">
        <w:t xml:space="preserve">kuitenkin </w:t>
      </w:r>
      <w:r>
        <w:t xml:space="preserve">syytä arvioida, </w:t>
      </w:r>
      <w:r w:rsidR="00685251">
        <w:t>ett</w:t>
      </w:r>
      <w:r>
        <w:t xml:space="preserve">ä </w:t>
      </w:r>
      <w:r w:rsidR="00685251">
        <w:t>lakiesity</w:t>
      </w:r>
      <w:r>
        <w:t xml:space="preserve">ksillä </w:t>
      </w:r>
      <w:r w:rsidR="003744E3">
        <w:t>voi</w:t>
      </w:r>
      <w:r w:rsidR="005F2E4A">
        <w:t xml:space="preserve"> olla</w:t>
      </w:r>
      <w:r>
        <w:t xml:space="preserve"> muitakin taloudellisia vaikutuksia</w:t>
      </w:r>
      <w:r w:rsidR="00685251">
        <w:t xml:space="preserve">. </w:t>
      </w:r>
      <w:r w:rsidR="00CF33DC">
        <w:t>T</w:t>
      </w:r>
      <w:r w:rsidR="00685251" w:rsidRPr="00CF33DC">
        <w:t>eleyrityksillä</w:t>
      </w:r>
      <w:r w:rsidR="00685251">
        <w:t xml:space="preserve"> on sekä pakkokeinolain että poliisilain nojall</w:t>
      </w:r>
      <w:r w:rsidR="003746FE">
        <w:t>a velvollisuus avustaa poliisia</w:t>
      </w:r>
      <w:r w:rsidR="00685251">
        <w:t xml:space="preserve"> </w:t>
      </w:r>
      <w:r w:rsidR="00685251" w:rsidRPr="00685251">
        <w:t xml:space="preserve">ja </w:t>
      </w:r>
      <w:r w:rsidR="00685251">
        <w:t xml:space="preserve">suorittaa </w:t>
      </w:r>
      <w:r w:rsidR="00685251" w:rsidRPr="00685251">
        <w:t>kuuntelun edellyttämät käytännön toimenpiteet</w:t>
      </w:r>
      <w:r w:rsidR="00DE425E">
        <w:t>,</w:t>
      </w:r>
      <w:r w:rsidR="00685251" w:rsidRPr="00685251">
        <w:t xml:space="preserve"> </w:t>
      </w:r>
      <w:r w:rsidR="00685251">
        <w:t xml:space="preserve">tietoyhteiskuntakaaren (917/2014) </w:t>
      </w:r>
      <w:r w:rsidR="00685251" w:rsidRPr="00685251">
        <w:t xml:space="preserve">nojalla </w:t>
      </w:r>
      <w:r w:rsidR="00E427BF">
        <w:t xml:space="preserve">lähtökohtaisesti </w:t>
      </w:r>
      <w:r w:rsidR="00685251" w:rsidRPr="00685251">
        <w:t>korvauksetta</w:t>
      </w:r>
      <w:r w:rsidR="003746FE">
        <w:t>. Näin ollen esitetyllä</w:t>
      </w:r>
      <w:r w:rsidR="00E427BF">
        <w:t xml:space="preserve"> </w:t>
      </w:r>
      <w:r w:rsidR="00685251" w:rsidRPr="00685251">
        <w:t>te</w:t>
      </w:r>
      <w:r w:rsidR="00E427BF">
        <w:t>lekuuntelu ja –va</w:t>
      </w:r>
      <w:r w:rsidR="003746FE">
        <w:t>lvontaoikeuksien laajentamisella</w:t>
      </w:r>
      <w:r w:rsidR="00E427BF">
        <w:t xml:space="preserve"> uusiin tekomuotoihin</w:t>
      </w:r>
      <w:r w:rsidR="00685251" w:rsidRPr="00685251">
        <w:t xml:space="preserve"> </w:t>
      </w:r>
      <w:r w:rsidR="00DE425E">
        <w:t xml:space="preserve">voi </w:t>
      </w:r>
      <w:r w:rsidR="00DE425E">
        <w:lastRenderedPageBreak/>
        <w:t xml:space="preserve">olla </w:t>
      </w:r>
      <w:r w:rsidR="00685251" w:rsidRPr="00685251">
        <w:t>taloudellisia vaikutuksia teleyri</w:t>
      </w:r>
      <w:r w:rsidR="00E427BF">
        <w:t xml:space="preserve">tyksille. </w:t>
      </w:r>
      <w:r w:rsidR="003746FE">
        <w:t>Vaikka mietinnössä esitetty arvio vakavien terrorististen rikosten määrästä onkin vähäinen, tele</w:t>
      </w:r>
      <w:r w:rsidR="005A6B85">
        <w:t xml:space="preserve">yrityksiä </w:t>
      </w:r>
      <w:r w:rsidR="003746FE">
        <w:t xml:space="preserve">koskevien </w:t>
      </w:r>
      <w:r w:rsidR="00DE425E">
        <w:t xml:space="preserve">mahdollisten </w:t>
      </w:r>
      <w:r w:rsidR="003746FE">
        <w:t xml:space="preserve">taloudellisten </w:t>
      </w:r>
      <w:r w:rsidR="00E427BF">
        <w:t>vaikutusten lisäämistä esitykseen voisi harki</w:t>
      </w:r>
      <w:r w:rsidR="003746FE">
        <w:t>ta.</w:t>
      </w:r>
    </w:p>
    <w:p w:rsidR="000F2B33" w:rsidRDefault="000F2B33" w:rsidP="001E71D7">
      <w:pPr>
        <w:pStyle w:val="Leipteksti"/>
      </w:pPr>
    </w:p>
    <w:p w:rsidR="000F2B33" w:rsidRDefault="000F2B33" w:rsidP="000F2B33">
      <w:pPr>
        <w:pStyle w:val="Leipteksti"/>
      </w:pPr>
      <w:r w:rsidRPr="000F2B33">
        <w:t>Mietinnössä on arvioitu, onko tarvetta säätää direktiivin mahdollistamista toimenpiteistä pääsyn estämiseksi laittomaan terroristiseen verkkosisältöön. Ottamatta kantaa tällaisten toimenpiteiden tarpeellisuuteen, liikenne- ja viestintäministeriö pitää perusteltuna välttää pistemäistä sääntelyä verkkosisältöön kohdistuvista estämistoimenpiteistä. Jos arvioidaan tarvetta tällaiselle lainsäädännölle, tulisi johdonmukaisesti arvioida kaiken erilaisen vakavan rikollisen sisällön estämistoimenpiteitä kokonaisuutena (mukaan lukien esimerkiksi lapsipornografisen sisällön leviämisen estäminen).</w:t>
      </w:r>
    </w:p>
    <w:p w:rsidR="000F2B33" w:rsidRDefault="000F2B33" w:rsidP="000F2B33">
      <w:pPr>
        <w:pStyle w:val="Leipteksti"/>
      </w:pPr>
    </w:p>
    <w:p w:rsidR="000F2B33" w:rsidRDefault="000F2B33" w:rsidP="000F2B33">
      <w:pPr>
        <w:pStyle w:val="Leipteksti"/>
      </w:pPr>
      <w:r>
        <w:t>Liikenne- ja viestintäministeriö on lausunnossaan koskien tiedustelulakeihin liittyvää perustuslain 10 §:n muuttamista (oikeusministeriön mietintö: Luottamuksellisen viestin salaisuus – perustuslakisääntelyn tarkistaminen) todennut, että ”liikenne- ja viestintäministeriö pitää tärkeänä selvittää vaihtoehtoisena, tehokkaampana ja oikeasuhtaisempana tiedustelutoimivaltuuksien mallina sitä, että poliisi-, pakkokeino- ja puolustusvoimien rikostorjuntalain mukaisten salaisten pakkokeinojen aineellista tai alueellista soveltamisalaa laajennettaisiin nykyisestään. Käytännössä telepakkokeinoja voitaisiin käyttää nykyistä useampien rikostunnusmerkistöjen perusteella epäiltyihin henkilöihin tai toisaalta sellaisiin henkilöihin tai organisaatioihin, joita ei epäillä rikoksesta, mutta jotka eivät nauti myöskään perustuslain suojaa. Tiedustelu voitaisiin tällöin kohdentaa tuomioistuimen antamalla luvalla vain tiettyjen määriteltyjen kohdehenkilöiden ja heidän hallussaan olevien liittymien tai laitteiden viestintään”.</w:t>
      </w:r>
    </w:p>
    <w:p w:rsidR="000F2B33" w:rsidRDefault="000F2B33" w:rsidP="000F2B33">
      <w:pPr>
        <w:pStyle w:val="Leipteksti"/>
      </w:pPr>
    </w:p>
    <w:p w:rsidR="000F2B33" w:rsidRDefault="000F2B33" w:rsidP="000F2B33">
      <w:pPr>
        <w:pStyle w:val="Leipteksti"/>
      </w:pPr>
      <w:r>
        <w:t>Terrorismirikosdirektiivin täytäntöönpanoa koskevassa esityksessä ehdotetaan muutettavan tiettyjen terrorismirikosten tunnusmerkistöjä sekä laajennettavan eräitä viranomaisten tiedonhankintatoimivaltuuksia näiden rikosten selvittämiseen liittyen. Esityksessä ei ole arvioitu mikä on nyt ehdotettavien rikostunnusmerkistöjen sekä toimivaltuuksien laajennuksien suhde kansallisen turvallisuuden suojaamiseen ja valmistelussa oleviin siviili- ja sotilastiedustelua koskeviin esityksiin. Jatkovalmistelussa toimivaltuuksien suhdetta, tehokkuutta ja oikeasuhtaisuutta voitaisiin tarkemmin arvioida.</w:t>
      </w:r>
    </w:p>
    <w:p w:rsidR="00506CB9" w:rsidRDefault="00506CB9" w:rsidP="00506CB9">
      <w:pPr>
        <w:pStyle w:val="Leipteksti"/>
      </w:pPr>
    </w:p>
    <w:p w:rsidR="00506CB9" w:rsidRDefault="00506CB9" w:rsidP="00506CB9">
      <w:pPr>
        <w:pStyle w:val="Leipteksti"/>
      </w:pPr>
      <w:r w:rsidRPr="00B4242E">
        <w:t>Liikenne- ja viestintäministeriö</w:t>
      </w:r>
      <w:r>
        <w:t>llä ei ole muuta lausuttavaa</w:t>
      </w:r>
      <w:r w:rsidR="005F2E4A">
        <w:t xml:space="preserve"> </w:t>
      </w:r>
      <w:r w:rsidR="00047160">
        <w:t>mietinnön</w:t>
      </w:r>
      <w:r w:rsidR="005F2E4A">
        <w:t xml:space="preserve"> </w:t>
      </w:r>
      <w:r>
        <w:t>johdosta.</w:t>
      </w:r>
    </w:p>
    <w:p w:rsidR="00506CB9" w:rsidRDefault="00506CB9" w:rsidP="00506CB9">
      <w:pPr>
        <w:pStyle w:val="Leipteksti"/>
      </w:pPr>
    </w:p>
    <w:p w:rsidR="000703FD" w:rsidRDefault="000703FD" w:rsidP="00506348">
      <w:pPr>
        <w:pStyle w:val="Leipteksti"/>
      </w:pPr>
      <w:r>
        <w:t xml:space="preserve"> </w:t>
      </w:r>
    </w:p>
    <w:p w:rsidR="00994CC0" w:rsidRDefault="00994CC0" w:rsidP="00506348">
      <w:pPr>
        <w:pStyle w:val="Leipteksti"/>
      </w:pPr>
    </w:p>
    <w:p w:rsidR="00FA64EF" w:rsidRDefault="00FA64EF" w:rsidP="00506348">
      <w:pPr>
        <w:pStyle w:val="Leipteksti"/>
      </w:pPr>
    </w:p>
    <w:p w:rsidR="00993AA3" w:rsidRDefault="00993AA3" w:rsidP="00CE4EA6">
      <w:pPr>
        <w:pStyle w:val="Leipteksti"/>
      </w:pPr>
    </w:p>
    <w:p w:rsidR="00877919" w:rsidRDefault="00877919" w:rsidP="00CE4EA6">
      <w:pPr>
        <w:pStyle w:val="Leipteksti"/>
      </w:pPr>
    </w:p>
    <w:p w:rsidR="00CE4EA6" w:rsidRPr="00966B06" w:rsidRDefault="00CE4EA6" w:rsidP="00CE4EA6">
      <w:pPr>
        <w:pStyle w:val="Leipteksti"/>
      </w:pPr>
      <w:r>
        <w:t>Mikael Nyberg</w:t>
      </w:r>
    </w:p>
    <w:p w:rsidR="00CE4EA6" w:rsidRPr="00966B06" w:rsidRDefault="00CE4EA6" w:rsidP="00CE4EA6">
      <w:pPr>
        <w:pStyle w:val="Leipteksti"/>
      </w:pPr>
      <w:r w:rsidRPr="00051218">
        <w:t>Osastopäällikkö, ylijohtaja</w:t>
      </w:r>
      <w:r w:rsidRPr="00051218">
        <w:tab/>
      </w:r>
    </w:p>
    <w:p w:rsidR="009F18EF" w:rsidRPr="00966B06" w:rsidRDefault="009F18EF" w:rsidP="00FC3B1A">
      <w:pPr>
        <w:pStyle w:val="Leipteksti"/>
      </w:pPr>
    </w:p>
    <w:p w:rsidR="009F18EF" w:rsidRDefault="009F18EF" w:rsidP="009B3467">
      <w:pPr>
        <w:pStyle w:val="Leipteksti"/>
        <w:rPr>
          <w:rStyle w:val="Sivunumero"/>
          <w:sz w:val="22"/>
        </w:rPr>
      </w:pPr>
    </w:p>
    <w:p w:rsidR="00255D67" w:rsidRPr="00966B06" w:rsidRDefault="00255D67" w:rsidP="009B3467">
      <w:pPr>
        <w:pStyle w:val="Leipteksti"/>
        <w:rPr>
          <w:rStyle w:val="Sivunumero"/>
          <w:sz w:val="22"/>
        </w:rPr>
      </w:pPr>
    </w:p>
    <w:p w:rsidR="009F18EF" w:rsidRDefault="00DF7701" w:rsidP="009B3467">
      <w:pPr>
        <w:pStyle w:val="Leipteksti"/>
        <w:rPr>
          <w:rStyle w:val="Sivunumero"/>
          <w:sz w:val="22"/>
        </w:rPr>
      </w:pPr>
      <w:r>
        <w:rPr>
          <w:rStyle w:val="Sivunumero"/>
          <w:sz w:val="22"/>
        </w:rPr>
        <w:t>Antti-Jussi Lankinen</w:t>
      </w:r>
    </w:p>
    <w:p w:rsidR="00255D67" w:rsidRPr="00966B06" w:rsidRDefault="00DF7701" w:rsidP="009B3467">
      <w:pPr>
        <w:pStyle w:val="Leipteksti"/>
        <w:rPr>
          <w:rStyle w:val="Sivunumero"/>
          <w:sz w:val="22"/>
        </w:rPr>
      </w:pPr>
      <w:r>
        <w:rPr>
          <w:rStyle w:val="Sivunumero"/>
          <w:sz w:val="22"/>
        </w:rPr>
        <w:lastRenderedPageBreak/>
        <w:t>Erityisasiantuntija</w:t>
      </w:r>
    </w:p>
    <w:sectPr w:rsidR="00255D67" w:rsidRPr="00966B06" w:rsidSect="00F916C2">
      <w:headerReference w:type="default" r:id="rId11"/>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8D" w:rsidRDefault="001B608D">
      <w:r>
        <w:separator/>
      </w:r>
    </w:p>
  </w:endnote>
  <w:endnote w:type="continuationSeparator" w:id="0">
    <w:p w:rsidR="001B608D" w:rsidRDefault="001B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B1" w:rsidRDefault="006F7AB1" w:rsidP="00F916C2"/>
  <w:p w:rsidR="006F7AB1" w:rsidRDefault="006F7AB1" w:rsidP="00F916C2">
    <w:pPr>
      <w:pStyle w:val="LVMAsiakirjanidver"/>
    </w:pPr>
    <w:fldSimple w:instr=" DOCPROPERTY  tweb_doc_id  \* MERGEFORMAT ">
      <w:r w:rsidR="00CC3E8F">
        <w:t>Id</w:t>
      </w:r>
    </w:fldSimple>
    <w:r>
      <w:t xml:space="preserve">  </w:t>
    </w:r>
    <w:fldSimple w:instr=" DOCPROPERTY  tweb_doc_mamiversion  \* MERGEFORMAT ">
      <w:r w:rsidR="00CC3E8F">
        <w:t>Versionumero</w:t>
      </w:r>
    </w:fldSimple>
  </w:p>
  <w:p w:rsidR="006F7AB1" w:rsidRPr="00653640" w:rsidRDefault="006F7AB1" w:rsidP="00F916C2">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6F7AB1" w:rsidTr="00CE4EA6">
      <w:trPr>
        <w:cantSplit/>
        <w:trHeight w:hRule="exact" w:val="113"/>
      </w:trPr>
      <w:tc>
        <w:tcPr>
          <w:tcW w:w="2628" w:type="dxa"/>
          <w:tcBorders>
            <w:top w:val="single" w:sz="4" w:space="0" w:color="auto"/>
          </w:tcBorders>
          <w:noWrap/>
        </w:tcPr>
        <w:p w:rsidR="006F7AB1" w:rsidRDefault="006F7AB1" w:rsidP="00CE4EA6">
          <w:pPr>
            <w:pStyle w:val="Alatunniste"/>
          </w:pPr>
        </w:p>
      </w:tc>
      <w:tc>
        <w:tcPr>
          <w:tcW w:w="1796" w:type="dxa"/>
          <w:tcBorders>
            <w:top w:val="single" w:sz="4" w:space="0" w:color="auto"/>
          </w:tcBorders>
          <w:noWrap/>
        </w:tcPr>
        <w:p w:rsidR="006F7AB1" w:rsidRDefault="006F7AB1" w:rsidP="00CE4EA6">
          <w:pPr>
            <w:pStyle w:val="Alatunniste"/>
          </w:pPr>
        </w:p>
      </w:tc>
      <w:tc>
        <w:tcPr>
          <w:tcW w:w="2057" w:type="dxa"/>
          <w:tcBorders>
            <w:top w:val="single" w:sz="4" w:space="0" w:color="auto"/>
          </w:tcBorders>
          <w:noWrap/>
        </w:tcPr>
        <w:p w:rsidR="006F7AB1" w:rsidRDefault="006F7AB1" w:rsidP="00CE4EA6">
          <w:pPr>
            <w:pStyle w:val="Alatunniste"/>
          </w:pPr>
        </w:p>
      </w:tc>
      <w:tc>
        <w:tcPr>
          <w:tcW w:w="1316" w:type="dxa"/>
          <w:tcBorders>
            <w:top w:val="single" w:sz="4" w:space="0" w:color="auto"/>
          </w:tcBorders>
          <w:noWrap/>
        </w:tcPr>
        <w:p w:rsidR="006F7AB1" w:rsidRDefault="006F7AB1" w:rsidP="00CE4EA6">
          <w:pPr>
            <w:pStyle w:val="Alatunniste"/>
          </w:pPr>
        </w:p>
      </w:tc>
      <w:tc>
        <w:tcPr>
          <w:tcW w:w="2551" w:type="dxa"/>
          <w:tcBorders>
            <w:top w:val="single" w:sz="4" w:space="0" w:color="auto"/>
          </w:tcBorders>
          <w:noWrap/>
        </w:tcPr>
        <w:p w:rsidR="006F7AB1" w:rsidRDefault="006F7AB1" w:rsidP="00CE4EA6">
          <w:pPr>
            <w:pStyle w:val="Alatunniste"/>
          </w:pPr>
        </w:p>
      </w:tc>
    </w:tr>
    <w:tr w:rsidR="006F7AB1" w:rsidTr="00CE4EA6">
      <w:trPr>
        <w:cantSplit/>
        <w:trHeight w:hRule="exact" w:val="227"/>
      </w:trPr>
      <w:tc>
        <w:tcPr>
          <w:tcW w:w="2628" w:type="dxa"/>
          <w:noWrap/>
        </w:tcPr>
        <w:p w:rsidR="006F7AB1" w:rsidRDefault="006F7AB1" w:rsidP="00CE4EA6">
          <w:pPr>
            <w:pStyle w:val="Alatunniste"/>
          </w:pPr>
          <w:r>
            <w:t>Liikenne- ja viestintäministeriö</w:t>
          </w:r>
        </w:p>
      </w:tc>
      <w:tc>
        <w:tcPr>
          <w:tcW w:w="1796" w:type="dxa"/>
          <w:noWrap/>
        </w:tcPr>
        <w:p w:rsidR="006F7AB1" w:rsidRDefault="006F7AB1" w:rsidP="00CE4EA6">
          <w:pPr>
            <w:pStyle w:val="Alatunniste"/>
          </w:pPr>
          <w:r>
            <w:t>Käyntiosoite</w:t>
          </w:r>
        </w:p>
      </w:tc>
      <w:tc>
        <w:tcPr>
          <w:tcW w:w="2057" w:type="dxa"/>
          <w:noWrap/>
        </w:tcPr>
        <w:p w:rsidR="006F7AB1" w:rsidRDefault="006F7AB1" w:rsidP="00CE4EA6">
          <w:pPr>
            <w:pStyle w:val="Alatunniste"/>
          </w:pPr>
          <w:r>
            <w:t>Postiosoite</w:t>
          </w:r>
        </w:p>
      </w:tc>
      <w:tc>
        <w:tcPr>
          <w:tcW w:w="1316" w:type="dxa"/>
          <w:noWrap/>
        </w:tcPr>
        <w:p w:rsidR="006F7AB1" w:rsidRDefault="006F7AB1" w:rsidP="00CE4EA6">
          <w:pPr>
            <w:pStyle w:val="Alatunniste"/>
          </w:pPr>
          <w:r>
            <w:t>Puhelin</w:t>
          </w:r>
        </w:p>
      </w:tc>
      <w:tc>
        <w:tcPr>
          <w:tcW w:w="2551" w:type="dxa"/>
          <w:noWrap/>
        </w:tcPr>
        <w:p w:rsidR="006F7AB1" w:rsidRDefault="006F7AB1" w:rsidP="00CE4EA6">
          <w:pPr>
            <w:pStyle w:val="Alatunniste"/>
          </w:pPr>
          <w:r>
            <w:t>www.lvm.fi</w:t>
          </w:r>
        </w:p>
      </w:tc>
    </w:tr>
    <w:tr w:rsidR="006F7AB1" w:rsidTr="00CE4EA6">
      <w:trPr>
        <w:cantSplit/>
        <w:trHeight w:hRule="exact" w:val="227"/>
      </w:trPr>
      <w:tc>
        <w:tcPr>
          <w:tcW w:w="2628" w:type="dxa"/>
        </w:tcPr>
        <w:p w:rsidR="006F7AB1" w:rsidRDefault="006F7AB1" w:rsidP="00CE4EA6">
          <w:pPr>
            <w:pStyle w:val="Alatunniste"/>
          </w:pPr>
        </w:p>
      </w:tc>
      <w:tc>
        <w:tcPr>
          <w:tcW w:w="1796" w:type="dxa"/>
        </w:tcPr>
        <w:p w:rsidR="006F7AB1" w:rsidRDefault="006F7AB1" w:rsidP="00CE4EA6">
          <w:pPr>
            <w:pStyle w:val="Alatunniste"/>
          </w:pPr>
          <w:r>
            <w:t xml:space="preserve">Eteläesplanadi 16 </w:t>
          </w:r>
        </w:p>
      </w:tc>
      <w:tc>
        <w:tcPr>
          <w:tcW w:w="2057" w:type="dxa"/>
        </w:tcPr>
        <w:p w:rsidR="006F7AB1" w:rsidRDefault="006F7AB1" w:rsidP="00CE4EA6">
          <w:pPr>
            <w:pStyle w:val="Alatunniste"/>
          </w:pPr>
          <w:r>
            <w:t>PL 31</w:t>
          </w:r>
        </w:p>
      </w:tc>
      <w:tc>
        <w:tcPr>
          <w:tcW w:w="1316" w:type="dxa"/>
        </w:tcPr>
        <w:p w:rsidR="006F7AB1" w:rsidRDefault="006F7AB1" w:rsidP="00CE4EA6">
          <w:pPr>
            <w:pStyle w:val="Alatunniste"/>
          </w:pPr>
          <w:r>
            <w:t>029516001</w:t>
          </w:r>
        </w:p>
      </w:tc>
      <w:tc>
        <w:tcPr>
          <w:tcW w:w="2551" w:type="dxa"/>
        </w:tcPr>
        <w:p w:rsidR="006F7AB1" w:rsidRDefault="006F7AB1" w:rsidP="00CE4EA6">
          <w:pPr>
            <w:pStyle w:val="Alatunniste"/>
          </w:pPr>
          <w:r>
            <w:t>etunimi.sukunimi@lvm.fi</w:t>
          </w:r>
        </w:p>
      </w:tc>
    </w:tr>
    <w:tr w:rsidR="006F7AB1" w:rsidTr="00CE4EA6">
      <w:trPr>
        <w:cantSplit/>
        <w:trHeight w:hRule="exact" w:val="227"/>
      </w:trPr>
      <w:tc>
        <w:tcPr>
          <w:tcW w:w="2628" w:type="dxa"/>
        </w:tcPr>
        <w:p w:rsidR="006F7AB1" w:rsidRDefault="006F7AB1" w:rsidP="00CE4EA6">
          <w:pPr>
            <w:pStyle w:val="Alatunniste"/>
          </w:pPr>
        </w:p>
      </w:tc>
      <w:tc>
        <w:tcPr>
          <w:tcW w:w="1796" w:type="dxa"/>
        </w:tcPr>
        <w:p w:rsidR="006F7AB1" w:rsidRDefault="006F7AB1" w:rsidP="00CE4EA6">
          <w:pPr>
            <w:pStyle w:val="Alatunniste"/>
          </w:pPr>
          <w:r>
            <w:t>(kirjaamo)</w:t>
          </w:r>
        </w:p>
      </w:tc>
      <w:tc>
        <w:tcPr>
          <w:tcW w:w="2057" w:type="dxa"/>
        </w:tcPr>
        <w:p w:rsidR="006F7AB1" w:rsidRDefault="006F7AB1" w:rsidP="00CE4EA6">
          <w:pPr>
            <w:pStyle w:val="Alatunniste"/>
          </w:pPr>
          <w:r>
            <w:t>00023 Valtioneuvosto</w:t>
          </w:r>
        </w:p>
      </w:tc>
      <w:tc>
        <w:tcPr>
          <w:tcW w:w="1316" w:type="dxa"/>
        </w:tcPr>
        <w:p w:rsidR="006F7AB1" w:rsidRDefault="006F7AB1" w:rsidP="00CE4EA6">
          <w:pPr>
            <w:pStyle w:val="Alatunniste"/>
          </w:pPr>
        </w:p>
      </w:tc>
      <w:tc>
        <w:tcPr>
          <w:tcW w:w="2551" w:type="dxa"/>
        </w:tcPr>
        <w:p w:rsidR="006F7AB1" w:rsidRDefault="006F7AB1" w:rsidP="00CE4EA6">
          <w:pPr>
            <w:pStyle w:val="Alatunniste"/>
          </w:pPr>
          <w:r>
            <w:t>kirjaamo@lvm.fi</w:t>
          </w:r>
        </w:p>
      </w:tc>
    </w:tr>
    <w:tr w:rsidR="006F7AB1" w:rsidTr="00CE4EA6">
      <w:trPr>
        <w:cantSplit/>
        <w:trHeight w:hRule="exact" w:val="227"/>
      </w:trPr>
      <w:tc>
        <w:tcPr>
          <w:tcW w:w="2628" w:type="dxa"/>
        </w:tcPr>
        <w:p w:rsidR="006F7AB1" w:rsidRDefault="006F7AB1" w:rsidP="00CE4EA6">
          <w:pPr>
            <w:pStyle w:val="Alatunniste"/>
          </w:pPr>
        </w:p>
      </w:tc>
      <w:tc>
        <w:tcPr>
          <w:tcW w:w="1796" w:type="dxa"/>
        </w:tcPr>
        <w:p w:rsidR="006F7AB1" w:rsidRDefault="006F7AB1" w:rsidP="00CE4EA6">
          <w:pPr>
            <w:pStyle w:val="Alatunniste"/>
          </w:pPr>
          <w:r>
            <w:t>Helsinki</w:t>
          </w:r>
        </w:p>
      </w:tc>
      <w:tc>
        <w:tcPr>
          <w:tcW w:w="2057" w:type="dxa"/>
        </w:tcPr>
        <w:p w:rsidR="006F7AB1" w:rsidRDefault="006F7AB1" w:rsidP="00CE4EA6">
          <w:pPr>
            <w:pStyle w:val="Alatunniste"/>
          </w:pPr>
        </w:p>
      </w:tc>
      <w:tc>
        <w:tcPr>
          <w:tcW w:w="1316" w:type="dxa"/>
        </w:tcPr>
        <w:p w:rsidR="006F7AB1" w:rsidRDefault="006F7AB1" w:rsidP="00CE4EA6">
          <w:pPr>
            <w:pStyle w:val="Alatunniste"/>
          </w:pPr>
        </w:p>
      </w:tc>
      <w:tc>
        <w:tcPr>
          <w:tcW w:w="2551" w:type="dxa"/>
        </w:tcPr>
        <w:p w:rsidR="006F7AB1" w:rsidRDefault="006F7AB1" w:rsidP="00CE4EA6">
          <w:pPr>
            <w:pStyle w:val="Alatunniste"/>
          </w:pPr>
        </w:p>
      </w:tc>
    </w:tr>
  </w:tbl>
  <w:p w:rsidR="006F7AB1" w:rsidRPr="00F916C2" w:rsidRDefault="006F7AB1" w:rsidP="00F916C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B1" w:rsidRDefault="006F7AB1" w:rsidP="00037954"/>
  <w:p w:rsidR="006F7AB1" w:rsidRDefault="006F7AB1" w:rsidP="00150D84">
    <w:pPr>
      <w:pStyle w:val="LVMAsiakirjanidver"/>
    </w:pPr>
    <w:fldSimple w:instr=" DOCPROPERTY  tweb_doc_id  \* MERGEFORMAT ">
      <w:r w:rsidR="00CC3E8F">
        <w:t>Id</w:t>
      </w:r>
    </w:fldSimple>
    <w:r>
      <w:t xml:space="preserve">  </w:t>
    </w:r>
    <w:fldSimple w:instr=" DOCPROPERTY  tweb_doc_mamiversion  \* MERGEFORMAT ">
      <w:r w:rsidR="00CC3E8F">
        <w:t>Versionumero</w:t>
      </w:r>
    </w:fldSimple>
  </w:p>
  <w:p w:rsidR="006F7AB1" w:rsidRPr="00653640" w:rsidRDefault="006F7AB1"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6F7AB1" w:rsidTr="00F916C2">
      <w:trPr>
        <w:cantSplit/>
        <w:trHeight w:hRule="exact" w:val="113"/>
      </w:trPr>
      <w:tc>
        <w:tcPr>
          <w:tcW w:w="2628" w:type="dxa"/>
          <w:tcBorders>
            <w:top w:val="single" w:sz="4" w:space="0" w:color="auto"/>
          </w:tcBorders>
          <w:noWrap/>
        </w:tcPr>
        <w:p w:rsidR="006F7AB1" w:rsidRDefault="006F7AB1" w:rsidP="00653640">
          <w:pPr>
            <w:pStyle w:val="Alatunniste"/>
          </w:pPr>
        </w:p>
      </w:tc>
      <w:tc>
        <w:tcPr>
          <w:tcW w:w="1796" w:type="dxa"/>
          <w:tcBorders>
            <w:top w:val="single" w:sz="4" w:space="0" w:color="auto"/>
          </w:tcBorders>
          <w:noWrap/>
        </w:tcPr>
        <w:p w:rsidR="006F7AB1" w:rsidRDefault="006F7AB1" w:rsidP="00653640">
          <w:pPr>
            <w:pStyle w:val="Alatunniste"/>
          </w:pPr>
        </w:p>
      </w:tc>
      <w:tc>
        <w:tcPr>
          <w:tcW w:w="2057" w:type="dxa"/>
          <w:tcBorders>
            <w:top w:val="single" w:sz="4" w:space="0" w:color="auto"/>
          </w:tcBorders>
          <w:noWrap/>
        </w:tcPr>
        <w:p w:rsidR="006F7AB1" w:rsidRDefault="006F7AB1" w:rsidP="00653640">
          <w:pPr>
            <w:pStyle w:val="Alatunniste"/>
          </w:pPr>
        </w:p>
      </w:tc>
      <w:tc>
        <w:tcPr>
          <w:tcW w:w="1316" w:type="dxa"/>
          <w:tcBorders>
            <w:top w:val="single" w:sz="4" w:space="0" w:color="auto"/>
          </w:tcBorders>
          <w:noWrap/>
        </w:tcPr>
        <w:p w:rsidR="006F7AB1" w:rsidRDefault="006F7AB1" w:rsidP="00653640">
          <w:pPr>
            <w:pStyle w:val="Alatunniste"/>
          </w:pPr>
        </w:p>
      </w:tc>
      <w:tc>
        <w:tcPr>
          <w:tcW w:w="2551" w:type="dxa"/>
          <w:tcBorders>
            <w:top w:val="single" w:sz="4" w:space="0" w:color="auto"/>
          </w:tcBorders>
          <w:noWrap/>
        </w:tcPr>
        <w:p w:rsidR="006F7AB1" w:rsidRDefault="006F7AB1" w:rsidP="00653640">
          <w:pPr>
            <w:pStyle w:val="Alatunniste"/>
          </w:pPr>
        </w:p>
      </w:tc>
    </w:tr>
    <w:tr w:rsidR="006F7AB1" w:rsidTr="00653640">
      <w:trPr>
        <w:cantSplit/>
        <w:trHeight w:hRule="exact" w:val="227"/>
      </w:trPr>
      <w:tc>
        <w:tcPr>
          <w:tcW w:w="2628" w:type="dxa"/>
          <w:noWrap/>
        </w:tcPr>
        <w:p w:rsidR="006F7AB1" w:rsidRDefault="006F7AB1" w:rsidP="00653640">
          <w:pPr>
            <w:pStyle w:val="Alatunniste"/>
          </w:pPr>
          <w:r>
            <w:t>Liikenne- ja viestintäministeriö</w:t>
          </w:r>
        </w:p>
      </w:tc>
      <w:tc>
        <w:tcPr>
          <w:tcW w:w="1796" w:type="dxa"/>
          <w:noWrap/>
        </w:tcPr>
        <w:p w:rsidR="006F7AB1" w:rsidRDefault="006F7AB1" w:rsidP="00653640">
          <w:pPr>
            <w:pStyle w:val="Alatunniste"/>
          </w:pPr>
          <w:r>
            <w:t>Käyntiosoite</w:t>
          </w:r>
        </w:p>
      </w:tc>
      <w:tc>
        <w:tcPr>
          <w:tcW w:w="2057" w:type="dxa"/>
          <w:noWrap/>
        </w:tcPr>
        <w:p w:rsidR="006F7AB1" w:rsidRDefault="006F7AB1" w:rsidP="00653640">
          <w:pPr>
            <w:pStyle w:val="Alatunniste"/>
          </w:pPr>
          <w:r>
            <w:t>Postiosoite</w:t>
          </w:r>
        </w:p>
      </w:tc>
      <w:tc>
        <w:tcPr>
          <w:tcW w:w="1316" w:type="dxa"/>
          <w:noWrap/>
        </w:tcPr>
        <w:p w:rsidR="006F7AB1" w:rsidRDefault="006F7AB1" w:rsidP="00653640">
          <w:pPr>
            <w:pStyle w:val="Alatunniste"/>
          </w:pPr>
          <w:r>
            <w:t>Puhelin</w:t>
          </w:r>
        </w:p>
      </w:tc>
      <w:tc>
        <w:tcPr>
          <w:tcW w:w="2551" w:type="dxa"/>
          <w:noWrap/>
        </w:tcPr>
        <w:p w:rsidR="006F7AB1" w:rsidRDefault="006F7AB1" w:rsidP="00653640">
          <w:pPr>
            <w:pStyle w:val="Alatunniste"/>
          </w:pPr>
          <w:r>
            <w:t>www.lvm.fi</w:t>
          </w:r>
        </w:p>
      </w:tc>
    </w:tr>
    <w:tr w:rsidR="006F7AB1" w:rsidTr="00653640">
      <w:trPr>
        <w:cantSplit/>
        <w:trHeight w:hRule="exact" w:val="227"/>
      </w:trPr>
      <w:tc>
        <w:tcPr>
          <w:tcW w:w="2628" w:type="dxa"/>
        </w:tcPr>
        <w:p w:rsidR="006F7AB1" w:rsidRDefault="006F7AB1" w:rsidP="00653640">
          <w:pPr>
            <w:pStyle w:val="Alatunniste"/>
          </w:pPr>
        </w:p>
      </w:tc>
      <w:tc>
        <w:tcPr>
          <w:tcW w:w="1796" w:type="dxa"/>
        </w:tcPr>
        <w:p w:rsidR="006F7AB1" w:rsidRDefault="006F7AB1" w:rsidP="00653640">
          <w:pPr>
            <w:pStyle w:val="Alatunniste"/>
          </w:pPr>
          <w:r>
            <w:t xml:space="preserve">Eteläesplanadi 16 </w:t>
          </w:r>
        </w:p>
      </w:tc>
      <w:tc>
        <w:tcPr>
          <w:tcW w:w="2057" w:type="dxa"/>
        </w:tcPr>
        <w:p w:rsidR="006F7AB1" w:rsidRDefault="006F7AB1" w:rsidP="00653640">
          <w:pPr>
            <w:pStyle w:val="Alatunniste"/>
          </w:pPr>
          <w:r>
            <w:t>PL 31</w:t>
          </w:r>
        </w:p>
      </w:tc>
      <w:tc>
        <w:tcPr>
          <w:tcW w:w="1316" w:type="dxa"/>
        </w:tcPr>
        <w:p w:rsidR="006F7AB1" w:rsidRDefault="006F7AB1" w:rsidP="00653640">
          <w:pPr>
            <w:pStyle w:val="Alatunniste"/>
          </w:pPr>
          <w:r>
            <w:t>029516001</w:t>
          </w:r>
        </w:p>
      </w:tc>
      <w:tc>
        <w:tcPr>
          <w:tcW w:w="2551" w:type="dxa"/>
        </w:tcPr>
        <w:p w:rsidR="006F7AB1" w:rsidRDefault="006F7AB1" w:rsidP="00653640">
          <w:pPr>
            <w:pStyle w:val="Alatunniste"/>
          </w:pPr>
          <w:r>
            <w:t>etunimi.sukunimi@lvm.fi</w:t>
          </w:r>
        </w:p>
      </w:tc>
    </w:tr>
    <w:tr w:rsidR="006F7AB1" w:rsidTr="00653640">
      <w:trPr>
        <w:cantSplit/>
        <w:trHeight w:hRule="exact" w:val="227"/>
      </w:trPr>
      <w:tc>
        <w:tcPr>
          <w:tcW w:w="2628" w:type="dxa"/>
        </w:tcPr>
        <w:p w:rsidR="006F7AB1" w:rsidRDefault="006F7AB1" w:rsidP="00653640">
          <w:pPr>
            <w:pStyle w:val="Alatunniste"/>
          </w:pPr>
        </w:p>
      </w:tc>
      <w:tc>
        <w:tcPr>
          <w:tcW w:w="1796" w:type="dxa"/>
        </w:tcPr>
        <w:p w:rsidR="006F7AB1" w:rsidRDefault="006F7AB1" w:rsidP="00653640">
          <w:pPr>
            <w:pStyle w:val="Alatunniste"/>
          </w:pPr>
          <w:r>
            <w:t>(kirjaamo)</w:t>
          </w:r>
        </w:p>
      </w:tc>
      <w:tc>
        <w:tcPr>
          <w:tcW w:w="2057" w:type="dxa"/>
        </w:tcPr>
        <w:p w:rsidR="006F7AB1" w:rsidRDefault="006F7AB1" w:rsidP="00CE4EA6">
          <w:pPr>
            <w:pStyle w:val="Alatunniste"/>
          </w:pPr>
          <w:r>
            <w:t>00023 Valtioneuvosto</w:t>
          </w:r>
        </w:p>
      </w:tc>
      <w:tc>
        <w:tcPr>
          <w:tcW w:w="1316" w:type="dxa"/>
        </w:tcPr>
        <w:p w:rsidR="006F7AB1" w:rsidRDefault="006F7AB1" w:rsidP="00CE4EA6">
          <w:pPr>
            <w:pStyle w:val="Alatunniste"/>
          </w:pPr>
        </w:p>
      </w:tc>
      <w:tc>
        <w:tcPr>
          <w:tcW w:w="2551" w:type="dxa"/>
        </w:tcPr>
        <w:p w:rsidR="006F7AB1" w:rsidRDefault="006F7AB1" w:rsidP="00CE4EA6">
          <w:pPr>
            <w:pStyle w:val="Alatunniste"/>
          </w:pPr>
          <w:r>
            <w:t>kirjaamo@lvm.fi</w:t>
          </w:r>
        </w:p>
      </w:tc>
    </w:tr>
    <w:tr w:rsidR="006F7AB1" w:rsidTr="00653640">
      <w:trPr>
        <w:cantSplit/>
        <w:trHeight w:hRule="exact" w:val="227"/>
      </w:trPr>
      <w:tc>
        <w:tcPr>
          <w:tcW w:w="2628" w:type="dxa"/>
        </w:tcPr>
        <w:p w:rsidR="006F7AB1" w:rsidRDefault="006F7AB1" w:rsidP="00653640">
          <w:pPr>
            <w:pStyle w:val="Alatunniste"/>
          </w:pPr>
        </w:p>
      </w:tc>
      <w:tc>
        <w:tcPr>
          <w:tcW w:w="1796" w:type="dxa"/>
        </w:tcPr>
        <w:p w:rsidR="006F7AB1" w:rsidRDefault="006F7AB1" w:rsidP="00CE4EA6">
          <w:pPr>
            <w:pStyle w:val="Alatunniste"/>
          </w:pPr>
          <w:r>
            <w:t>Helsinki</w:t>
          </w:r>
        </w:p>
      </w:tc>
      <w:tc>
        <w:tcPr>
          <w:tcW w:w="2057" w:type="dxa"/>
        </w:tcPr>
        <w:p w:rsidR="006F7AB1" w:rsidRDefault="006F7AB1" w:rsidP="00CE4EA6">
          <w:pPr>
            <w:pStyle w:val="Alatunniste"/>
          </w:pPr>
        </w:p>
      </w:tc>
      <w:tc>
        <w:tcPr>
          <w:tcW w:w="1316" w:type="dxa"/>
        </w:tcPr>
        <w:p w:rsidR="006F7AB1" w:rsidRDefault="006F7AB1" w:rsidP="00CE4EA6">
          <w:pPr>
            <w:pStyle w:val="Alatunniste"/>
          </w:pPr>
        </w:p>
      </w:tc>
      <w:tc>
        <w:tcPr>
          <w:tcW w:w="2551" w:type="dxa"/>
        </w:tcPr>
        <w:p w:rsidR="006F7AB1" w:rsidRDefault="006F7AB1" w:rsidP="00CE4EA6">
          <w:pPr>
            <w:pStyle w:val="Alatunniste"/>
          </w:pPr>
        </w:p>
      </w:tc>
    </w:tr>
  </w:tbl>
  <w:p w:rsidR="006F7AB1" w:rsidRDefault="006F7AB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8D" w:rsidRDefault="001B608D">
      <w:r>
        <w:separator/>
      </w:r>
    </w:p>
  </w:footnote>
  <w:footnote w:type="continuationSeparator" w:id="0">
    <w:p w:rsidR="001B608D" w:rsidRDefault="001B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B1" w:rsidRDefault="006F7AB1">
    <w:pPr>
      <w:pStyle w:val="Yltunniste"/>
    </w:pPr>
    <w:r>
      <w:tab/>
    </w: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CC3E8F">
      <w:rPr>
        <w:rStyle w:val="Sivunumero"/>
        <w:noProof/>
      </w:rPr>
      <w:t>2</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B1" w:rsidRPr="00EB5F36" w:rsidRDefault="006F7AB1"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9159C9">
      <w:rPr>
        <w:rStyle w:val="Sivunumero"/>
        <w:noProof/>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9159C9">
      <w:rPr>
        <w:rStyle w:val="Sivunumero"/>
        <w:noProof/>
      </w:rPr>
      <w:t>3</w:t>
    </w:r>
    <w:r w:rsidRPr="00EB5F36">
      <w:rPr>
        <w:rStyle w:val="Sivunumero"/>
      </w:rPr>
      <w:fldChar w:fldCharType="end"/>
    </w:r>
    <w:r w:rsidRPr="00EB5F36">
      <w:rPr>
        <w:rStyle w:val="Sivunumero"/>
      </w:rPr>
      <w:t>)</w:t>
    </w:r>
  </w:p>
  <w:p w:rsidR="006F7AB1" w:rsidRDefault="006F7AB1">
    <w:pPr>
      <w:pStyle w:val="Yltunniste"/>
    </w:pPr>
    <w:r>
      <w:rPr>
        <w:noProof/>
      </w:rPr>
      <w:drawing>
        <wp:anchor distT="0" distB="0" distL="114300" distR="114300" simplePos="0" relativeHeight="251660288" behindDoc="1" locked="1" layoutInCell="0" allowOverlap="1" wp14:anchorId="56D80407" wp14:editId="381F55D0">
          <wp:simplePos x="0" y="0"/>
          <wp:positionH relativeFrom="page">
            <wp:posOffset>566420</wp:posOffset>
          </wp:positionH>
          <wp:positionV relativeFrom="page">
            <wp:posOffset>204470</wp:posOffset>
          </wp:positionV>
          <wp:extent cx="2804795" cy="58356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795" cy="583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B1" w:rsidRPr="00EB5F36" w:rsidRDefault="006F7AB1"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9159C9">
      <w:rPr>
        <w:rStyle w:val="Sivunumero"/>
        <w:noProof/>
      </w:rPr>
      <w:t>2</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9159C9">
      <w:rPr>
        <w:rStyle w:val="Sivunumero"/>
        <w:noProof/>
      </w:rPr>
      <w:t>2</w:t>
    </w:r>
    <w:r w:rsidRPr="00EB5F36">
      <w:rPr>
        <w:rStyle w:val="Sivunumero"/>
      </w:rPr>
      <w:fldChar w:fldCharType="end"/>
    </w:r>
    <w:r w:rsidRPr="00EB5F36">
      <w:rPr>
        <w:rStyle w:val="Sivunumero"/>
      </w:rPr>
      <w:t>)</w:t>
    </w:r>
  </w:p>
  <w:p w:rsidR="006F7AB1" w:rsidRDefault="006F7AB1" w:rsidP="00EB5F36">
    <w:pPr>
      <w:pStyle w:val="Yltunniste"/>
    </w:pPr>
  </w:p>
  <w:p w:rsidR="006F7AB1" w:rsidRPr="00EB5F36" w:rsidRDefault="006F7AB1" w:rsidP="00EB5F3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06215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5"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6" w15:restartNumberingAfterBreak="0">
    <w:nsid w:val="2DA7239A"/>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8"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19"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2"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3"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15:restartNumberingAfterBreak="0">
    <w:nsid w:val="4A45036B"/>
    <w:multiLevelType w:val="multilevel"/>
    <w:tmpl w:val="173832AA"/>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7" w15:restartNumberingAfterBreak="0">
    <w:nsid w:val="4CE654F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9"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0" w15:restartNumberingAfterBreak="0">
    <w:nsid w:val="608D51EF"/>
    <w:multiLevelType w:val="multilevel"/>
    <w:tmpl w:val="22D82C84"/>
    <w:lvl w:ilvl="0">
      <w:start w:val="1"/>
      <w:numFmt w:val="bullet"/>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1"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3"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7B09E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8134D8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10"/>
  </w:num>
  <w:num w:numId="3">
    <w:abstractNumId w:val="17"/>
  </w:num>
  <w:num w:numId="4">
    <w:abstractNumId w:val="28"/>
  </w:num>
  <w:num w:numId="5">
    <w:abstractNumId w:val="15"/>
  </w:num>
  <w:num w:numId="6">
    <w:abstractNumId w:val="14"/>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2"/>
  </w:num>
  <w:num w:numId="15">
    <w:abstractNumId w:val="22"/>
  </w:num>
  <w:num w:numId="16">
    <w:abstractNumId w:val="30"/>
  </w:num>
  <w:num w:numId="17">
    <w:abstractNumId w:val="30"/>
  </w:num>
  <w:num w:numId="18">
    <w:abstractNumId w:val="30"/>
  </w:num>
  <w:num w:numId="19">
    <w:abstractNumId w:val="8"/>
  </w:num>
  <w:num w:numId="20">
    <w:abstractNumId w:val="30"/>
  </w:num>
  <w:num w:numId="21">
    <w:abstractNumId w:val="7"/>
  </w:num>
  <w:num w:numId="22">
    <w:abstractNumId w:val="31"/>
  </w:num>
  <w:num w:numId="23">
    <w:abstractNumId w:val="18"/>
  </w:num>
  <w:num w:numId="24">
    <w:abstractNumId w:val="25"/>
  </w:num>
  <w:num w:numId="25">
    <w:abstractNumId w:val="21"/>
  </w:num>
  <w:num w:numId="26">
    <w:abstractNumId w:val="32"/>
  </w:num>
  <w:num w:numId="27">
    <w:abstractNumId w:val="39"/>
  </w:num>
  <w:num w:numId="28">
    <w:abstractNumId w:val="41"/>
  </w:num>
  <w:num w:numId="29">
    <w:abstractNumId w:val="11"/>
  </w:num>
  <w:num w:numId="30">
    <w:abstractNumId w:val="12"/>
  </w:num>
  <w:num w:numId="31">
    <w:abstractNumId w:val="37"/>
  </w:num>
  <w:num w:numId="32">
    <w:abstractNumId w:val="19"/>
  </w:num>
  <w:num w:numId="33">
    <w:abstractNumId w:val="20"/>
  </w:num>
  <w:num w:numId="34">
    <w:abstractNumId w:val="35"/>
  </w:num>
  <w:num w:numId="35">
    <w:abstractNumId w:val="33"/>
  </w:num>
  <w:num w:numId="36">
    <w:abstractNumId w:val="23"/>
  </w:num>
  <w:num w:numId="37">
    <w:abstractNumId w:val="9"/>
  </w:num>
  <w:num w:numId="38">
    <w:abstractNumId w:val="34"/>
  </w:num>
  <w:num w:numId="39">
    <w:abstractNumId w:val="29"/>
  </w:num>
  <w:num w:numId="40">
    <w:abstractNumId w:val="25"/>
  </w:num>
  <w:num w:numId="41">
    <w:abstractNumId w:val="21"/>
  </w:num>
  <w:num w:numId="42">
    <w:abstractNumId w:val="32"/>
  </w:num>
  <w:num w:numId="43">
    <w:abstractNumId w:val="40"/>
  </w:num>
  <w:num w:numId="44">
    <w:abstractNumId w:val="16"/>
  </w:num>
  <w:num w:numId="45">
    <w:abstractNumId w:val="13"/>
  </w:num>
  <w:num w:numId="46">
    <w:abstractNumId w:val="24"/>
  </w:num>
  <w:num w:numId="47">
    <w:abstractNumId w:val="27"/>
  </w:num>
  <w:num w:numId="48">
    <w:abstractNumId w:val="3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B8"/>
    <w:rsid w:val="00005269"/>
    <w:rsid w:val="000372EA"/>
    <w:rsid w:val="00037954"/>
    <w:rsid w:val="00047160"/>
    <w:rsid w:val="0004752F"/>
    <w:rsid w:val="000608B5"/>
    <w:rsid w:val="00065462"/>
    <w:rsid w:val="000660CE"/>
    <w:rsid w:val="000703FD"/>
    <w:rsid w:val="00080ED6"/>
    <w:rsid w:val="0008224E"/>
    <w:rsid w:val="00083F94"/>
    <w:rsid w:val="00084321"/>
    <w:rsid w:val="000944E4"/>
    <w:rsid w:val="000959E2"/>
    <w:rsid w:val="000B20ED"/>
    <w:rsid w:val="000B49D4"/>
    <w:rsid w:val="000C4152"/>
    <w:rsid w:val="000D096F"/>
    <w:rsid w:val="000E284F"/>
    <w:rsid w:val="000E505E"/>
    <w:rsid w:val="000E60B6"/>
    <w:rsid w:val="000F15B0"/>
    <w:rsid w:val="000F1E24"/>
    <w:rsid w:val="000F2157"/>
    <w:rsid w:val="000F2B33"/>
    <w:rsid w:val="000F570C"/>
    <w:rsid w:val="00100E2A"/>
    <w:rsid w:val="0012409F"/>
    <w:rsid w:val="001377F8"/>
    <w:rsid w:val="00140EF8"/>
    <w:rsid w:val="00146B2A"/>
    <w:rsid w:val="00150D84"/>
    <w:rsid w:val="001710DD"/>
    <w:rsid w:val="00186449"/>
    <w:rsid w:val="00187D22"/>
    <w:rsid w:val="001904CE"/>
    <w:rsid w:val="001A132E"/>
    <w:rsid w:val="001A33A8"/>
    <w:rsid w:val="001A4F40"/>
    <w:rsid w:val="001B0C06"/>
    <w:rsid w:val="001B608D"/>
    <w:rsid w:val="001D0C86"/>
    <w:rsid w:val="001E42A6"/>
    <w:rsid w:val="001E4D7D"/>
    <w:rsid w:val="001E4EA9"/>
    <w:rsid w:val="001E71D7"/>
    <w:rsid w:val="00210627"/>
    <w:rsid w:val="00215A0C"/>
    <w:rsid w:val="00215DDF"/>
    <w:rsid w:val="00216CCF"/>
    <w:rsid w:val="00224203"/>
    <w:rsid w:val="002457DC"/>
    <w:rsid w:val="00255D67"/>
    <w:rsid w:val="00256C44"/>
    <w:rsid w:val="00277EEF"/>
    <w:rsid w:val="00280CFF"/>
    <w:rsid w:val="002B320A"/>
    <w:rsid w:val="002C1927"/>
    <w:rsid w:val="002D1011"/>
    <w:rsid w:val="002D334D"/>
    <w:rsid w:val="002D7A71"/>
    <w:rsid w:val="002D7ED8"/>
    <w:rsid w:val="002E635F"/>
    <w:rsid w:val="002F0B63"/>
    <w:rsid w:val="002F34C4"/>
    <w:rsid w:val="002F4F3A"/>
    <w:rsid w:val="002F5C73"/>
    <w:rsid w:val="003044FA"/>
    <w:rsid w:val="00307909"/>
    <w:rsid w:val="00312D72"/>
    <w:rsid w:val="0032036E"/>
    <w:rsid w:val="003221EF"/>
    <w:rsid w:val="00323503"/>
    <w:rsid w:val="003241A6"/>
    <w:rsid w:val="0032434E"/>
    <w:rsid w:val="003323E0"/>
    <w:rsid w:val="003564B3"/>
    <w:rsid w:val="003708B9"/>
    <w:rsid w:val="003744E3"/>
    <w:rsid w:val="003746FE"/>
    <w:rsid w:val="00374779"/>
    <w:rsid w:val="00385A23"/>
    <w:rsid w:val="00387832"/>
    <w:rsid w:val="00387D2B"/>
    <w:rsid w:val="003938D2"/>
    <w:rsid w:val="003958F2"/>
    <w:rsid w:val="003B0583"/>
    <w:rsid w:val="003B7A8E"/>
    <w:rsid w:val="003C2F72"/>
    <w:rsid w:val="003C7039"/>
    <w:rsid w:val="003D18C3"/>
    <w:rsid w:val="003D1AC3"/>
    <w:rsid w:val="003E228D"/>
    <w:rsid w:val="003E3DE6"/>
    <w:rsid w:val="003E6477"/>
    <w:rsid w:val="003F3EC5"/>
    <w:rsid w:val="003F7F58"/>
    <w:rsid w:val="00401968"/>
    <w:rsid w:val="0041565A"/>
    <w:rsid w:val="00420C57"/>
    <w:rsid w:val="00423292"/>
    <w:rsid w:val="00425935"/>
    <w:rsid w:val="00432AC3"/>
    <w:rsid w:val="00466086"/>
    <w:rsid w:val="004740E7"/>
    <w:rsid w:val="00494FD4"/>
    <w:rsid w:val="004A6DBC"/>
    <w:rsid w:val="004B2020"/>
    <w:rsid w:val="004B6034"/>
    <w:rsid w:val="004C72E8"/>
    <w:rsid w:val="004D0F99"/>
    <w:rsid w:val="004D63A1"/>
    <w:rsid w:val="004D63CE"/>
    <w:rsid w:val="004E5453"/>
    <w:rsid w:val="004E756B"/>
    <w:rsid w:val="005002C5"/>
    <w:rsid w:val="005018F2"/>
    <w:rsid w:val="00502E3B"/>
    <w:rsid w:val="00506348"/>
    <w:rsid w:val="00506CB9"/>
    <w:rsid w:val="00507CEE"/>
    <w:rsid w:val="00511EF2"/>
    <w:rsid w:val="00512645"/>
    <w:rsid w:val="005308DE"/>
    <w:rsid w:val="00536509"/>
    <w:rsid w:val="00541595"/>
    <w:rsid w:val="00541AF9"/>
    <w:rsid w:val="005639D7"/>
    <w:rsid w:val="00572847"/>
    <w:rsid w:val="00590C40"/>
    <w:rsid w:val="0059215F"/>
    <w:rsid w:val="0059738C"/>
    <w:rsid w:val="005A0241"/>
    <w:rsid w:val="005A559B"/>
    <w:rsid w:val="005A5808"/>
    <w:rsid w:val="005A6B85"/>
    <w:rsid w:val="005B4E1B"/>
    <w:rsid w:val="005C4A69"/>
    <w:rsid w:val="005C7446"/>
    <w:rsid w:val="005F2E4A"/>
    <w:rsid w:val="006020B0"/>
    <w:rsid w:val="00606FD4"/>
    <w:rsid w:val="0063146D"/>
    <w:rsid w:val="00653640"/>
    <w:rsid w:val="006565EA"/>
    <w:rsid w:val="00657F29"/>
    <w:rsid w:val="0066014C"/>
    <w:rsid w:val="006765B8"/>
    <w:rsid w:val="00677470"/>
    <w:rsid w:val="00684BB4"/>
    <w:rsid w:val="00685251"/>
    <w:rsid w:val="0069777F"/>
    <w:rsid w:val="006C0808"/>
    <w:rsid w:val="006C7FE9"/>
    <w:rsid w:val="006D09CD"/>
    <w:rsid w:val="006E0EB5"/>
    <w:rsid w:val="006E2A69"/>
    <w:rsid w:val="006E4F2E"/>
    <w:rsid w:val="006E6AFA"/>
    <w:rsid w:val="006F1C67"/>
    <w:rsid w:val="006F4ECD"/>
    <w:rsid w:val="006F79C4"/>
    <w:rsid w:val="006F7AB1"/>
    <w:rsid w:val="00701471"/>
    <w:rsid w:val="007177C2"/>
    <w:rsid w:val="00727C47"/>
    <w:rsid w:val="00732D08"/>
    <w:rsid w:val="0074332B"/>
    <w:rsid w:val="00743526"/>
    <w:rsid w:val="00744876"/>
    <w:rsid w:val="00746FBD"/>
    <w:rsid w:val="0077386C"/>
    <w:rsid w:val="00775A0C"/>
    <w:rsid w:val="00777CD7"/>
    <w:rsid w:val="00781A3D"/>
    <w:rsid w:val="00786167"/>
    <w:rsid w:val="00786285"/>
    <w:rsid w:val="007863D8"/>
    <w:rsid w:val="0079322F"/>
    <w:rsid w:val="007A4F32"/>
    <w:rsid w:val="007A552C"/>
    <w:rsid w:val="007A598C"/>
    <w:rsid w:val="007B3232"/>
    <w:rsid w:val="007C6D9B"/>
    <w:rsid w:val="007D053C"/>
    <w:rsid w:val="007D631B"/>
    <w:rsid w:val="007F1A43"/>
    <w:rsid w:val="007F474B"/>
    <w:rsid w:val="007F6E18"/>
    <w:rsid w:val="00817C85"/>
    <w:rsid w:val="00823B1A"/>
    <w:rsid w:val="00826BF0"/>
    <w:rsid w:val="00834D2E"/>
    <w:rsid w:val="00837303"/>
    <w:rsid w:val="008423BA"/>
    <w:rsid w:val="00866DF8"/>
    <w:rsid w:val="008750F1"/>
    <w:rsid w:val="0087522E"/>
    <w:rsid w:val="00877919"/>
    <w:rsid w:val="00886F1F"/>
    <w:rsid w:val="00891E12"/>
    <w:rsid w:val="008A1558"/>
    <w:rsid w:val="008A77D1"/>
    <w:rsid w:val="008B2352"/>
    <w:rsid w:val="008B73C6"/>
    <w:rsid w:val="008C20D8"/>
    <w:rsid w:val="008C2B14"/>
    <w:rsid w:val="008D59A2"/>
    <w:rsid w:val="008E1B9A"/>
    <w:rsid w:val="008E25B4"/>
    <w:rsid w:val="008E2920"/>
    <w:rsid w:val="008E60D8"/>
    <w:rsid w:val="008F0CB0"/>
    <w:rsid w:val="008F34BD"/>
    <w:rsid w:val="008F3A17"/>
    <w:rsid w:val="00903106"/>
    <w:rsid w:val="009044E9"/>
    <w:rsid w:val="009067C7"/>
    <w:rsid w:val="009159C9"/>
    <w:rsid w:val="00916620"/>
    <w:rsid w:val="00925FCA"/>
    <w:rsid w:val="00931E23"/>
    <w:rsid w:val="00944361"/>
    <w:rsid w:val="009506EF"/>
    <w:rsid w:val="00956EC4"/>
    <w:rsid w:val="00956FCF"/>
    <w:rsid w:val="00966B06"/>
    <w:rsid w:val="00983B7B"/>
    <w:rsid w:val="009840D5"/>
    <w:rsid w:val="00993AA3"/>
    <w:rsid w:val="00994CC0"/>
    <w:rsid w:val="009A2A64"/>
    <w:rsid w:val="009B3467"/>
    <w:rsid w:val="009C0D35"/>
    <w:rsid w:val="009D1FDC"/>
    <w:rsid w:val="009F18EF"/>
    <w:rsid w:val="009F62B3"/>
    <w:rsid w:val="009F6F49"/>
    <w:rsid w:val="009F7F40"/>
    <w:rsid w:val="00A27DE6"/>
    <w:rsid w:val="00A3353E"/>
    <w:rsid w:val="00A377EB"/>
    <w:rsid w:val="00A4544D"/>
    <w:rsid w:val="00A46C25"/>
    <w:rsid w:val="00A514B8"/>
    <w:rsid w:val="00A71C6D"/>
    <w:rsid w:val="00A7607D"/>
    <w:rsid w:val="00A7748B"/>
    <w:rsid w:val="00A96DD0"/>
    <w:rsid w:val="00A971F5"/>
    <w:rsid w:val="00AA3345"/>
    <w:rsid w:val="00AC0C9D"/>
    <w:rsid w:val="00AD0375"/>
    <w:rsid w:val="00AD0537"/>
    <w:rsid w:val="00AD59BE"/>
    <w:rsid w:val="00AE1529"/>
    <w:rsid w:val="00AE1BB8"/>
    <w:rsid w:val="00AE1F5A"/>
    <w:rsid w:val="00AF01F5"/>
    <w:rsid w:val="00B03228"/>
    <w:rsid w:val="00B15590"/>
    <w:rsid w:val="00B17D70"/>
    <w:rsid w:val="00B330BA"/>
    <w:rsid w:val="00B45F0E"/>
    <w:rsid w:val="00B51410"/>
    <w:rsid w:val="00B53AA1"/>
    <w:rsid w:val="00B60E02"/>
    <w:rsid w:val="00B72A80"/>
    <w:rsid w:val="00B80601"/>
    <w:rsid w:val="00B90935"/>
    <w:rsid w:val="00BA18F6"/>
    <w:rsid w:val="00BB402C"/>
    <w:rsid w:val="00BD08C5"/>
    <w:rsid w:val="00BD2A1E"/>
    <w:rsid w:val="00BE153B"/>
    <w:rsid w:val="00BF391C"/>
    <w:rsid w:val="00C0067E"/>
    <w:rsid w:val="00C00CBE"/>
    <w:rsid w:val="00C0562A"/>
    <w:rsid w:val="00C07F8A"/>
    <w:rsid w:val="00C12430"/>
    <w:rsid w:val="00C17399"/>
    <w:rsid w:val="00C3027A"/>
    <w:rsid w:val="00C31C77"/>
    <w:rsid w:val="00C33D67"/>
    <w:rsid w:val="00C405E2"/>
    <w:rsid w:val="00C47B5A"/>
    <w:rsid w:val="00C5102E"/>
    <w:rsid w:val="00C560E6"/>
    <w:rsid w:val="00C8246F"/>
    <w:rsid w:val="00C83B2A"/>
    <w:rsid w:val="00C87EF0"/>
    <w:rsid w:val="00C95F97"/>
    <w:rsid w:val="00CB339E"/>
    <w:rsid w:val="00CB78A3"/>
    <w:rsid w:val="00CC0BA5"/>
    <w:rsid w:val="00CC3E8F"/>
    <w:rsid w:val="00CC46FE"/>
    <w:rsid w:val="00CD23F4"/>
    <w:rsid w:val="00CD249F"/>
    <w:rsid w:val="00CE4EA6"/>
    <w:rsid w:val="00CF33DC"/>
    <w:rsid w:val="00CF779F"/>
    <w:rsid w:val="00D0671F"/>
    <w:rsid w:val="00D20185"/>
    <w:rsid w:val="00D22A93"/>
    <w:rsid w:val="00D23546"/>
    <w:rsid w:val="00D24658"/>
    <w:rsid w:val="00D32FC1"/>
    <w:rsid w:val="00D41EC4"/>
    <w:rsid w:val="00D4277D"/>
    <w:rsid w:val="00D429A7"/>
    <w:rsid w:val="00D57CF3"/>
    <w:rsid w:val="00D70D30"/>
    <w:rsid w:val="00D73421"/>
    <w:rsid w:val="00D8152F"/>
    <w:rsid w:val="00DA12E1"/>
    <w:rsid w:val="00DA3D6E"/>
    <w:rsid w:val="00DA4D87"/>
    <w:rsid w:val="00DB3905"/>
    <w:rsid w:val="00DB7266"/>
    <w:rsid w:val="00DC59BE"/>
    <w:rsid w:val="00DC7747"/>
    <w:rsid w:val="00DD08E5"/>
    <w:rsid w:val="00DD0E5A"/>
    <w:rsid w:val="00DD756D"/>
    <w:rsid w:val="00DE26FA"/>
    <w:rsid w:val="00DE425E"/>
    <w:rsid w:val="00DF29AA"/>
    <w:rsid w:val="00DF2C13"/>
    <w:rsid w:val="00DF3A6D"/>
    <w:rsid w:val="00DF7701"/>
    <w:rsid w:val="00E067F2"/>
    <w:rsid w:val="00E220E9"/>
    <w:rsid w:val="00E313AD"/>
    <w:rsid w:val="00E427BF"/>
    <w:rsid w:val="00E56509"/>
    <w:rsid w:val="00E61C8E"/>
    <w:rsid w:val="00E6398E"/>
    <w:rsid w:val="00E63DB5"/>
    <w:rsid w:val="00E6594D"/>
    <w:rsid w:val="00E65E18"/>
    <w:rsid w:val="00E67891"/>
    <w:rsid w:val="00E805AA"/>
    <w:rsid w:val="00E83A02"/>
    <w:rsid w:val="00E84F18"/>
    <w:rsid w:val="00E862DC"/>
    <w:rsid w:val="00E86C00"/>
    <w:rsid w:val="00EB18F3"/>
    <w:rsid w:val="00EB33E3"/>
    <w:rsid w:val="00EB5F36"/>
    <w:rsid w:val="00EC3253"/>
    <w:rsid w:val="00EC3E9C"/>
    <w:rsid w:val="00ED752B"/>
    <w:rsid w:val="00EE0A1A"/>
    <w:rsid w:val="00EF5692"/>
    <w:rsid w:val="00F0076F"/>
    <w:rsid w:val="00F074D8"/>
    <w:rsid w:val="00F12AA5"/>
    <w:rsid w:val="00F134EA"/>
    <w:rsid w:val="00F20007"/>
    <w:rsid w:val="00F33429"/>
    <w:rsid w:val="00F377E5"/>
    <w:rsid w:val="00F4027C"/>
    <w:rsid w:val="00F42114"/>
    <w:rsid w:val="00F43BD8"/>
    <w:rsid w:val="00F46EBC"/>
    <w:rsid w:val="00F52E07"/>
    <w:rsid w:val="00F73CB4"/>
    <w:rsid w:val="00F83734"/>
    <w:rsid w:val="00F8728D"/>
    <w:rsid w:val="00F916C2"/>
    <w:rsid w:val="00F96954"/>
    <w:rsid w:val="00FA13BB"/>
    <w:rsid w:val="00FA64EF"/>
    <w:rsid w:val="00FC03FF"/>
    <w:rsid w:val="00FC3B1A"/>
    <w:rsid w:val="00FC45AC"/>
    <w:rsid w:val="00FC5126"/>
    <w:rsid w:val="00FD0590"/>
    <w:rsid w:val="00FE355C"/>
    <w:rsid w:val="00FE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03268F8-9C34-43E5-88E7-380695C2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2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46"/>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49"/>
      </w:numPr>
      <w:ind w:left="357" w:hanging="357"/>
      <w:contextualSpacing/>
    </w:pPr>
  </w:style>
  <w:style w:type="paragraph" w:styleId="Alaviitteenteksti">
    <w:name w:val="footnote text"/>
    <w:basedOn w:val="Normaali"/>
    <w:link w:val="AlaviitteentekstiChar"/>
    <w:rsid w:val="00C405E2"/>
    <w:rPr>
      <w:sz w:val="20"/>
    </w:rPr>
  </w:style>
  <w:style w:type="character" w:customStyle="1" w:styleId="AlaviitteentekstiChar">
    <w:name w:val="Alaviitteen teksti Char"/>
    <w:basedOn w:val="Kappaleenoletusfontti"/>
    <w:link w:val="Alaviitteenteksti"/>
    <w:rsid w:val="00C405E2"/>
    <w:rPr>
      <w:rFonts w:asciiTheme="minorHAnsi" w:hAnsiTheme="minorHAnsi"/>
    </w:rPr>
  </w:style>
  <w:style w:type="character" w:styleId="Alaviitteenviite">
    <w:name w:val="footnote reference"/>
    <w:basedOn w:val="Kappaleenoletusfontti"/>
    <w:rsid w:val="00C405E2"/>
    <w:rPr>
      <w:vertAlign w:val="superscript"/>
    </w:rPr>
  </w:style>
  <w:style w:type="character" w:styleId="Hyperlinkki">
    <w:name w:val="Hyperlink"/>
    <w:basedOn w:val="Kappaleenoletusfontti"/>
    <w:rsid w:val="00A27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91655">
      <w:bodyDiv w:val="1"/>
      <w:marLeft w:val="0"/>
      <w:marRight w:val="0"/>
      <w:marTop w:val="0"/>
      <w:marBottom w:val="0"/>
      <w:divBdr>
        <w:top w:val="none" w:sz="0" w:space="0" w:color="auto"/>
        <w:left w:val="none" w:sz="0" w:space="0" w:color="auto"/>
        <w:bottom w:val="none" w:sz="0" w:space="0" w:color="auto"/>
        <w:right w:val="none" w:sz="0" w:space="0" w:color="auto"/>
      </w:divBdr>
    </w:div>
    <w:div w:id="1181046976">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4755</Characters>
  <Application>Microsoft Office Word</Application>
  <DocSecurity>4</DocSecurity>
  <Lines>39</Lines>
  <Paragraphs>10</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sartjarvih</dc:creator>
  <cp:lastModifiedBy>Turtiainen Pekka</cp:lastModifiedBy>
  <cp:revision>2</cp:revision>
  <cp:lastPrinted>2018-01-15T06:39:00Z</cp:lastPrinted>
  <dcterms:created xsi:type="dcterms:W3CDTF">2018-01-15T11:19:00Z</dcterms:created>
  <dcterms:modified xsi:type="dcterms:W3CDTF">2018-01-15T11:19:00Z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